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5C2" w:rsidRPr="00E805C2" w:rsidRDefault="00E805C2" w:rsidP="00E805C2">
      <w:pPr>
        <w:widowControl/>
        <w:spacing w:before="100" w:beforeAutospacing="1" w:after="100" w:afterAutospacing="1" w:line="540" w:lineRule="atLeast"/>
        <w:jc w:val="center"/>
        <w:rPr>
          <w:rFonts w:ascii="Arial" w:eastAsia="宋体" w:hAnsi="Arial" w:cs="Arial"/>
          <w:color w:val="000000"/>
          <w:kern w:val="0"/>
          <w:szCs w:val="21"/>
        </w:rPr>
      </w:pPr>
      <w:r w:rsidRPr="00E805C2">
        <w:rPr>
          <w:rFonts w:ascii="方正小标宋简体" w:eastAsia="方正小标宋简体" w:hAnsi="Arial" w:cs="Arial" w:hint="eastAsia"/>
          <w:b/>
          <w:bCs/>
          <w:color w:val="000000"/>
          <w:kern w:val="0"/>
          <w:sz w:val="36"/>
          <w:szCs w:val="36"/>
        </w:rPr>
        <w:t>“两手硬”更要“两战赢”</w:t>
      </w:r>
      <w:r w:rsidRPr="00E805C2">
        <w:rPr>
          <w:rFonts w:ascii="宋体" w:eastAsia="宋体" w:hAnsi="宋体" w:cs="Arial" w:hint="eastAsia"/>
          <w:color w:val="000000"/>
          <w:kern w:val="0"/>
          <w:sz w:val="27"/>
          <w:szCs w:val="27"/>
        </w:rPr>
        <w:t xml:space="preserve">　</w:t>
      </w:r>
    </w:p>
    <w:p w:rsidR="00E805C2" w:rsidRPr="0076047A" w:rsidRDefault="00E805C2" w:rsidP="0076047A">
      <w:pPr>
        <w:widowControl/>
        <w:spacing w:before="100" w:beforeAutospacing="1" w:after="100" w:afterAutospacing="1"/>
        <w:jc w:val="left"/>
        <w:rPr>
          <w:rFonts w:ascii="宋体" w:eastAsia="宋体" w:hAnsi="宋体" w:cs="Arial"/>
          <w:color w:val="000000"/>
          <w:kern w:val="0"/>
          <w:sz w:val="32"/>
          <w:szCs w:val="32"/>
        </w:rPr>
      </w:pPr>
      <w:r w:rsidRPr="0076047A">
        <w:rPr>
          <w:rFonts w:ascii="宋体" w:eastAsia="宋体" w:hAnsi="宋体" w:cs="Arial" w:hint="eastAsia"/>
          <w:color w:val="000000"/>
          <w:kern w:val="0"/>
          <w:sz w:val="32"/>
          <w:szCs w:val="32"/>
        </w:rPr>
        <w:t> </w:t>
      </w:r>
    </w:p>
    <w:p w:rsidR="00E805C2" w:rsidRPr="00E805C2" w:rsidRDefault="00E805C2" w:rsidP="00E805C2">
      <w:pPr>
        <w:widowControl/>
        <w:spacing w:before="100" w:beforeAutospacing="1" w:after="100" w:afterAutospacing="1"/>
        <w:jc w:val="left"/>
        <w:rPr>
          <w:rFonts w:ascii="Arial" w:eastAsia="宋体" w:hAnsi="Arial" w:cs="Arial"/>
          <w:color w:val="000000"/>
          <w:kern w:val="0"/>
          <w:szCs w:val="21"/>
        </w:rPr>
      </w:pPr>
      <w:r w:rsidRPr="00E805C2">
        <w:rPr>
          <w:rFonts w:ascii="宋体" w:eastAsia="宋体" w:hAnsi="宋体" w:cs="Arial" w:hint="eastAsia"/>
          <w:color w:val="000000"/>
          <w:kern w:val="0"/>
          <w:sz w:val="32"/>
          <w:szCs w:val="32"/>
        </w:rPr>
        <w:t xml:space="preserve">　</w:t>
      </w:r>
      <w:r w:rsidRPr="00F637A1">
        <w:rPr>
          <w:rFonts w:ascii="宋体" w:eastAsia="宋体" w:hAnsi="宋体" w:cs="Arial" w:hint="eastAsia"/>
          <w:color w:val="000000"/>
          <w:kern w:val="0"/>
          <w:sz w:val="32"/>
          <w:szCs w:val="32"/>
        </w:rPr>
        <w:t xml:space="preserve">　</w:t>
      </w:r>
      <w:r w:rsidR="00F637A1" w:rsidRPr="00F637A1">
        <w:rPr>
          <w:rFonts w:ascii="宋体" w:eastAsia="宋体" w:hAnsi="宋体" w:cs="Arial" w:hint="eastAsia"/>
          <w:bCs/>
          <w:color w:val="000000"/>
          <w:kern w:val="0"/>
          <w:sz w:val="32"/>
          <w:szCs w:val="32"/>
        </w:rPr>
        <w:t>这次新冠肺炎疫情，是新中国成立以来在我国发生的传播速度最快、感染范围最广、防控难度最大的一次重大突发公共卫生事件</w:t>
      </w:r>
      <w:r w:rsidR="00F637A1" w:rsidRPr="00F637A1">
        <w:rPr>
          <w:rFonts w:ascii="宋体" w:eastAsia="宋体" w:hAnsi="宋体" w:cs="Arial" w:hint="eastAsia"/>
          <w:color w:val="000000"/>
          <w:kern w:val="0"/>
          <w:sz w:val="32"/>
          <w:szCs w:val="32"/>
        </w:rPr>
        <w:t>。</w:t>
      </w:r>
      <w:r w:rsidRPr="00F637A1">
        <w:rPr>
          <w:rFonts w:ascii="宋体" w:eastAsia="宋体" w:hAnsi="宋体" w:cs="Arial" w:hint="eastAsia"/>
          <w:color w:val="000000"/>
          <w:kern w:val="0"/>
          <w:sz w:val="32"/>
          <w:szCs w:val="32"/>
        </w:rPr>
        <w:t>当前，</w:t>
      </w:r>
      <w:r w:rsidR="0076047A" w:rsidRPr="00F637A1">
        <w:rPr>
          <w:rFonts w:ascii="宋体" w:eastAsia="宋体" w:hAnsi="宋体" w:cs="Arial" w:hint="eastAsia"/>
          <w:color w:val="000000"/>
          <w:kern w:val="0"/>
          <w:sz w:val="32"/>
          <w:szCs w:val="32"/>
        </w:rPr>
        <w:t>全国疫情防控形势积极向好的态势正在拓展，经济社会发展加快恢复，</w:t>
      </w:r>
      <w:r w:rsidRPr="00F637A1">
        <w:rPr>
          <w:rFonts w:ascii="宋体" w:eastAsia="宋体" w:hAnsi="宋体" w:cs="Arial" w:hint="eastAsia"/>
          <w:color w:val="000000"/>
          <w:kern w:val="0"/>
          <w:sz w:val="32"/>
          <w:szCs w:val="32"/>
        </w:rPr>
        <w:t>恢复生产生活，随着抗疫成效逐渐显现而成为上下呼声和大势所趋。落实好中</w:t>
      </w:r>
      <w:r w:rsidRPr="0076047A">
        <w:rPr>
          <w:rFonts w:ascii="宋体" w:eastAsia="宋体" w:hAnsi="宋体" w:cs="Arial" w:hint="eastAsia"/>
          <w:color w:val="000000"/>
          <w:kern w:val="0"/>
          <w:sz w:val="32"/>
          <w:szCs w:val="32"/>
        </w:rPr>
        <w:t>央“</w:t>
      </w:r>
      <w:r w:rsidRPr="0076047A">
        <w:rPr>
          <w:rFonts w:ascii="宋体" w:eastAsia="宋体" w:hAnsi="宋体" w:cs="Arial"/>
          <w:color w:val="000000"/>
          <w:kern w:val="0"/>
          <w:sz w:val="32"/>
          <w:szCs w:val="32"/>
        </w:rPr>
        <w:t>一手抓疫情防控、一手抓经济社会发展</w:t>
      </w:r>
      <w:r w:rsidRPr="0076047A">
        <w:rPr>
          <w:rFonts w:ascii="宋体" w:eastAsia="宋体" w:hAnsi="宋体" w:cs="Arial" w:hint="eastAsia"/>
          <w:color w:val="000000"/>
          <w:kern w:val="0"/>
          <w:sz w:val="32"/>
          <w:szCs w:val="32"/>
        </w:rPr>
        <w:t>”的要</w:t>
      </w:r>
      <w:r w:rsidRPr="00E805C2">
        <w:rPr>
          <w:rFonts w:ascii="宋体" w:eastAsia="宋体" w:hAnsi="宋体" w:cs="Arial" w:hint="eastAsia"/>
          <w:color w:val="000000"/>
          <w:kern w:val="0"/>
          <w:sz w:val="32"/>
          <w:szCs w:val="32"/>
        </w:rPr>
        <w:t>求，就必须</w:t>
      </w:r>
      <w:r w:rsidRPr="00E805C2">
        <w:rPr>
          <w:rFonts w:ascii="宋体" w:eastAsia="宋体" w:hAnsi="宋体" w:cs="Arial"/>
          <w:color w:val="000000"/>
          <w:kern w:val="0"/>
          <w:sz w:val="32"/>
          <w:szCs w:val="32"/>
        </w:rPr>
        <w:t>增强责任担当之勇、科学防控之智、统筹兼顾之谋、组织实施之能，集中精力把疫情防控工作做扎实</w:t>
      </w:r>
      <w:r w:rsidRPr="00E805C2">
        <w:rPr>
          <w:rFonts w:ascii="宋体" w:eastAsia="宋体" w:hAnsi="宋体" w:cs="Arial" w:hint="eastAsia"/>
          <w:color w:val="000000"/>
          <w:kern w:val="0"/>
          <w:sz w:val="32"/>
          <w:szCs w:val="32"/>
        </w:rPr>
        <w:t>抓</w:t>
      </w:r>
      <w:r w:rsidRPr="00E805C2">
        <w:rPr>
          <w:rFonts w:ascii="宋体" w:eastAsia="宋体" w:hAnsi="宋体" w:cs="Arial"/>
          <w:color w:val="000000"/>
          <w:kern w:val="0"/>
          <w:sz w:val="32"/>
          <w:szCs w:val="32"/>
        </w:rPr>
        <w:t>到位、打好阻击战，有力有序推动企业复工复产、打好总体战，</w:t>
      </w:r>
      <w:r w:rsidRPr="00E805C2">
        <w:rPr>
          <w:rFonts w:ascii="宋体" w:eastAsia="宋体" w:hAnsi="宋体" w:cs="Arial" w:hint="eastAsia"/>
          <w:color w:val="000000"/>
          <w:kern w:val="0"/>
          <w:sz w:val="32"/>
          <w:szCs w:val="32"/>
        </w:rPr>
        <w:t>做到</w:t>
      </w:r>
      <w:r w:rsidRPr="00E805C2">
        <w:rPr>
          <w:rFonts w:ascii="宋体" w:eastAsia="宋体" w:hAnsi="宋体" w:cs="Arial"/>
          <w:color w:val="000000"/>
          <w:kern w:val="0"/>
          <w:sz w:val="32"/>
          <w:szCs w:val="32"/>
        </w:rPr>
        <w:t>两手都要硬、两战都要赢</w:t>
      </w:r>
      <w:r w:rsidRPr="00E805C2">
        <w:rPr>
          <w:rFonts w:ascii="宋体" w:eastAsia="宋体" w:hAnsi="宋体" w:cs="Arial" w:hint="eastAsia"/>
          <w:color w:val="000000"/>
          <w:kern w:val="0"/>
          <w:sz w:val="32"/>
          <w:szCs w:val="32"/>
        </w:rPr>
        <w:t>。</w:t>
      </w:r>
    </w:p>
    <w:p w:rsidR="00E805C2" w:rsidRPr="00E805C2" w:rsidRDefault="00E805C2" w:rsidP="00E805C2">
      <w:pPr>
        <w:widowControl/>
        <w:spacing w:before="100" w:beforeAutospacing="1" w:after="100" w:afterAutospacing="1"/>
        <w:jc w:val="left"/>
        <w:rPr>
          <w:rFonts w:ascii="Arial" w:eastAsia="宋体" w:hAnsi="Arial" w:cs="Arial"/>
          <w:color w:val="000000"/>
          <w:kern w:val="0"/>
          <w:szCs w:val="21"/>
        </w:rPr>
      </w:pPr>
      <w:r w:rsidRPr="00E805C2">
        <w:rPr>
          <w:rFonts w:ascii="宋体" w:eastAsia="宋体" w:hAnsi="宋体" w:cs="Arial" w:hint="eastAsia"/>
          <w:color w:val="000000"/>
          <w:kern w:val="0"/>
          <w:sz w:val="32"/>
          <w:szCs w:val="32"/>
        </w:rPr>
        <w:t xml:space="preserve">　</w:t>
      </w:r>
      <w:r w:rsidRPr="005D5A8C">
        <w:rPr>
          <w:rFonts w:ascii="黑体" w:eastAsia="黑体" w:hAnsi="黑体" w:cs="Arial" w:hint="eastAsia"/>
          <w:b/>
          <w:bCs/>
          <w:color w:val="000000"/>
          <w:kern w:val="0"/>
          <w:sz w:val="32"/>
          <w:szCs w:val="32"/>
        </w:rPr>
        <w:t xml:space="preserve">　</w:t>
      </w:r>
      <w:r w:rsidR="005D5A8C" w:rsidRPr="005D5A8C">
        <w:rPr>
          <w:rFonts w:ascii="黑体" w:eastAsia="黑体" w:hAnsi="黑体" w:cs="Arial" w:hint="eastAsia"/>
          <w:b/>
          <w:bCs/>
          <w:color w:val="000000"/>
          <w:kern w:val="0"/>
          <w:sz w:val="32"/>
          <w:szCs w:val="32"/>
        </w:rPr>
        <w:t>一、</w:t>
      </w:r>
      <w:r w:rsidRPr="005D5A8C">
        <w:rPr>
          <w:rFonts w:ascii="黑体" w:eastAsia="黑体" w:hAnsi="黑体" w:cs="Arial" w:hint="eastAsia"/>
          <w:b/>
          <w:bCs/>
          <w:color w:val="000000"/>
          <w:kern w:val="0"/>
          <w:sz w:val="32"/>
          <w:szCs w:val="32"/>
        </w:rPr>
        <w:t>“两手硬”更要“两战赢”，科学精准施策是先导</w:t>
      </w:r>
      <w:r w:rsidRPr="00E805C2">
        <w:rPr>
          <w:rFonts w:ascii="宋体" w:eastAsia="宋体" w:hAnsi="宋体" w:cs="Arial" w:hint="eastAsia"/>
          <w:color w:val="000000"/>
          <w:kern w:val="0"/>
          <w:sz w:val="32"/>
          <w:szCs w:val="32"/>
        </w:rPr>
        <w:t>。</w:t>
      </w:r>
      <w:r w:rsidR="00FF4ED7" w:rsidRPr="00206229">
        <w:rPr>
          <w:rFonts w:ascii="宋体" w:eastAsia="宋体" w:hAnsi="宋体" w:cs="Arial" w:hint="eastAsia"/>
          <w:color w:val="000000"/>
          <w:kern w:val="0"/>
          <w:sz w:val="32"/>
          <w:szCs w:val="32"/>
        </w:rPr>
        <w:t>加强对疫情防控工作的统一领导、统一指挥、统一行动，</w:t>
      </w:r>
      <w:r w:rsidR="00D549E2" w:rsidRPr="00206229">
        <w:rPr>
          <w:rFonts w:ascii="宋体" w:eastAsia="宋体" w:hAnsi="宋体" w:cs="Arial" w:hint="eastAsia"/>
          <w:color w:val="000000"/>
          <w:kern w:val="0"/>
          <w:sz w:val="32"/>
          <w:szCs w:val="32"/>
        </w:rPr>
        <w:t>变压力为动力、善于化危为机，</w:t>
      </w:r>
      <w:r w:rsidR="00206229" w:rsidRPr="008E417C">
        <w:rPr>
          <w:rFonts w:ascii="宋体" w:eastAsia="宋体" w:hAnsi="宋体" w:cs="Arial" w:hint="eastAsia"/>
          <w:color w:val="000000"/>
          <w:kern w:val="0"/>
          <w:sz w:val="32"/>
          <w:szCs w:val="32"/>
        </w:rPr>
        <w:t>强化分类指导、分区施策，主动加强与</w:t>
      </w:r>
      <w:r w:rsidR="008E417C" w:rsidRPr="008E417C">
        <w:rPr>
          <w:rFonts w:ascii="宋体" w:eastAsia="宋体" w:hAnsi="宋体" w:cs="Arial" w:hint="eastAsia"/>
          <w:color w:val="000000"/>
          <w:kern w:val="0"/>
          <w:sz w:val="32"/>
          <w:szCs w:val="32"/>
        </w:rPr>
        <w:t>相关区域</w:t>
      </w:r>
      <w:r w:rsidR="00206229" w:rsidRPr="008E417C">
        <w:rPr>
          <w:rFonts w:ascii="宋体" w:eastAsia="宋体" w:hAnsi="宋体" w:cs="Arial" w:hint="eastAsia"/>
          <w:color w:val="000000"/>
          <w:kern w:val="0"/>
          <w:sz w:val="32"/>
          <w:szCs w:val="32"/>
        </w:rPr>
        <w:t>协调联动，精准有序推动企业复工复产</w:t>
      </w:r>
      <w:r w:rsidR="008E417C" w:rsidRPr="008E417C">
        <w:rPr>
          <w:rFonts w:ascii="宋体" w:eastAsia="宋体" w:hAnsi="宋体" w:cs="Arial" w:hint="eastAsia"/>
          <w:color w:val="000000"/>
          <w:kern w:val="0"/>
          <w:sz w:val="32"/>
          <w:szCs w:val="32"/>
        </w:rPr>
        <w:t>。</w:t>
      </w:r>
      <w:r w:rsidRPr="005D5A8C">
        <w:rPr>
          <w:rFonts w:ascii="楷体_GB2312" w:eastAsia="楷体_GB2312" w:hAnsi="宋体" w:cs="Arial" w:hint="eastAsia"/>
          <w:b/>
          <w:color w:val="000000"/>
          <w:kern w:val="0"/>
          <w:sz w:val="32"/>
          <w:szCs w:val="32"/>
        </w:rPr>
        <w:t>一是同步同向精准发力</w:t>
      </w:r>
      <w:r w:rsidRPr="00E805C2">
        <w:rPr>
          <w:rFonts w:ascii="宋体" w:eastAsia="宋体" w:hAnsi="宋体" w:cs="Arial" w:hint="eastAsia"/>
          <w:color w:val="000000"/>
          <w:kern w:val="0"/>
          <w:sz w:val="32"/>
          <w:szCs w:val="32"/>
        </w:rPr>
        <w:t>。</w:t>
      </w:r>
      <w:r w:rsidR="00B226D8" w:rsidRPr="00B226D8">
        <w:rPr>
          <w:rFonts w:ascii="宋体" w:eastAsia="宋体" w:hAnsi="宋体" w:cs="Arial" w:hint="eastAsia"/>
          <w:color w:val="000000"/>
          <w:kern w:val="0"/>
          <w:sz w:val="32"/>
          <w:szCs w:val="32"/>
        </w:rPr>
        <w:t>高度警惕麻痹思想、厌战情绪、侥幸心理、松劲心态，</w:t>
      </w:r>
      <w:r w:rsidRPr="00E805C2">
        <w:rPr>
          <w:rFonts w:ascii="宋体" w:eastAsia="宋体" w:hAnsi="宋体" w:cs="Arial" w:hint="eastAsia"/>
          <w:color w:val="000000"/>
          <w:kern w:val="0"/>
          <w:sz w:val="32"/>
          <w:szCs w:val="32"/>
        </w:rPr>
        <w:t>既要</w:t>
      </w:r>
      <w:r w:rsidRPr="00E805C2">
        <w:rPr>
          <w:rFonts w:ascii="宋体" w:eastAsia="宋体" w:hAnsi="宋体" w:cs="Arial"/>
          <w:color w:val="000000"/>
          <w:kern w:val="0"/>
          <w:sz w:val="32"/>
          <w:szCs w:val="32"/>
        </w:rPr>
        <w:t>以铁的决心铁的措施铁的纪律</w:t>
      </w:r>
      <w:r w:rsidRPr="00E805C2">
        <w:rPr>
          <w:rFonts w:ascii="宋体" w:eastAsia="宋体" w:hAnsi="宋体" w:cs="Arial" w:hint="eastAsia"/>
          <w:color w:val="000000"/>
          <w:kern w:val="0"/>
          <w:sz w:val="32"/>
          <w:szCs w:val="32"/>
        </w:rPr>
        <w:t>把</w:t>
      </w:r>
      <w:r w:rsidRPr="00E805C2">
        <w:rPr>
          <w:rFonts w:ascii="宋体" w:eastAsia="宋体" w:hAnsi="宋体" w:cs="Arial"/>
          <w:color w:val="000000"/>
          <w:kern w:val="0"/>
          <w:sz w:val="32"/>
          <w:szCs w:val="32"/>
        </w:rPr>
        <w:t>疫情防控落到底抓到位，在防输入、防集聚和治病患上持续发力</w:t>
      </w:r>
      <w:r w:rsidRPr="00E805C2">
        <w:rPr>
          <w:rFonts w:ascii="宋体" w:eastAsia="宋体" w:hAnsi="宋体" w:cs="Arial" w:hint="eastAsia"/>
          <w:color w:val="000000"/>
          <w:kern w:val="0"/>
          <w:sz w:val="32"/>
          <w:szCs w:val="32"/>
        </w:rPr>
        <w:t>，</w:t>
      </w:r>
      <w:r w:rsidR="0076047A" w:rsidRPr="0076047A">
        <w:rPr>
          <w:rFonts w:ascii="宋体" w:eastAsia="宋体" w:hAnsi="宋体" w:cs="Arial" w:hint="eastAsia"/>
          <w:color w:val="000000"/>
          <w:kern w:val="0"/>
          <w:sz w:val="32"/>
          <w:szCs w:val="32"/>
        </w:rPr>
        <w:t>进一步落实排查和分类收治措施，加快补齐防控的短板漏洞，切实卡住源头、切断传播途径，提高收治率，降低感</w:t>
      </w:r>
      <w:r w:rsidR="0076047A" w:rsidRPr="0076047A">
        <w:rPr>
          <w:rFonts w:ascii="宋体" w:eastAsia="宋体" w:hAnsi="宋体" w:cs="Arial" w:hint="eastAsia"/>
          <w:color w:val="000000"/>
          <w:kern w:val="0"/>
          <w:sz w:val="32"/>
          <w:szCs w:val="32"/>
        </w:rPr>
        <w:lastRenderedPageBreak/>
        <w:t>染率</w:t>
      </w:r>
      <w:r w:rsidR="00B226D8">
        <w:rPr>
          <w:rFonts w:ascii="宋体" w:eastAsia="宋体" w:hAnsi="宋体" w:cs="Arial" w:hint="eastAsia"/>
          <w:color w:val="000000"/>
          <w:kern w:val="0"/>
          <w:sz w:val="32"/>
          <w:szCs w:val="32"/>
        </w:rPr>
        <w:t>，</w:t>
      </w:r>
      <w:r w:rsidRPr="00E805C2">
        <w:rPr>
          <w:rFonts w:ascii="宋体" w:eastAsia="宋体" w:hAnsi="宋体" w:cs="Arial"/>
          <w:color w:val="000000"/>
          <w:kern w:val="0"/>
          <w:sz w:val="32"/>
          <w:szCs w:val="32"/>
        </w:rPr>
        <w:t>真正做到不留死角、不留盲区、</w:t>
      </w:r>
      <w:r w:rsidRPr="00E805C2">
        <w:rPr>
          <w:rFonts w:ascii="宋体" w:eastAsia="宋体" w:hAnsi="宋体" w:cs="Arial" w:hint="eastAsia"/>
          <w:color w:val="000000"/>
          <w:kern w:val="0"/>
          <w:sz w:val="32"/>
          <w:szCs w:val="32"/>
        </w:rPr>
        <w:t>悉数</w:t>
      </w:r>
      <w:r w:rsidRPr="00E805C2">
        <w:rPr>
          <w:rFonts w:ascii="宋体" w:eastAsia="宋体" w:hAnsi="宋体" w:cs="Arial"/>
          <w:color w:val="000000"/>
          <w:kern w:val="0"/>
          <w:sz w:val="32"/>
          <w:szCs w:val="32"/>
        </w:rPr>
        <w:t>见底</w:t>
      </w:r>
      <w:r w:rsidRPr="00E805C2">
        <w:rPr>
          <w:rFonts w:ascii="宋体" w:eastAsia="宋体" w:hAnsi="宋体" w:cs="Arial" w:hint="eastAsia"/>
          <w:color w:val="000000"/>
          <w:kern w:val="0"/>
          <w:sz w:val="32"/>
          <w:szCs w:val="32"/>
        </w:rPr>
        <w:t>，又要</w:t>
      </w:r>
      <w:r w:rsidRPr="00E805C2">
        <w:rPr>
          <w:rFonts w:ascii="宋体" w:eastAsia="宋体" w:hAnsi="宋体" w:cs="Arial"/>
          <w:color w:val="000000"/>
          <w:kern w:val="0"/>
          <w:sz w:val="32"/>
          <w:szCs w:val="32"/>
        </w:rPr>
        <w:t>按照</w:t>
      </w:r>
      <w:r w:rsidRPr="00E805C2">
        <w:rPr>
          <w:rFonts w:ascii="宋体" w:eastAsia="宋体" w:hAnsi="宋体" w:cs="Arial" w:hint="eastAsia"/>
          <w:color w:val="000000"/>
          <w:kern w:val="0"/>
          <w:sz w:val="32"/>
          <w:szCs w:val="32"/>
        </w:rPr>
        <w:t>“</w:t>
      </w:r>
      <w:r w:rsidRPr="00E805C2">
        <w:rPr>
          <w:rFonts w:ascii="宋体" w:eastAsia="宋体" w:hAnsi="宋体" w:cs="Arial"/>
          <w:color w:val="000000"/>
          <w:kern w:val="0"/>
          <w:sz w:val="32"/>
          <w:szCs w:val="32"/>
        </w:rPr>
        <w:t>风险受控、有序推进</w:t>
      </w:r>
      <w:r w:rsidRPr="00E805C2">
        <w:rPr>
          <w:rFonts w:ascii="宋体" w:eastAsia="宋体" w:hAnsi="宋体" w:cs="Arial" w:hint="eastAsia"/>
          <w:color w:val="000000"/>
          <w:kern w:val="0"/>
          <w:sz w:val="32"/>
          <w:szCs w:val="32"/>
        </w:rPr>
        <w:t>”“</w:t>
      </w:r>
      <w:r w:rsidRPr="00E805C2">
        <w:rPr>
          <w:rFonts w:ascii="宋体" w:eastAsia="宋体" w:hAnsi="宋体" w:cs="Arial"/>
          <w:color w:val="000000"/>
          <w:kern w:val="0"/>
          <w:sz w:val="32"/>
          <w:szCs w:val="32"/>
        </w:rPr>
        <w:t>因地制宜、分类指导</w:t>
      </w:r>
      <w:r w:rsidRPr="00E805C2">
        <w:rPr>
          <w:rFonts w:ascii="宋体" w:eastAsia="宋体" w:hAnsi="宋体" w:cs="Arial" w:hint="eastAsia"/>
          <w:color w:val="000000"/>
          <w:kern w:val="0"/>
          <w:sz w:val="32"/>
          <w:szCs w:val="32"/>
        </w:rPr>
        <w:t>”“</w:t>
      </w:r>
      <w:r w:rsidRPr="00E805C2">
        <w:rPr>
          <w:rFonts w:ascii="宋体" w:eastAsia="宋体" w:hAnsi="宋体" w:cs="Arial"/>
          <w:color w:val="000000"/>
          <w:kern w:val="0"/>
          <w:sz w:val="32"/>
          <w:szCs w:val="32"/>
        </w:rPr>
        <w:t>一企一策、属地确认</w:t>
      </w:r>
      <w:r w:rsidRPr="00E805C2">
        <w:rPr>
          <w:rFonts w:ascii="宋体" w:eastAsia="宋体" w:hAnsi="宋体" w:cs="Arial" w:hint="eastAsia"/>
          <w:color w:val="000000"/>
          <w:kern w:val="0"/>
          <w:sz w:val="32"/>
          <w:szCs w:val="32"/>
        </w:rPr>
        <w:t>”“</w:t>
      </w:r>
      <w:r w:rsidRPr="00E805C2">
        <w:rPr>
          <w:rFonts w:ascii="宋体" w:eastAsia="宋体" w:hAnsi="宋体" w:cs="Arial"/>
          <w:color w:val="000000"/>
          <w:kern w:val="0"/>
          <w:sz w:val="32"/>
          <w:szCs w:val="32"/>
        </w:rPr>
        <w:t>企业主体、安全生产</w:t>
      </w:r>
      <w:r w:rsidRPr="00E805C2">
        <w:rPr>
          <w:rFonts w:ascii="宋体" w:eastAsia="宋体" w:hAnsi="宋体" w:cs="Arial" w:hint="eastAsia"/>
          <w:color w:val="000000"/>
          <w:kern w:val="0"/>
          <w:sz w:val="32"/>
          <w:szCs w:val="32"/>
        </w:rPr>
        <w:t>”</w:t>
      </w:r>
      <w:r w:rsidRPr="00E805C2">
        <w:rPr>
          <w:rFonts w:ascii="宋体" w:eastAsia="宋体" w:hAnsi="宋体" w:cs="Arial"/>
          <w:color w:val="000000"/>
          <w:kern w:val="0"/>
          <w:sz w:val="32"/>
          <w:szCs w:val="32"/>
        </w:rPr>
        <w:t>等原则，根据疫情</w:t>
      </w:r>
      <w:r w:rsidRPr="00E805C2">
        <w:rPr>
          <w:rFonts w:ascii="宋体" w:eastAsia="宋体" w:hAnsi="宋体" w:cs="Arial" w:hint="eastAsia"/>
          <w:color w:val="000000"/>
          <w:kern w:val="0"/>
          <w:sz w:val="32"/>
          <w:szCs w:val="32"/>
        </w:rPr>
        <w:t>变化</w:t>
      </w:r>
      <w:r w:rsidRPr="00E805C2">
        <w:rPr>
          <w:rFonts w:ascii="宋体" w:eastAsia="宋体" w:hAnsi="宋体" w:cs="Arial"/>
          <w:color w:val="000000"/>
          <w:kern w:val="0"/>
          <w:sz w:val="32"/>
          <w:szCs w:val="32"/>
        </w:rPr>
        <w:t>及时调整防控力度和举措，推动疫情防控和复工复产更科学更精准更有效。</w:t>
      </w:r>
      <w:r w:rsidRPr="005D5A8C">
        <w:rPr>
          <w:rFonts w:ascii="楷体_GB2312" w:eastAsia="楷体_GB2312" w:hAnsi="宋体" w:cs="Arial"/>
          <w:b/>
          <w:color w:val="000000"/>
          <w:kern w:val="0"/>
          <w:sz w:val="32"/>
          <w:szCs w:val="32"/>
        </w:rPr>
        <w:t>二</w:t>
      </w:r>
      <w:r w:rsidRPr="005D5A8C">
        <w:rPr>
          <w:rFonts w:ascii="楷体_GB2312" w:eastAsia="楷体_GB2312" w:hAnsi="宋体" w:cs="Arial" w:hint="eastAsia"/>
          <w:b/>
          <w:color w:val="000000"/>
          <w:kern w:val="0"/>
          <w:sz w:val="32"/>
          <w:szCs w:val="32"/>
        </w:rPr>
        <w:t>是分类有序精准推进</w:t>
      </w:r>
      <w:r w:rsidRPr="00E805C2">
        <w:rPr>
          <w:rFonts w:ascii="宋体" w:eastAsia="宋体" w:hAnsi="宋体" w:cs="Arial" w:hint="eastAsia"/>
          <w:color w:val="000000"/>
          <w:kern w:val="0"/>
          <w:sz w:val="32"/>
          <w:szCs w:val="32"/>
        </w:rPr>
        <w:t>。</w:t>
      </w:r>
      <w:r w:rsidRPr="00E805C2">
        <w:rPr>
          <w:rFonts w:ascii="宋体" w:eastAsia="宋体" w:hAnsi="宋体" w:cs="Arial"/>
          <w:color w:val="000000"/>
          <w:kern w:val="0"/>
          <w:sz w:val="32"/>
          <w:szCs w:val="32"/>
        </w:rPr>
        <w:t>根据疫情</w:t>
      </w:r>
      <w:r w:rsidRPr="00E805C2">
        <w:rPr>
          <w:rFonts w:ascii="宋体" w:eastAsia="宋体" w:hAnsi="宋体" w:cs="Arial" w:hint="eastAsia"/>
          <w:color w:val="000000"/>
          <w:kern w:val="0"/>
          <w:sz w:val="32"/>
          <w:szCs w:val="32"/>
        </w:rPr>
        <w:t>风险程度和</w:t>
      </w:r>
      <w:r w:rsidRPr="00E805C2">
        <w:rPr>
          <w:rFonts w:ascii="宋体" w:eastAsia="宋体" w:hAnsi="宋体" w:cs="Arial"/>
          <w:color w:val="000000"/>
          <w:kern w:val="0"/>
          <w:sz w:val="32"/>
          <w:szCs w:val="32"/>
        </w:rPr>
        <w:t>形势变化，</w:t>
      </w:r>
      <w:r w:rsidR="00C040BE" w:rsidRPr="00C040BE">
        <w:rPr>
          <w:rFonts w:ascii="宋体" w:eastAsia="宋体" w:hAnsi="宋体" w:cs="Arial" w:hint="eastAsia"/>
          <w:color w:val="000000"/>
          <w:kern w:val="0"/>
          <w:sz w:val="32"/>
          <w:szCs w:val="32"/>
        </w:rPr>
        <w:t>分区分级制定差异化防控策略，</w:t>
      </w:r>
      <w:r w:rsidRPr="00E805C2">
        <w:rPr>
          <w:rFonts w:ascii="宋体" w:eastAsia="宋体" w:hAnsi="宋体" w:cs="Arial"/>
          <w:color w:val="000000"/>
          <w:kern w:val="0"/>
          <w:sz w:val="32"/>
          <w:szCs w:val="32"/>
        </w:rPr>
        <w:t>分域、分业、分企施策，不搞</w:t>
      </w:r>
      <w:r w:rsidRPr="00E805C2">
        <w:rPr>
          <w:rFonts w:ascii="宋体" w:eastAsia="宋体" w:hAnsi="宋体" w:cs="Arial" w:hint="eastAsia"/>
          <w:color w:val="000000"/>
          <w:kern w:val="0"/>
          <w:sz w:val="32"/>
          <w:szCs w:val="32"/>
        </w:rPr>
        <w:t>“</w:t>
      </w:r>
      <w:r w:rsidRPr="00E805C2">
        <w:rPr>
          <w:rFonts w:ascii="宋体" w:eastAsia="宋体" w:hAnsi="宋体" w:cs="Arial"/>
          <w:color w:val="000000"/>
          <w:kern w:val="0"/>
          <w:sz w:val="32"/>
          <w:szCs w:val="32"/>
        </w:rPr>
        <w:t>一刀切</w:t>
      </w:r>
      <w:r w:rsidRPr="00E805C2">
        <w:rPr>
          <w:rFonts w:ascii="宋体" w:eastAsia="宋体" w:hAnsi="宋体" w:cs="Arial" w:hint="eastAsia"/>
          <w:color w:val="000000"/>
          <w:kern w:val="0"/>
          <w:sz w:val="32"/>
          <w:szCs w:val="32"/>
        </w:rPr>
        <w:t>”，</w:t>
      </w:r>
      <w:r w:rsidRPr="00E805C2">
        <w:rPr>
          <w:rFonts w:ascii="宋体" w:eastAsia="宋体" w:hAnsi="宋体" w:cs="Arial"/>
          <w:color w:val="000000"/>
          <w:kern w:val="0"/>
          <w:sz w:val="32"/>
          <w:szCs w:val="32"/>
        </w:rPr>
        <w:t>安全有序地</w:t>
      </w:r>
      <w:r w:rsidRPr="00E805C2">
        <w:rPr>
          <w:rFonts w:ascii="宋体" w:eastAsia="宋体" w:hAnsi="宋体" w:cs="Arial" w:hint="eastAsia"/>
          <w:color w:val="000000"/>
          <w:kern w:val="0"/>
          <w:sz w:val="32"/>
          <w:szCs w:val="32"/>
        </w:rPr>
        <w:t>组织</w:t>
      </w:r>
      <w:r w:rsidRPr="00E805C2">
        <w:rPr>
          <w:rFonts w:ascii="宋体" w:eastAsia="宋体" w:hAnsi="宋体" w:cs="Arial"/>
          <w:color w:val="000000"/>
          <w:kern w:val="0"/>
          <w:sz w:val="32"/>
          <w:szCs w:val="32"/>
        </w:rPr>
        <w:t>复工复产</w:t>
      </w:r>
      <w:r w:rsidR="00F637A1">
        <w:rPr>
          <w:rFonts w:ascii="宋体" w:eastAsia="宋体" w:hAnsi="宋体" w:cs="Arial" w:hint="eastAsia"/>
          <w:color w:val="000000"/>
          <w:kern w:val="0"/>
          <w:sz w:val="32"/>
          <w:szCs w:val="32"/>
        </w:rPr>
        <w:t>。</w:t>
      </w:r>
      <w:r w:rsidR="00C040BE" w:rsidRPr="00C040BE">
        <w:rPr>
          <w:rFonts w:ascii="宋体" w:eastAsia="宋体" w:hAnsi="宋体" w:cs="Arial" w:hint="eastAsia"/>
          <w:color w:val="000000"/>
          <w:kern w:val="0"/>
          <w:sz w:val="32"/>
          <w:szCs w:val="32"/>
        </w:rPr>
        <w:t>低风险地区要尽快将防控策略调整到外防输入上来，全面恢复生产生活秩序；中风险地区要依据防控形势有序复工复产；高风险地区要继续集中精力抓好疫情防控工作。</w:t>
      </w:r>
      <w:r w:rsidR="00F637A1">
        <w:rPr>
          <w:rFonts w:ascii="宋体" w:eastAsia="宋体" w:hAnsi="宋体" w:cs="Arial" w:hint="eastAsia"/>
          <w:color w:val="000000"/>
          <w:kern w:val="0"/>
          <w:sz w:val="32"/>
          <w:szCs w:val="32"/>
        </w:rPr>
        <w:t>同时，</w:t>
      </w:r>
      <w:r w:rsidR="00F637A1" w:rsidRPr="00F637A1">
        <w:rPr>
          <w:rFonts w:ascii="宋体" w:eastAsia="宋体" w:hAnsi="宋体" w:cs="Arial" w:hint="eastAsia"/>
          <w:color w:val="000000"/>
          <w:kern w:val="0"/>
          <w:sz w:val="32"/>
          <w:szCs w:val="32"/>
        </w:rPr>
        <w:t>不失时机抓好春季农业生产，不折不扣抓好安全生产和社会稳定</w:t>
      </w:r>
      <w:r w:rsidRPr="00E805C2">
        <w:rPr>
          <w:rFonts w:ascii="宋体" w:eastAsia="宋体" w:hAnsi="宋体" w:cs="Arial"/>
          <w:color w:val="000000"/>
          <w:kern w:val="0"/>
          <w:sz w:val="32"/>
          <w:szCs w:val="32"/>
        </w:rPr>
        <w:t>。</w:t>
      </w:r>
      <w:r w:rsidRPr="005D5A8C">
        <w:rPr>
          <w:rFonts w:ascii="楷体_GB2312" w:eastAsia="楷体_GB2312" w:hAnsi="宋体" w:cs="Arial"/>
          <w:b/>
          <w:color w:val="000000"/>
          <w:kern w:val="0"/>
          <w:sz w:val="32"/>
          <w:szCs w:val="32"/>
        </w:rPr>
        <w:t>三</w:t>
      </w:r>
      <w:r w:rsidRPr="005D5A8C">
        <w:rPr>
          <w:rFonts w:ascii="楷体_GB2312" w:eastAsia="楷体_GB2312" w:hAnsi="宋体" w:cs="Arial" w:hint="eastAsia"/>
          <w:b/>
          <w:color w:val="000000"/>
          <w:kern w:val="0"/>
          <w:sz w:val="32"/>
          <w:szCs w:val="32"/>
        </w:rPr>
        <w:t>是科技手段精准助力</w:t>
      </w:r>
      <w:r w:rsidRPr="00E805C2">
        <w:rPr>
          <w:rFonts w:ascii="宋体" w:eastAsia="宋体" w:hAnsi="宋体" w:cs="Arial" w:hint="eastAsia"/>
          <w:color w:val="000000"/>
          <w:kern w:val="0"/>
          <w:sz w:val="32"/>
          <w:szCs w:val="32"/>
        </w:rPr>
        <w:t>。引导</w:t>
      </w:r>
      <w:r w:rsidR="00C040BE" w:rsidRPr="00C040BE">
        <w:rPr>
          <w:rFonts w:ascii="宋体" w:eastAsia="宋体" w:hAnsi="宋体" w:cs="Arial" w:hint="eastAsia"/>
          <w:color w:val="000000"/>
          <w:kern w:val="0"/>
          <w:sz w:val="32"/>
          <w:szCs w:val="32"/>
        </w:rPr>
        <w:t>智能制造、</w:t>
      </w:r>
      <w:r w:rsidRPr="00E805C2">
        <w:rPr>
          <w:rFonts w:ascii="宋体" w:eastAsia="宋体" w:hAnsi="宋体" w:cs="Arial"/>
          <w:color w:val="000000"/>
          <w:kern w:val="0"/>
          <w:sz w:val="32"/>
          <w:szCs w:val="32"/>
        </w:rPr>
        <w:t>数字经济、</w:t>
      </w:r>
      <w:r w:rsidR="00C040BE" w:rsidRPr="00C040BE">
        <w:rPr>
          <w:rFonts w:ascii="宋体" w:eastAsia="宋体" w:hAnsi="宋体" w:cs="Arial" w:hint="eastAsia"/>
          <w:color w:val="000000"/>
          <w:kern w:val="0"/>
          <w:sz w:val="32"/>
          <w:szCs w:val="32"/>
        </w:rPr>
        <w:t>无人配送、在线消费、</w:t>
      </w:r>
      <w:r w:rsidRPr="00E805C2">
        <w:rPr>
          <w:rFonts w:ascii="宋体" w:eastAsia="宋体" w:hAnsi="宋体" w:cs="Arial"/>
          <w:color w:val="000000"/>
          <w:kern w:val="0"/>
          <w:sz w:val="32"/>
          <w:szCs w:val="32"/>
        </w:rPr>
        <w:t>远程</w:t>
      </w:r>
      <w:r w:rsidR="00C040BE">
        <w:rPr>
          <w:rFonts w:ascii="宋体" w:eastAsia="宋体" w:hAnsi="宋体" w:cs="Arial" w:hint="eastAsia"/>
          <w:color w:val="000000"/>
          <w:kern w:val="0"/>
          <w:sz w:val="32"/>
          <w:szCs w:val="32"/>
        </w:rPr>
        <w:t>服务</w:t>
      </w:r>
      <w:r w:rsidRPr="00E805C2">
        <w:rPr>
          <w:rFonts w:ascii="宋体" w:eastAsia="宋体" w:hAnsi="宋体" w:cs="Arial"/>
          <w:color w:val="000000"/>
          <w:kern w:val="0"/>
          <w:sz w:val="32"/>
          <w:szCs w:val="32"/>
        </w:rPr>
        <w:t>业态发展，</w:t>
      </w:r>
      <w:r w:rsidR="00C040BE" w:rsidRPr="00C040BE">
        <w:rPr>
          <w:rFonts w:ascii="宋体" w:eastAsia="宋体" w:hAnsi="宋体" w:cs="Arial" w:hint="eastAsia"/>
          <w:color w:val="000000"/>
          <w:kern w:val="0"/>
          <w:sz w:val="32"/>
          <w:szCs w:val="32"/>
        </w:rPr>
        <w:t>要以此为契机，改造提升传统产业，培育壮大新兴产业。</w:t>
      </w:r>
      <w:r w:rsidRPr="00E805C2">
        <w:rPr>
          <w:rFonts w:ascii="宋体" w:eastAsia="宋体" w:hAnsi="宋体" w:cs="Arial" w:hint="eastAsia"/>
          <w:color w:val="000000"/>
          <w:kern w:val="0"/>
          <w:sz w:val="32"/>
          <w:szCs w:val="32"/>
        </w:rPr>
        <w:t>运用</w:t>
      </w:r>
      <w:r w:rsidRPr="00E805C2">
        <w:rPr>
          <w:rFonts w:ascii="宋体" w:eastAsia="宋体" w:hAnsi="宋体" w:cs="Arial"/>
          <w:color w:val="000000"/>
          <w:kern w:val="0"/>
          <w:sz w:val="32"/>
          <w:szCs w:val="32"/>
        </w:rPr>
        <w:t>大数据</w:t>
      </w:r>
      <w:r w:rsidRPr="00F637A1">
        <w:rPr>
          <w:rFonts w:ascii="宋体" w:eastAsia="宋体" w:hAnsi="宋体" w:cs="Arial"/>
          <w:color w:val="000000"/>
          <w:kern w:val="0"/>
          <w:sz w:val="32"/>
          <w:szCs w:val="32"/>
        </w:rPr>
        <w:t>+</w:t>
      </w:r>
      <w:r w:rsidRPr="00E805C2">
        <w:rPr>
          <w:rFonts w:ascii="宋体" w:eastAsia="宋体" w:hAnsi="宋体" w:cs="Arial"/>
          <w:color w:val="000000"/>
          <w:kern w:val="0"/>
          <w:sz w:val="32"/>
          <w:szCs w:val="32"/>
        </w:rPr>
        <w:t>网格化的手段，</w:t>
      </w:r>
      <w:r w:rsidRPr="00E805C2">
        <w:rPr>
          <w:rFonts w:ascii="宋体" w:eastAsia="宋体" w:hAnsi="宋体" w:cs="Arial" w:hint="eastAsia"/>
          <w:color w:val="000000"/>
          <w:kern w:val="0"/>
          <w:sz w:val="32"/>
          <w:szCs w:val="32"/>
        </w:rPr>
        <w:t>应用</w:t>
      </w:r>
      <w:r w:rsidRPr="00E805C2">
        <w:rPr>
          <w:rFonts w:ascii="宋体" w:eastAsia="宋体" w:hAnsi="宋体" w:cs="Arial"/>
          <w:color w:val="000000"/>
          <w:kern w:val="0"/>
          <w:sz w:val="32"/>
          <w:szCs w:val="32"/>
        </w:rPr>
        <w:t>５Ｇ通信、ＡＲ／ＶＲ、</w:t>
      </w:r>
      <w:r w:rsidRPr="00E805C2">
        <w:rPr>
          <w:rFonts w:ascii="宋体" w:eastAsia="宋体" w:hAnsi="宋体" w:cs="Arial" w:hint="eastAsia"/>
          <w:color w:val="000000"/>
          <w:kern w:val="0"/>
          <w:sz w:val="32"/>
          <w:szCs w:val="32"/>
        </w:rPr>
        <w:t>健康码、无人机、</w:t>
      </w:r>
      <w:r w:rsidRPr="00E805C2">
        <w:rPr>
          <w:rFonts w:ascii="宋体" w:eastAsia="宋体" w:hAnsi="宋体" w:cs="Arial"/>
          <w:color w:val="000000"/>
          <w:kern w:val="0"/>
          <w:sz w:val="32"/>
          <w:szCs w:val="32"/>
        </w:rPr>
        <w:t>疫情筛查智能外呼平台</w:t>
      </w:r>
      <w:r w:rsidRPr="00E805C2">
        <w:rPr>
          <w:rFonts w:ascii="宋体" w:eastAsia="宋体" w:hAnsi="宋体" w:cs="Arial" w:hint="eastAsia"/>
          <w:color w:val="000000"/>
          <w:kern w:val="0"/>
          <w:sz w:val="32"/>
          <w:szCs w:val="32"/>
        </w:rPr>
        <w:t>、</w:t>
      </w:r>
      <w:r w:rsidRPr="00E805C2">
        <w:rPr>
          <w:rFonts w:ascii="宋体" w:eastAsia="宋体" w:hAnsi="宋体" w:cs="Arial"/>
          <w:color w:val="000000"/>
          <w:kern w:val="0"/>
          <w:sz w:val="32"/>
          <w:szCs w:val="32"/>
        </w:rPr>
        <w:t>设备专利导航</w:t>
      </w:r>
      <w:r w:rsidRPr="00E805C2">
        <w:rPr>
          <w:rFonts w:ascii="宋体" w:eastAsia="宋体" w:hAnsi="宋体" w:cs="Arial" w:hint="eastAsia"/>
          <w:color w:val="000000"/>
          <w:kern w:val="0"/>
          <w:sz w:val="32"/>
          <w:szCs w:val="32"/>
        </w:rPr>
        <w:t>，喷雾消杀机器人等科技手段，助力防疫和复工复产，</w:t>
      </w:r>
      <w:r w:rsidRPr="00E805C2">
        <w:rPr>
          <w:rFonts w:ascii="宋体" w:eastAsia="宋体" w:hAnsi="宋体" w:cs="Arial"/>
          <w:color w:val="000000"/>
          <w:kern w:val="0"/>
          <w:sz w:val="32"/>
          <w:szCs w:val="32"/>
        </w:rPr>
        <w:t>抢抓资金、项目、人才、市场、订单等重要事项，</w:t>
      </w:r>
      <w:r w:rsidRPr="00E805C2">
        <w:rPr>
          <w:rFonts w:ascii="宋体" w:eastAsia="宋体" w:hAnsi="宋体" w:cs="Arial" w:hint="eastAsia"/>
          <w:color w:val="000000"/>
          <w:kern w:val="0"/>
          <w:sz w:val="32"/>
          <w:szCs w:val="32"/>
        </w:rPr>
        <w:t>在与时间赛跑中赢得疫情防控和复工复产主动权。</w:t>
      </w:r>
    </w:p>
    <w:p w:rsidR="00E805C2" w:rsidRPr="00E805C2" w:rsidRDefault="00E805C2" w:rsidP="00E805C2">
      <w:pPr>
        <w:widowControl/>
        <w:spacing w:before="100" w:beforeAutospacing="1" w:after="100" w:afterAutospacing="1" w:line="540" w:lineRule="atLeast"/>
        <w:jc w:val="left"/>
        <w:rPr>
          <w:rFonts w:ascii="Arial" w:eastAsia="宋体" w:hAnsi="Arial" w:cs="Arial"/>
          <w:color w:val="000000"/>
          <w:kern w:val="0"/>
          <w:szCs w:val="21"/>
        </w:rPr>
      </w:pPr>
      <w:r w:rsidRPr="00E805C2">
        <w:rPr>
          <w:rFonts w:ascii="微软雅黑" w:eastAsia="微软雅黑" w:hAnsi="微软雅黑" w:cs="Arial" w:hint="eastAsia"/>
          <w:color w:val="000000"/>
          <w:kern w:val="0"/>
          <w:sz w:val="32"/>
          <w:szCs w:val="32"/>
        </w:rPr>
        <w:t> </w:t>
      </w:r>
      <w:r w:rsidRPr="00E805C2">
        <w:rPr>
          <w:rFonts w:ascii="华文楷体" w:eastAsia="华文楷体" w:hAnsi="华文楷体" w:cs="Arial" w:hint="eastAsia"/>
          <w:b/>
          <w:bCs/>
          <w:color w:val="000000"/>
          <w:kern w:val="0"/>
          <w:sz w:val="32"/>
          <w:szCs w:val="32"/>
        </w:rPr>
        <w:t xml:space="preserve">　　</w:t>
      </w:r>
      <w:r w:rsidR="005D5A8C" w:rsidRPr="005D5A8C">
        <w:rPr>
          <w:rFonts w:ascii="黑体" w:eastAsia="黑体" w:hAnsi="黑体" w:cs="Arial" w:hint="eastAsia"/>
          <w:b/>
          <w:bCs/>
          <w:color w:val="000000"/>
          <w:kern w:val="0"/>
          <w:sz w:val="32"/>
          <w:szCs w:val="32"/>
        </w:rPr>
        <w:t>二、</w:t>
      </w:r>
      <w:r w:rsidRPr="005D5A8C">
        <w:rPr>
          <w:rFonts w:ascii="黑体" w:eastAsia="黑体" w:hAnsi="黑体" w:cs="Arial" w:hint="eastAsia"/>
          <w:b/>
          <w:bCs/>
          <w:color w:val="000000"/>
          <w:kern w:val="0"/>
          <w:sz w:val="32"/>
          <w:szCs w:val="32"/>
        </w:rPr>
        <w:t>“两手硬”更要“两战赢”，打通问题瓶颈是关键</w:t>
      </w:r>
      <w:r w:rsidRPr="00E805C2">
        <w:rPr>
          <w:rFonts w:ascii="宋体" w:eastAsia="宋体" w:hAnsi="宋体" w:cs="Arial" w:hint="eastAsia"/>
          <w:color w:val="000000"/>
          <w:kern w:val="0"/>
          <w:sz w:val="32"/>
          <w:szCs w:val="32"/>
        </w:rPr>
        <w:t>。要坚持问题导向、需求导</w:t>
      </w:r>
      <w:r w:rsidRPr="004578F8">
        <w:rPr>
          <w:rFonts w:ascii="宋体" w:eastAsia="宋体" w:hAnsi="宋体" w:cs="Arial" w:hint="eastAsia"/>
          <w:color w:val="000000"/>
          <w:kern w:val="0"/>
          <w:sz w:val="32"/>
          <w:szCs w:val="32"/>
        </w:rPr>
        <w:t>向，</w:t>
      </w:r>
      <w:r w:rsidR="004578F8" w:rsidRPr="004578F8">
        <w:rPr>
          <w:rFonts w:ascii="宋体" w:eastAsia="宋体" w:hAnsi="宋体" w:cs="Arial" w:hint="eastAsia"/>
          <w:color w:val="000000"/>
          <w:kern w:val="0"/>
          <w:sz w:val="32"/>
          <w:szCs w:val="32"/>
        </w:rPr>
        <w:t>紧紧抓住主要矛盾和矛盾的主要方面，</w:t>
      </w:r>
      <w:r w:rsidRPr="004578F8">
        <w:rPr>
          <w:rFonts w:ascii="宋体" w:eastAsia="宋体" w:hAnsi="宋体" w:cs="Arial" w:hint="eastAsia"/>
          <w:color w:val="000000"/>
          <w:kern w:val="0"/>
          <w:sz w:val="32"/>
          <w:szCs w:val="32"/>
        </w:rPr>
        <w:t>切实解决企业复</w:t>
      </w:r>
      <w:r w:rsidRPr="00E805C2">
        <w:rPr>
          <w:rFonts w:ascii="宋体" w:eastAsia="宋体" w:hAnsi="宋体" w:cs="Arial" w:hint="eastAsia"/>
          <w:color w:val="000000"/>
          <w:kern w:val="0"/>
          <w:sz w:val="32"/>
          <w:szCs w:val="32"/>
        </w:rPr>
        <w:t>工复产中遇到的开工难、招工难、</w:t>
      </w:r>
      <w:r w:rsidRPr="00E805C2">
        <w:rPr>
          <w:rFonts w:ascii="宋体" w:eastAsia="宋体" w:hAnsi="宋体" w:cs="Arial" w:hint="eastAsia"/>
          <w:color w:val="000000"/>
          <w:kern w:val="0"/>
          <w:sz w:val="32"/>
          <w:szCs w:val="32"/>
        </w:rPr>
        <w:lastRenderedPageBreak/>
        <w:t>产业链联动难、物资运输难、资金周转难、保外贸订单难等现实难题，以制造业为主阵地，以服务业为主战场，在安全可控的前提下推动经济运行尽快复归活力。</w:t>
      </w:r>
      <w:r w:rsidR="004578F8" w:rsidRPr="005D5A8C">
        <w:rPr>
          <w:rFonts w:ascii="楷体_GB2312" w:eastAsia="楷体_GB2312" w:hAnsi="宋体" w:cs="Arial" w:hint="eastAsia"/>
          <w:b/>
          <w:color w:val="000000"/>
          <w:kern w:val="0"/>
          <w:sz w:val="32"/>
          <w:szCs w:val="32"/>
        </w:rPr>
        <w:t>一是开辟返岗</w:t>
      </w:r>
      <w:r w:rsidR="0022016D">
        <w:rPr>
          <w:rFonts w:ascii="楷体_GB2312" w:eastAsia="楷体_GB2312" w:hAnsi="宋体" w:cs="Arial" w:hint="eastAsia"/>
          <w:b/>
          <w:color w:val="000000"/>
          <w:kern w:val="0"/>
          <w:sz w:val="32"/>
          <w:szCs w:val="32"/>
        </w:rPr>
        <w:t>运营</w:t>
      </w:r>
      <w:r w:rsidR="004578F8" w:rsidRPr="005D5A8C">
        <w:rPr>
          <w:rFonts w:ascii="楷体_GB2312" w:eastAsia="楷体_GB2312" w:hAnsi="宋体" w:cs="Arial" w:hint="eastAsia"/>
          <w:b/>
          <w:color w:val="000000"/>
          <w:kern w:val="0"/>
          <w:sz w:val="32"/>
          <w:szCs w:val="32"/>
        </w:rPr>
        <w:t>绿色通道</w:t>
      </w:r>
      <w:r w:rsidR="004578F8">
        <w:rPr>
          <w:rFonts w:ascii="宋体" w:eastAsia="宋体" w:hAnsi="宋体" w:cs="Arial" w:hint="eastAsia"/>
          <w:color w:val="000000"/>
          <w:kern w:val="0"/>
          <w:sz w:val="32"/>
          <w:szCs w:val="32"/>
        </w:rPr>
        <w:t>。多措并举促成</w:t>
      </w:r>
      <w:r w:rsidRPr="00E805C2">
        <w:rPr>
          <w:rFonts w:ascii="宋体" w:eastAsia="宋体" w:hAnsi="宋体" w:cs="Arial" w:hint="eastAsia"/>
          <w:color w:val="000000"/>
          <w:kern w:val="0"/>
          <w:sz w:val="32"/>
          <w:szCs w:val="32"/>
        </w:rPr>
        <w:t>员工返岗，支持企业采取“点对点</w:t>
      </w:r>
      <w:r w:rsidR="00C040BE" w:rsidRPr="00C040BE">
        <w:rPr>
          <w:rFonts w:ascii="宋体" w:eastAsia="宋体" w:hAnsi="宋体" w:cs="Arial" w:hint="eastAsia"/>
          <w:color w:val="000000"/>
          <w:kern w:val="0"/>
          <w:sz w:val="32"/>
          <w:szCs w:val="32"/>
        </w:rPr>
        <w:t>、一站式”</w:t>
      </w:r>
      <w:r w:rsidRPr="00E805C2">
        <w:rPr>
          <w:rFonts w:ascii="宋体" w:eastAsia="宋体" w:hAnsi="宋体" w:cs="Arial" w:hint="eastAsia"/>
          <w:color w:val="000000"/>
          <w:kern w:val="0"/>
          <w:sz w:val="32"/>
          <w:szCs w:val="32"/>
        </w:rPr>
        <w:t>包车</w:t>
      </w:r>
      <w:r>
        <w:rPr>
          <w:rFonts w:ascii="宋体" w:eastAsia="宋体" w:hAnsi="宋体" w:cs="Arial" w:hint="eastAsia"/>
          <w:color w:val="000000"/>
          <w:kern w:val="0"/>
          <w:sz w:val="32"/>
          <w:szCs w:val="32"/>
        </w:rPr>
        <w:t>包航</w:t>
      </w:r>
      <w:r w:rsidRPr="00E805C2">
        <w:rPr>
          <w:rFonts w:ascii="宋体" w:eastAsia="宋体" w:hAnsi="宋体" w:cs="Arial" w:hint="eastAsia"/>
          <w:color w:val="000000"/>
          <w:kern w:val="0"/>
          <w:sz w:val="32"/>
          <w:szCs w:val="32"/>
        </w:rPr>
        <w:t>等方式接返外地职工，优先保障复工企业核心员工、技术骨干及时到岗</w:t>
      </w:r>
      <w:r>
        <w:rPr>
          <w:rFonts w:ascii="宋体" w:eastAsia="宋体" w:hAnsi="宋体" w:cs="Arial" w:hint="eastAsia"/>
          <w:color w:val="000000"/>
          <w:kern w:val="0"/>
          <w:sz w:val="32"/>
          <w:szCs w:val="32"/>
        </w:rPr>
        <w:t>。</w:t>
      </w:r>
      <w:r w:rsidRPr="00E805C2">
        <w:rPr>
          <w:rFonts w:ascii="宋体" w:eastAsia="宋体" w:hAnsi="宋体" w:cs="Arial" w:hint="eastAsia"/>
          <w:color w:val="000000"/>
          <w:kern w:val="0"/>
          <w:sz w:val="32"/>
          <w:szCs w:val="32"/>
        </w:rPr>
        <w:t>压实属地责任和企业主体责任，加强跨区域协作，补齐产业链、打通供应链，加快支柱产业、重点项目复工复产。减少不必要的卡口，增加物流专用通道，协调打通省际、市际、县际交通要道，加快恢复航空、铁路、港口等的正常运营。</w:t>
      </w:r>
      <w:r w:rsidR="0022016D">
        <w:rPr>
          <w:rFonts w:ascii="楷体_GB2312" w:eastAsia="楷体_GB2312" w:hAnsi="宋体" w:cs="Arial" w:hint="eastAsia"/>
          <w:b/>
          <w:color w:val="000000"/>
          <w:kern w:val="0"/>
          <w:sz w:val="32"/>
          <w:szCs w:val="32"/>
        </w:rPr>
        <w:t>二</w:t>
      </w:r>
      <w:r w:rsidR="004578F8" w:rsidRPr="005D5A8C">
        <w:rPr>
          <w:rFonts w:ascii="楷体_GB2312" w:eastAsia="楷体_GB2312" w:hAnsi="宋体" w:cs="Arial" w:hint="eastAsia"/>
          <w:b/>
          <w:color w:val="000000"/>
          <w:kern w:val="0"/>
          <w:sz w:val="32"/>
          <w:szCs w:val="32"/>
        </w:rPr>
        <w:t>是实施金融支持和税费减免</w:t>
      </w:r>
      <w:r w:rsidR="004578F8">
        <w:rPr>
          <w:rFonts w:ascii="宋体" w:eastAsia="宋体" w:hAnsi="宋体" w:cs="Arial" w:hint="eastAsia"/>
          <w:color w:val="000000"/>
          <w:kern w:val="0"/>
          <w:sz w:val="32"/>
          <w:szCs w:val="32"/>
        </w:rPr>
        <w:t>。</w:t>
      </w:r>
      <w:r w:rsidRPr="00E805C2">
        <w:rPr>
          <w:rFonts w:ascii="宋体" w:eastAsia="宋体" w:hAnsi="宋体" w:cs="Arial" w:hint="eastAsia"/>
          <w:color w:val="000000"/>
          <w:kern w:val="0"/>
          <w:sz w:val="32"/>
          <w:szCs w:val="32"/>
        </w:rPr>
        <w:t>通过降低利率费率、减免逾期利息、调整还款期限和方式、实施贷款贴息和风险补偿等综合方案，强化财政金融支持；通过减免地方税费、延缓税款期限、缓缴社会保险费，减降企业房租、用能、物流、合同履行等成本，降低企业税费及运营负担</w:t>
      </w:r>
      <w:r w:rsidR="004578F8">
        <w:rPr>
          <w:rFonts w:ascii="宋体" w:eastAsia="宋体" w:hAnsi="宋体" w:cs="Arial" w:hint="eastAsia"/>
          <w:color w:val="000000"/>
          <w:kern w:val="0"/>
          <w:sz w:val="32"/>
          <w:szCs w:val="32"/>
        </w:rPr>
        <w:t>。</w:t>
      </w:r>
      <w:r w:rsidR="00035CF3">
        <w:rPr>
          <w:rFonts w:ascii="宋体" w:eastAsia="宋体" w:hAnsi="宋体" w:cs="Arial" w:hint="eastAsia"/>
          <w:color w:val="000000"/>
          <w:kern w:val="0"/>
          <w:sz w:val="32"/>
          <w:szCs w:val="32"/>
        </w:rPr>
        <w:t>并</w:t>
      </w:r>
      <w:r w:rsidR="00035CF3" w:rsidRPr="004578F8">
        <w:rPr>
          <w:rFonts w:ascii="宋体" w:eastAsia="宋体" w:hAnsi="宋体" w:cs="Arial" w:hint="eastAsia"/>
          <w:color w:val="000000"/>
          <w:kern w:val="0"/>
          <w:sz w:val="32"/>
          <w:szCs w:val="32"/>
        </w:rPr>
        <w:t>在一体化政务平台上建立小微企业和个体工商户服务专栏，使各项政策易于知晓、一站办理。</w:t>
      </w:r>
      <w:r w:rsidR="0022016D">
        <w:rPr>
          <w:rFonts w:ascii="楷体_GB2312" w:eastAsia="楷体_GB2312" w:hAnsi="宋体" w:cs="Arial" w:hint="eastAsia"/>
          <w:b/>
          <w:color w:val="000000"/>
          <w:kern w:val="0"/>
          <w:sz w:val="32"/>
          <w:szCs w:val="32"/>
        </w:rPr>
        <w:t>三</w:t>
      </w:r>
      <w:r w:rsidR="004578F8" w:rsidRPr="005D5A8C">
        <w:rPr>
          <w:rFonts w:ascii="楷体_GB2312" w:eastAsia="楷体_GB2312" w:hAnsi="宋体" w:cs="Arial" w:hint="eastAsia"/>
          <w:b/>
          <w:color w:val="000000"/>
          <w:kern w:val="0"/>
          <w:sz w:val="32"/>
          <w:szCs w:val="32"/>
        </w:rPr>
        <w:t>是</w:t>
      </w:r>
      <w:r w:rsidR="00035CF3" w:rsidRPr="005D5A8C">
        <w:rPr>
          <w:rFonts w:ascii="楷体_GB2312" w:eastAsia="楷体_GB2312" w:hAnsi="宋体" w:cs="Arial" w:hint="eastAsia"/>
          <w:b/>
          <w:color w:val="000000"/>
          <w:kern w:val="0"/>
          <w:sz w:val="32"/>
          <w:szCs w:val="32"/>
        </w:rPr>
        <w:t>优先稳外贸保急需</w:t>
      </w:r>
      <w:r w:rsidR="00035CF3">
        <w:rPr>
          <w:rFonts w:ascii="宋体" w:eastAsia="宋体" w:hAnsi="宋体" w:cs="Arial" w:hint="eastAsia"/>
          <w:color w:val="000000"/>
          <w:kern w:val="0"/>
          <w:sz w:val="32"/>
          <w:szCs w:val="32"/>
        </w:rPr>
        <w:t>。</w:t>
      </w:r>
      <w:r w:rsidR="0022016D" w:rsidRPr="0022016D">
        <w:rPr>
          <w:rFonts w:ascii="宋体" w:eastAsia="宋体" w:hAnsi="宋体" w:cs="Arial" w:hint="eastAsia"/>
          <w:color w:val="000000"/>
          <w:kern w:val="0"/>
          <w:sz w:val="32"/>
          <w:szCs w:val="32"/>
        </w:rPr>
        <w:t>继续优化营商环境，做好招商、安商、稳商工作，用足用好出口退税、出口信用保险等合规的外贸政策工具，扩大出口信贷投放，适度放宽承保和理赔条件。</w:t>
      </w:r>
      <w:r w:rsidRPr="00E805C2">
        <w:rPr>
          <w:rFonts w:ascii="宋体" w:eastAsia="宋体" w:hAnsi="宋体" w:cs="Arial" w:hint="eastAsia"/>
          <w:color w:val="000000"/>
          <w:kern w:val="0"/>
          <w:sz w:val="32"/>
          <w:szCs w:val="32"/>
        </w:rPr>
        <w:t>通过跨境电商、远程办公、线上服务</w:t>
      </w:r>
      <w:r w:rsidR="004578F8">
        <w:rPr>
          <w:rFonts w:ascii="宋体" w:eastAsia="宋体" w:hAnsi="宋体" w:cs="Arial" w:hint="eastAsia"/>
          <w:color w:val="000000"/>
          <w:kern w:val="0"/>
          <w:sz w:val="32"/>
          <w:szCs w:val="32"/>
        </w:rPr>
        <w:t>，</w:t>
      </w:r>
      <w:r w:rsidRPr="00E805C2">
        <w:rPr>
          <w:rFonts w:ascii="宋体" w:eastAsia="宋体" w:hAnsi="宋体" w:cs="Arial" w:hint="eastAsia"/>
          <w:color w:val="000000"/>
          <w:kern w:val="0"/>
          <w:sz w:val="32"/>
          <w:szCs w:val="32"/>
        </w:rPr>
        <w:t>积极应对违约风险和市场流失风险，努力保住外贸份额、稳住外贸订单。</w:t>
      </w:r>
      <w:r w:rsidR="004578F8" w:rsidRPr="004578F8">
        <w:rPr>
          <w:rFonts w:ascii="宋体" w:eastAsia="宋体" w:hAnsi="宋体" w:cs="Arial" w:hint="eastAsia"/>
          <w:color w:val="000000"/>
          <w:kern w:val="0"/>
          <w:sz w:val="32"/>
          <w:szCs w:val="32"/>
        </w:rPr>
        <w:t>要把各项惠企政策尽快落实到位，完善政策配套实施办法，</w:t>
      </w:r>
      <w:r w:rsidRPr="00E805C2">
        <w:rPr>
          <w:rFonts w:ascii="宋体" w:eastAsia="宋体" w:hAnsi="宋体" w:cs="Arial" w:hint="eastAsia"/>
          <w:color w:val="000000"/>
          <w:kern w:val="0"/>
          <w:sz w:val="32"/>
          <w:szCs w:val="32"/>
        </w:rPr>
        <w:t>抓好主</w:t>
      </w:r>
      <w:r w:rsidRPr="00E805C2">
        <w:rPr>
          <w:rFonts w:ascii="宋体" w:eastAsia="宋体" w:hAnsi="宋体" w:cs="Arial" w:hint="eastAsia"/>
          <w:color w:val="000000"/>
          <w:kern w:val="0"/>
          <w:sz w:val="32"/>
          <w:szCs w:val="32"/>
        </w:rPr>
        <w:lastRenderedPageBreak/>
        <w:t>副食品的生产、流通、供应组织，确保蔬菜、肉蛋奶、粮食等居民生活必需品供应，确保“米袋子”“菜篮子”不出事。</w:t>
      </w:r>
    </w:p>
    <w:p w:rsidR="00E805C2" w:rsidRPr="00E805C2" w:rsidRDefault="005D5A8C" w:rsidP="00E805C2">
      <w:pPr>
        <w:widowControl/>
        <w:spacing w:before="100" w:beforeAutospacing="1" w:after="100" w:afterAutospacing="1"/>
        <w:ind w:firstLine="641"/>
        <w:jc w:val="left"/>
        <w:rPr>
          <w:rFonts w:ascii="Arial" w:eastAsia="宋体" w:hAnsi="Arial" w:cs="Arial"/>
          <w:color w:val="000000"/>
          <w:kern w:val="0"/>
          <w:szCs w:val="21"/>
        </w:rPr>
      </w:pPr>
      <w:r w:rsidRPr="005D5A8C">
        <w:rPr>
          <w:rFonts w:ascii="黑体" w:eastAsia="黑体" w:hAnsi="黑体" w:cs="Arial" w:hint="eastAsia"/>
          <w:b/>
          <w:bCs/>
          <w:color w:val="000000"/>
          <w:kern w:val="0"/>
          <w:sz w:val="32"/>
          <w:szCs w:val="32"/>
        </w:rPr>
        <w:t>三、</w:t>
      </w:r>
      <w:r w:rsidR="00E805C2" w:rsidRPr="005D5A8C">
        <w:rPr>
          <w:rFonts w:ascii="黑体" w:eastAsia="黑体" w:hAnsi="黑体" w:cs="Arial" w:hint="eastAsia"/>
          <w:b/>
          <w:bCs/>
          <w:color w:val="000000"/>
          <w:kern w:val="0"/>
          <w:sz w:val="32"/>
          <w:szCs w:val="32"/>
        </w:rPr>
        <w:t>“两手硬”更要“两战赢”，发挥组织优势是保证</w:t>
      </w:r>
      <w:r w:rsidR="00E805C2" w:rsidRPr="005D5A8C">
        <w:rPr>
          <w:rFonts w:ascii="黑体" w:eastAsia="黑体" w:hAnsi="黑体" w:cs="Arial" w:hint="eastAsia"/>
          <w:color w:val="000000"/>
          <w:kern w:val="0"/>
          <w:sz w:val="32"/>
          <w:szCs w:val="32"/>
        </w:rPr>
        <w:t>。</w:t>
      </w:r>
      <w:r w:rsidR="00E805C2" w:rsidRPr="00E805C2">
        <w:rPr>
          <w:rFonts w:ascii="宋体" w:eastAsia="宋体" w:hAnsi="宋体" w:cs="Arial" w:hint="eastAsia"/>
          <w:color w:val="000000"/>
          <w:kern w:val="0"/>
          <w:sz w:val="32"/>
          <w:szCs w:val="32"/>
        </w:rPr>
        <w:t>统筹做好疫情防控和经</w:t>
      </w:r>
      <w:r w:rsidR="00E805C2" w:rsidRPr="00035CF3">
        <w:rPr>
          <w:rFonts w:ascii="宋体" w:eastAsia="宋体" w:hAnsi="宋体" w:cs="Arial" w:hint="eastAsia"/>
          <w:color w:val="000000"/>
          <w:kern w:val="0"/>
          <w:sz w:val="32"/>
          <w:szCs w:val="32"/>
        </w:rPr>
        <w:t>济社会发展，既是一次大战，也是一次大考。</w:t>
      </w:r>
      <w:r w:rsidR="00FF4ED7">
        <w:rPr>
          <w:rFonts w:ascii="楷体_GB2312" w:eastAsia="楷体_GB2312" w:hAnsi="宋体" w:cs="Arial" w:hint="eastAsia"/>
          <w:b/>
          <w:color w:val="000000"/>
          <w:kern w:val="0"/>
          <w:sz w:val="32"/>
          <w:szCs w:val="32"/>
        </w:rPr>
        <w:t>一是切实凝聚</w:t>
      </w:r>
      <w:r w:rsidR="00F7212A" w:rsidRPr="00FF4ED7">
        <w:rPr>
          <w:rFonts w:ascii="楷体_GB2312" w:eastAsia="楷体_GB2312" w:hAnsi="宋体" w:cs="Arial" w:hint="eastAsia"/>
          <w:b/>
          <w:color w:val="000000"/>
          <w:kern w:val="0"/>
          <w:sz w:val="32"/>
          <w:szCs w:val="32"/>
        </w:rPr>
        <w:t>思想认识</w:t>
      </w:r>
      <w:r w:rsidR="00F7212A">
        <w:rPr>
          <w:rFonts w:ascii="宋体" w:eastAsia="宋体" w:hAnsi="宋体" w:cs="Arial" w:hint="eastAsia"/>
          <w:color w:val="000000"/>
          <w:kern w:val="0"/>
          <w:sz w:val="32"/>
          <w:szCs w:val="32"/>
        </w:rPr>
        <w:t>。</w:t>
      </w:r>
      <w:r w:rsidR="00E805C2" w:rsidRPr="00035CF3">
        <w:rPr>
          <w:rFonts w:ascii="宋体" w:eastAsia="宋体" w:hAnsi="宋体" w:cs="Arial" w:hint="eastAsia"/>
          <w:color w:val="000000"/>
          <w:kern w:val="0"/>
          <w:sz w:val="32"/>
          <w:szCs w:val="32"/>
        </w:rPr>
        <w:t>要</w:t>
      </w:r>
      <w:r w:rsidR="00F637A1" w:rsidRPr="00F637A1">
        <w:rPr>
          <w:rFonts w:ascii="宋体" w:eastAsia="宋体" w:hAnsi="宋体" w:cs="Arial" w:hint="eastAsia"/>
          <w:color w:val="000000"/>
          <w:kern w:val="0"/>
          <w:sz w:val="32"/>
          <w:szCs w:val="32"/>
        </w:rPr>
        <w:t>认真学习贯彻习近平总书记在中央统筹推进新冠肺炎疫情防控和经济社会发展工作部署会议上的重要讲话</w:t>
      </w:r>
      <w:r w:rsidR="00F637A1">
        <w:rPr>
          <w:rFonts w:ascii="宋体" w:eastAsia="宋体" w:hAnsi="宋体" w:cs="Arial" w:hint="eastAsia"/>
          <w:color w:val="000000"/>
          <w:kern w:val="0"/>
          <w:sz w:val="32"/>
          <w:szCs w:val="32"/>
        </w:rPr>
        <w:t>精神</w:t>
      </w:r>
      <w:r w:rsidR="00F637A1" w:rsidRPr="00F637A1">
        <w:rPr>
          <w:rFonts w:ascii="宋体" w:eastAsia="宋体" w:hAnsi="宋体" w:cs="Arial" w:hint="eastAsia"/>
          <w:color w:val="000000"/>
          <w:kern w:val="0"/>
          <w:sz w:val="32"/>
          <w:szCs w:val="32"/>
        </w:rPr>
        <w:t>，</w:t>
      </w:r>
      <w:r w:rsidR="00E805C2" w:rsidRPr="00035CF3">
        <w:rPr>
          <w:rFonts w:ascii="宋体" w:eastAsia="宋体" w:hAnsi="宋体" w:cs="Arial" w:hint="eastAsia"/>
          <w:color w:val="000000"/>
          <w:kern w:val="0"/>
          <w:sz w:val="32"/>
          <w:szCs w:val="32"/>
        </w:rPr>
        <w:t>从“保经济，守国运”的政治高度出发，以“亮初心，担使命”的党性操守引领，</w:t>
      </w:r>
      <w:r w:rsidR="00035CF3" w:rsidRPr="00F637A1">
        <w:rPr>
          <w:rFonts w:ascii="宋体" w:eastAsia="宋体" w:hAnsi="宋体" w:cs="Arial" w:hint="eastAsia"/>
          <w:color w:val="000000"/>
          <w:kern w:val="0"/>
          <w:sz w:val="32"/>
          <w:szCs w:val="32"/>
        </w:rPr>
        <w:t>增强必胜之心、责任之心、仁爱之心、谨慎之心</w:t>
      </w:r>
      <w:r w:rsidR="00035CF3" w:rsidRPr="00035CF3">
        <w:rPr>
          <w:rFonts w:ascii="宋体" w:eastAsia="宋体" w:hAnsi="宋体" w:cs="Arial" w:hint="eastAsia"/>
          <w:color w:val="000000"/>
          <w:kern w:val="0"/>
          <w:sz w:val="32"/>
          <w:szCs w:val="32"/>
        </w:rPr>
        <w:t>，狠抓工作落实，增强忧</w:t>
      </w:r>
      <w:r w:rsidR="00035CF3" w:rsidRPr="00D549E2">
        <w:rPr>
          <w:rFonts w:ascii="宋体" w:eastAsia="宋体" w:hAnsi="宋体" w:cs="Arial" w:hint="eastAsia"/>
          <w:color w:val="000000"/>
          <w:kern w:val="0"/>
          <w:sz w:val="32"/>
          <w:szCs w:val="32"/>
        </w:rPr>
        <w:t>患意识，提高能力本领，坚决杜绝形式主义、官僚主义</w:t>
      </w:r>
      <w:r w:rsidR="00D549E2" w:rsidRPr="00D549E2">
        <w:rPr>
          <w:rFonts w:ascii="宋体" w:eastAsia="宋体" w:hAnsi="宋体" w:cs="Arial" w:hint="eastAsia"/>
          <w:color w:val="000000"/>
          <w:kern w:val="0"/>
          <w:sz w:val="32"/>
          <w:szCs w:val="32"/>
        </w:rPr>
        <w:t>，紧紧依靠人民群众，团结社会各界力量，</w:t>
      </w:r>
      <w:r w:rsidR="00D549E2" w:rsidRPr="00D549E2">
        <w:rPr>
          <w:rFonts w:ascii="宋体" w:eastAsia="宋体" w:hAnsi="宋体" w:cs="Arial" w:hint="eastAsia"/>
          <w:bCs/>
          <w:color w:val="000000"/>
          <w:kern w:val="0"/>
          <w:sz w:val="32"/>
          <w:szCs w:val="32"/>
        </w:rPr>
        <w:t>打赢疫情防控这场人民战争</w:t>
      </w:r>
      <w:r w:rsidR="00F7212A" w:rsidRPr="00D549E2">
        <w:rPr>
          <w:rFonts w:ascii="宋体" w:eastAsia="宋体" w:hAnsi="宋体" w:cs="Arial" w:hint="eastAsia"/>
          <w:color w:val="000000"/>
          <w:kern w:val="0"/>
          <w:sz w:val="32"/>
          <w:szCs w:val="32"/>
        </w:rPr>
        <w:t>。</w:t>
      </w:r>
      <w:r w:rsidR="00F7212A" w:rsidRPr="00FF4ED7">
        <w:rPr>
          <w:rFonts w:ascii="楷体_GB2312" w:eastAsia="楷体_GB2312" w:hAnsi="宋体" w:cs="Arial" w:hint="eastAsia"/>
          <w:b/>
          <w:color w:val="000000"/>
          <w:kern w:val="0"/>
          <w:sz w:val="32"/>
          <w:szCs w:val="32"/>
        </w:rPr>
        <w:t>二是</w:t>
      </w:r>
      <w:r w:rsidR="00E805C2" w:rsidRPr="00FF4ED7">
        <w:rPr>
          <w:rFonts w:ascii="楷体_GB2312" w:eastAsia="楷体_GB2312" w:hAnsi="宋体" w:cs="Arial" w:hint="eastAsia"/>
          <w:b/>
          <w:color w:val="000000"/>
          <w:kern w:val="0"/>
          <w:sz w:val="32"/>
          <w:szCs w:val="32"/>
        </w:rPr>
        <w:t>全程</w:t>
      </w:r>
      <w:r w:rsidR="00F7212A" w:rsidRPr="00FF4ED7">
        <w:rPr>
          <w:rFonts w:ascii="楷体_GB2312" w:eastAsia="楷体_GB2312" w:hAnsi="宋体" w:cs="Arial" w:hint="eastAsia"/>
          <w:b/>
          <w:color w:val="000000"/>
          <w:kern w:val="0"/>
          <w:sz w:val="32"/>
          <w:szCs w:val="32"/>
        </w:rPr>
        <w:t>发挥组织功能</w:t>
      </w:r>
      <w:r w:rsidR="00F7212A">
        <w:rPr>
          <w:rFonts w:ascii="宋体" w:eastAsia="宋体" w:hAnsi="宋体" w:cs="Arial" w:hint="eastAsia"/>
          <w:color w:val="000000"/>
          <w:kern w:val="0"/>
          <w:sz w:val="32"/>
          <w:szCs w:val="32"/>
        </w:rPr>
        <w:t>。进一步</w:t>
      </w:r>
      <w:r w:rsidR="00E805C2" w:rsidRPr="00035CF3">
        <w:rPr>
          <w:rFonts w:ascii="宋体" w:eastAsia="宋体" w:hAnsi="宋体" w:cs="Arial" w:hint="eastAsia"/>
          <w:color w:val="000000"/>
          <w:kern w:val="0"/>
          <w:sz w:val="32"/>
          <w:szCs w:val="32"/>
        </w:rPr>
        <w:t>发挥基层党组织的战斗堡垒作用</w:t>
      </w:r>
      <w:r w:rsidR="00F7212A">
        <w:rPr>
          <w:rFonts w:ascii="宋体" w:eastAsia="宋体" w:hAnsi="宋体" w:cs="Arial" w:hint="eastAsia"/>
          <w:color w:val="000000"/>
          <w:kern w:val="0"/>
          <w:sz w:val="32"/>
          <w:szCs w:val="32"/>
        </w:rPr>
        <w:t>，</w:t>
      </w:r>
      <w:r w:rsidR="00E805C2" w:rsidRPr="00035CF3">
        <w:rPr>
          <w:rFonts w:ascii="宋体" w:eastAsia="宋体" w:hAnsi="宋体" w:cs="Arial" w:hint="eastAsia"/>
          <w:color w:val="000000"/>
          <w:kern w:val="0"/>
          <w:sz w:val="32"/>
          <w:szCs w:val="32"/>
        </w:rPr>
        <w:t>组织好党员突击队、党员示范岗、党员责任区等，</w:t>
      </w:r>
      <w:r w:rsidR="00F637A1" w:rsidRPr="00F637A1">
        <w:rPr>
          <w:rFonts w:ascii="宋体" w:eastAsia="宋体" w:hAnsi="宋体" w:cs="Arial" w:hint="eastAsia"/>
          <w:color w:val="000000"/>
          <w:kern w:val="0"/>
          <w:sz w:val="32"/>
          <w:szCs w:val="32"/>
        </w:rPr>
        <w:t>开展“党旗飘在一线、堡垒筑在一线、党员冲在一线”活动</w:t>
      </w:r>
      <w:r w:rsidR="00F637A1" w:rsidRPr="00035CF3">
        <w:rPr>
          <w:rFonts w:ascii="宋体" w:eastAsia="宋体" w:hAnsi="宋体" w:cs="Arial" w:hint="eastAsia"/>
          <w:color w:val="000000"/>
          <w:kern w:val="0"/>
          <w:sz w:val="32"/>
          <w:szCs w:val="32"/>
        </w:rPr>
        <w:t>，</w:t>
      </w:r>
      <w:r w:rsidR="00D549E2">
        <w:rPr>
          <w:rFonts w:ascii="宋体" w:eastAsia="宋体" w:hAnsi="宋体" w:cs="Arial" w:hint="eastAsia"/>
          <w:color w:val="000000"/>
          <w:kern w:val="0"/>
          <w:sz w:val="32"/>
          <w:szCs w:val="32"/>
        </w:rPr>
        <w:t>注重</w:t>
      </w:r>
      <w:r w:rsidR="00D549E2" w:rsidRPr="00D549E2">
        <w:rPr>
          <w:rFonts w:ascii="宋体" w:eastAsia="宋体" w:hAnsi="宋体" w:cs="Arial" w:hint="eastAsia"/>
          <w:color w:val="000000"/>
          <w:kern w:val="0"/>
          <w:sz w:val="32"/>
          <w:szCs w:val="32"/>
        </w:rPr>
        <w:t>在防疫斗争一线考察识别干部，</w:t>
      </w:r>
      <w:r w:rsidR="00F7212A" w:rsidRPr="00035CF3">
        <w:rPr>
          <w:rFonts w:ascii="宋体" w:eastAsia="宋体" w:hAnsi="宋体" w:cs="Arial" w:hint="eastAsia"/>
          <w:color w:val="000000"/>
          <w:kern w:val="0"/>
          <w:sz w:val="32"/>
          <w:szCs w:val="32"/>
        </w:rPr>
        <w:t>组织对各级领导班子和</w:t>
      </w:r>
      <w:r w:rsidR="00C040BE">
        <w:rPr>
          <w:rFonts w:ascii="宋体" w:eastAsia="宋体" w:hAnsi="宋体" w:cs="Arial" w:hint="eastAsia"/>
          <w:color w:val="000000"/>
          <w:kern w:val="0"/>
          <w:sz w:val="32"/>
          <w:szCs w:val="32"/>
        </w:rPr>
        <w:t>党员</w:t>
      </w:r>
      <w:r w:rsidR="00F7212A" w:rsidRPr="00035CF3">
        <w:rPr>
          <w:rFonts w:ascii="宋体" w:eastAsia="宋体" w:hAnsi="宋体" w:cs="Arial" w:hint="eastAsia"/>
          <w:color w:val="000000"/>
          <w:kern w:val="0"/>
          <w:sz w:val="32"/>
          <w:szCs w:val="32"/>
        </w:rPr>
        <w:t>干部防控疫情的专项考核，</w:t>
      </w:r>
      <w:r w:rsidR="00C040BE" w:rsidRPr="00C040BE">
        <w:rPr>
          <w:rFonts w:ascii="宋体" w:eastAsia="宋体" w:hAnsi="宋体" w:cs="Arial" w:hint="eastAsia"/>
          <w:color w:val="000000"/>
          <w:kern w:val="0"/>
          <w:sz w:val="32"/>
          <w:szCs w:val="32"/>
        </w:rPr>
        <w:t>对表现突出的干部要大力褒奖、大胆使用，对不担当不作为、失职渎职的要严肃问责，对紧要关头当“逃兵”的要就地免职。</w:t>
      </w:r>
      <w:r w:rsidR="00F7212A" w:rsidRPr="00B226D8">
        <w:rPr>
          <w:rFonts w:ascii="宋体" w:eastAsia="宋体" w:hAnsi="宋体" w:cs="Arial" w:hint="eastAsia"/>
          <w:color w:val="000000"/>
          <w:kern w:val="0"/>
          <w:sz w:val="32"/>
          <w:szCs w:val="32"/>
        </w:rPr>
        <w:t>注重调动科研院所、高校、企业等的积极性，</w:t>
      </w:r>
      <w:r w:rsidR="00F7212A" w:rsidRPr="00E805C2">
        <w:rPr>
          <w:rFonts w:ascii="宋体" w:eastAsia="宋体" w:hAnsi="宋体" w:cs="Arial" w:hint="eastAsia"/>
          <w:color w:val="000000"/>
          <w:kern w:val="0"/>
          <w:sz w:val="32"/>
          <w:szCs w:val="32"/>
        </w:rPr>
        <w:t>组织和引导科研人才集智攻关，加大相关试剂、疫苗和药品研发力度。</w:t>
      </w:r>
      <w:r w:rsidR="00F7212A" w:rsidRPr="00FF4ED7">
        <w:rPr>
          <w:rFonts w:ascii="楷体_GB2312" w:eastAsia="楷体_GB2312" w:hAnsi="宋体" w:cs="Arial" w:hint="eastAsia"/>
          <w:b/>
          <w:color w:val="000000"/>
          <w:kern w:val="0"/>
          <w:sz w:val="32"/>
          <w:szCs w:val="32"/>
        </w:rPr>
        <w:t>三是注重宣传</w:t>
      </w:r>
      <w:r w:rsidRPr="00FF4ED7">
        <w:rPr>
          <w:rFonts w:ascii="楷体_GB2312" w:eastAsia="楷体_GB2312" w:hAnsi="宋体" w:cs="Arial" w:hint="eastAsia"/>
          <w:b/>
          <w:color w:val="000000"/>
          <w:kern w:val="0"/>
          <w:sz w:val="32"/>
          <w:szCs w:val="32"/>
        </w:rPr>
        <w:t>引导</w:t>
      </w:r>
      <w:r w:rsidR="00F7212A" w:rsidRPr="00FF4ED7">
        <w:rPr>
          <w:rFonts w:ascii="楷体_GB2312" w:eastAsia="楷体_GB2312" w:hAnsi="宋体" w:cs="Arial" w:hint="eastAsia"/>
          <w:b/>
          <w:color w:val="000000"/>
          <w:kern w:val="0"/>
          <w:sz w:val="32"/>
          <w:szCs w:val="32"/>
        </w:rPr>
        <w:t>激励</w:t>
      </w:r>
      <w:r w:rsidR="00F7212A">
        <w:rPr>
          <w:rFonts w:ascii="宋体" w:eastAsia="宋体" w:hAnsi="宋体" w:cs="Arial" w:hint="eastAsia"/>
          <w:color w:val="000000"/>
          <w:kern w:val="0"/>
          <w:sz w:val="32"/>
          <w:szCs w:val="32"/>
        </w:rPr>
        <w:t>。</w:t>
      </w:r>
      <w:r w:rsidR="00D549E2">
        <w:rPr>
          <w:rFonts w:ascii="宋体" w:eastAsia="宋体" w:hAnsi="宋体" w:cs="Arial" w:hint="eastAsia"/>
          <w:color w:val="000000"/>
          <w:kern w:val="0"/>
          <w:sz w:val="32"/>
          <w:szCs w:val="32"/>
        </w:rPr>
        <w:t>在全社会</w:t>
      </w:r>
      <w:r w:rsidR="00D549E2" w:rsidRPr="00B226D8">
        <w:rPr>
          <w:rFonts w:ascii="宋体" w:eastAsia="宋体" w:hAnsi="宋体" w:cs="Arial" w:hint="eastAsia"/>
          <w:color w:val="000000"/>
          <w:kern w:val="0"/>
          <w:sz w:val="32"/>
          <w:szCs w:val="32"/>
        </w:rPr>
        <w:t>激发正能量、弘扬真善美，</w:t>
      </w:r>
      <w:r w:rsidR="00B226D8" w:rsidRPr="00B226D8">
        <w:rPr>
          <w:rFonts w:ascii="宋体" w:eastAsia="宋体" w:hAnsi="宋体" w:cs="Arial" w:hint="eastAsia"/>
          <w:color w:val="000000"/>
          <w:kern w:val="0"/>
          <w:sz w:val="32"/>
          <w:szCs w:val="32"/>
        </w:rPr>
        <w:t>广泛宣传一线医务工作者、人民解放军指战员、公安干警、基层</w:t>
      </w:r>
      <w:r w:rsidR="00B226D8" w:rsidRPr="00B226D8">
        <w:rPr>
          <w:rFonts w:ascii="宋体" w:eastAsia="宋体" w:hAnsi="宋体" w:cs="Arial" w:hint="eastAsia"/>
          <w:color w:val="000000"/>
          <w:kern w:val="0"/>
          <w:sz w:val="32"/>
          <w:szCs w:val="32"/>
        </w:rPr>
        <w:lastRenderedPageBreak/>
        <w:t>干部、志愿者等的感人事迹，</w:t>
      </w:r>
      <w:r w:rsidR="00C040BE" w:rsidRPr="00C040BE">
        <w:rPr>
          <w:rFonts w:ascii="宋体" w:eastAsia="宋体" w:hAnsi="宋体" w:cs="Arial" w:hint="eastAsia"/>
          <w:color w:val="000000"/>
          <w:kern w:val="0"/>
          <w:sz w:val="32"/>
          <w:szCs w:val="32"/>
        </w:rPr>
        <w:t>对在斗争一线表现突出的先进集体和个人，视情予以表彰和嘉奖。</w:t>
      </w:r>
      <w:r w:rsidRPr="00035CF3">
        <w:rPr>
          <w:rFonts w:ascii="宋体" w:eastAsia="宋体" w:hAnsi="宋体" w:cs="Arial" w:hint="eastAsia"/>
          <w:color w:val="000000"/>
          <w:kern w:val="0"/>
          <w:sz w:val="32"/>
          <w:szCs w:val="32"/>
        </w:rPr>
        <w:t>对抗疫一线事迹突出的入党积极分子，可根据其表现“火线”发展入党</w:t>
      </w:r>
      <w:r>
        <w:rPr>
          <w:rFonts w:ascii="宋体" w:eastAsia="宋体" w:hAnsi="宋体" w:cs="Arial" w:hint="eastAsia"/>
          <w:color w:val="000000"/>
          <w:kern w:val="0"/>
          <w:sz w:val="32"/>
          <w:szCs w:val="32"/>
        </w:rPr>
        <w:t>。</w:t>
      </w:r>
      <w:r w:rsidR="00FF4ED7" w:rsidRPr="00FF4ED7">
        <w:rPr>
          <w:rFonts w:ascii="宋体" w:eastAsia="宋体" w:hAnsi="宋体" w:cs="Arial" w:hint="eastAsia"/>
          <w:color w:val="000000"/>
          <w:kern w:val="0"/>
          <w:sz w:val="32"/>
          <w:szCs w:val="32"/>
        </w:rPr>
        <w:t>普及疫情防控知识，</w:t>
      </w:r>
      <w:r w:rsidR="00F7212A" w:rsidRPr="00F7212A">
        <w:rPr>
          <w:rFonts w:ascii="宋体" w:eastAsia="宋体" w:hAnsi="宋体" w:cs="Arial" w:hint="eastAsia"/>
          <w:color w:val="000000"/>
          <w:kern w:val="0"/>
          <w:sz w:val="32"/>
          <w:szCs w:val="32"/>
        </w:rPr>
        <w:t>完善疫情信息发布，主动回应社会关切</w:t>
      </w:r>
      <w:r w:rsidR="00D549E2">
        <w:rPr>
          <w:rFonts w:ascii="宋体" w:eastAsia="宋体" w:hAnsi="宋体" w:cs="Arial" w:hint="eastAsia"/>
          <w:color w:val="000000"/>
          <w:kern w:val="0"/>
          <w:sz w:val="32"/>
          <w:szCs w:val="32"/>
        </w:rPr>
        <w:t>，</w:t>
      </w:r>
      <w:r w:rsidR="00D549E2" w:rsidRPr="00D549E2">
        <w:rPr>
          <w:rFonts w:ascii="宋体" w:eastAsia="宋体" w:hAnsi="宋体" w:cs="Arial" w:hint="eastAsia"/>
          <w:color w:val="000000"/>
          <w:kern w:val="0"/>
          <w:sz w:val="32"/>
          <w:szCs w:val="32"/>
        </w:rPr>
        <w:t>场及时发声纠偏正向</w:t>
      </w:r>
      <w:r w:rsidR="00F7212A" w:rsidRPr="00F7212A">
        <w:rPr>
          <w:rFonts w:ascii="宋体" w:eastAsia="宋体" w:hAnsi="宋体" w:cs="Arial" w:hint="eastAsia"/>
          <w:color w:val="000000"/>
          <w:kern w:val="0"/>
          <w:sz w:val="32"/>
          <w:szCs w:val="32"/>
        </w:rPr>
        <w:t>。</w:t>
      </w:r>
      <w:r w:rsidR="00F7212A" w:rsidRPr="00FF4ED7">
        <w:rPr>
          <w:rFonts w:ascii="楷体_GB2312" w:eastAsia="楷体_GB2312" w:hAnsi="宋体" w:cs="Arial" w:hint="eastAsia"/>
          <w:b/>
          <w:color w:val="000000"/>
          <w:kern w:val="0"/>
          <w:sz w:val="32"/>
          <w:szCs w:val="32"/>
        </w:rPr>
        <w:t>四是深入一线服务关爱</w:t>
      </w:r>
      <w:r w:rsidR="00F7212A">
        <w:rPr>
          <w:rFonts w:ascii="宋体" w:eastAsia="宋体" w:hAnsi="宋体" w:cs="Arial" w:hint="eastAsia"/>
          <w:color w:val="000000"/>
          <w:kern w:val="0"/>
          <w:sz w:val="32"/>
          <w:szCs w:val="32"/>
        </w:rPr>
        <w:t>。</w:t>
      </w:r>
      <w:r w:rsidR="00E805C2" w:rsidRPr="00E805C2">
        <w:rPr>
          <w:rFonts w:ascii="宋体" w:eastAsia="宋体" w:hAnsi="宋体" w:cs="Arial" w:hint="eastAsia"/>
          <w:color w:val="000000"/>
          <w:kern w:val="0"/>
          <w:sz w:val="32"/>
          <w:szCs w:val="32"/>
        </w:rPr>
        <w:t>各级党员干部尽快全编到岗、全员到位，组织党员干部和专业技术力量入户进镇驻厂，积极投身到“三服务”活动中去，千方百计解决企业面临的用工紧张、资金不足、原材料短缺等难题，全力抓好帮扶政策的落地兑现，主动为企业帮困解难。对防控一线的基层党员干部和医务工作者、志愿者及其家庭加大关爱解难力度，</w:t>
      </w:r>
      <w:r w:rsidR="00B226D8" w:rsidRPr="00B226D8">
        <w:rPr>
          <w:rFonts w:ascii="宋体" w:eastAsia="宋体" w:hAnsi="宋体" w:cs="Arial" w:hint="eastAsia"/>
          <w:color w:val="000000"/>
          <w:kern w:val="0"/>
          <w:sz w:val="32"/>
          <w:szCs w:val="32"/>
        </w:rPr>
        <w:t>统筹安排轮休，加强心理疏导，落实工资待遇、临时性工作补助、卫生防疫津贴待遇，完善激励机制，</w:t>
      </w:r>
      <w:r w:rsidR="004206CD">
        <w:rPr>
          <w:rFonts w:ascii="宋体" w:eastAsia="宋体" w:hAnsi="宋体" w:cs="Arial" w:hint="eastAsia"/>
          <w:color w:val="000000"/>
          <w:kern w:val="0"/>
          <w:sz w:val="32"/>
          <w:szCs w:val="32"/>
        </w:rPr>
        <w:t>适时组织捐款捐物，</w:t>
      </w:r>
      <w:r w:rsidR="00B226D8" w:rsidRPr="00B226D8">
        <w:rPr>
          <w:rFonts w:ascii="宋体" w:eastAsia="宋体" w:hAnsi="宋体" w:cs="Arial" w:hint="eastAsia"/>
          <w:color w:val="000000"/>
          <w:kern w:val="0"/>
          <w:sz w:val="32"/>
          <w:szCs w:val="32"/>
        </w:rPr>
        <w:t>帮助他们解除后顾之忧</w:t>
      </w:r>
      <w:r w:rsidR="00E805C2" w:rsidRPr="00E805C2">
        <w:rPr>
          <w:rFonts w:ascii="宋体" w:eastAsia="宋体" w:hAnsi="宋体" w:cs="Arial" w:hint="eastAsia"/>
          <w:color w:val="000000"/>
          <w:kern w:val="0"/>
          <w:sz w:val="32"/>
          <w:szCs w:val="32"/>
        </w:rPr>
        <w:t>，在打好两战中努力书写不辱使命、不负人民的满意答卷。</w:t>
      </w:r>
    </w:p>
    <w:p w:rsidR="00E805C2" w:rsidRPr="00E805C2" w:rsidRDefault="00E805C2" w:rsidP="00E805C2">
      <w:pPr>
        <w:widowControl/>
        <w:spacing w:before="100" w:beforeAutospacing="1" w:after="100" w:afterAutospacing="1"/>
        <w:ind w:firstLine="641"/>
        <w:jc w:val="left"/>
        <w:rPr>
          <w:rFonts w:ascii="Arial" w:eastAsia="宋体" w:hAnsi="Arial" w:cs="Arial"/>
          <w:color w:val="000000"/>
          <w:kern w:val="0"/>
          <w:szCs w:val="21"/>
        </w:rPr>
      </w:pPr>
      <w:r w:rsidRPr="00E805C2">
        <w:rPr>
          <w:rFonts w:ascii="微软雅黑" w:eastAsia="微软雅黑" w:hAnsi="微软雅黑" w:cs="Arial" w:hint="eastAsia"/>
          <w:color w:val="000000"/>
          <w:kern w:val="0"/>
          <w:sz w:val="32"/>
          <w:szCs w:val="32"/>
        </w:rPr>
        <w:t> </w:t>
      </w:r>
    </w:p>
    <w:p w:rsidR="00E805C2" w:rsidRPr="00E805C2" w:rsidRDefault="00E805C2" w:rsidP="00E805C2">
      <w:pPr>
        <w:widowControl/>
        <w:spacing w:before="100" w:after="100" w:line="315" w:lineRule="atLeast"/>
        <w:jc w:val="left"/>
        <w:rPr>
          <w:rFonts w:ascii="Arial" w:eastAsia="宋体" w:hAnsi="Arial" w:cs="Arial"/>
          <w:color w:val="000000"/>
          <w:kern w:val="0"/>
          <w:szCs w:val="21"/>
        </w:rPr>
      </w:pPr>
      <w:r w:rsidRPr="00E805C2">
        <w:rPr>
          <w:rFonts w:ascii="楷体" w:eastAsia="楷体" w:hAnsi="楷体" w:cs="Arial" w:hint="eastAsia"/>
          <w:color w:val="000000"/>
          <w:kern w:val="0"/>
          <w:sz w:val="28"/>
          <w:szCs w:val="28"/>
        </w:rPr>
        <w:t>作者：王厚明</w:t>
      </w:r>
      <w:r w:rsidRPr="00E805C2">
        <w:rPr>
          <w:rFonts w:ascii="宋体" w:eastAsia="宋体" w:hAnsi="宋体" w:cs="宋体" w:hint="eastAsia"/>
          <w:color w:val="000000"/>
          <w:kern w:val="0"/>
          <w:sz w:val="28"/>
          <w:szCs w:val="28"/>
        </w:rPr>
        <w:t> </w:t>
      </w:r>
      <w:r w:rsidRPr="00E805C2">
        <w:rPr>
          <w:rFonts w:ascii="楷体" w:eastAsia="楷体" w:hAnsi="楷体" w:cs="Arial" w:hint="eastAsia"/>
          <w:color w:val="000000"/>
          <w:kern w:val="0"/>
          <w:sz w:val="28"/>
          <w:szCs w:val="28"/>
        </w:rPr>
        <w:t xml:space="preserve">　电话（微）：15695738508</w:t>
      </w:r>
      <w:r w:rsidR="005C659C">
        <w:rPr>
          <w:rFonts w:ascii="楷体" w:eastAsia="楷体" w:hAnsi="楷体" w:cs="Arial" w:hint="eastAsia"/>
          <w:color w:val="000000"/>
          <w:kern w:val="0"/>
          <w:sz w:val="28"/>
          <w:szCs w:val="28"/>
        </w:rPr>
        <w:t xml:space="preserve">　</w:t>
      </w:r>
      <w:r w:rsidRPr="00E805C2">
        <w:rPr>
          <w:rFonts w:ascii="楷体" w:eastAsia="楷体" w:hAnsi="楷体" w:cs="Arial" w:hint="eastAsia"/>
          <w:color w:val="000000"/>
          <w:kern w:val="0"/>
          <w:sz w:val="28"/>
          <w:szCs w:val="28"/>
        </w:rPr>
        <w:t xml:space="preserve"> 邮编：314000</w:t>
      </w:r>
    </w:p>
    <w:p w:rsidR="005C659C" w:rsidRDefault="00E805C2" w:rsidP="00BF2F06">
      <w:pPr>
        <w:widowControl/>
        <w:spacing w:before="100" w:after="100" w:line="315" w:lineRule="atLeast"/>
        <w:jc w:val="left"/>
        <w:rPr>
          <w:rFonts w:ascii="楷体" w:eastAsia="楷体" w:hAnsi="楷体" w:cs="Arial" w:hint="eastAsia"/>
          <w:color w:val="000000"/>
          <w:kern w:val="0"/>
          <w:sz w:val="28"/>
          <w:szCs w:val="28"/>
        </w:rPr>
      </w:pPr>
      <w:r w:rsidRPr="00E805C2">
        <w:rPr>
          <w:rFonts w:ascii="楷体" w:eastAsia="楷体" w:hAnsi="楷体" w:cs="Arial" w:hint="eastAsia"/>
          <w:color w:val="000000"/>
          <w:kern w:val="0"/>
          <w:sz w:val="28"/>
          <w:szCs w:val="28"/>
        </w:rPr>
        <w:t>地址：</w:t>
      </w:r>
      <w:r w:rsidRPr="00E805C2">
        <w:rPr>
          <w:rFonts w:ascii="宋体" w:eastAsia="宋体" w:hAnsi="宋体" w:cs="宋体" w:hint="eastAsia"/>
          <w:color w:val="000000"/>
          <w:kern w:val="0"/>
          <w:sz w:val="28"/>
          <w:szCs w:val="28"/>
        </w:rPr>
        <w:t> </w:t>
      </w:r>
      <w:r w:rsidRPr="00E805C2">
        <w:rPr>
          <w:rFonts w:ascii="楷体" w:eastAsia="楷体" w:hAnsi="楷体" w:cs="Arial" w:hint="eastAsia"/>
          <w:color w:val="000000"/>
          <w:kern w:val="0"/>
          <w:sz w:val="28"/>
          <w:szCs w:val="28"/>
        </w:rPr>
        <w:t>浙江省嘉兴市国资委（南湖区广场路１号行政中心）</w:t>
      </w:r>
    </w:p>
    <w:p w:rsidR="00135806" w:rsidRPr="00E805C2" w:rsidRDefault="005C659C" w:rsidP="00BF2F06">
      <w:pPr>
        <w:widowControl/>
        <w:spacing w:before="100" w:after="100" w:line="315" w:lineRule="atLeast"/>
        <w:jc w:val="left"/>
      </w:pPr>
      <w:r>
        <w:rPr>
          <w:rFonts w:ascii="楷体" w:eastAsia="楷体" w:hAnsi="楷体" w:cs="Arial" w:hint="eastAsia"/>
          <w:color w:val="000000"/>
          <w:kern w:val="0"/>
          <w:sz w:val="28"/>
          <w:szCs w:val="28"/>
        </w:rPr>
        <w:t>职务：副主任</w:t>
      </w:r>
    </w:p>
    <w:sectPr w:rsidR="00135806" w:rsidRPr="00E805C2" w:rsidSect="00E116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26E" w:rsidRDefault="0025026E" w:rsidP="00E805C2">
      <w:r>
        <w:separator/>
      </w:r>
    </w:p>
  </w:endnote>
  <w:endnote w:type="continuationSeparator" w:id="1">
    <w:p w:rsidR="0025026E" w:rsidRDefault="0025026E" w:rsidP="00E805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26E" w:rsidRDefault="0025026E" w:rsidP="00E805C2">
      <w:r>
        <w:separator/>
      </w:r>
    </w:p>
  </w:footnote>
  <w:footnote w:type="continuationSeparator" w:id="1">
    <w:p w:rsidR="0025026E" w:rsidRDefault="0025026E" w:rsidP="00E805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05C2"/>
    <w:rsid w:val="00035CF3"/>
    <w:rsid w:val="00135806"/>
    <w:rsid w:val="00206229"/>
    <w:rsid w:val="0022016D"/>
    <w:rsid w:val="0025026E"/>
    <w:rsid w:val="004206CD"/>
    <w:rsid w:val="004578F8"/>
    <w:rsid w:val="005C659C"/>
    <w:rsid w:val="005D5A8C"/>
    <w:rsid w:val="0076047A"/>
    <w:rsid w:val="008E417C"/>
    <w:rsid w:val="00A07F3C"/>
    <w:rsid w:val="00B226D8"/>
    <w:rsid w:val="00BF2F06"/>
    <w:rsid w:val="00C040BE"/>
    <w:rsid w:val="00C7393A"/>
    <w:rsid w:val="00CA1EC3"/>
    <w:rsid w:val="00D549E2"/>
    <w:rsid w:val="00D77020"/>
    <w:rsid w:val="00E11623"/>
    <w:rsid w:val="00E805C2"/>
    <w:rsid w:val="00F637A1"/>
    <w:rsid w:val="00F7212A"/>
    <w:rsid w:val="00FF4E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6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05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05C2"/>
    <w:rPr>
      <w:sz w:val="18"/>
      <w:szCs w:val="18"/>
    </w:rPr>
  </w:style>
  <w:style w:type="paragraph" w:styleId="a4">
    <w:name w:val="footer"/>
    <w:basedOn w:val="a"/>
    <w:link w:val="Char0"/>
    <w:uiPriority w:val="99"/>
    <w:semiHidden/>
    <w:unhideWhenUsed/>
    <w:rsid w:val="00E805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05C2"/>
    <w:rPr>
      <w:sz w:val="18"/>
      <w:szCs w:val="18"/>
    </w:rPr>
  </w:style>
  <w:style w:type="character" w:styleId="a5">
    <w:name w:val="Strong"/>
    <w:basedOn w:val="a0"/>
    <w:uiPriority w:val="22"/>
    <w:qFormat/>
    <w:rsid w:val="0076047A"/>
    <w:rPr>
      <w:b/>
      <w:bCs/>
    </w:rPr>
  </w:style>
</w:styles>
</file>

<file path=word/webSettings.xml><?xml version="1.0" encoding="utf-8"?>
<w:webSettings xmlns:r="http://schemas.openxmlformats.org/officeDocument/2006/relationships" xmlns:w="http://schemas.openxmlformats.org/wordprocessingml/2006/main">
  <w:divs>
    <w:div w:id="55111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391</Words>
  <Characters>2233</Characters>
  <Application>Microsoft Office Word</Application>
  <DocSecurity>0</DocSecurity>
  <Lines>18</Lines>
  <Paragraphs>5</Paragraphs>
  <ScaleCrop>false</ScaleCrop>
  <Company>Microsoft</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王厚明</dc:creator>
  <cp:keywords/>
  <dc:description/>
  <cp:lastModifiedBy>王厚明</cp:lastModifiedBy>
  <cp:revision>12</cp:revision>
  <dcterms:created xsi:type="dcterms:W3CDTF">2020-02-21T01:10:00Z</dcterms:created>
  <dcterms:modified xsi:type="dcterms:W3CDTF">2020-02-27T08:29:00Z</dcterms:modified>
</cp:coreProperties>
</file>