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firstLineChars="400"/>
        <w:jc w:val="both"/>
        <w:rPr>
          <w:rFonts w:ascii="宋体" w:hAnsi="宋体" w:eastAsia="宋体" w:cs="宋体"/>
          <w:sz w:val="24"/>
          <w:szCs w:val="24"/>
        </w:rPr>
      </w:pPr>
      <w:r>
        <w:rPr>
          <w:rFonts w:ascii="宋体" w:hAnsi="宋体" w:eastAsia="宋体" w:cs="宋体"/>
          <w:sz w:val="24"/>
          <w:szCs w:val="24"/>
        </w:rPr>
        <w:t>散文教学如何培养学生的</w:t>
      </w:r>
      <w:r>
        <w:rPr>
          <w:rFonts w:hint="eastAsia" w:ascii="宋体" w:hAnsi="宋体" w:eastAsia="宋体" w:cs="宋体"/>
          <w:sz w:val="24"/>
          <w:szCs w:val="24"/>
          <w:lang w:val="en-US" w:eastAsia="zh-CN"/>
        </w:rPr>
        <w:t>语言</w:t>
      </w:r>
      <w:r>
        <w:rPr>
          <w:rFonts w:ascii="宋体" w:hAnsi="宋体" w:eastAsia="宋体" w:cs="宋体"/>
          <w:sz w:val="24"/>
          <w:szCs w:val="24"/>
        </w:rPr>
        <w:t>素养</w:t>
      </w:r>
      <w:r>
        <w:rPr>
          <w:rFonts w:hint="eastAsia" w:ascii="宋体" w:hAnsi="宋体" w:eastAsia="宋体" w:cs="宋体"/>
          <w:sz w:val="24"/>
          <w:szCs w:val="24"/>
          <w:lang w:eastAsia="zh-CN"/>
        </w:rPr>
        <w:t>——</w:t>
      </w:r>
      <w:r>
        <w:rPr>
          <w:rFonts w:ascii="宋体" w:hAnsi="宋体" w:eastAsia="宋体" w:cs="宋体"/>
          <w:sz w:val="24"/>
          <w:szCs w:val="24"/>
        </w:rPr>
        <w:t>以《秋天的怀念》为例</w:t>
      </w:r>
    </w:p>
    <w:p>
      <w:pPr>
        <w:jc w:val="both"/>
        <w:rPr>
          <w:rFonts w:hint="eastAsia" w:asciiTheme="minorEastAsia" w:hAnsiTheme="minorEastAsia" w:eastAsiaTheme="minorEastAsia" w:cstheme="minorEastAsia"/>
          <w:sz w:val="24"/>
          <w:szCs w:val="24"/>
        </w:rPr>
      </w:pPr>
      <w:r>
        <w:rPr>
          <w:rFonts w:hint="eastAsia" w:ascii="楷体" w:hAnsi="楷体" w:eastAsia="楷体" w:cs="楷体"/>
          <w:kern w:val="2"/>
          <w:sz w:val="24"/>
          <w:szCs w:val="24"/>
          <w:lang w:val="en-US" w:eastAsia="zh-CN"/>
        </w:rPr>
        <w:t>姓名：翟会方</w:t>
      </w:r>
      <w:r>
        <w:rPr>
          <w:rFonts w:ascii="宋体" w:hAnsi="宋体" w:eastAsia="宋体" w:cs="宋体"/>
          <w:sz w:val="24"/>
          <w:szCs w:val="24"/>
        </w:rPr>
        <w:br w:type="textWrapping"/>
      </w:r>
      <w:r>
        <w:rPr>
          <w:rFonts w:hint="eastAsia" w:ascii="宋体" w:hAnsi="宋体" w:eastAsia="宋体" w:cs="宋体"/>
          <w:sz w:val="24"/>
          <w:szCs w:val="24"/>
          <w:lang w:val="en-US" w:eastAsia="zh-CN"/>
        </w:rPr>
        <w:t>摘要：</w:t>
      </w:r>
      <w:r>
        <w:rPr>
          <w:rFonts w:hint="eastAsia" w:asciiTheme="minorEastAsia" w:hAnsiTheme="minorEastAsia" w:eastAsiaTheme="minorEastAsia" w:cstheme="minorEastAsia"/>
          <w:sz w:val="24"/>
          <w:szCs w:val="24"/>
        </w:rPr>
        <w:t>语言素养是语文学科四大核心素养之一，它和其它三种素养</w:t>
      </w:r>
      <w:r>
        <w:rPr>
          <w:rFonts w:hint="eastAsia" w:asciiTheme="minorEastAsia" w:hAnsiTheme="minorEastAsia" w:cstheme="minorEastAsia"/>
          <w:sz w:val="24"/>
          <w:szCs w:val="24"/>
          <w:lang w:val="en-US" w:eastAsia="zh-CN"/>
        </w:rPr>
        <w:t>并不是并驾齐驱的</w:t>
      </w:r>
      <w:r>
        <w:rPr>
          <w:rFonts w:hint="eastAsia" w:asciiTheme="minorEastAsia" w:hAnsiTheme="minorEastAsia" w:eastAsiaTheme="minorEastAsia" w:cstheme="minorEastAsia"/>
          <w:sz w:val="24"/>
          <w:szCs w:val="24"/>
        </w:rPr>
        <w:t>，而是具有基础性的，其它素养都必须要通过语言来实现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可见语言素养的重要作用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《秋天的怀念》这篇散文语言清新质朴、平白如话，但是却感人肺腑。品味其语言特色，对提高学生的语言素养有着重要意义。</w: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关键词：散文教学；语言素养；《秋天的怀念》</w:t>
      </w:r>
    </w:p>
    <w:p>
      <w:pPr>
        <w:widowControl w:val="0"/>
        <w:adjustRightInd/>
        <w:snapToGrid/>
        <w:spacing w:after="0"/>
        <w:jc w:val="both"/>
        <w:rPr>
          <w:rFonts w:hint="eastAsia" w:ascii="楷体" w:hAnsi="楷体" w:eastAsia="楷体" w:cs="楷体"/>
          <w:kern w:val="2"/>
          <w:sz w:val="24"/>
          <w:szCs w:val="24"/>
          <w:lang w:val="en-US" w:eastAsia="zh-CN"/>
        </w:rPr>
      </w:pPr>
      <w:r>
        <w:rPr>
          <w:rFonts w:hint="eastAsia" w:ascii="楷体" w:hAnsi="楷体" w:eastAsia="楷体" w:cs="楷体"/>
          <w:kern w:val="2"/>
          <w:sz w:val="24"/>
          <w:szCs w:val="24"/>
          <w:lang w:val="en-US" w:eastAsia="zh-CN"/>
        </w:rPr>
        <w:t xml:space="preserve">姓名：翟会方 出生年月：1997年5月  性别：女  籍贯：河南省遂平县  </w:t>
      </w:r>
    </w:p>
    <w:p>
      <w:pPr>
        <w:widowControl w:val="0"/>
        <w:adjustRightInd/>
        <w:snapToGrid/>
        <w:spacing w:after="0"/>
        <w:jc w:val="both"/>
        <w:rPr>
          <w:rFonts w:hint="eastAsia" w:asciiTheme="minorEastAsia" w:hAnsiTheme="minorEastAsia" w:cstheme="minorEastAsia"/>
          <w:sz w:val="24"/>
          <w:szCs w:val="24"/>
          <w:lang w:val="en-US" w:eastAsia="zh-CN"/>
        </w:rPr>
      </w:pPr>
      <w:r>
        <w:rPr>
          <w:rFonts w:hint="eastAsia" w:ascii="楷体" w:hAnsi="楷体" w:eastAsia="楷体" w:cs="楷体"/>
          <w:kern w:val="2"/>
          <w:sz w:val="24"/>
          <w:szCs w:val="24"/>
          <w:lang w:val="en-US" w:eastAsia="zh-CN"/>
        </w:rPr>
        <w:t>工作单位：河南省开封市河南大学学科教学语文专业硕士在读 邮编：475000</w:t>
      </w:r>
    </w:p>
    <w:p>
      <w:pPr>
        <w:jc w:val="both"/>
        <w:rPr>
          <w:rFonts w:ascii="宋体" w:hAnsi="宋体" w:eastAsia="宋体" w:cs="宋体"/>
          <w:sz w:val="24"/>
          <w:szCs w:val="24"/>
        </w:rPr>
      </w:pPr>
      <w:r>
        <w:rPr>
          <w:rFonts w:hint="eastAsia" w:asciiTheme="minorEastAsia" w:hAnsiTheme="minorEastAsia" w:eastAsiaTheme="minorEastAsia" w:cstheme="minorEastAsia"/>
          <w:sz w:val="24"/>
          <w:szCs w:val="24"/>
          <w:lang w:val="en-US" w:eastAsia="zh-CN"/>
        </w:rPr>
        <w:t>引言：</w:t>
      </w:r>
      <w:r>
        <w:rPr>
          <w:rFonts w:hint="eastAsia" w:asciiTheme="minorEastAsia" w:hAnsiTheme="minorEastAsia" w:cstheme="minorEastAsia"/>
          <w:sz w:val="24"/>
          <w:szCs w:val="24"/>
          <w:lang w:val="en-US" w:eastAsia="zh-CN"/>
        </w:rPr>
        <w:t>散文是最自由的文体，在各种版本的初中语文教材中，散文类的课文几乎占据了整个阅读教学的半壁江山。然而在实际的散文教学中，教师往往把重点放在情感培养上面，而忽视了学生语言素养的培养。因此培养学生的语言素养，成为教师散文教学的重要任务。</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反复用语加强情感</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在《秋天的怀念》这篇散文中，有很多反复出现的词语，主要集中在课文的第一自然段，品析这些词语是理解文章的关键。</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1.“望着望着”、“听着听着”</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文章的第一段，作者写看到天上北归的雁阵，是用两个连续的词语“望着望着”来表示的。作者为什么不用一个“望着”，这样不是显得更加简洁吗？其实作者所用的这两个“望着望着”是有其深意的。在文章的开头，作者写道</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双腿瘫痪后，他的脾气变得暴怒无常。</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“暴怒无常”是什么意思呢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也就是说此时作者发脾气是没有规律的。“望着望着”是望了一段时间，当作者看到天上的大雁成群结队地自由飞翔时，想到自己被困在轮椅里无法动弹就会感到更加的孤独颓丧，而后作者就会突然情绪失控把面前的玻璃砸碎，这更能体现作者的暴怒无常。而如果只用一个“望着”，表现的是作者一看到北归的雁阵就会大发脾气，此时作者的发怒是有规律的，无法体现暴怒无常。同样的，“听着听着”也是指的一段时间，当作者听到李谷一甜美的歌声时，想起自己不幸的人生，而后作者就会猛地把手边的东西摔向四周的墙壁，可以看出来作者的暴怒无常。而如果去掉一个“听着”，所表达的是作者一听到李谷一甜美的歌声，就会把手边的东西摔向四周，此时作者的发怒是有规律的，无法体现作者的暴怒无常。</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2.三次“悄悄地”</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散文中，总共出现了三次“悄悄地”。第一次“悄悄地”出现在作者疯狂地乱砸乱摔东西之后，母亲害怕极了，她不敢出现在儿子的视线里，怕再次激怒儿子，只能无奈地“悄悄地”躲出去，在儿子看不见的角落密切观察着动静。第二次“悄悄地”出现在作者的疯狂行为结束之后，留下死一般的沉寂，这沉寂让母亲更加害怕，她害怕儿子会做出什么傻事。她是如此的慌张，想早点知道儿子的情况，但她更怕自己的行为刺痛儿子敏感的内心，她只能“悄悄地”进来，看看儿子在干什么。第三次“悄悄地”出现在作者同意和母亲一起去看北海的菊花，母亲欣喜之余，回忆小时候儿子踩杨树花的情景。那时候活泼可爱健康的儿子现在只能与轮椅相伴，母亲痛苦至极，但是他不能让儿子看到她的痛苦，只能“悄悄地”出去独自承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3.三次“好好儿活”</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文章中出现了三次“好好儿活”，前两次出现在</w:t>
      </w:r>
      <w:r>
        <w:rPr>
          <w:rFonts w:hint="eastAsia" w:asciiTheme="minorEastAsia" w:hAnsiTheme="minorEastAsia" w:cstheme="minorEastAsia"/>
          <w:sz w:val="24"/>
          <w:szCs w:val="24"/>
          <w:lang w:val="en-US" w:eastAsia="zh-CN"/>
        </w:rPr>
        <w:t>文章</w:t>
      </w:r>
      <w:r>
        <w:rPr>
          <w:rFonts w:hint="eastAsia" w:asciiTheme="minorEastAsia" w:hAnsiTheme="minorEastAsia" w:eastAsiaTheme="minorEastAsia" w:cstheme="minorEastAsia"/>
          <w:sz w:val="24"/>
          <w:szCs w:val="24"/>
        </w:rPr>
        <w:t>第一段的末尾，出自母亲之口。此时作者处在人生的低谷，内心痛苦绝望。母亲说“好好儿活”是想鼓励作者重新站起来，她害怕作者丧失了活下来的信心与勇气。而第三次“好好儿活”出现在文章的末尾，此时母亲已经因病去世，只剩下</w:t>
      </w:r>
      <w:r>
        <w:rPr>
          <w:rFonts w:hint="eastAsia" w:asciiTheme="minorEastAsia" w:hAnsiTheme="minorEastAsia" w:cstheme="minorEastAsia"/>
          <w:sz w:val="24"/>
          <w:szCs w:val="24"/>
          <w:lang w:val="en-US" w:eastAsia="zh-CN"/>
        </w:rPr>
        <w:t>作者</w:t>
      </w:r>
      <w:r>
        <w:rPr>
          <w:rFonts w:hint="eastAsia" w:asciiTheme="minorEastAsia" w:hAnsiTheme="minorEastAsia" w:eastAsiaTheme="minorEastAsia" w:cstheme="minorEastAsia"/>
          <w:sz w:val="24"/>
          <w:szCs w:val="24"/>
        </w:rPr>
        <w:t>和妹妹相依为命。</w:t>
      </w:r>
      <w:r>
        <w:rPr>
          <w:rFonts w:hint="eastAsia" w:asciiTheme="minorEastAsia" w:hAnsiTheme="minorEastAsia" w:cstheme="minorEastAsia"/>
          <w:sz w:val="24"/>
          <w:szCs w:val="24"/>
          <w:lang w:val="en-US" w:eastAsia="zh-CN"/>
        </w:rPr>
        <w:t>作者</w:t>
      </w:r>
      <w:r>
        <w:rPr>
          <w:rFonts w:hint="eastAsia" w:asciiTheme="minorEastAsia" w:hAnsiTheme="minorEastAsia" w:eastAsiaTheme="minorEastAsia" w:cstheme="minorEastAsia"/>
          <w:sz w:val="24"/>
          <w:szCs w:val="24"/>
        </w:rPr>
        <w:t>遵从了母亲的愿望“好好儿活”，这是</w:t>
      </w:r>
      <w:r>
        <w:rPr>
          <w:rFonts w:hint="eastAsia" w:asciiTheme="minorEastAsia" w:hAnsiTheme="minorEastAsia" w:cstheme="minorEastAsia"/>
          <w:sz w:val="24"/>
          <w:szCs w:val="24"/>
          <w:lang w:val="en-US" w:eastAsia="zh-CN"/>
        </w:rPr>
        <w:t>作者</w:t>
      </w:r>
      <w:r>
        <w:rPr>
          <w:rFonts w:hint="eastAsia" w:asciiTheme="minorEastAsia" w:hAnsiTheme="minorEastAsia" w:eastAsiaTheme="minorEastAsia" w:cstheme="minorEastAsia"/>
          <w:sz w:val="24"/>
          <w:szCs w:val="24"/>
        </w:rPr>
        <w:t>经历了生活中的各种磨难之后，对于生命的重新认识。好好活下去不仅是对母亲在天之灵的告慰，也是对自己的尊重。正如作者在《病隙碎笔》中所写的“所谓命运，就是说，这一出人间戏剧需要各种各样的角色，你只能是其中之一，不可以随意调换。”作者对于命运对他的不公，不再报怨，自怨自艾，而是学会了坦然接受，并以积极的态度扮演好自己的角色。</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文中</w:t>
      </w:r>
      <w:r>
        <w:rPr>
          <w:rFonts w:hint="eastAsia" w:asciiTheme="minorEastAsia" w:hAnsiTheme="minorEastAsia" w:eastAsiaTheme="minorEastAsia" w:cstheme="minorEastAsia"/>
          <w:sz w:val="24"/>
          <w:szCs w:val="24"/>
        </w:rPr>
        <w:t>反复出现的这些词语，能够让我们强烈的感受到作者所处的人生境遇，内心的痛苦不安，这对我们设身处地的理解作者的思想情感有重要意义。同时，通过这些词语，我们能看到一个平凡伟大的母亲对于儿子深沉的爱，她用自己瘦小的身躯托起了儿子活下去的希望。通过这些语言我们可以更加有力的表现母亲对于儿子的爱，可见培养学生语言素养的重要意义。</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（二）动词渲染气氛</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动词可以使文章表达更加形象生动，在《秋天的怀念》一文中，出现了很多动词，这些动词极具感染力，品味这些动词的用法对于提高</w:t>
      </w:r>
      <w:r>
        <w:rPr>
          <w:rFonts w:hint="eastAsia" w:asciiTheme="minorEastAsia" w:hAnsiTheme="minorEastAsia" w:cstheme="minorEastAsia"/>
          <w:sz w:val="24"/>
          <w:szCs w:val="24"/>
          <w:lang w:val="en-US" w:eastAsia="zh-CN"/>
        </w:rPr>
        <w:t>学生的</w:t>
      </w:r>
      <w:r>
        <w:rPr>
          <w:rFonts w:hint="eastAsia" w:asciiTheme="minorEastAsia" w:hAnsiTheme="minorEastAsia" w:eastAsiaTheme="minorEastAsia" w:cstheme="minorEastAsia"/>
          <w:sz w:val="24"/>
          <w:szCs w:val="24"/>
        </w:rPr>
        <w:t>语言素养有着重要作用。</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1.“砸”和“摔”</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两个动词具有很强的画面感，我们似乎能够看到一个双腿残疾的年轻人面对命运给予他的磨难愤怒痛苦的心情。被困在不足一平方米牢笼里的身体，无望的未来，这些都让作者无比愤怒，他不知道怎样发泄自己的痛苦，只能借助“砸”“摔”房间里的东西让自己获得片刻的安静。</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2.“扑”和“抓”</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史铁生在《我与地坛》中写过这样一段话“那</w:t>
      </w:r>
      <w:r>
        <w:rPr>
          <w:rFonts w:hint="eastAsia" w:asciiTheme="minorEastAsia" w:hAnsiTheme="minorEastAsia" w:cstheme="minorEastAsia"/>
          <w:sz w:val="24"/>
          <w:szCs w:val="24"/>
          <w:lang w:val="en-US" w:eastAsia="zh-CN"/>
        </w:rPr>
        <w:t>时</w:t>
      </w:r>
      <w:r>
        <w:rPr>
          <w:rFonts w:hint="eastAsia" w:asciiTheme="minorEastAsia" w:hAnsiTheme="minorEastAsia" w:eastAsiaTheme="minorEastAsia" w:cstheme="minorEastAsia"/>
          <w:sz w:val="24"/>
          <w:szCs w:val="24"/>
        </w:rPr>
        <w:t>她的儿子还太年轻，还来不及为母亲想，他被命运击昏了头，一心以为自己是世上最不幸的一个，不知道儿子的不幸在母亲那儿总是加倍的”。年轻的作者为自己不幸的命运痛苦挣扎着，自暴自弃，母亲看到儿子疯狂的举动她害怕极了，她用她最大的力气扑过来抓住儿子的手，她希望给儿子活下来的希望，可是她能做什么呢？“扑”和“抓”这两个动词我们可以感受到母亲像疯了一样，恳求儿子不要有不想活的念头，把母爱的伟大表现的淋漓尽致。</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这几个动词的使用增强了语言的感染力，对于作者和母亲所处的境地，我们能够更加深切地感受和理解了。在语文教学中，教会学生正确使用动词，无论是对他们写作文还是语言表达都是具有很大帮助的。</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（三）省略句激发联想</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在《秋天的怀念》这篇课文中，总共出现三处省略句。</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1.母亲回忆</w:t>
      </w:r>
      <w:r>
        <w:rPr>
          <w:rFonts w:hint="eastAsia" w:asciiTheme="minorEastAsia" w:hAnsiTheme="minorEastAsia" w:cstheme="minorEastAsia"/>
          <w:sz w:val="24"/>
          <w:szCs w:val="24"/>
          <w:lang w:val="en-US" w:eastAsia="zh-CN"/>
        </w:rPr>
        <w:t>作者</w:t>
      </w:r>
      <w:r>
        <w:rPr>
          <w:rFonts w:hint="eastAsia" w:asciiTheme="minorEastAsia" w:hAnsiTheme="minorEastAsia" w:eastAsiaTheme="minorEastAsia" w:cstheme="minorEastAsia"/>
          <w:sz w:val="24"/>
          <w:szCs w:val="24"/>
        </w:rPr>
        <w:t>小时候踩杨树花的情景</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在文章的第三自然段，面对母亲的央求，作者终于答应去北海看看菊花了。母亲喜出望外</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她高兴的不知所措，就想起来儿子小时候去北海看菊花的情景，笑谈儿子把杨树花当成毛毛虫去踩。正当她幸福地回味这一切时，她忽然想到儿子和小时候不一样了，她不能跑，也不能踩了。她不忍心再说这样的字眼，去刺痛儿子的心了。母亲回忆</w:t>
      </w:r>
      <w:r>
        <w:rPr>
          <w:rFonts w:hint="eastAsia" w:asciiTheme="minorEastAsia" w:hAnsiTheme="minorEastAsia" w:cstheme="minorEastAsia"/>
          <w:sz w:val="24"/>
          <w:szCs w:val="24"/>
          <w:lang w:val="en-US" w:eastAsia="zh-CN"/>
        </w:rPr>
        <w:t>作者</w:t>
      </w:r>
      <w:r>
        <w:rPr>
          <w:rFonts w:hint="eastAsia" w:asciiTheme="minorEastAsia" w:hAnsiTheme="minorEastAsia" w:eastAsiaTheme="minorEastAsia" w:cstheme="minorEastAsia"/>
          <w:sz w:val="24"/>
          <w:szCs w:val="24"/>
        </w:rPr>
        <w:t>小时候踩杨树花的情景这一处省略，我们可以看出母亲对于儿子的心疼，连说话都小心翼翼的。</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2.母亲临终时未说完的话</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ascii="宋体" w:hAnsi="宋体" w:eastAsia="宋体" w:cs="宋体"/>
          <w:sz w:val="24"/>
          <w:szCs w:val="24"/>
        </w:rPr>
        <w:t>文章的第六段，母亲的临终遗言希望她的儿子女儿怎么样？母亲并没有说出来，作者用了省略的表达，母亲未说完的话到底是什么？作者省略的是什么呢？在儿子对生活失去信心的时候，母亲希望和儿子一起好好儿活，尽管此时她已知道自己已经不能好好儿活了。在母亲临终之前，她最牵挂的是自己有病的儿子和未成年的女儿。此时母亲对别人说的是“有病的儿子”，她并没有说是“残疾的儿子”，“有病”和“残疾”是有区别的，“有病”是可以治好的，而“残疾”则是不可逆的，可以看出母亲对治好儿子的病还抱有幻想。母亲未说完的话，是希望她的儿子和女儿在一块儿好好活，“好好儿活”贯穿文章始末。</w:t>
      </w:r>
      <w:r>
        <w:rPr>
          <w:rFonts w:ascii="宋体" w:hAnsi="宋体" w:eastAsia="宋体" w:cs="宋体"/>
          <w:sz w:val="24"/>
          <w:szCs w:val="24"/>
        </w:rPr>
        <w:br w:type="textWrapping"/>
      </w:r>
      <w:r>
        <w:rPr>
          <w:rFonts w:ascii="宋体" w:hAnsi="宋体" w:eastAsia="宋体" w:cs="宋体"/>
          <w:sz w:val="24"/>
          <w:szCs w:val="24"/>
        </w:rPr>
        <w:t>3.</w:t>
      </w:r>
      <w:r>
        <w:rPr>
          <w:rFonts w:hint="eastAsia" w:ascii="宋体" w:hAnsi="宋体" w:eastAsia="宋体" w:cs="宋体"/>
          <w:sz w:val="24"/>
          <w:szCs w:val="24"/>
          <w:lang w:val="en-US" w:eastAsia="zh-CN"/>
        </w:rPr>
        <w:t>作者</w:t>
      </w:r>
      <w:r>
        <w:rPr>
          <w:rFonts w:ascii="宋体" w:hAnsi="宋体" w:eastAsia="宋体" w:cs="宋体"/>
          <w:sz w:val="24"/>
          <w:szCs w:val="24"/>
        </w:rPr>
        <w:t>决定好好儿活</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在文章</w:t>
      </w:r>
      <w:r>
        <w:rPr>
          <w:rFonts w:ascii="宋体" w:hAnsi="宋体" w:eastAsia="宋体" w:cs="宋体"/>
          <w:sz w:val="24"/>
          <w:szCs w:val="24"/>
        </w:rPr>
        <w:t>的最后，作者用省略号结尾。我们在读课文的时候总会想最后的省略号到底省略了什么？在我看来，大体有三种情况。第一种，照应文章标题《秋天的怀念》，以此来表达对母亲无尽的怀念之情。第二种，母亲活着的时候祈求</w:t>
      </w:r>
      <w:r>
        <w:rPr>
          <w:rFonts w:hint="eastAsia" w:ascii="宋体" w:hAnsi="宋体" w:eastAsia="宋体" w:cs="宋体"/>
          <w:sz w:val="24"/>
          <w:szCs w:val="24"/>
          <w:lang w:val="en-US" w:eastAsia="zh-CN"/>
        </w:rPr>
        <w:t>作者</w:t>
      </w:r>
      <w:r>
        <w:rPr>
          <w:rFonts w:ascii="宋体" w:hAnsi="宋体" w:eastAsia="宋体" w:cs="宋体"/>
          <w:sz w:val="24"/>
          <w:szCs w:val="24"/>
        </w:rPr>
        <w:t>“好好儿活”，母亲去世之后</w:t>
      </w:r>
      <w:r>
        <w:rPr>
          <w:rFonts w:hint="eastAsia" w:ascii="宋体" w:hAnsi="宋体" w:eastAsia="宋体" w:cs="宋体"/>
          <w:sz w:val="24"/>
          <w:szCs w:val="24"/>
          <w:lang w:val="en-US" w:eastAsia="zh-CN"/>
        </w:rPr>
        <w:t>作者</w:t>
      </w:r>
      <w:r>
        <w:rPr>
          <w:rFonts w:ascii="宋体" w:hAnsi="宋体" w:eastAsia="宋体" w:cs="宋体"/>
          <w:sz w:val="24"/>
          <w:szCs w:val="24"/>
        </w:rPr>
        <w:t>决定“好好儿活”，作者从个人的不幸与悲哀中开始解脱出来了，感受到了生活的美好和活下去的勇气。第三种，</w:t>
      </w:r>
      <w:r>
        <w:rPr>
          <w:rFonts w:hint="eastAsia" w:ascii="宋体" w:hAnsi="宋体" w:eastAsia="宋体" w:cs="宋体"/>
          <w:sz w:val="24"/>
          <w:szCs w:val="24"/>
          <w:lang w:val="en-US" w:eastAsia="zh-CN"/>
        </w:rPr>
        <w:t>作者</w:t>
      </w:r>
      <w:r>
        <w:rPr>
          <w:rFonts w:ascii="宋体" w:hAnsi="宋体" w:eastAsia="宋体" w:cs="宋体"/>
          <w:sz w:val="24"/>
          <w:szCs w:val="24"/>
        </w:rPr>
        <w:t>决定“好好儿活”的时候母亲不在了，</w:t>
      </w:r>
      <w:r>
        <w:rPr>
          <w:rFonts w:hint="eastAsia" w:ascii="宋体" w:hAnsi="宋体" w:eastAsia="宋体" w:cs="宋体"/>
          <w:sz w:val="24"/>
          <w:szCs w:val="24"/>
          <w:lang w:val="en-US" w:eastAsia="zh-CN"/>
        </w:rPr>
        <w:t>作者</w:t>
      </w:r>
      <w:r>
        <w:rPr>
          <w:rFonts w:ascii="宋体" w:hAnsi="宋体" w:eastAsia="宋体" w:cs="宋体"/>
          <w:sz w:val="24"/>
          <w:szCs w:val="24"/>
        </w:rPr>
        <w:t>没有让母亲看到</w:t>
      </w:r>
      <w:r>
        <w:rPr>
          <w:rFonts w:hint="eastAsia" w:ascii="宋体" w:hAnsi="宋体" w:eastAsia="宋体" w:cs="宋体"/>
          <w:sz w:val="24"/>
          <w:szCs w:val="24"/>
          <w:lang w:val="en-US" w:eastAsia="zh-CN"/>
        </w:rPr>
        <w:t>他</w:t>
      </w:r>
      <w:r>
        <w:rPr>
          <w:rFonts w:ascii="宋体" w:hAnsi="宋体" w:eastAsia="宋体" w:cs="宋体"/>
          <w:sz w:val="24"/>
          <w:szCs w:val="24"/>
        </w:rPr>
        <w:t>坚强乐观的样子，母亲是带着担忧遗憾离开的，</w:t>
      </w:r>
      <w:r>
        <w:rPr>
          <w:rFonts w:hint="eastAsia" w:ascii="宋体" w:hAnsi="宋体" w:eastAsia="宋体" w:cs="宋体"/>
          <w:sz w:val="24"/>
          <w:szCs w:val="24"/>
          <w:lang w:val="en-US" w:eastAsia="zh-CN"/>
        </w:rPr>
        <w:t>作者</w:t>
      </w:r>
      <w:r>
        <w:rPr>
          <w:rFonts w:ascii="宋体" w:hAnsi="宋体" w:eastAsia="宋体" w:cs="宋体"/>
          <w:sz w:val="24"/>
          <w:szCs w:val="24"/>
        </w:rPr>
        <w:t>内心是充满无穷无尽的愧疚的，这是“子欲养而亲不待”的深深悔恨。</w:t>
      </w:r>
    </w:p>
    <w:p>
      <w:pPr>
        <w:widowControl w:val="0"/>
        <w:adjustRightInd/>
        <w:snapToGrid/>
        <w:spacing w:after="0"/>
        <w:ind w:firstLine="480" w:firstLineChars="200"/>
        <w:jc w:val="both"/>
        <w:rPr>
          <w:rFonts w:ascii="宋体" w:hAnsi="宋体" w:eastAsia="宋体" w:cs="宋体"/>
          <w:sz w:val="24"/>
          <w:szCs w:val="24"/>
        </w:rPr>
      </w:pPr>
      <w:r>
        <w:rPr>
          <w:rFonts w:ascii="宋体" w:hAnsi="宋体" w:eastAsia="宋体" w:cs="宋体"/>
          <w:sz w:val="24"/>
          <w:szCs w:val="24"/>
        </w:rPr>
        <w:t>省略句可以带给读者无限的遐想，回味无穷，欲罢不能。作为语文老师，也应该教会学生使用省略句，培养学生的语言素养。</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语：教师在散文教学中往往把重点放在情感教学方面，对于学生语言素养的培养往往有所忽略，而衡量教师散文教学成败的关键就在于教师能否在教学过程中提高学生的语言能力。因此培养学生的语言素养，成为了教师散文教学的重要任务。</w:t>
      </w:r>
    </w:p>
    <w:p>
      <w:pPr>
        <w:jc w:val="both"/>
        <w:rPr>
          <w:rFonts w:hint="eastAsia" w:ascii="宋体" w:hAnsi="宋体" w:eastAsia="宋体" w:cs="宋体"/>
          <w:sz w:val="24"/>
          <w:szCs w:val="24"/>
          <w:lang w:val="en-US" w:eastAsia="zh-CN"/>
        </w:rPr>
      </w:pPr>
      <w:bookmarkStart w:id="0" w:name="_GoBack"/>
      <w:bookmarkEnd w:id="0"/>
    </w:p>
    <w:p>
      <w:pPr>
        <w:jc w:val="both"/>
        <w:rPr>
          <w:rFonts w:hint="default"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p>
    <w:p>
      <w:pPr>
        <w:ind w:firstLine="480"/>
        <w:jc w:val="center"/>
        <w:rPr>
          <w:rFonts w:ascii="&amp;quot" w:hAnsi="&amp;quot" w:eastAsia="&amp;quot" w:cs="&amp;quot"/>
          <w:i w:val="0"/>
          <w:caps w:val="0"/>
          <w:color w:val="000000"/>
          <w:spacing w:val="0"/>
          <w:sz w:val="19"/>
          <w:szCs w:val="19"/>
          <w:u w:val="none"/>
        </w:rPr>
      </w:pPr>
    </w:p>
    <w:p>
      <w:pPr>
        <w:ind w:firstLine="480"/>
        <w:jc w:val="center"/>
        <w:rPr>
          <w:rFonts w:ascii="&amp;quot" w:hAnsi="&amp;quot" w:eastAsia="&amp;quot" w:cs="&amp;quot"/>
          <w:i w:val="0"/>
          <w:caps w:val="0"/>
          <w:color w:val="000000"/>
          <w:spacing w:val="0"/>
          <w:sz w:val="19"/>
          <w:szCs w:val="19"/>
          <w:u w:val="none"/>
        </w:rPr>
      </w:pPr>
    </w:p>
    <w:p>
      <w:pPr>
        <w:ind w:firstLine="480"/>
        <w:jc w:val="center"/>
        <w:rPr>
          <w:rFonts w:hint="default" w:ascii="&amp;quot" w:hAnsi="&amp;quot" w:eastAsia="&amp;quot" w:cs="&amp;quot"/>
          <w:i w:val="0"/>
          <w:caps w:val="0"/>
          <w:color w:val="FFFFFF"/>
          <w:spacing w:val="0"/>
          <w:sz w:val="18"/>
          <w:szCs w:val="18"/>
          <w:u w:val="none"/>
        </w:rPr>
      </w:pPr>
    </w:p>
    <w:p>
      <w:pPr>
        <w:ind w:firstLine="480"/>
        <w:jc w:val="center"/>
        <w:rPr>
          <w:rFonts w:hint="default" w:ascii="&amp;quot" w:hAnsi="&amp;quot" w:eastAsia="&amp;quot" w:cs="&amp;quot"/>
          <w:i w:val="0"/>
          <w:caps w:val="0"/>
          <w:color w:val="FFFFFF"/>
          <w:spacing w:val="0"/>
          <w:sz w:val="18"/>
          <w:szCs w:val="18"/>
          <w:u w:val="none"/>
        </w:rPr>
      </w:pPr>
    </w:p>
    <w:p>
      <w:pPr>
        <w:ind w:firstLine="480"/>
        <w:jc w:val="center"/>
        <w:rPr>
          <w:rFonts w:hint="default" w:ascii="&amp;quot" w:hAnsi="&amp;quot" w:eastAsia="&amp;quot" w:cs="&amp;quot"/>
          <w:i w:val="0"/>
          <w:caps w:val="0"/>
          <w:color w:val="FFFFFF"/>
          <w:spacing w:val="0"/>
          <w:sz w:val="18"/>
          <w:szCs w:val="18"/>
          <w:u w:val="none"/>
        </w:rPr>
      </w:pPr>
    </w:p>
    <w:p>
      <w:pPr>
        <w:ind w:firstLine="480"/>
        <w:jc w:val="center"/>
        <w:rPr>
          <w:rFonts w:ascii="&amp;quot" w:hAnsi="&amp;quot" w:eastAsia="&amp;quot" w:cs="&amp;quot"/>
          <w:i w:val="0"/>
          <w:caps w:val="0"/>
          <w:color w:val="4C4C4C"/>
          <w:spacing w:val="0"/>
          <w:sz w:val="24"/>
          <w:szCs w:val="24"/>
          <w:u w:val="none"/>
        </w:rPr>
      </w:pPr>
    </w:p>
    <w:p>
      <w:pPr>
        <w:ind w:firstLine="480"/>
        <w:jc w:val="center"/>
        <w:rPr>
          <w:rFonts w:ascii="&amp;quot" w:hAnsi="&amp;quot" w:eastAsia="&amp;quot" w:cs="&amp;quot"/>
          <w:i w:val="0"/>
          <w:caps w:val="0"/>
          <w:color w:val="4C4C4C"/>
          <w:spacing w:val="0"/>
          <w:sz w:val="24"/>
          <w:szCs w:val="24"/>
          <w:u w:val="none"/>
        </w:rPr>
      </w:pPr>
    </w:p>
    <w:p>
      <w:pPr>
        <w:ind w:firstLine="480"/>
        <w:jc w:val="center"/>
        <w:rPr>
          <w:rFonts w:ascii="&amp;quot" w:hAnsi="&amp;quot" w:eastAsia="&amp;quot" w:cs="&amp;quot"/>
          <w:i w:val="0"/>
          <w:caps w:val="0"/>
          <w:color w:val="4C4C4C"/>
          <w:spacing w:val="0"/>
          <w:sz w:val="24"/>
          <w:szCs w:val="24"/>
          <w:u w:val="none"/>
        </w:rPr>
      </w:pPr>
    </w:p>
    <w:p>
      <w:pPr>
        <w:ind w:firstLine="480"/>
        <w:jc w:val="center"/>
        <w:rPr>
          <w:rFonts w:hint="default" w:ascii="&amp;quot" w:hAnsi="&amp;quot" w:eastAsia="&amp;quot" w:cs="&amp;quot"/>
          <w:i w:val="0"/>
          <w:caps w:val="0"/>
          <w:color w:val="4C4C4C"/>
          <w:spacing w:val="0"/>
          <w:sz w:val="24"/>
          <w:szCs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657C7"/>
    <w:rsid w:val="032F05FF"/>
    <w:rsid w:val="0D5274DB"/>
    <w:rsid w:val="0D66495F"/>
    <w:rsid w:val="1A5308CF"/>
    <w:rsid w:val="1A5E4BFE"/>
    <w:rsid w:val="1F511613"/>
    <w:rsid w:val="2883303D"/>
    <w:rsid w:val="29EA412A"/>
    <w:rsid w:val="2A17480A"/>
    <w:rsid w:val="2D1D2F8F"/>
    <w:rsid w:val="2D2944E3"/>
    <w:rsid w:val="2EF82AAC"/>
    <w:rsid w:val="37CD6BBC"/>
    <w:rsid w:val="37D53109"/>
    <w:rsid w:val="39C26642"/>
    <w:rsid w:val="427C7543"/>
    <w:rsid w:val="44D7770D"/>
    <w:rsid w:val="4817376B"/>
    <w:rsid w:val="4DD657C7"/>
    <w:rsid w:val="57967321"/>
    <w:rsid w:val="651F5D1D"/>
    <w:rsid w:val="7C84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2020-01-16T12:33:00Z</dcterms:created>
  <dc:creator>小园香径</dc:creator>
  <cp:lastModifiedBy>小园香径</cp:lastModifiedBy>
  <dcterms:modified xsi:type="dcterms:W3CDTF">2020-02-28T12:14:04Z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