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90A" w:rsidRPr="00DB1379" w:rsidRDefault="00C018DE" w:rsidP="00D6429E">
      <w:pPr>
        <w:jc w:val="center"/>
        <w:rPr>
          <w:b/>
          <w:bCs/>
          <w:sz w:val="28"/>
          <w:szCs w:val="28"/>
        </w:rPr>
      </w:pPr>
      <w:r w:rsidRPr="00DB1379">
        <w:rPr>
          <w:rFonts w:hint="eastAsia"/>
          <w:b/>
          <w:bCs/>
          <w:sz w:val="28"/>
          <w:szCs w:val="28"/>
        </w:rPr>
        <w:t>在七年级数学讲评课中培养学生说的能力的策略研究</w:t>
      </w:r>
    </w:p>
    <w:p w:rsidR="00113FDD" w:rsidRPr="00DB1379" w:rsidRDefault="00113FDD" w:rsidP="00D6429E">
      <w:pPr>
        <w:jc w:val="center"/>
        <w:rPr>
          <w:b/>
          <w:bCs/>
        </w:rPr>
      </w:pPr>
    </w:p>
    <w:p w:rsidR="00DB1379" w:rsidRPr="008B3FE6" w:rsidRDefault="00DB1379" w:rsidP="00DB1379">
      <w:pPr>
        <w:spacing w:line="276" w:lineRule="auto"/>
        <w:jc w:val="center"/>
        <w:rPr>
          <w:rFonts w:ascii="楷体" w:eastAsia="楷体" w:hAnsi="楷体"/>
          <w:b/>
          <w:sz w:val="24"/>
          <w:szCs w:val="24"/>
        </w:rPr>
      </w:pPr>
      <w:r w:rsidRPr="008B3FE6">
        <w:rPr>
          <w:rFonts w:ascii="楷体" w:eastAsia="楷体" w:hAnsi="楷体" w:hint="eastAsia"/>
          <w:b/>
          <w:sz w:val="24"/>
          <w:szCs w:val="24"/>
        </w:rPr>
        <w:t>辜霞</w:t>
      </w:r>
      <w:r w:rsidRPr="008B3FE6">
        <w:rPr>
          <w:rFonts w:ascii="楷体" w:eastAsia="楷体" w:hAnsi="楷体"/>
          <w:b/>
          <w:sz w:val="24"/>
          <w:szCs w:val="24"/>
          <w:vertAlign w:val="superscript"/>
        </w:rPr>
        <w:footnoteReference w:id="1"/>
      </w:r>
      <w:r w:rsidRPr="008B3FE6">
        <w:rPr>
          <w:rFonts w:ascii="楷体" w:eastAsia="楷体" w:hAnsi="楷体" w:hint="eastAsia"/>
          <w:b/>
          <w:sz w:val="24"/>
          <w:szCs w:val="24"/>
        </w:rPr>
        <w:t xml:space="preserve"> </w:t>
      </w:r>
      <w:r w:rsidRPr="008B3FE6">
        <w:rPr>
          <w:rFonts w:ascii="楷体" w:eastAsia="楷体" w:hAnsi="楷体"/>
          <w:b/>
          <w:sz w:val="24"/>
          <w:szCs w:val="24"/>
        </w:rPr>
        <w:t xml:space="preserve">  </w:t>
      </w:r>
      <w:r w:rsidRPr="008B3FE6">
        <w:rPr>
          <w:rFonts w:ascii="楷体" w:eastAsia="楷体" w:hAnsi="楷体" w:hint="eastAsia"/>
          <w:b/>
          <w:sz w:val="24"/>
          <w:szCs w:val="24"/>
        </w:rPr>
        <w:t>王淳</w:t>
      </w:r>
      <w:r w:rsidRPr="008B3FE6">
        <w:rPr>
          <w:rFonts w:ascii="楷体" w:eastAsia="楷体" w:hAnsi="楷体"/>
          <w:b/>
          <w:sz w:val="24"/>
          <w:szCs w:val="24"/>
          <w:vertAlign w:val="superscript"/>
        </w:rPr>
        <w:footnoteReference w:id="2"/>
      </w:r>
    </w:p>
    <w:p w:rsidR="00DB1379" w:rsidRPr="008B3FE6" w:rsidRDefault="00DB1379" w:rsidP="00DB1379">
      <w:pPr>
        <w:numPr>
          <w:ilvl w:val="0"/>
          <w:numId w:val="4"/>
        </w:numPr>
        <w:spacing w:line="276" w:lineRule="auto"/>
        <w:jc w:val="center"/>
        <w:rPr>
          <w:rFonts w:ascii="楷体" w:eastAsia="楷体" w:hAnsi="楷体"/>
          <w:b/>
          <w:sz w:val="24"/>
          <w:szCs w:val="24"/>
        </w:rPr>
      </w:pPr>
      <w:r w:rsidRPr="008B3FE6">
        <w:rPr>
          <w:rFonts w:ascii="楷体" w:eastAsia="楷体" w:hAnsi="楷体" w:hint="eastAsia"/>
          <w:b/>
          <w:sz w:val="24"/>
          <w:szCs w:val="24"/>
        </w:rPr>
        <w:t>西华师范大学数学与信息学院，四川南充，637002</w:t>
      </w:r>
      <w:r w:rsidRPr="008B3FE6">
        <w:rPr>
          <w:rFonts w:ascii="楷体" w:eastAsia="楷体" w:hAnsi="楷体"/>
          <w:b/>
          <w:sz w:val="24"/>
          <w:szCs w:val="24"/>
        </w:rPr>
        <w:t>)</w:t>
      </w:r>
    </w:p>
    <w:p w:rsidR="00DB1379" w:rsidRPr="008B3FE6" w:rsidRDefault="00DB1379" w:rsidP="00DB1379">
      <w:pPr>
        <w:numPr>
          <w:ilvl w:val="0"/>
          <w:numId w:val="4"/>
        </w:numPr>
        <w:spacing w:line="276" w:lineRule="auto"/>
        <w:jc w:val="center"/>
        <w:rPr>
          <w:rFonts w:ascii="楷体" w:eastAsia="楷体" w:hAnsi="楷体"/>
          <w:b/>
          <w:sz w:val="24"/>
          <w:szCs w:val="24"/>
        </w:rPr>
      </w:pPr>
      <w:r w:rsidRPr="008B3FE6">
        <w:rPr>
          <w:rFonts w:ascii="楷体" w:eastAsia="楷体" w:hAnsi="楷体" w:hint="eastAsia"/>
          <w:b/>
          <w:sz w:val="24"/>
          <w:szCs w:val="24"/>
        </w:rPr>
        <w:t>四川省成都市新都一中实验学校，四川成都，610500）</w:t>
      </w:r>
    </w:p>
    <w:p w:rsidR="00255290" w:rsidRPr="00DB1379" w:rsidRDefault="00255290" w:rsidP="00D6429E">
      <w:pPr>
        <w:jc w:val="center"/>
        <w:rPr>
          <w:b/>
          <w:bCs/>
        </w:rPr>
      </w:pPr>
      <w:bookmarkStart w:id="0" w:name="_GoBack"/>
      <w:bookmarkEnd w:id="0"/>
    </w:p>
    <w:p w:rsidR="00BB3DF9" w:rsidRPr="00DB1379" w:rsidRDefault="00113FDD" w:rsidP="00113FDD">
      <w:pPr>
        <w:jc w:val="left"/>
        <w:rPr>
          <w:b/>
          <w:bCs/>
        </w:rPr>
      </w:pPr>
      <w:r w:rsidRPr="00DB1379">
        <w:rPr>
          <w:rFonts w:hint="eastAsia"/>
          <w:b/>
          <w:bCs/>
        </w:rPr>
        <w:t>摘要：</w:t>
      </w:r>
      <w:r w:rsidR="00CE1CAA" w:rsidRPr="00DB1379">
        <w:rPr>
          <w:rFonts w:ascii="楷体" w:eastAsia="楷体" w:hAnsi="楷体" w:hint="eastAsia"/>
        </w:rPr>
        <w:t>学生说对于学生在课堂中的主体地位的体现具有重要意义，并且学生说在数学讲评课中的主要表现形式就是学生说题。因此在七年级数学讲评课中培养学生说的能力的策略研究是很有必要的。</w:t>
      </w:r>
      <w:r w:rsidR="00BB3DF9" w:rsidRPr="00DB1379">
        <w:rPr>
          <w:rFonts w:ascii="楷体" w:eastAsia="楷体" w:hAnsi="楷体" w:hint="eastAsia"/>
        </w:rPr>
        <w:t>文章通过问卷调查</w:t>
      </w:r>
      <w:r w:rsidR="00A11EA1" w:rsidRPr="00DB1379">
        <w:rPr>
          <w:rFonts w:ascii="楷体" w:eastAsia="楷体" w:hAnsi="楷体" w:hint="eastAsia"/>
        </w:rPr>
        <w:t>分析</w:t>
      </w:r>
      <w:r w:rsidR="00CE1CAA" w:rsidRPr="00DB1379">
        <w:rPr>
          <w:rFonts w:ascii="楷体" w:eastAsia="楷体" w:hAnsi="楷体" w:hint="eastAsia"/>
        </w:rPr>
        <w:t>发现：</w:t>
      </w:r>
      <w:r w:rsidR="0047517B" w:rsidRPr="00DB1379">
        <w:rPr>
          <w:rFonts w:ascii="楷体" w:eastAsia="楷体" w:hAnsi="楷体"/>
        </w:rPr>
        <w:t xml:space="preserve"> </w:t>
      </w:r>
      <w:r w:rsidR="0047517B" w:rsidRPr="00DB1379">
        <w:rPr>
          <w:rFonts w:ascii="楷体" w:eastAsia="楷体" w:hAnsi="楷体" w:hint="eastAsia"/>
        </w:rPr>
        <w:t>教师对于在课堂中培养学生说的能力有意识，但是在“说”的度、课堂把控等方面仍存在问题，另外学生会做题和会说</w:t>
      </w:r>
      <w:proofErr w:type="gramStart"/>
      <w:r w:rsidR="0047517B" w:rsidRPr="00DB1379">
        <w:rPr>
          <w:rFonts w:ascii="楷体" w:eastAsia="楷体" w:hAnsi="楷体" w:hint="eastAsia"/>
        </w:rPr>
        <w:t>题之间</w:t>
      </w:r>
      <w:proofErr w:type="gramEnd"/>
      <w:r w:rsidR="0047517B" w:rsidRPr="00DB1379">
        <w:rPr>
          <w:rFonts w:ascii="楷体" w:eastAsia="楷体" w:hAnsi="楷体" w:hint="eastAsia"/>
        </w:rPr>
        <w:t>存在差距。同时学生说题的培养具有阶段性、覆盖性、开放性的特点。</w:t>
      </w:r>
    </w:p>
    <w:p w:rsidR="00113FDD" w:rsidRPr="00DB1379" w:rsidRDefault="00113FDD" w:rsidP="00BB3DF9">
      <w:pPr>
        <w:jc w:val="left"/>
        <w:rPr>
          <w:b/>
          <w:bCs/>
        </w:rPr>
      </w:pPr>
      <w:r w:rsidRPr="00DB1379">
        <w:rPr>
          <w:rFonts w:hint="eastAsia"/>
          <w:b/>
          <w:bCs/>
        </w:rPr>
        <w:t>关键字：</w:t>
      </w:r>
      <w:r w:rsidR="00E4790B" w:rsidRPr="00DB1379">
        <w:rPr>
          <w:rFonts w:hint="eastAsia"/>
          <w:b/>
          <w:bCs/>
        </w:rPr>
        <w:t xml:space="preserve">七年级 </w:t>
      </w:r>
      <w:r w:rsidR="00E4790B" w:rsidRPr="00DB1379">
        <w:rPr>
          <w:b/>
          <w:bCs/>
        </w:rPr>
        <w:t xml:space="preserve"> </w:t>
      </w:r>
      <w:r w:rsidR="00E4790B" w:rsidRPr="00DB1379">
        <w:rPr>
          <w:rFonts w:hint="eastAsia"/>
          <w:b/>
          <w:bCs/>
        </w:rPr>
        <w:t xml:space="preserve">数学讲评课 </w:t>
      </w:r>
      <w:r w:rsidR="00E4790B" w:rsidRPr="00DB1379">
        <w:rPr>
          <w:b/>
          <w:bCs/>
        </w:rPr>
        <w:t xml:space="preserve">  </w:t>
      </w:r>
      <w:r w:rsidR="00E4790B" w:rsidRPr="00DB1379">
        <w:rPr>
          <w:rFonts w:hint="eastAsia"/>
          <w:b/>
          <w:bCs/>
        </w:rPr>
        <w:t>学生说</w:t>
      </w:r>
      <w:r w:rsidR="00A11EA1" w:rsidRPr="00DB1379">
        <w:rPr>
          <w:rFonts w:hint="eastAsia"/>
          <w:b/>
          <w:bCs/>
        </w:rPr>
        <w:t xml:space="preserve">题 </w:t>
      </w:r>
      <w:r w:rsidR="00A11EA1" w:rsidRPr="00DB1379">
        <w:rPr>
          <w:b/>
          <w:bCs/>
        </w:rPr>
        <w:t xml:space="preserve">  </w:t>
      </w:r>
      <w:r w:rsidR="00A11EA1" w:rsidRPr="00DB1379">
        <w:rPr>
          <w:rFonts w:hint="eastAsia"/>
          <w:b/>
          <w:bCs/>
        </w:rPr>
        <w:t>调查问卷分析</w:t>
      </w:r>
    </w:p>
    <w:p w:rsidR="00113FDD" w:rsidRPr="00DB1379" w:rsidRDefault="00113FDD" w:rsidP="00113FDD">
      <w:pPr>
        <w:jc w:val="left"/>
        <w:rPr>
          <w:b/>
          <w:bCs/>
        </w:rPr>
      </w:pPr>
    </w:p>
    <w:p w:rsidR="00113FDD" w:rsidRPr="00DB1379" w:rsidRDefault="00C104CE" w:rsidP="00C104CE">
      <w:pPr>
        <w:jc w:val="left"/>
        <w:rPr>
          <w:b/>
          <w:bCs/>
        </w:rPr>
      </w:pPr>
      <w:r w:rsidRPr="00DB1379">
        <w:rPr>
          <w:rFonts w:hint="eastAsia"/>
          <w:b/>
          <w:bCs/>
          <w:highlight w:val="lightGray"/>
        </w:rPr>
        <w:t>1</w:t>
      </w:r>
      <w:r w:rsidRPr="00DB1379">
        <w:rPr>
          <w:b/>
          <w:bCs/>
        </w:rPr>
        <w:t xml:space="preserve"> </w:t>
      </w:r>
      <w:r w:rsidR="00113FDD" w:rsidRPr="00DB1379">
        <w:rPr>
          <w:rFonts w:hint="eastAsia"/>
          <w:b/>
          <w:bCs/>
        </w:rPr>
        <w:t>问题的提出</w:t>
      </w:r>
    </w:p>
    <w:p w:rsidR="00C018DE" w:rsidRPr="00DB1379" w:rsidRDefault="00C018DE" w:rsidP="00C018DE">
      <w:pPr>
        <w:ind w:firstLineChars="200" w:firstLine="420"/>
        <w:jc w:val="left"/>
        <w:rPr>
          <w:rFonts w:ascii="楷体" w:eastAsia="楷体" w:hAnsi="楷体"/>
        </w:rPr>
      </w:pPr>
      <w:r w:rsidRPr="00DB1379">
        <w:rPr>
          <w:rFonts w:ascii="楷体" w:eastAsia="楷体" w:hAnsi="楷体" w:hint="eastAsia"/>
        </w:rPr>
        <w:t>在七年级的数学课堂中，讲评课是重要的课型之一,讲评课中不仅要对于作业中存在的问题进行评讲和分析，更重要的是对于评讲题型的归纳总结以及拓展延伸。即通过例题的讲解来引起学生的共鸣，从而激发学生的火热思考。《新课标》指出：“学生是数学学习的主体，教师是数学学习的组织者与引导者。数学教学活动必须激发学生兴趣，调动学生积极性，引发学生思考。”所以在讲评课中重视学生的主体地位，让学生真正的参与到学习中是非常必要的。但是在教学实践中，笔者也发现了如下的一些问题：</w:t>
      </w:r>
    </w:p>
    <w:p w:rsidR="00C018DE" w:rsidRPr="00DB1379" w:rsidRDefault="00C018DE" w:rsidP="00C018DE">
      <w:pPr>
        <w:ind w:firstLineChars="200" w:firstLine="420"/>
        <w:jc w:val="left"/>
        <w:rPr>
          <w:rFonts w:ascii="楷体" w:eastAsia="楷体" w:hAnsi="楷体"/>
        </w:rPr>
      </w:pPr>
      <w:r w:rsidRPr="00DB1379">
        <w:rPr>
          <w:rFonts w:ascii="楷体" w:eastAsia="楷体" w:hAnsi="楷体" w:hint="eastAsia"/>
        </w:rPr>
        <w:t>1.</w:t>
      </w:r>
      <w:r w:rsidRPr="00DB1379">
        <w:rPr>
          <w:rFonts w:ascii="楷体" w:eastAsia="楷体" w:hAnsi="楷体" w:hint="eastAsia"/>
        </w:rPr>
        <w:tab/>
        <w:t>学生方面：七年级的学生还处在一个小升初的衔接阶段。从李丽茹老师的研究中我们知道：“在这一阶段中的学生是一个充满矛盾和冲突的个体，在心理动态方面的主要体现是：争强好胜心急剧增强，表现出强烈的自尊心、自主、自立意识。”所以在数学课堂上，多数学生会争取表现自己的机会。课后也会相对主动的亲近老师，渴望得到老师的赞扬。但是同时，这一阶段的孩子的逻辑思维还在发展中，所以在课堂上回答问题时常常会出现表述不清、逻辑混乱、重复、啰嗦的情况, 以至于教师无法完成本节课的讲评任务。</w:t>
      </w:r>
    </w:p>
    <w:p w:rsidR="00C018DE" w:rsidRPr="00DB1379" w:rsidRDefault="00C018DE" w:rsidP="00C018DE">
      <w:pPr>
        <w:ind w:firstLineChars="200" w:firstLine="420"/>
        <w:jc w:val="left"/>
        <w:rPr>
          <w:rFonts w:ascii="楷体" w:eastAsia="楷体" w:hAnsi="楷体"/>
        </w:rPr>
      </w:pPr>
      <w:r w:rsidRPr="00DB1379">
        <w:rPr>
          <w:rFonts w:ascii="楷体" w:eastAsia="楷体" w:hAnsi="楷体" w:hint="eastAsia"/>
        </w:rPr>
        <w:t>2.</w:t>
      </w:r>
      <w:r w:rsidRPr="00DB1379">
        <w:rPr>
          <w:rFonts w:ascii="楷体" w:eastAsia="楷体" w:hAnsi="楷体" w:hint="eastAsia"/>
        </w:rPr>
        <w:tab/>
        <w:t>教师方面：一是很多数学教师没有意识到讲评课的真正目的，因此对讲评课不够重视，只是单纯的完成教学任务，将评讲题的答案告诉学生，没有对题目涉及的知识点进行适当的延展。二是很多数学教师在讲评课中忽视了学生的主体地位，所以对于学生的错因、学生真正的思维很少给予他们说的机会，教师缺少聆听学生答话和问话的能力，这一现象也说明教师对课堂的掌控能力有待提高。</w:t>
      </w:r>
    </w:p>
    <w:p w:rsidR="00C018DE" w:rsidRPr="00DB1379" w:rsidRDefault="00C018DE" w:rsidP="00C018DE">
      <w:pPr>
        <w:ind w:firstLineChars="200" w:firstLine="420"/>
        <w:jc w:val="left"/>
        <w:rPr>
          <w:rFonts w:ascii="楷体" w:eastAsia="楷体" w:hAnsi="楷体"/>
        </w:rPr>
      </w:pPr>
      <w:r w:rsidRPr="00DB1379">
        <w:rPr>
          <w:rFonts w:ascii="楷体" w:eastAsia="楷体" w:hAnsi="楷体" w:hint="eastAsia"/>
        </w:rPr>
        <w:t>3.</w:t>
      </w:r>
      <w:r w:rsidRPr="00DB1379">
        <w:rPr>
          <w:rFonts w:ascii="楷体" w:eastAsia="楷体" w:hAnsi="楷体" w:hint="eastAsia"/>
        </w:rPr>
        <w:tab/>
        <w:t>在如今的教学中出现了一种奇怪的现象，很多学生对于老师已经反复评讲过的题型，甚至是原题，当再一次出现时，学生可能仍然不会做，或者完全没有印象。</w:t>
      </w:r>
    </w:p>
    <w:p w:rsidR="006C47F4" w:rsidRPr="00DB1379" w:rsidRDefault="00C018DE" w:rsidP="00A11EA1">
      <w:pPr>
        <w:ind w:firstLineChars="200" w:firstLine="420"/>
        <w:jc w:val="left"/>
        <w:rPr>
          <w:rFonts w:ascii="楷体" w:eastAsia="楷体" w:hAnsi="楷体"/>
        </w:rPr>
      </w:pPr>
      <w:r w:rsidRPr="00DB1379">
        <w:rPr>
          <w:rFonts w:ascii="楷体" w:eastAsia="楷体" w:hAnsi="楷体" w:hint="eastAsia"/>
        </w:rPr>
        <w:t>笔者认为讲评课应该是师生之间交流学习困惑，产生思维碰撞的课堂。并且在讲评课中学生说表现的主要形式就是学生说题。但是当笔者与</w:t>
      </w:r>
      <w:proofErr w:type="gramStart"/>
      <w:r w:rsidRPr="00DB1379">
        <w:rPr>
          <w:rFonts w:ascii="楷体" w:eastAsia="楷体" w:hAnsi="楷体" w:hint="eastAsia"/>
        </w:rPr>
        <w:t>部分七</w:t>
      </w:r>
      <w:proofErr w:type="gramEnd"/>
      <w:r w:rsidRPr="00DB1379">
        <w:rPr>
          <w:rFonts w:ascii="楷体" w:eastAsia="楷体" w:hAnsi="楷体" w:hint="eastAsia"/>
        </w:rPr>
        <w:t>年级数学老师交流时发现：一些老师没有意识到在讲评课中培养学生“说”的重要性以及产生的影响；尽管有一些老师意识到了这一点，在具体操作方面也存在一定的困难。因此，</w:t>
      </w:r>
      <w:r w:rsidR="00A11EA1" w:rsidRPr="00DB1379">
        <w:rPr>
          <w:rFonts w:ascii="楷体" w:eastAsia="楷体" w:hAnsi="楷体" w:hint="eastAsia"/>
        </w:rPr>
        <w:t>笔者组织并实施了本次调</w:t>
      </w:r>
      <w:r w:rsidR="00A11EA1" w:rsidRPr="00DB1379">
        <w:rPr>
          <w:rFonts w:ascii="楷体" w:eastAsia="楷体" w:hAnsi="楷体" w:hint="eastAsia"/>
        </w:rPr>
        <w:lastRenderedPageBreak/>
        <w:t>查问卷，并对调查问卷进行了深入分析。</w:t>
      </w:r>
    </w:p>
    <w:p w:rsidR="00113FDD" w:rsidRPr="00DB1379" w:rsidRDefault="00C104CE" w:rsidP="00C104CE">
      <w:pPr>
        <w:ind w:left="141"/>
        <w:jc w:val="left"/>
        <w:rPr>
          <w:b/>
          <w:bCs/>
        </w:rPr>
      </w:pPr>
      <w:r w:rsidRPr="00DB1379">
        <w:rPr>
          <w:rFonts w:hint="eastAsia"/>
          <w:b/>
          <w:bCs/>
          <w:highlight w:val="lightGray"/>
        </w:rPr>
        <w:t>2</w:t>
      </w:r>
      <w:r w:rsidR="00113FDD" w:rsidRPr="00DB1379">
        <w:rPr>
          <w:rFonts w:hint="eastAsia"/>
          <w:b/>
          <w:bCs/>
        </w:rPr>
        <w:t>问卷调查的基本情况</w:t>
      </w:r>
    </w:p>
    <w:p w:rsidR="00113FDD" w:rsidRPr="00DB1379" w:rsidRDefault="00C104CE" w:rsidP="00C104CE">
      <w:pPr>
        <w:ind w:firstLineChars="200" w:firstLine="420"/>
        <w:jc w:val="left"/>
        <w:rPr>
          <w:b/>
          <w:bCs/>
        </w:rPr>
      </w:pPr>
      <w:r w:rsidRPr="00DB1379">
        <w:rPr>
          <w:rFonts w:hint="eastAsia"/>
          <w:b/>
          <w:bCs/>
        </w:rPr>
        <w:t>2.</w:t>
      </w:r>
      <w:r w:rsidR="006C47F4" w:rsidRPr="00DB1379">
        <w:rPr>
          <w:rFonts w:hint="eastAsia"/>
          <w:b/>
          <w:bCs/>
        </w:rPr>
        <w:t>1.</w:t>
      </w:r>
      <w:r w:rsidR="00113FDD" w:rsidRPr="00DB1379">
        <w:rPr>
          <w:rFonts w:hint="eastAsia"/>
          <w:b/>
          <w:bCs/>
        </w:rPr>
        <w:t>调研的对象</w:t>
      </w:r>
      <w:r w:rsidR="00920EBA" w:rsidRPr="00DB1379">
        <w:rPr>
          <w:rFonts w:hint="eastAsia"/>
          <w:b/>
          <w:bCs/>
        </w:rPr>
        <w:t>和内容</w:t>
      </w:r>
    </w:p>
    <w:p w:rsidR="00113FDD" w:rsidRPr="00DB1379" w:rsidRDefault="006C47F4" w:rsidP="00C104CE">
      <w:pPr>
        <w:ind w:firstLineChars="200" w:firstLine="420"/>
        <w:jc w:val="left"/>
        <w:rPr>
          <w:rFonts w:ascii="楷体" w:eastAsia="楷体" w:hAnsi="楷体"/>
        </w:rPr>
      </w:pPr>
      <w:r w:rsidRPr="00DB1379">
        <w:rPr>
          <w:rFonts w:ascii="楷体" w:eastAsia="楷体" w:hAnsi="楷体" w:hint="eastAsia"/>
        </w:rPr>
        <w:t>问卷调查的对象是成都市新都区某初中的</w:t>
      </w:r>
      <w:r w:rsidRPr="00DB1379">
        <w:rPr>
          <w:rFonts w:ascii="楷体" w:eastAsia="楷体" w:hAnsi="楷体"/>
        </w:rPr>
        <w:t>30位数学教师，其中男性教师14名，女性教师16名。</w:t>
      </w:r>
      <w:r w:rsidR="00130C44" w:rsidRPr="00DB1379">
        <w:rPr>
          <w:rFonts w:ascii="楷体" w:eastAsia="楷体" w:hAnsi="楷体" w:hint="eastAsia"/>
        </w:rPr>
        <w:t>基于</w:t>
      </w:r>
      <w:r w:rsidR="00920EBA" w:rsidRPr="00DB1379">
        <w:rPr>
          <w:rFonts w:ascii="楷体" w:eastAsia="楷体" w:hAnsi="楷体" w:hint="eastAsia"/>
        </w:rPr>
        <w:t>前期的文献调查，</w:t>
      </w:r>
      <w:r w:rsidRPr="00DB1379">
        <w:rPr>
          <w:rFonts w:ascii="楷体" w:eastAsia="楷体" w:hAnsi="楷体"/>
        </w:rPr>
        <w:t>问</w:t>
      </w:r>
      <w:r w:rsidR="00920EBA" w:rsidRPr="00DB1379">
        <w:rPr>
          <w:rFonts w:ascii="楷体" w:eastAsia="楷体" w:hAnsi="楷体" w:hint="eastAsia"/>
        </w:rPr>
        <w:t>卷从教师对于在数学讲评课中培养学生“说”的能力的基本态度和重视程度、教师在日常教学中培养学生“说”的行为习惯、教师在日常教学中培养学生“说”时存在的困难三个方面展开</w:t>
      </w:r>
      <w:r w:rsidRPr="00DB1379">
        <w:rPr>
          <w:rFonts w:ascii="楷体" w:eastAsia="楷体" w:hAnsi="楷体"/>
        </w:rPr>
        <w:t>，共</w:t>
      </w:r>
      <w:r w:rsidR="00920EBA" w:rsidRPr="00DB1379">
        <w:rPr>
          <w:rFonts w:ascii="楷体" w:eastAsia="楷体" w:hAnsi="楷体" w:hint="eastAsia"/>
        </w:rPr>
        <w:t>设置</w:t>
      </w:r>
      <w:r w:rsidRPr="00DB1379">
        <w:rPr>
          <w:rFonts w:ascii="楷体" w:eastAsia="楷体" w:hAnsi="楷体"/>
        </w:rPr>
        <w:t>8道选择题和</w:t>
      </w:r>
      <w:r w:rsidR="00920EBA" w:rsidRPr="00DB1379">
        <w:rPr>
          <w:rFonts w:ascii="楷体" w:eastAsia="楷体" w:hAnsi="楷体" w:hint="eastAsia"/>
        </w:rPr>
        <w:t>1</w:t>
      </w:r>
      <w:r w:rsidRPr="00DB1379">
        <w:rPr>
          <w:rFonts w:ascii="楷体" w:eastAsia="楷体" w:hAnsi="楷体"/>
        </w:rPr>
        <w:t>道主观题。问卷的结果利用spss</w:t>
      </w:r>
      <w:r w:rsidRPr="00DB1379">
        <w:rPr>
          <w:rFonts w:ascii="楷体" w:eastAsia="楷体" w:hAnsi="楷体" w:hint="eastAsia"/>
        </w:rPr>
        <w:t>20.0</w:t>
      </w:r>
      <w:r w:rsidRPr="00DB1379">
        <w:rPr>
          <w:rFonts w:ascii="楷体" w:eastAsia="楷体" w:hAnsi="楷体"/>
        </w:rPr>
        <w:t>数据分析软件测试信度、效度分析，结果显示数据的信度质量和设置合理性都在可接受范围内。</w:t>
      </w:r>
    </w:p>
    <w:p w:rsidR="00E4790B" w:rsidRPr="00DB1379" w:rsidRDefault="00E4790B" w:rsidP="00C104CE">
      <w:pPr>
        <w:ind w:firstLineChars="200" w:firstLine="420"/>
        <w:jc w:val="left"/>
        <w:rPr>
          <w:rFonts w:ascii="楷体" w:eastAsia="楷体" w:hAnsi="楷体"/>
        </w:rPr>
      </w:pPr>
    </w:p>
    <w:p w:rsidR="00113FDD" w:rsidRPr="00DB1379" w:rsidRDefault="00C104CE" w:rsidP="00451B07">
      <w:pPr>
        <w:jc w:val="left"/>
        <w:rPr>
          <w:b/>
          <w:bCs/>
        </w:rPr>
      </w:pPr>
      <w:r w:rsidRPr="00DB1379">
        <w:rPr>
          <w:rFonts w:hint="eastAsia"/>
          <w:b/>
          <w:bCs/>
        </w:rPr>
        <w:t>2</w:t>
      </w:r>
      <w:r w:rsidR="006C47F4" w:rsidRPr="00DB1379">
        <w:rPr>
          <w:rFonts w:hint="eastAsia"/>
          <w:b/>
          <w:bCs/>
        </w:rPr>
        <w:t>.</w:t>
      </w:r>
      <w:r w:rsidRPr="00DB1379">
        <w:rPr>
          <w:rFonts w:hint="eastAsia"/>
          <w:b/>
          <w:bCs/>
        </w:rPr>
        <w:t>2</w:t>
      </w:r>
      <w:r w:rsidR="00113FDD" w:rsidRPr="00DB1379">
        <w:rPr>
          <w:rFonts w:hint="eastAsia"/>
          <w:b/>
          <w:bCs/>
        </w:rPr>
        <w:t>研究结果</w:t>
      </w:r>
    </w:p>
    <w:p w:rsidR="00113FDD" w:rsidRPr="00DB1379" w:rsidRDefault="00130C44" w:rsidP="00113FDD">
      <w:pPr>
        <w:jc w:val="left"/>
        <w:rPr>
          <w:b/>
          <w:bCs/>
        </w:rPr>
      </w:pPr>
      <w:r w:rsidRPr="00DB1379">
        <w:rPr>
          <w:rFonts w:hint="eastAsia"/>
          <w:b/>
          <w:bCs/>
        </w:rPr>
        <w:t>2.2.1</w:t>
      </w:r>
      <w:r w:rsidRPr="00DB1379">
        <w:rPr>
          <w:b/>
          <w:bCs/>
        </w:rPr>
        <w:t xml:space="preserve"> </w:t>
      </w:r>
      <w:r w:rsidRPr="00DB1379">
        <w:rPr>
          <w:rFonts w:hint="eastAsia"/>
          <w:b/>
          <w:bCs/>
        </w:rPr>
        <w:t>教师有培养学生说题的意识，但是</w:t>
      </w:r>
      <w:r w:rsidR="0008505A" w:rsidRPr="00DB1379">
        <w:rPr>
          <w:rFonts w:hint="eastAsia"/>
          <w:b/>
          <w:bCs/>
        </w:rPr>
        <w:t>对“说”的度掌控不佳</w:t>
      </w:r>
    </w:p>
    <w:p w:rsidR="001C2922" w:rsidRPr="00DB1379" w:rsidRDefault="001C2922" w:rsidP="00E4790B">
      <w:pPr>
        <w:ind w:firstLine="420"/>
        <w:rPr>
          <w:rFonts w:ascii="楷体" w:eastAsia="楷体" w:hAnsi="楷体"/>
        </w:rPr>
      </w:pPr>
      <w:r w:rsidRPr="00DB1379">
        <w:rPr>
          <w:rFonts w:ascii="楷体" w:eastAsia="楷体" w:hAnsi="楷体" w:hint="eastAsia"/>
        </w:rPr>
        <w:t>总体来看，所有教师都认为在七年级数学讲评课中培养学生“说”的能力是有必要的，并且大多数老师认为在讲评课中，学生自己“说”过的题映像会更深刻，并且掌握效果会更好。但是在问题2中，笔者统计教师每节课让学生“说”的次数时发现有</w:t>
      </w:r>
      <w:r w:rsidRPr="00DB1379">
        <w:rPr>
          <w:rFonts w:ascii="楷体" w:eastAsia="楷体" w:hAnsi="楷体"/>
        </w:rPr>
        <w:t>10%的教师选择3次以内</w:t>
      </w:r>
      <w:r w:rsidRPr="00DB1379">
        <w:rPr>
          <w:rFonts w:ascii="楷体" w:eastAsia="楷体" w:hAnsi="楷体" w:hint="eastAsia"/>
        </w:rPr>
        <w:t>，</w:t>
      </w:r>
      <w:r w:rsidRPr="00DB1379">
        <w:rPr>
          <w:rFonts w:ascii="楷体" w:eastAsia="楷体" w:hAnsi="楷体"/>
        </w:rPr>
        <w:t>即一节课中基本上是由教师讲解</w:t>
      </w:r>
      <w:r w:rsidRPr="00DB1379">
        <w:rPr>
          <w:rFonts w:ascii="楷体" w:eastAsia="楷体" w:hAnsi="楷体" w:hint="eastAsia"/>
        </w:rPr>
        <w:t>，</w:t>
      </w:r>
      <w:r w:rsidRPr="00DB1379">
        <w:rPr>
          <w:rFonts w:ascii="楷体" w:eastAsia="楷体" w:hAnsi="楷体"/>
        </w:rPr>
        <w:t>学生偶尔发言</w:t>
      </w:r>
      <w:r w:rsidRPr="00DB1379">
        <w:rPr>
          <w:rFonts w:ascii="楷体" w:eastAsia="楷体" w:hAnsi="楷体" w:hint="eastAsia"/>
        </w:rPr>
        <w:t>；而有</w:t>
      </w:r>
      <w:r w:rsidRPr="00DB1379">
        <w:rPr>
          <w:rFonts w:ascii="楷体" w:eastAsia="楷体" w:hAnsi="楷体"/>
        </w:rPr>
        <w:t>20%的教师选择10-20次</w:t>
      </w:r>
      <w:r w:rsidRPr="00DB1379">
        <w:rPr>
          <w:rFonts w:ascii="楷体" w:eastAsia="楷体" w:hAnsi="楷体" w:hint="eastAsia"/>
        </w:rPr>
        <w:t>，即如果按照一节课</w:t>
      </w:r>
      <w:r w:rsidRPr="00DB1379">
        <w:rPr>
          <w:rFonts w:ascii="楷体" w:eastAsia="楷体" w:hAnsi="楷体"/>
        </w:rPr>
        <w:t>40分钟进行计算，那么平均下来每2-4分钟，教师就会抽一个同学回答问题</w:t>
      </w:r>
      <w:r w:rsidRPr="00DB1379">
        <w:rPr>
          <w:rFonts w:ascii="楷体" w:eastAsia="楷体" w:hAnsi="楷体" w:hint="eastAsia"/>
        </w:rPr>
        <w:t>，试问如此频繁的提问，学生有独立的思考空间吗？并且问题的质量值得信赖吗？以上数据说明教师对于学生在课堂中“说”的度的把握还有欠缺。详情见表1.</w:t>
      </w:r>
    </w:p>
    <w:p w:rsidR="001C2922" w:rsidRPr="00DB1379" w:rsidRDefault="001C2922" w:rsidP="001C2922">
      <w:pPr>
        <w:ind w:firstLine="420"/>
        <w:jc w:val="center"/>
        <w:rPr>
          <w:rFonts w:ascii="楷体" w:eastAsia="楷体" w:hAnsi="楷体"/>
        </w:rPr>
      </w:pPr>
      <w:r w:rsidRPr="00DB1379">
        <w:rPr>
          <w:rFonts w:ascii="楷体" w:eastAsia="楷体" w:hAnsi="楷体" w:hint="eastAsia"/>
        </w:rPr>
        <w:t>表1</w:t>
      </w:r>
      <w:r w:rsidRPr="00DB1379">
        <w:rPr>
          <w:rFonts w:ascii="楷体" w:eastAsia="楷体" w:hAnsi="楷体"/>
        </w:rPr>
        <w:t xml:space="preserve"> </w:t>
      </w:r>
      <w:r w:rsidRPr="00DB1379">
        <w:rPr>
          <w:rFonts w:ascii="楷体" w:eastAsia="楷体" w:hAnsi="楷体" w:hint="eastAsia"/>
        </w:rPr>
        <w:t>问</w:t>
      </w:r>
      <w:r w:rsidR="00E4790B" w:rsidRPr="00DB1379">
        <w:rPr>
          <w:rFonts w:ascii="楷体" w:eastAsia="楷体" w:hAnsi="楷体" w:hint="eastAsia"/>
        </w:rPr>
        <w:t>题1、2、3的结果统计</w:t>
      </w:r>
    </w:p>
    <w:tbl>
      <w:tblPr>
        <w:tblStyle w:val="2"/>
        <w:tblW w:w="5619" w:type="dxa"/>
        <w:tblInd w:w="1425" w:type="dxa"/>
        <w:tblLook w:val="04A0" w:firstRow="1" w:lastRow="0" w:firstColumn="1" w:lastColumn="0" w:noHBand="0" w:noVBand="1"/>
      </w:tblPr>
      <w:tblGrid>
        <w:gridCol w:w="1460"/>
        <w:gridCol w:w="1349"/>
        <w:gridCol w:w="1581"/>
        <w:gridCol w:w="1229"/>
      </w:tblGrid>
      <w:tr w:rsidR="00DB1379" w:rsidRPr="00DB1379" w:rsidTr="00EF3675">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460" w:type="dxa"/>
          </w:tcPr>
          <w:p w:rsidR="001C2922" w:rsidRPr="00DB1379" w:rsidRDefault="001C2922" w:rsidP="00EF3675">
            <w:pPr>
              <w:jc w:val="center"/>
              <w:rPr>
                <w:rFonts w:ascii="楷体" w:eastAsia="楷体" w:hAnsi="楷体"/>
              </w:rPr>
            </w:pPr>
            <w:bookmarkStart w:id="1" w:name="_Hlk26990894"/>
            <w:r w:rsidRPr="00DB1379">
              <w:rPr>
                <w:rFonts w:ascii="楷体" w:eastAsia="楷体" w:hAnsi="楷体" w:hint="eastAsia"/>
              </w:rPr>
              <w:t>问题卷</w:t>
            </w:r>
          </w:p>
        </w:tc>
        <w:tc>
          <w:tcPr>
            <w:tcW w:w="1349" w:type="dxa"/>
          </w:tcPr>
          <w:p w:rsidR="001C2922" w:rsidRPr="00DB1379" w:rsidRDefault="001C2922" w:rsidP="00EF367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rPr>
            </w:pPr>
            <w:r w:rsidRPr="00DB1379">
              <w:rPr>
                <w:rFonts w:ascii="楷体" w:eastAsia="楷体" w:hAnsi="楷体" w:hint="eastAsia"/>
              </w:rPr>
              <w:t>1</w:t>
            </w:r>
          </w:p>
        </w:tc>
        <w:tc>
          <w:tcPr>
            <w:tcW w:w="1581" w:type="dxa"/>
          </w:tcPr>
          <w:p w:rsidR="001C2922" w:rsidRPr="00DB1379" w:rsidRDefault="001C2922" w:rsidP="00EF367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rPr>
            </w:pPr>
            <w:r w:rsidRPr="00DB1379">
              <w:rPr>
                <w:rFonts w:ascii="楷体" w:eastAsia="楷体" w:hAnsi="楷体" w:hint="eastAsia"/>
              </w:rPr>
              <w:t>2</w:t>
            </w:r>
          </w:p>
        </w:tc>
        <w:tc>
          <w:tcPr>
            <w:tcW w:w="1229" w:type="dxa"/>
          </w:tcPr>
          <w:p w:rsidR="001C2922" w:rsidRPr="00DB1379" w:rsidRDefault="001C2922" w:rsidP="00EF367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rPr>
            </w:pPr>
            <w:r w:rsidRPr="00DB1379">
              <w:rPr>
                <w:rFonts w:ascii="楷体" w:eastAsia="楷体" w:hAnsi="楷体" w:hint="eastAsia"/>
              </w:rPr>
              <w:t>3</w:t>
            </w:r>
          </w:p>
        </w:tc>
      </w:tr>
      <w:tr w:rsidR="00DB1379" w:rsidRPr="00DB1379" w:rsidTr="00EF3675">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1460" w:type="dxa"/>
          </w:tcPr>
          <w:p w:rsidR="001C2922" w:rsidRPr="00DB1379" w:rsidRDefault="001C2922" w:rsidP="00EF3675">
            <w:pPr>
              <w:jc w:val="center"/>
              <w:rPr>
                <w:rFonts w:ascii="楷体" w:eastAsia="楷体" w:hAnsi="楷体"/>
              </w:rPr>
            </w:pPr>
            <w:r w:rsidRPr="00DB1379">
              <w:rPr>
                <w:rFonts w:ascii="楷体" w:eastAsia="楷体" w:hAnsi="楷体" w:hint="eastAsia"/>
              </w:rPr>
              <w:t>选项</w:t>
            </w:r>
          </w:p>
        </w:tc>
        <w:tc>
          <w:tcPr>
            <w:tcW w:w="1349" w:type="dxa"/>
          </w:tcPr>
          <w:p w:rsidR="001C2922" w:rsidRPr="00DB1379" w:rsidRDefault="001C2922" w:rsidP="00EF3675">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rPr>
            </w:pPr>
            <w:r w:rsidRPr="00DB1379">
              <w:rPr>
                <w:rFonts w:ascii="楷体" w:eastAsia="楷体" w:hAnsi="楷体" w:hint="eastAsia"/>
              </w:rPr>
              <w:t>A</w:t>
            </w:r>
            <w:r w:rsidRPr="00DB1379">
              <w:rPr>
                <w:rFonts w:ascii="楷体" w:eastAsia="楷体" w:hAnsi="楷体"/>
              </w:rPr>
              <w:t xml:space="preserve">   </w:t>
            </w:r>
            <w:proofErr w:type="gramStart"/>
            <w:r w:rsidRPr="00DB1379">
              <w:rPr>
                <w:rFonts w:ascii="楷体" w:eastAsia="楷体" w:hAnsi="楷体"/>
              </w:rPr>
              <w:t>B  C</w:t>
            </w:r>
            <w:proofErr w:type="gramEnd"/>
          </w:p>
        </w:tc>
        <w:tc>
          <w:tcPr>
            <w:tcW w:w="1581" w:type="dxa"/>
          </w:tcPr>
          <w:p w:rsidR="001C2922" w:rsidRPr="00DB1379" w:rsidRDefault="001C2922" w:rsidP="00EF3675">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rPr>
            </w:pPr>
            <w:proofErr w:type="gramStart"/>
            <w:r w:rsidRPr="00DB1379">
              <w:rPr>
                <w:rFonts w:ascii="楷体" w:eastAsia="楷体" w:hAnsi="楷体" w:hint="eastAsia"/>
              </w:rPr>
              <w:t>A</w:t>
            </w:r>
            <w:r w:rsidRPr="00DB1379">
              <w:rPr>
                <w:rFonts w:ascii="楷体" w:eastAsia="楷体" w:hAnsi="楷体"/>
              </w:rPr>
              <w:t xml:space="preserve">  B</w:t>
            </w:r>
            <w:proofErr w:type="gramEnd"/>
            <w:r w:rsidRPr="00DB1379">
              <w:rPr>
                <w:rFonts w:ascii="楷体" w:eastAsia="楷体" w:hAnsi="楷体"/>
              </w:rPr>
              <w:t xml:space="preserve">  C  D</w:t>
            </w:r>
          </w:p>
        </w:tc>
        <w:tc>
          <w:tcPr>
            <w:tcW w:w="1229" w:type="dxa"/>
          </w:tcPr>
          <w:p w:rsidR="001C2922" w:rsidRPr="00DB1379" w:rsidRDefault="001C2922" w:rsidP="00EF3675">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rPr>
            </w:pPr>
            <w:proofErr w:type="gramStart"/>
            <w:r w:rsidRPr="00DB1379">
              <w:rPr>
                <w:rFonts w:ascii="楷体" w:eastAsia="楷体" w:hAnsi="楷体" w:hint="eastAsia"/>
              </w:rPr>
              <w:t>A</w:t>
            </w:r>
            <w:r w:rsidRPr="00DB1379">
              <w:rPr>
                <w:rFonts w:ascii="楷体" w:eastAsia="楷体" w:hAnsi="楷体"/>
              </w:rPr>
              <w:t xml:space="preserve">  B</w:t>
            </w:r>
            <w:proofErr w:type="gramEnd"/>
            <w:r w:rsidRPr="00DB1379">
              <w:rPr>
                <w:rFonts w:ascii="楷体" w:eastAsia="楷体" w:hAnsi="楷体"/>
              </w:rPr>
              <w:t xml:space="preserve">  C</w:t>
            </w:r>
          </w:p>
        </w:tc>
      </w:tr>
      <w:tr w:rsidR="00DB1379" w:rsidRPr="00DB1379" w:rsidTr="00EF3675">
        <w:trPr>
          <w:trHeight w:val="183"/>
        </w:trPr>
        <w:tc>
          <w:tcPr>
            <w:cnfStyle w:val="001000000000" w:firstRow="0" w:lastRow="0" w:firstColumn="1" w:lastColumn="0" w:oddVBand="0" w:evenVBand="0" w:oddHBand="0" w:evenHBand="0" w:firstRowFirstColumn="0" w:firstRowLastColumn="0" w:lastRowFirstColumn="0" w:lastRowLastColumn="0"/>
            <w:tcW w:w="1460" w:type="dxa"/>
          </w:tcPr>
          <w:p w:rsidR="001C2922" w:rsidRPr="00DB1379" w:rsidRDefault="001C2922" w:rsidP="00EF3675">
            <w:pPr>
              <w:jc w:val="center"/>
              <w:rPr>
                <w:rFonts w:ascii="楷体" w:eastAsia="楷体" w:hAnsi="楷体"/>
              </w:rPr>
            </w:pPr>
            <w:r w:rsidRPr="00DB1379">
              <w:rPr>
                <w:rFonts w:ascii="楷体" w:eastAsia="楷体" w:hAnsi="楷体" w:hint="eastAsia"/>
              </w:rPr>
              <w:t>所选人数</w:t>
            </w:r>
          </w:p>
        </w:tc>
        <w:tc>
          <w:tcPr>
            <w:tcW w:w="1349" w:type="dxa"/>
          </w:tcPr>
          <w:p w:rsidR="001C2922" w:rsidRPr="00DB1379" w:rsidRDefault="001C2922" w:rsidP="00EF367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rPr>
            </w:pPr>
            <w:proofErr w:type="gramStart"/>
            <w:r w:rsidRPr="00DB1379">
              <w:rPr>
                <w:rFonts w:ascii="楷体" w:eastAsia="楷体" w:hAnsi="楷体" w:hint="eastAsia"/>
              </w:rPr>
              <w:t>3</w:t>
            </w:r>
            <w:r w:rsidRPr="00DB1379">
              <w:rPr>
                <w:rFonts w:ascii="楷体" w:eastAsia="楷体" w:hAnsi="楷体"/>
              </w:rPr>
              <w:t>0  0</w:t>
            </w:r>
            <w:proofErr w:type="gramEnd"/>
            <w:r w:rsidRPr="00DB1379">
              <w:rPr>
                <w:rFonts w:ascii="楷体" w:eastAsia="楷体" w:hAnsi="楷体"/>
              </w:rPr>
              <w:t xml:space="preserve">  0</w:t>
            </w:r>
          </w:p>
        </w:tc>
        <w:tc>
          <w:tcPr>
            <w:tcW w:w="1581" w:type="dxa"/>
          </w:tcPr>
          <w:p w:rsidR="001C2922" w:rsidRPr="00DB1379" w:rsidRDefault="001C2922" w:rsidP="00EF367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rPr>
            </w:pPr>
            <w:proofErr w:type="gramStart"/>
            <w:r w:rsidRPr="00DB1379">
              <w:rPr>
                <w:rFonts w:ascii="楷体" w:eastAsia="楷体" w:hAnsi="楷体" w:hint="eastAsia"/>
              </w:rPr>
              <w:t>3</w:t>
            </w:r>
            <w:r w:rsidRPr="00DB1379">
              <w:rPr>
                <w:rFonts w:ascii="楷体" w:eastAsia="楷体" w:hAnsi="楷体"/>
              </w:rPr>
              <w:t xml:space="preserve">  </w:t>
            </w:r>
            <w:r w:rsidRPr="00DB1379">
              <w:rPr>
                <w:rFonts w:ascii="楷体" w:eastAsia="楷体" w:hAnsi="楷体" w:hint="eastAsia"/>
              </w:rPr>
              <w:t>21</w:t>
            </w:r>
            <w:proofErr w:type="gramEnd"/>
            <w:r w:rsidRPr="00DB1379">
              <w:rPr>
                <w:rFonts w:ascii="楷体" w:eastAsia="楷体" w:hAnsi="楷体"/>
              </w:rPr>
              <w:t xml:space="preserve"> </w:t>
            </w:r>
            <w:r w:rsidRPr="00DB1379">
              <w:rPr>
                <w:rFonts w:ascii="楷体" w:eastAsia="楷体" w:hAnsi="楷体" w:hint="eastAsia"/>
              </w:rPr>
              <w:t>6</w:t>
            </w:r>
            <w:r w:rsidRPr="00DB1379">
              <w:rPr>
                <w:rFonts w:ascii="楷体" w:eastAsia="楷体" w:hAnsi="楷体"/>
              </w:rPr>
              <w:t xml:space="preserve">  </w:t>
            </w:r>
            <w:r w:rsidRPr="00DB1379">
              <w:rPr>
                <w:rFonts w:ascii="楷体" w:eastAsia="楷体" w:hAnsi="楷体" w:hint="eastAsia"/>
              </w:rPr>
              <w:t>0</w:t>
            </w:r>
          </w:p>
        </w:tc>
        <w:tc>
          <w:tcPr>
            <w:tcW w:w="1229" w:type="dxa"/>
          </w:tcPr>
          <w:p w:rsidR="001C2922" w:rsidRPr="00DB1379" w:rsidRDefault="001C2922" w:rsidP="00EF367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rPr>
            </w:pPr>
            <w:proofErr w:type="gramStart"/>
            <w:r w:rsidRPr="00DB1379">
              <w:rPr>
                <w:rFonts w:ascii="楷体" w:eastAsia="楷体" w:hAnsi="楷体" w:hint="eastAsia"/>
              </w:rPr>
              <w:t>3</w:t>
            </w:r>
            <w:r w:rsidRPr="00DB1379">
              <w:rPr>
                <w:rFonts w:ascii="楷体" w:eastAsia="楷体" w:hAnsi="楷体"/>
              </w:rPr>
              <w:t xml:space="preserve">  </w:t>
            </w:r>
            <w:r w:rsidRPr="00DB1379">
              <w:rPr>
                <w:rFonts w:ascii="楷体" w:eastAsia="楷体" w:hAnsi="楷体" w:hint="eastAsia"/>
              </w:rPr>
              <w:t>27</w:t>
            </w:r>
            <w:proofErr w:type="gramEnd"/>
            <w:r w:rsidRPr="00DB1379">
              <w:rPr>
                <w:rFonts w:ascii="楷体" w:eastAsia="楷体" w:hAnsi="楷体"/>
              </w:rPr>
              <w:t xml:space="preserve"> </w:t>
            </w:r>
            <w:r w:rsidRPr="00DB1379">
              <w:rPr>
                <w:rFonts w:ascii="楷体" w:eastAsia="楷体" w:hAnsi="楷体" w:hint="eastAsia"/>
              </w:rPr>
              <w:t>0</w:t>
            </w:r>
          </w:p>
        </w:tc>
      </w:tr>
      <w:bookmarkEnd w:id="1"/>
    </w:tbl>
    <w:p w:rsidR="0008505A" w:rsidRPr="00DB1379" w:rsidRDefault="0008505A" w:rsidP="00113FDD">
      <w:pPr>
        <w:jc w:val="left"/>
        <w:rPr>
          <w:b/>
          <w:bCs/>
        </w:rPr>
      </w:pPr>
    </w:p>
    <w:p w:rsidR="0008505A" w:rsidRPr="00DB1379" w:rsidRDefault="0008505A" w:rsidP="00113FDD">
      <w:pPr>
        <w:jc w:val="left"/>
        <w:rPr>
          <w:b/>
          <w:bCs/>
        </w:rPr>
      </w:pPr>
      <w:r w:rsidRPr="00DB1379">
        <w:rPr>
          <w:rFonts w:hint="eastAsia"/>
          <w:b/>
          <w:bCs/>
        </w:rPr>
        <w:t>2.2.2</w:t>
      </w:r>
      <w:r w:rsidRPr="00DB1379">
        <w:rPr>
          <w:b/>
          <w:bCs/>
        </w:rPr>
        <w:t xml:space="preserve"> </w:t>
      </w:r>
      <w:r w:rsidRPr="00DB1379">
        <w:rPr>
          <w:rFonts w:hint="eastAsia"/>
          <w:b/>
          <w:bCs/>
        </w:rPr>
        <w:t>部分教师对课堂的管理</w:t>
      </w:r>
      <w:r w:rsidR="001C2922" w:rsidRPr="00DB1379">
        <w:rPr>
          <w:rFonts w:hint="eastAsia"/>
          <w:b/>
          <w:bCs/>
        </w:rPr>
        <w:t>的</w:t>
      </w:r>
      <w:r w:rsidRPr="00DB1379">
        <w:rPr>
          <w:rFonts w:hint="eastAsia"/>
          <w:b/>
          <w:bCs/>
        </w:rPr>
        <w:t>欠缺，</w:t>
      </w:r>
      <w:r w:rsidR="001C2922" w:rsidRPr="00DB1379">
        <w:rPr>
          <w:rFonts w:hint="eastAsia"/>
          <w:b/>
          <w:bCs/>
        </w:rPr>
        <w:t>会</w:t>
      </w:r>
      <w:r w:rsidRPr="00DB1379">
        <w:rPr>
          <w:rFonts w:hint="eastAsia"/>
          <w:b/>
          <w:bCs/>
        </w:rPr>
        <w:t>导致培养学生说题与教学时间紧的矛盾的加剧</w:t>
      </w:r>
    </w:p>
    <w:p w:rsidR="00A467D4" w:rsidRPr="00DB1379" w:rsidRDefault="001C2922" w:rsidP="00A467D4">
      <w:pPr>
        <w:ind w:firstLine="420"/>
        <w:jc w:val="left"/>
        <w:rPr>
          <w:rFonts w:ascii="楷体" w:eastAsia="楷体" w:hAnsi="楷体"/>
        </w:rPr>
      </w:pPr>
      <w:r w:rsidRPr="00DB1379">
        <w:rPr>
          <w:rFonts w:ascii="楷体" w:eastAsia="楷体" w:hAnsi="楷体" w:hint="eastAsia"/>
        </w:rPr>
        <w:t>当进一步的调查教师在课前、课中、课后如何培养学生说</w:t>
      </w:r>
      <w:proofErr w:type="gramStart"/>
      <w:r w:rsidRPr="00DB1379">
        <w:rPr>
          <w:rFonts w:ascii="楷体" w:eastAsia="楷体" w:hAnsi="楷体" w:hint="eastAsia"/>
        </w:rPr>
        <w:t>题习惯</w:t>
      </w:r>
      <w:proofErr w:type="gramEnd"/>
      <w:r w:rsidRPr="00DB1379">
        <w:rPr>
          <w:rFonts w:ascii="楷体" w:eastAsia="楷体" w:hAnsi="楷体" w:hint="eastAsia"/>
        </w:rPr>
        <w:t>时，首先，在课前近一半的被调查教师表示并不会提前设计学生“说”的时机、内容、形式，而是在课堂中随机应变；但是，当被询问在课中被抽到的学生“说”的不是教师想要的答案时，一半的教师选择引导学生往正确答案分析、师生协作完成，个别教师直接打断学生，</w:t>
      </w:r>
      <w:proofErr w:type="gramStart"/>
      <w:r w:rsidRPr="00DB1379">
        <w:rPr>
          <w:rFonts w:ascii="楷体" w:eastAsia="楷体" w:hAnsi="楷体" w:hint="eastAsia"/>
        </w:rPr>
        <w:t>抽其它</w:t>
      </w:r>
      <w:proofErr w:type="gramEnd"/>
      <w:r w:rsidRPr="00DB1379">
        <w:rPr>
          <w:rFonts w:ascii="楷体" w:eastAsia="楷体" w:hAnsi="楷体" w:hint="eastAsia"/>
        </w:rPr>
        <w:t>同学完成。另外还有</w:t>
      </w:r>
      <w:r w:rsidRPr="00DB1379">
        <w:rPr>
          <w:rFonts w:ascii="楷体" w:eastAsia="楷体" w:hAnsi="楷体"/>
        </w:rPr>
        <w:t>46.67%的教师会听学生说完，再进行分析。</w:t>
      </w:r>
      <w:r w:rsidR="00A467D4" w:rsidRPr="00DB1379">
        <w:rPr>
          <w:rFonts w:ascii="楷体" w:eastAsia="楷体" w:hAnsi="楷体" w:hint="eastAsia"/>
        </w:rPr>
        <w:t>详情见图</w:t>
      </w:r>
      <w:r w:rsidR="00A467D4" w:rsidRPr="00DB1379">
        <w:rPr>
          <w:rFonts w:ascii="楷体" w:eastAsia="楷体" w:hAnsi="楷体"/>
        </w:rPr>
        <w:t>1.</w:t>
      </w:r>
      <w:r w:rsidRPr="00DB1379">
        <w:rPr>
          <w:rFonts w:ascii="楷体" w:eastAsia="楷体" w:hAnsi="楷体"/>
        </w:rPr>
        <w:t>事实上，学生在课堂上的思维可能会偏离主题，并且表达不清楚。所以这一处理必然会加剧教学任务重与教学时间</w:t>
      </w:r>
      <w:proofErr w:type="gramStart"/>
      <w:r w:rsidRPr="00DB1379">
        <w:rPr>
          <w:rFonts w:ascii="楷体" w:eastAsia="楷体" w:hAnsi="楷体"/>
        </w:rPr>
        <w:t>紧之间</w:t>
      </w:r>
      <w:proofErr w:type="gramEnd"/>
      <w:r w:rsidRPr="00DB1379">
        <w:rPr>
          <w:rFonts w:ascii="楷体" w:eastAsia="楷体" w:hAnsi="楷体"/>
        </w:rPr>
        <w:t>的矛盾。</w:t>
      </w:r>
      <w:r w:rsidR="00A467D4" w:rsidRPr="00DB1379">
        <w:rPr>
          <w:rFonts w:ascii="楷体" w:eastAsia="楷体" w:hAnsi="楷体" w:hint="eastAsia"/>
        </w:rPr>
        <w:t>因此</w:t>
      </w:r>
      <w:r w:rsidRPr="00DB1379">
        <w:rPr>
          <w:rFonts w:ascii="楷体" w:eastAsia="楷体" w:hAnsi="楷体"/>
        </w:rPr>
        <w:t>在一定层度上也反映了教师对于自身的角色定位不清晰以及课堂</w:t>
      </w:r>
      <w:proofErr w:type="gramStart"/>
      <w:r w:rsidRPr="00DB1379">
        <w:rPr>
          <w:rFonts w:ascii="楷体" w:eastAsia="楷体" w:hAnsi="楷体"/>
        </w:rPr>
        <w:t>把控力不够</w:t>
      </w:r>
      <w:proofErr w:type="gramEnd"/>
      <w:r w:rsidRPr="00DB1379">
        <w:rPr>
          <w:rFonts w:ascii="楷体" w:eastAsia="楷体" w:hAnsi="楷体"/>
        </w:rPr>
        <w:t>的问题。</w:t>
      </w:r>
    </w:p>
    <w:p w:rsidR="00A467D4" w:rsidRPr="00DB1379" w:rsidRDefault="00A467D4" w:rsidP="00E4790B">
      <w:pPr>
        <w:ind w:firstLine="420"/>
        <w:jc w:val="center"/>
      </w:pPr>
      <w:r w:rsidRPr="00DB1379">
        <w:rPr>
          <w:rFonts w:hint="eastAsia"/>
          <w:noProof/>
        </w:rPr>
        <w:drawing>
          <wp:inline distT="0" distB="0" distL="0" distR="0">
            <wp:extent cx="4031311" cy="2015656"/>
            <wp:effectExtent l="0" t="0" r="7620" b="3810"/>
            <wp:docPr id="1" name="图片 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png"/>
                    <pic:cNvPicPr/>
                  </pic:nvPicPr>
                  <pic:blipFill>
                    <a:blip r:embed="rId8">
                      <a:extLst>
                        <a:ext uri="{28A0092B-C50C-407E-A947-70E740481C1C}">
                          <a14:useLocalDpi xmlns:a14="http://schemas.microsoft.com/office/drawing/2010/main" val="0"/>
                        </a:ext>
                      </a:extLst>
                    </a:blip>
                    <a:stretch>
                      <a:fillRect/>
                    </a:stretch>
                  </pic:blipFill>
                  <pic:spPr>
                    <a:xfrm>
                      <a:off x="0" y="0"/>
                      <a:ext cx="4073684" cy="2036843"/>
                    </a:xfrm>
                    <a:prstGeom prst="rect">
                      <a:avLst/>
                    </a:prstGeom>
                  </pic:spPr>
                </pic:pic>
              </a:graphicData>
            </a:graphic>
          </wp:inline>
        </w:drawing>
      </w:r>
    </w:p>
    <w:p w:rsidR="00A467D4" w:rsidRPr="00DB1379" w:rsidRDefault="00E4790B" w:rsidP="00E4790B">
      <w:pPr>
        <w:ind w:firstLine="420"/>
        <w:jc w:val="center"/>
      </w:pPr>
      <w:r w:rsidRPr="00DB1379">
        <w:rPr>
          <w:rFonts w:hint="eastAsia"/>
        </w:rPr>
        <w:lastRenderedPageBreak/>
        <w:t>图1</w:t>
      </w:r>
      <w:r w:rsidRPr="00DB1379">
        <w:t xml:space="preserve"> </w:t>
      </w:r>
      <w:r w:rsidRPr="00DB1379">
        <w:rPr>
          <w:rFonts w:hint="eastAsia"/>
        </w:rPr>
        <w:t>问题4的结果统计</w:t>
      </w:r>
    </w:p>
    <w:p w:rsidR="00E4790B" w:rsidRPr="00DB1379" w:rsidRDefault="00E4790B" w:rsidP="00E4790B">
      <w:pPr>
        <w:ind w:firstLine="420"/>
        <w:jc w:val="center"/>
      </w:pPr>
    </w:p>
    <w:p w:rsidR="0008505A" w:rsidRPr="00DB1379" w:rsidRDefault="0008505A" w:rsidP="00113FDD">
      <w:pPr>
        <w:jc w:val="left"/>
        <w:rPr>
          <w:b/>
          <w:bCs/>
        </w:rPr>
      </w:pPr>
      <w:r w:rsidRPr="00DB1379">
        <w:rPr>
          <w:rFonts w:hint="eastAsia"/>
          <w:b/>
          <w:bCs/>
        </w:rPr>
        <w:t>2.2.3</w:t>
      </w:r>
      <w:r w:rsidRPr="00DB1379">
        <w:rPr>
          <w:b/>
          <w:bCs/>
        </w:rPr>
        <w:t xml:space="preserve"> </w:t>
      </w:r>
      <w:r w:rsidR="00683005" w:rsidRPr="00DB1379">
        <w:rPr>
          <w:rFonts w:hint="eastAsia"/>
          <w:b/>
          <w:bCs/>
        </w:rPr>
        <w:t>学生</w:t>
      </w:r>
      <w:r w:rsidR="00227060" w:rsidRPr="00DB1379">
        <w:rPr>
          <w:rFonts w:hint="eastAsia"/>
          <w:b/>
          <w:bCs/>
        </w:rPr>
        <w:t>学会做题与学会说</w:t>
      </w:r>
      <w:proofErr w:type="gramStart"/>
      <w:r w:rsidR="00227060" w:rsidRPr="00DB1379">
        <w:rPr>
          <w:rFonts w:hint="eastAsia"/>
          <w:b/>
          <w:bCs/>
        </w:rPr>
        <w:t>题之间</w:t>
      </w:r>
      <w:proofErr w:type="gramEnd"/>
      <w:r w:rsidR="00227060" w:rsidRPr="00DB1379">
        <w:rPr>
          <w:rFonts w:hint="eastAsia"/>
          <w:b/>
          <w:bCs/>
        </w:rPr>
        <w:t>依然存在差距</w:t>
      </w:r>
    </w:p>
    <w:p w:rsidR="00227060" w:rsidRPr="00DB1379" w:rsidRDefault="00227060" w:rsidP="00255290">
      <w:pPr>
        <w:ind w:firstLineChars="200" w:firstLine="420"/>
        <w:rPr>
          <w:rFonts w:ascii="楷体" w:eastAsia="楷体" w:hAnsi="楷体"/>
        </w:rPr>
      </w:pPr>
      <w:r w:rsidRPr="00DB1379">
        <w:rPr>
          <w:rFonts w:ascii="楷体" w:eastAsia="楷体" w:hAnsi="楷体" w:hint="eastAsia"/>
        </w:rPr>
        <w:t>问题7调查讲评课中教师提问时，学生的具体表现。从图2的结果可以看出在讲评课中，当教师提出问题时，尽管多数课堂很活跃，学生参与度高。但是仍然有</w:t>
      </w:r>
      <w:r w:rsidRPr="00DB1379">
        <w:rPr>
          <w:rFonts w:ascii="楷体" w:eastAsia="楷体" w:hAnsi="楷体"/>
        </w:rPr>
        <w:t>30%的课堂中只有爱举手的几位同学举手，有少数课堂中甚至没人举手。</w:t>
      </w:r>
      <w:r w:rsidRPr="00DB1379">
        <w:rPr>
          <w:rFonts w:ascii="楷体" w:eastAsia="楷体" w:hAnsi="楷体" w:hint="eastAsia"/>
        </w:rPr>
        <w:t>而在这些课堂中难道学生真的不会做题或者一点解题思路都没有吗？答案应该是否定的。</w:t>
      </w:r>
      <w:r w:rsidR="00E31656" w:rsidRPr="00DB1379">
        <w:rPr>
          <w:rFonts w:ascii="楷体" w:eastAsia="楷体" w:hAnsi="楷体" w:hint="eastAsia"/>
        </w:rPr>
        <w:t>所以在一定层度上也反映出学生学会做题与学会说</w:t>
      </w:r>
      <w:proofErr w:type="gramStart"/>
      <w:r w:rsidR="00E31656" w:rsidRPr="00DB1379">
        <w:rPr>
          <w:rFonts w:ascii="楷体" w:eastAsia="楷体" w:hAnsi="楷体" w:hint="eastAsia"/>
        </w:rPr>
        <w:t>题之间</w:t>
      </w:r>
      <w:proofErr w:type="gramEnd"/>
      <w:r w:rsidR="00E31656" w:rsidRPr="00DB1379">
        <w:rPr>
          <w:rFonts w:ascii="楷体" w:eastAsia="楷体" w:hAnsi="楷体" w:hint="eastAsia"/>
        </w:rPr>
        <w:t>存在差距。如何去缩短这一差距则需要更为教育者们进一步的研究与努力。</w:t>
      </w:r>
      <w:r w:rsidRPr="00DB1379">
        <w:rPr>
          <w:rFonts w:hint="eastAsia"/>
          <w:b/>
          <w:bCs/>
          <w:noProof/>
        </w:rPr>
        <w:drawing>
          <wp:inline distT="0" distB="0" distL="0" distR="0">
            <wp:extent cx="5274310" cy="2179955"/>
            <wp:effectExtent l="0" t="0" r="2540" b="0"/>
            <wp:docPr id="3" name="图片 3"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rt (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179955"/>
                    </a:xfrm>
                    <a:prstGeom prst="rect">
                      <a:avLst/>
                    </a:prstGeom>
                  </pic:spPr>
                </pic:pic>
              </a:graphicData>
            </a:graphic>
          </wp:inline>
        </w:drawing>
      </w:r>
    </w:p>
    <w:p w:rsidR="00E4790B" w:rsidRPr="00DB1379" w:rsidRDefault="00E4790B" w:rsidP="00E4790B">
      <w:pPr>
        <w:jc w:val="center"/>
      </w:pPr>
      <w:r w:rsidRPr="00DB1379">
        <w:rPr>
          <w:rFonts w:hint="eastAsia"/>
        </w:rPr>
        <w:t>图2</w:t>
      </w:r>
      <w:r w:rsidRPr="00DB1379">
        <w:t xml:space="preserve"> </w:t>
      </w:r>
      <w:r w:rsidRPr="00DB1379">
        <w:rPr>
          <w:rFonts w:hint="eastAsia"/>
        </w:rPr>
        <w:t>问题7的结果统计</w:t>
      </w:r>
    </w:p>
    <w:p w:rsidR="00130C44" w:rsidRPr="00DB1379" w:rsidRDefault="00C104CE">
      <w:pPr>
        <w:rPr>
          <w:b/>
          <w:bCs/>
        </w:rPr>
      </w:pPr>
      <w:r w:rsidRPr="00DB1379">
        <w:rPr>
          <w:rFonts w:hint="eastAsia"/>
          <w:b/>
          <w:bCs/>
        </w:rPr>
        <w:t>3</w:t>
      </w:r>
      <w:r w:rsidRPr="00DB1379">
        <w:rPr>
          <w:b/>
          <w:bCs/>
        </w:rPr>
        <w:t xml:space="preserve"> </w:t>
      </w:r>
      <w:r w:rsidR="00E4790B" w:rsidRPr="00DB1379">
        <w:rPr>
          <w:rFonts w:hint="eastAsia"/>
          <w:b/>
          <w:bCs/>
        </w:rPr>
        <w:t>培养</w:t>
      </w:r>
      <w:r w:rsidR="00113FDD" w:rsidRPr="00DB1379">
        <w:rPr>
          <w:rFonts w:hint="eastAsia"/>
          <w:b/>
          <w:bCs/>
        </w:rPr>
        <w:t>学生说题的</w:t>
      </w:r>
      <w:r w:rsidR="00E4790B" w:rsidRPr="00DB1379">
        <w:rPr>
          <w:rFonts w:hint="eastAsia"/>
          <w:b/>
          <w:bCs/>
        </w:rPr>
        <w:t>特点</w:t>
      </w:r>
      <w:r w:rsidR="00113FDD" w:rsidRPr="00DB1379">
        <w:rPr>
          <w:rFonts w:hint="eastAsia"/>
          <w:b/>
          <w:bCs/>
        </w:rPr>
        <w:t>及建议</w:t>
      </w:r>
    </w:p>
    <w:p w:rsidR="00E31656" w:rsidRPr="00DB1379" w:rsidRDefault="00E4790B" w:rsidP="00E4790B">
      <w:pPr>
        <w:ind w:firstLineChars="100" w:firstLine="210"/>
        <w:rPr>
          <w:b/>
          <w:bCs/>
        </w:rPr>
      </w:pPr>
      <w:r w:rsidRPr="00DB1379">
        <w:rPr>
          <w:rFonts w:hint="eastAsia"/>
          <w:b/>
          <w:bCs/>
        </w:rPr>
        <w:t>3.1</w:t>
      </w:r>
      <w:r w:rsidRPr="00DB1379">
        <w:rPr>
          <w:b/>
          <w:bCs/>
        </w:rPr>
        <w:t xml:space="preserve"> </w:t>
      </w:r>
      <w:r w:rsidRPr="00DB1379">
        <w:rPr>
          <w:rFonts w:hint="eastAsia"/>
          <w:b/>
          <w:bCs/>
        </w:rPr>
        <w:t>学生说题的培养</w:t>
      </w:r>
      <w:r w:rsidR="00255290" w:rsidRPr="00DB1379">
        <w:rPr>
          <w:rFonts w:hint="eastAsia"/>
          <w:b/>
          <w:bCs/>
        </w:rPr>
        <w:t>过程</w:t>
      </w:r>
      <w:r w:rsidRPr="00DB1379">
        <w:rPr>
          <w:rFonts w:hint="eastAsia"/>
          <w:b/>
          <w:bCs/>
        </w:rPr>
        <w:t>具有阶段性</w:t>
      </w:r>
    </w:p>
    <w:p w:rsidR="00494D9C" w:rsidRPr="00DB1379" w:rsidRDefault="00494D9C" w:rsidP="00E4790B">
      <w:pPr>
        <w:ind w:firstLineChars="100" w:firstLine="210"/>
        <w:rPr>
          <w:rFonts w:ascii="楷体" w:eastAsia="楷体" w:hAnsi="楷体"/>
        </w:rPr>
      </w:pPr>
      <w:r w:rsidRPr="00DB1379">
        <w:rPr>
          <w:rFonts w:hint="eastAsia"/>
        </w:rPr>
        <w:t xml:space="preserve"> </w:t>
      </w:r>
      <w:r w:rsidRPr="00DB1379">
        <w:t xml:space="preserve">   </w:t>
      </w:r>
      <w:r w:rsidRPr="00DB1379">
        <w:rPr>
          <w:rFonts w:ascii="楷体" w:eastAsia="楷体" w:hAnsi="楷体" w:hint="eastAsia"/>
        </w:rPr>
        <w:t>前苏联教育家维果</w:t>
      </w:r>
      <w:proofErr w:type="gramStart"/>
      <w:r w:rsidRPr="00DB1379">
        <w:rPr>
          <w:rFonts w:ascii="楷体" w:eastAsia="楷体" w:hAnsi="楷体" w:hint="eastAsia"/>
        </w:rPr>
        <w:t>茨</w:t>
      </w:r>
      <w:proofErr w:type="gramEnd"/>
      <w:r w:rsidRPr="00DB1379">
        <w:rPr>
          <w:rFonts w:ascii="楷体" w:eastAsia="楷体" w:hAnsi="楷体" w:hint="eastAsia"/>
        </w:rPr>
        <w:t>基提出了最近发展区理论。他认为</w:t>
      </w:r>
      <w:r w:rsidR="00BC5A92" w:rsidRPr="00DB1379">
        <w:rPr>
          <w:rFonts w:ascii="楷体" w:eastAsia="楷体" w:hAnsi="楷体" w:hint="eastAsia"/>
        </w:rPr>
        <w:t>学生在学习上有两种水平，一种是学生目前具有的水平，学生凭借已有的知识能独立解决问题；另一种是学生通过教师的教育、教学活动可能达到的水平，学生不能独立完成学习任务，但可通过合作、交流、探讨等手段，集体完成学习任务，是对学生潜在水平的挖掘。学生现有水平和潜在水平之间的距离就是最近发展区。</w:t>
      </w:r>
      <w:r w:rsidR="00BC5A92" w:rsidRPr="00DB1379">
        <w:rPr>
          <w:rStyle w:val="a6"/>
          <w:rFonts w:ascii="楷体" w:eastAsia="楷体" w:hAnsi="楷体"/>
        </w:rPr>
        <w:endnoteReference w:customMarkFollows="1" w:id="1"/>
        <w:sym w:font="Symbol" w:char="F05B"/>
      </w:r>
      <w:r w:rsidR="00C018DE" w:rsidRPr="00DB1379">
        <w:rPr>
          <w:rStyle w:val="a6"/>
          <w:rFonts w:ascii="楷体" w:eastAsia="楷体" w:hAnsi="楷体" w:hint="eastAsia"/>
        </w:rPr>
        <w:t>1</w:t>
      </w:r>
      <w:r w:rsidR="00BC5A92" w:rsidRPr="00DB1379">
        <w:rPr>
          <w:rStyle w:val="a6"/>
          <w:rFonts w:ascii="楷体" w:eastAsia="楷体" w:hAnsi="楷体"/>
        </w:rPr>
        <w:sym w:font="Symbol" w:char="F05D"/>
      </w:r>
    </w:p>
    <w:p w:rsidR="00BC5A92" w:rsidRPr="00DB1379" w:rsidRDefault="00BC5A92" w:rsidP="00E4790B">
      <w:pPr>
        <w:ind w:firstLineChars="100" w:firstLine="210"/>
        <w:rPr>
          <w:rFonts w:ascii="楷体" w:eastAsia="楷体" w:hAnsi="楷体"/>
        </w:rPr>
      </w:pPr>
      <w:r w:rsidRPr="00DB1379">
        <w:rPr>
          <w:rFonts w:ascii="楷体" w:eastAsia="楷体" w:hAnsi="楷体" w:hint="eastAsia"/>
        </w:rPr>
        <w:t xml:space="preserve"> </w:t>
      </w:r>
      <w:r w:rsidRPr="00DB1379">
        <w:rPr>
          <w:rFonts w:ascii="楷体" w:eastAsia="楷体" w:hAnsi="楷体"/>
        </w:rPr>
        <w:t xml:space="preserve"> </w:t>
      </w:r>
      <w:r w:rsidRPr="00DB1379">
        <w:rPr>
          <w:rFonts w:ascii="楷体" w:eastAsia="楷体" w:hAnsi="楷体" w:hint="eastAsia"/>
        </w:rPr>
        <w:t>对于七年级的学生而言，由于他们处在小升初的</w:t>
      </w:r>
      <w:r w:rsidR="003C203A" w:rsidRPr="00DB1379">
        <w:rPr>
          <w:rFonts w:ascii="楷体" w:eastAsia="楷体" w:hAnsi="楷体" w:hint="eastAsia"/>
        </w:rPr>
        <w:t>衔接</w:t>
      </w:r>
      <w:r w:rsidRPr="00DB1379">
        <w:rPr>
          <w:rFonts w:ascii="楷体" w:eastAsia="楷体" w:hAnsi="楷体" w:hint="eastAsia"/>
        </w:rPr>
        <w:t>阶段</w:t>
      </w:r>
      <w:r w:rsidR="003C203A" w:rsidRPr="00DB1379">
        <w:rPr>
          <w:rFonts w:ascii="楷体" w:eastAsia="楷体" w:hAnsi="楷体" w:hint="eastAsia"/>
        </w:rPr>
        <w:t>，所以他们的心理、生理、思维等方面都还没有完全适应初中节奏。因此在培养他们的说</w:t>
      </w:r>
      <w:proofErr w:type="gramStart"/>
      <w:r w:rsidR="003C203A" w:rsidRPr="00DB1379">
        <w:rPr>
          <w:rFonts w:ascii="楷体" w:eastAsia="楷体" w:hAnsi="楷体" w:hint="eastAsia"/>
        </w:rPr>
        <w:t>题能力</w:t>
      </w:r>
      <w:proofErr w:type="gramEnd"/>
      <w:r w:rsidR="003C203A" w:rsidRPr="00DB1379">
        <w:rPr>
          <w:rFonts w:ascii="楷体" w:eastAsia="楷体" w:hAnsi="楷体" w:hint="eastAsia"/>
        </w:rPr>
        <w:t>时，更需要教师遵循最近发展区原则，结合他们的特点，放慢脚步进行培养。借鉴于德国心理学家</w:t>
      </w:r>
      <w:r w:rsidR="003C203A" w:rsidRPr="00DB1379">
        <w:rPr>
          <w:rFonts w:ascii="楷体" w:eastAsia="楷体" w:hAnsi="楷体"/>
        </w:rPr>
        <w:t xml:space="preserve">Duncker (1945) </w:t>
      </w:r>
      <w:r w:rsidR="003C203A" w:rsidRPr="00DB1379">
        <w:rPr>
          <w:rFonts w:ascii="楷体" w:eastAsia="楷体" w:hAnsi="楷体" w:hint="eastAsia"/>
        </w:rPr>
        <w:t>曾</w:t>
      </w:r>
      <w:r w:rsidR="003C203A" w:rsidRPr="00DB1379">
        <w:rPr>
          <w:rFonts w:ascii="楷体" w:eastAsia="楷体" w:hAnsi="楷体"/>
        </w:rPr>
        <w:t>提出</w:t>
      </w:r>
      <w:r w:rsidR="003C203A" w:rsidRPr="00DB1379">
        <w:rPr>
          <w:rFonts w:ascii="楷体" w:eastAsia="楷体" w:hAnsi="楷体" w:hint="eastAsia"/>
        </w:rPr>
        <w:t>的</w:t>
      </w:r>
      <w:r w:rsidR="003C203A" w:rsidRPr="00DB1379">
        <w:rPr>
          <w:rFonts w:ascii="楷体" w:eastAsia="楷体" w:hAnsi="楷体"/>
        </w:rPr>
        <w:t>“有声思考法”</w:t>
      </w:r>
      <w:r w:rsidR="003C203A" w:rsidRPr="00DB1379">
        <w:rPr>
          <w:rFonts w:ascii="楷体" w:eastAsia="楷体" w:hAnsi="楷体" w:hint="eastAsia"/>
        </w:rPr>
        <w:t>。学生说题的实施其实可以经历三个阶段，即示范、模仿、内化。</w:t>
      </w:r>
      <w:r w:rsidR="00255290" w:rsidRPr="00DB1379">
        <w:rPr>
          <w:rFonts w:ascii="楷体" w:eastAsia="楷体" w:hAnsi="楷体" w:hint="eastAsia"/>
        </w:rPr>
        <w:t>在培养过程中师生应把握好自己的角色，逐步养成学生的说题习惯，并逐步提升学生的说题能力。</w:t>
      </w:r>
      <w:r w:rsidR="003C203A" w:rsidRPr="00DB1379">
        <w:rPr>
          <w:rFonts w:ascii="楷体" w:eastAsia="楷体" w:hAnsi="楷体" w:hint="eastAsia"/>
        </w:rPr>
        <w:t>如图3所示</w:t>
      </w:r>
    </w:p>
    <w:p w:rsidR="003C203A" w:rsidRPr="00DB1379" w:rsidRDefault="003C203A" w:rsidP="003C203A">
      <w:pPr>
        <w:ind w:firstLineChars="100" w:firstLine="210"/>
        <w:jc w:val="center"/>
      </w:pPr>
      <w:r w:rsidRPr="00DB1379">
        <w:rPr>
          <w:rFonts w:hint="eastAsia"/>
          <w:noProof/>
        </w:rPr>
        <w:drawing>
          <wp:inline distT="0" distB="0" distL="0" distR="0">
            <wp:extent cx="3260035" cy="118349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DZC201511001074_04100.jpg"/>
                    <pic:cNvPicPr/>
                  </pic:nvPicPr>
                  <pic:blipFill>
                    <a:blip r:embed="rId10">
                      <a:extLst>
                        <a:ext uri="{28A0092B-C50C-407E-A947-70E740481C1C}">
                          <a14:useLocalDpi xmlns:a14="http://schemas.microsoft.com/office/drawing/2010/main" val="0"/>
                        </a:ext>
                      </a:extLst>
                    </a:blip>
                    <a:stretch>
                      <a:fillRect/>
                    </a:stretch>
                  </pic:blipFill>
                  <pic:spPr>
                    <a:xfrm>
                      <a:off x="0" y="0"/>
                      <a:ext cx="3263957" cy="1184921"/>
                    </a:xfrm>
                    <a:prstGeom prst="rect">
                      <a:avLst/>
                    </a:prstGeom>
                  </pic:spPr>
                </pic:pic>
              </a:graphicData>
            </a:graphic>
          </wp:inline>
        </w:drawing>
      </w:r>
    </w:p>
    <w:p w:rsidR="003C203A" w:rsidRPr="00DB1379" w:rsidRDefault="003C203A" w:rsidP="003C203A">
      <w:pPr>
        <w:ind w:firstLineChars="100" w:firstLine="210"/>
        <w:jc w:val="center"/>
      </w:pPr>
      <w:r w:rsidRPr="00DB1379">
        <w:rPr>
          <w:rFonts w:hint="eastAsia"/>
        </w:rPr>
        <w:t>图3</w:t>
      </w:r>
      <w:r w:rsidRPr="00DB1379">
        <w:t xml:space="preserve"> </w:t>
      </w:r>
      <w:r w:rsidRPr="00DB1379">
        <w:rPr>
          <w:rFonts w:hint="eastAsia"/>
        </w:rPr>
        <w:t>学生说题的实施步骤框图</w:t>
      </w:r>
      <w:r w:rsidR="00255290" w:rsidRPr="00DB1379">
        <w:rPr>
          <w:rStyle w:val="a6"/>
        </w:rPr>
        <w:endnoteReference w:customMarkFollows="1" w:id="2"/>
        <w:sym w:font="Symbol" w:char="F05B"/>
      </w:r>
      <w:r w:rsidR="00C018DE" w:rsidRPr="00DB1379">
        <w:rPr>
          <w:rStyle w:val="a6"/>
          <w:rFonts w:hint="eastAsia"/>
        </w:rPr>
        <w:t>2</w:t>
      </w:r>
      <w:r w:rsidR="00255290" w:rsidRPr="00DB1379">
        <w:rPr>
          <w:rStyle w:val="a6"/>
        </w:rPr>
        <w:sym w:font="Symbol" w:char="F05D"/>
      </w:r>
    </w:p>
    <w:p w:rsidR="00E4790B" w:rsidRPr="00DB1379" w:rsidRDefault="00E4790B" w:rsidP="00E4790B">
      <w:pPr>
        <w:ind w:firstLineChars="100" w:firstLine="210"/>
        <w:rPr>
          <w:b/>
          <w:bCs/>
        </w:rPr>
      </w:pPr>
      <w:r w:rsidRPr="00DB1379">
        <w:rPr>
          <w:rFonts w:hint="eastAsia"/>
          <w:b/>
          <w:bCs/>
        </w:rPr>
        <w:t>3.2</w:t>
      </w:r>
      <w:r w:rsidRPr="00DB1379">
        <w:rPr>
          <w:b/>
          <w:bCs/>
        </w:rPr>
        <w:t xml:space="preserve"> </w:t>
      </w:r>
      <w:r w:rsidRPr="00DB1379">
        <w:rPr>
          <w:rFonts w:hint="eastAsia"/>
          <w:b/>
          <w:bCs/>
        </w:rPr>
        <w:t>学生说题的培养</w:t>
      </w:r>
      <w:r w:rsidR="00255290" w:rsidRPr="00DB1379">
        <w:rPr>
          <w:rFonts w:hint="eastAsia"/>
          <w:b/>
          <w:bCs/>
        </w:rPr>
        <w:t>对象</w:t>
      </w:r>
      <w:r w:rsidRPr="00DB1379">
        <w:rPr>
          <w:rFonts w:hint="eastAsia"/>
          <w:b/>
          <w:bCs/>
        </w:rPr>
        <w:t>具有</w:t>
      </w:r>
      <w:r w:rsidR="00EF3675" w:rsidRPr="00DB1379">
        <w:rPr>
          <w:rFonts w:hint="eastAsia"/>
          <w:b/>
          <w:bCs/>
        </w:rPr>
        <w:t>覆盖</w:t>
      </w:r>
      <w:r w:rsidRPr="00DB1379">
        <w:rPr>
          <w:rFonts w:hint="eastAsia"/>
          <w:b/>
          <w:bCs/>
        </w:rPr>
        <w:t>性</w:t>
      </w:r>
    </w:p>
    <w:p w:rsidR="00494D9C" w:rsidRPr="00DB1379" w:rsidRDefault="00255290" w:rsidP="00E4790B">
      <w:pPr>
        <w:ind w:firstLineChars="100" w:firstLine="210"/>
        <w:rPr>
          <w:rFonts w:ascii="楷体" w:eastAsia="楷体" w:hAnsi="楷体"/>
        </w:rPr>
      </w:pPr>
      <w:r w:rsidRPr="00DB1379">
        <w:rPr>
          <w:rFonts w:hint="eastAsia"/>
        </w:rPr>
        <w:t xml:space="preserve"> </w:t>
      </w:r>
      <w:r w:rsidRPr="00DB1379">
        <w:t xml:space="preserve">  </w:t>
      </w:r>
      <w:r w:rsidR="00013D74" w:rsidRPr="00DB1379">
        <w:rPr>
          <w:rFonts w:ascii="楷体" w:eastAsia="楷体" w:hAnsi="楷体"/>
        </w:rPr>
        <w:t>在</w:t>
      </w:r>
      <w:r w:rsidR="00013D74" w:rsidRPr="00DB1379">
        <w:rPr>
          <w:rFonts w:ascii="楷体" w:eastAsia="楷体" w:hAnsi="楷体" w:hint="eastAsia"/>
        </w:rPr>
        <w:t>学生说题的教学实践中，笔者发现在每一个班级中，由于学生的性格差异、成绩差</w:t>
      </w:r>
      <w:r w:rsidR="00013D74" w:rsidRPr="00DB1379">
        <w:rPr>
          <w:rFonts w:ascii="楷体" w:eastAsia="楷体" w:hAnsi="楷体" w:hint="eastAsia"/>
        </w:rPr>
        <w:lastRenderedPageBreak/>
        <w:t>异等，学生说题的积极性也会因人而异。常常有的同学喜欢表达，有的同学则表现更加沉默。但是教育应该是公平的，因此在培养学生说题时教师考虑的应该不止是“培优”，还应该注重“扶困”。在说</w:t>
      </w:r>
      <w:proofErr w:type="gramStart"/>
      <w:r w:rsidR="00013D74" w:rsidRPr="00DB1379">
        <w:rPr>
          <w:rFonts w:ascii="楷体" w:eastAsia="楷体" w:hAnsi="楷体" w:hint="eastAsia"/>
        </w:rPr>
        <w:t>题活动</w:t>
      </w:r>
      <w:proofErr w:type="gramEnd"/>
      <w:r w:rsidR="00013D74" w:rsidRPr="00DB1379">
        <w:rPr>
          <w:rFonts w:ascii="楷体" w:eastAsia="楷体" w:hAnsi="楷体" w:hint="eastAsia"/>
        </w:rPr>
        <w:t>开始之前，教师对于班级中的学生的说</w:t>
      </w:r>
      <w:proofErr w:type="gramStart"/>
      <w:r w:rsidR="00013D74" w:rsidRPr="00DB1379">
        <w:rPr>
          <w:rFonts w:ascii="楷体" w:eastAsia="楷体" w:hAnsi="楷体" w:hint="eastAsia"/>
        </w:rPr>
        <w:t>题能力</w:t>
      </w:r>
      <w:proofErr w:type="gramEnd"/>
      <w:r w:rsidR="00013D74" w:rsidRPr="00DB1379">
        <w:rPr>
          <w:rFonts w:ascii="楷体" w:eastAsia="楷体" w:hAnsi="楷体" w:hint="eastAsia"/>
        </w:rPr>
        <w:t>应该有个大致把握，在说题时才可以全面覆盖，合理搭配。</w:t>
      </w:r>
      <w:r w:rsidR="00B01AC5" w:rsidRPr="00DB1379">
        <w:rPr>
          <w:rFonts w:ascii="楷体" w:eastAsia="楷体" w:hAnsi="楷体" w:hint="eastAsia"/>
        </w:rPr>
        <w:t>比如强弱联手顺逆说：“卫强营弱”；强</w:t>
      </w:r>
      <w:proofErr w:type="gramStart"/>
      <w:r w:rsidR="00B01AC5" w:rsidRPr="00DB1379">
        <w:rPr>
          <w:rFonts w:ascii="楷体" w:eastAsia="楷体" w:hAnsi="楷体" w:hint="eastAsia"/>
        </w:rPr>
        <w:t>强</w:t>
      </w:r>
      <w:proofErr w:type="gramEnd"/>
      <w:r w:rsidR="00B01AC5" w:rsidRPr="00DB1379">
        <w:rPr>
          <w:rFonts w:ascii="楷体" w:eastAsia="楷体" w:hAnsi="楷体" w:hint="eastAsia"/>
        </w:rPr>
        <w:t>联手辩论说：“强强联手”；随机组合转换说：“自由组合”。</w:t>
      </w:r>
      <w:r w:rsidR="00B01AC5" w:rsidRPr="00DB1379">
        <w:rPr>
          <w:rStyle w:val="a6"/>
          <w:rFonts w:ascii="楷体" w:eastAsia="楷体" w:hAnsi="楷体"/>
        </w:rPr>
        <w:endnoteReference w:customMarkFollows="1" w:id="3"/>
        <w:sym w:font="Symbol" w:char="F05B"/>
      </w:r>
      <w:r w:rsidR="00C018DE" w:rsidRPr="00DB1379">
        <w:rPr>
          <w:rStyle w:val="a6"/>
          <w:rFonts w:ascii="楷体" w:eastAsia="楷体" w:hAnsi="楷体" w:hint="eastAsia"/>
        </w:rPr>
        <w:t>3</w:t>
      </w:r>
      <w:r w:rsidR="00B01AC5" w:rsidRPr="00DB1379">
        <w:rPr>
          <w:rStyle w:val="a6"/>
          <w:rFonts w:ascii="楷体" w:eastAsia="楷体" w:hAnsi="楷体"/>
        </w:rPr>
        <w:sym w:font="Symbol" w:char="F05D"/>
      </w:r>
      <w:r w:rsidR="00B01AC5" w:rsidRPr="00DB1379">
        <w:rPr>
          <w:rFonts w:ascii="楷体" w:eastAsia="楷体" w:hAnsi="楷体" w:hint="eastAsia"/>
        </w:rPr>
        <w:t>针对于不同的问题情境，培养最恰当的学生。</w:t>
      </w:r>
    </w:p>
    <w:p w:rsidR="00E4790B" w:rsidRPr="00DB1379" w:rsidRDefault="00E4790B" w:rsidP="00E4790B">
      <w:pPr>
        <w:ind w:firstLineChars="100" w:firstLine="210"/>
        <w:rPr>
          <w:b/>
          <w:bCs/>
        </w:rPr>
      </w:pPr>
      <w:r w:rsidRPr="00DB1379">
        <w:rPr>
          <w:rFonts w:hint="eastAsia"/>
          <w:b/>
          <w:bCs/>
        </w:rPr>
        <w:t>3.3</w:t>
      </w:r>
      <w:r w:rsidRPr="00DB1379">
        <w:rPr>
          <w:b/>
          <w:bCs/>
        </w:rPr>
        <w:t xml:space="preserve"> </w:t>
      </w:r>
      <w:r w:rsidRPr="00DB1379">
        <w:rPr>
          <w:rFonts w:hint="eastAsia"/>
          <w:b/>
          <w:bCs/>
        </w:rPr>
        <w:t>学生说题的培养</w:t>
      </w:r>
      <w:r w:rsidR="00255290" w:rsidRPr="00DB1379">
        <w:rPr>
          <w:rFonts w:hint="eastAsia"/>
          <w:b/>
          <w:bCs/>
        </w:rPr>
        <w:t>形式</w:t>
      </w:r>
      <w:r w:rsidRPr="00DB1379">
        <w:rPr>
          <w:rFonts w:hint="eastAsia"/>
          <w:b/>
          <w:bCs/>
        </w:rPr>
        <w:t>具有</w:t>
      </w:r>
      <w:r w:rsidR="00255290" w:rsidRPr="00DB1379">
        <w:rPr>
          <w:rFonts w:hint="eastAsia"/>
          <w:b/>
          <w:bCs/>
        </w:rPr>
        <w:t>开放</w:t>
      </w:r>
      <w:r w:rsidR="00494D9C" w:rsidRPr="00DB1379">
        <w:rPr>
          <w:rFonts w:hint="eastAsia"/>
          <w:b/>
          <w:bCs/>
        </w:rPr>
        <w:t>性</w:t>
      </w:r>
    </w:p>
    <w:p w:rsidR="00E4790B" w:rsidRPr="00DB1379" w:rsidRDefault="00255290">
      <w:pPr>
        <w:rPr>
          <w:rFonts w:ascii="楷体" w:eastAsia="楷体" w:hAnsi="楷体"/>
        </w:rPr>
      </w:pPr>
      <w:r w:rsidRPr="00DB1379">
        <w:rPr>
          <w:rFonts w:hint="eastAsia"/>
        </w:rPr>
        <w:t xml:space="preserve"> </w:t>
      </w:r>
      <w:r w:rsidRPr="00DB1379">
        <w:t xml:space="preserve"> </w:t>
      </w:r>
      <w:r w:rsidRPr="00DB1379">
        <w:rPr>
          <w:rFonts w:ascii="楷体" w:eastAsia="楷体" w:hAnsi="楷体"/>
        </w:rPr>
        <w:t xml:space="preserve"> </w:t>
      </w:r>
      <w:r w:rsidRPr="00DB1379">
        <w:rPr>
          <w:rFonts w:ascii="楷体" w:eastAsia="楷体" w:hAnsi="楷体" w:hint="eastAsia"/>
        </w:rPr>
        <w:t>在调查结果中，不少教师反映由于课堂中的时间和空间具有限制，加上教学任务重、升学压力等因素。很多教师在培养学生说题时，会感到心有余而力不足。事实上，</w:t>
      </w:r>
      <w:proofErr w:type="gramStart"/>
      <w:r w:rsidRPr="00DB1379">
        <w:rPr>
          <w:rFonts w:ascii="楷体" w:eastAsia="楷体" w:hAnsi="楷体" w:hint="eastAsia"/>
        </w:rPr>
        <w:t>不防让</w:t>
      </w:r>
      <w:proofErr w:type="gramEnd"/>
      <w:r w:rsidRPr="00DB1379">
        <w:rPr>
          <w:rFonts w:ascii="楷体" w:eastAsia="楷体" w:hAnsi="楷体" w:hint="eastAsia"/>
        </w:rPr>
        <w:t>我们打开视野</w:t>
      </w:r>
      <w:r w:rsidR="00EF3675" w:rsidRPr="00DB1379">
        <w:rPr>
          <w:rFonts w:ascii="楷体" w:eastAsia="楷体" w:hAnsi="楷体" w:hint="eastAsia"/>
        </w:rPr>
        <w:t>，培养学生说题的方式除了教师在课堂中，还可以有多种形式，比如：（1）课上小组合作说题，在同样的时间内让更多的学生有机会表达。（2）善用多媒体工具，组织学生建立说</w:t>
      </w:r>
      <w:proofErr w:type="gramStart"/>
      <w:r w:rsidR="00EF3675" w:rsidRPr="00DB1379">
        <w:rPr>
          <w:rFonts w:ascii="楷体" w:eastAsia="楷体" w:hAnsi="楷体" w:hint="eastAsia"/>
        </w:rPr>
        <w:t>题微信群</w:t>
      </w:r>
      <w:proofErr w:type="gramEnd"/>
      <w:r w:rsidR="00EF3675" w:rsidRPr="00DB1379">
        <w:rPr>
          <w:rFonts w:ascii="楷体" w:eastAsia="楷体" w:hAnsi="楷体" w:hint="eastAsia"/>
        </w:rPr>
        <w:t>，学生自己选择的典型题、重点题、难题等录制讲题视频，发布在</w:t>
      </w:r>
      <w:proofErr w:type="gramStart"/>
      <w:r w:rsidR="00EF3675" w:rsidRPr="00DB1379">
        <w:rPr>
          <w:rFonts w:ascii="楷体" w:eastAsia="楷体" w:hAnsi="楷体" w:hint="eastAsia"/>
        </w:rPr>
        <w:t>微信群</w:t>
      </w:r>
      <w:proofErr w:type="gramEnd"/>
      <w:r w:rsidR="00EF3675" w:rsidRPr="00DB1379">
        <w:rPr>
          <w:rFonts w:ascii="楷体" w:eastAsia="楷体" w:hAnsi="楷体" w:hint="eastAsia"/>
        </w:rPr>
        <w:t>中一起交流，学习。（3）课下建立说</w:t>
      </w:r>
      <w:proofErr w:type="gramStart"/>
      <w:r w:rsidR="00EF3675" w:rsidRPr="00DB1379">
        <w:rPr>
          <w:rFonts w:ascii="楷体" w:eastAsia="楷体" w:hAnsi="楷体" w:hint="eastAsia"/>
        </w:rPr>
        <w:t>题活动</w:t>
      </w:r>
      <w:proofErr w:type="gramEnd"/>
      <w:r w:rsidR="00EF3675" w:rsidRPr="00DB1379">
        <w:rPr>
          <w:rFonts w:ascii="楷体" w:eastAsia="楷体" w:hAnsi="楷体" w:hint="eastAsia"/>
        </w:rPr>
        <w:t>比拼大赛，激发学生的说题欲望和说题兴趣。</w:t>
      </w:r>
    </w:p>
    <w:p w:rsidR="00E4790B" w:rsidRPr="00DB1379" w:rsidRDefault="00097FDA" w:rsidP="00097FDA">
      <w:pPr>
        <w:ind w:firstLine="420"/>
        <w:rPr>
          <w:rFonts w:ascii="楷体" w:eastAsia="楷体" w:hAnsi="楷体"/>
        </w:rPr>
      </w:pPr>
      <w:r w:rsidRPr="00DB1379">
        <w:rPr>
          <w:rFonts w:ascii="楷体" w:eastAsia="楷体" w:hAnsi="楷体" w:hint="eastAsia"/>
        </w:rPr>
        <w:t>最后，实际调研中。虽然本次问卷只代表了部分情况，但也不能忽视其存在。为了使数学课对于学生</w:t>
      </w:r>
      <w:proofErr w:type="gramStart"/>
      <w:r w:rsidRPr="00DB1379">
        <w:rPr>
          <w:rFonts w:ascii="楷体" w:eastAsia="楷体" w:hAnsi="楷体" w:hint="eastAsia"/>
        </w:rPr>
        <w:t>更有更有</w:t>
      </w:r>
      <w:proofErr w:type="gramEnd"/>
      <w:r w:rsidRPr="00DB1379">
        <w:rPr>
          <w:rFonts w:ascii="楷体" w:eastAsia="楷体" w:hAnsi="楷体" w:hint="eastAsia"/>
        </w:rPr>
        <w:t>吸引力，更好的培养学生的能力和落实数学素养，教师应当认真研究具体的培养策略，让这些理论基础落实到实际的课堂。</w:t>
      </w:r>
    </w:p>
    <w:sectPr w:rsidR="00E4790B" w:rsidRPr="00DB13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1242" w:rsidRDefault="00371242" w:rsidP="00767C57">
      <w:r>
        <w:separator/>
      </w:r>
    </w:p>
  </w:endnote>
  <w:endnote w:type="continuationSeparator" w:id="0">
    <w:p w:rsidR="00371242" w:rsidRDefault="00371242" w:rsidP="00767C57">
      <w:r>
        <w:continuationSeparator/>
      </w:r>
    </w:p>
  </w:endnote>
  <w:endnote w:id="1">
    <w:p w:rsidR="00EF3675" w:rsidRDefault="00EF3675">
      <w:pPr>
        <w:pStyle w:val="a4"/>
      </w:pPr>
      <w:r w:rsidRPr="00BC5A92">
        <w:rPr>
          <w:rStyle w:val="a6"/>
        </w:rPr>
        <w:sym w:font="Symbol" w:char="F05B"/>
      </w:r>
      <w:r w:rsidR="00C018DE">
        <w:rPr>
          <w:rStyle w:val="a6"/>
          <w:rFonts w:hint="eastAsia"/>
        </w:rPr>
        <w:t>1</w:t>
      </w:r>
      <w:r w:rsidRPr="00BC5A92">
        <w:rPr>
          <w:rStyle w:val="a6"/>
        </w:rPr>
        <w:sym w:font="Symbol" w:char="F05D"/>
      </w:r>
      <w:r>
        <w:t xml:space="preserve"> </w:t>
      </w:r>
      <w:r w:rsidR="00455D99" w:rsidRPr="00455D99">
        <w:rPr>
          <w:rFonts w:hint="eastAsia"/>
        </w:rPr>
        <w:t>韦永旺</w:t>
      </w:r>
      <w:r w:rsidR="00455D99" w:rsidRPr="00455D99">
        <w:t>,覃尚猷,韦春.基于波利亚解题思想的数学说题策略研究[J].数学之友,2018(03):70-72.</w:t>
      </w:r>
    </w:p>
  </w:endnote>
  <w:endnote w:id="2">
    <w:p w:rsidR="00EF3675" w:rsidRDefault="00EF3675">
      <w:pPr>
        <w:pStyle w:val="a4"/>
      </w:pPr>
      <w:r w:rsidRPr="00255290">
        <w:rPr>
          <w:rStyle w:val="a6"/>
        </w:rPr>
        <w:sym w:font="Symbol" w:char="F05B"/>
      </w:r>
      <w:r w:rsidR="00C018DE">
        <w:rPr>
          <w:rStyle w:val="a6"/>
          <w:rFonts w:hint="eastAsia"/>
        </w:rPr>
        <w:t>2</w:t>
      </w:r>
      <w:r w:rsidRPr="00255290">
        <w:rPr>
          <w:rStyle w:val="a6"/>
        </w:rPr>
        <w:sym w:font="Symbol" w:char="F05D"/>
      </w:r>
      <w:r w:rsidR="00455D99">
        <w:t xml:space="preserve"> </w:t>
      </w:r>
      <w:r w:rsidR="00455D99" w:rsidRPr="00455D99">
        <w:rPr>
          <w:rFonts w:hint="eastAsia"/>
        </w:rPr>
        <w:t>丁丽燕</w:t>
      </w:r>
      <w:r w:rsidR="00455D99" w:rsidRPr="00455D99">
        <w:t>. 高中数学学生“说题”活动的实践探析[C]. .新教育时代（2015年11月 总第4辑）.:天津电子出版社有限公司,2015:89.</w:t>
      </w:r>
    </w:p>
  </w:endnote>
  <w:endnote w:id="3">
    <w:p w:rsidR="00455D99" w:rsidRDefault="00B01AC5" w:rsidP="00455D99">
      <w:pPr>
        <w:pStyle w:val="a4"/>
      </w:pPr>
      <w:r w:rsidRPr="00B01AC5">
        <w:rPr>
          <w:rStyle w:val="a6"/>
        </w:rPr>
        <w:sym w:font="Symbol" w:char="F05B"/>
      </w:r>
      <w:r w:rsidR="00C018DE">
        <w:rPr>
          <w:rStyle w:val="a6"/>
          <w:rFonts w:hint="eastAsia"/>
        </w:rPr>
        <w:t>3</w:t>
      </w:r>
      <w:r w:rsidRPr="00B01AC5">
        <w:rPr>
          <w:rStyle w:val="a6"/>
        </w:rPr>
        <w:sym w:font="Symbol" w:char="F05D"/>
      </w:r>
      <w:r>
        <w:t xml:space="preserve"> </w:t>
      </w:r>
      <w:r w:rsidR="00455D99" w:rsidRPr="00455D99">
        <w:rPr>
          <w:rFonts w:hint="eastAsia"/>
        </w:rPr>
        <w:t>毕里兵</w:t>
      </w:r>
      <w:r w:rsidR="00455D99" w:rsidRPr="00455D99">
        <w:t>.学生说题:数学技能提高的密码[J].中学数学研究,2014(03):8-11.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1242" w:rsidRDefault="00371242" w:rsidP="00767C57">
      <w:r>
        <w:separator/>
      </w:r>
    </w:p>
  </w:footnote>
  <w:footnote w:type="continuationSeparator" w:id="0">
    <w:p w:rsidR="00371242" w:rsidRDefault="00371242" w:rsidP="00767C57">
      <w:r>
        <w:continuationSeparator/>
      </w:r>
    </w:p>
  </w:footnote>
  <w:footnote w:id="1">
    <w:p w:rsidR="00DB1379" w:rsidRDefault="00DB1379" w:rsidP="00DB1379">
      <w:pPr>
        <w:pStyle w:val="ab"/>
      </w:pPr>
      <w:r>
        <w:rPr>
          <w:rFonts w:hint="eastAsia"/>
        </w:rPr>
        <w:t>作者简介：1、辜霞（1997-），女（汉族），四川雅安人，西华师范大学数学与信息学院硕士研究生.2、王淳（1976-），女（汉）族，四川南充人，中学高级教师，学士，成都市学科带头人，西华师范大学学科教学（数学）硕士研究生导师，成都市新都区特级教师。</w:t>
      </w:r>
    </w:p>
    <w:p w:rsidR="00DB1379" w:rsidRDefault="00DB1379" w:rsidP="00DB1379">
      <w:pPr>
        <w:pStyle w:val="ab"/>
      </w:pPr>
      <w:r>
        <w:rPr>
          <w:rFonts w:hint="eastAsia"/>
        </w:rPr>
        <w:t>资助项目：成都市新都区教育科研课题在七年级数学讲评课中提升学生“说”的能力的策略性研究（编号X</w:t>
      </w:r>
      <w:r>
        <w:t>DJKX19103</w:t>
      </w:r>
      <w:r>
        <w:rPr>
          <w:rFonts w:hint="eastAsia"/>
        </w:rPr>
        <w:t>）资助</w:t>
      </w:r>
    </w:p>
  </w:footnote>
  <w:footnote w:id="2">
    <w:p w:rsidR="00DB1379" w:rsidRDefault="00DB1379" w:rsidP="00DB1379">
      <w:pPr>
        <w:pStyle w:val="ab"/>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53EBC"/>
    <w:multiLevelType w:val="hybridMultilevel"/>
    <w:tmpl w:val="5ACE1CE0"/>
    <w:lvl w:ilvl="0" w:tplc="305C83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165585"/>
    <w:multiLevelType w:val="hybridMultilevel"/>
    <w:tmpl w:val="E452BA40"/>
    <w:lvl w:ilvl="0" w:tplc="A5820E32">
      <w:start w:val="1"/>
      <w:numFmt w:val="japaneseCounting"/>
      <w:lvlText w:val="%1、"/>
      <w:lvlJc w:val="left"/>
      <w:pPr>
        <w:ind w:left="561" w:hanging="420"/>
      </w:pPr>
      <w:rPr>
        <w:rFonts w:hint="default"/>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2" w15:restartNumberingAfterBreak="0">
    <w:nsid w:val="51AF5E76"/>
    <w:multiLevelType w:val="hybridMultilevel"/>
    <w:tmpl w:val="2BBEA118"/>
    <w:lvl w:ilvl="0" w:tplc="D674B96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E45100B"/>
    <w:multiLevelType w:val="hybridMultilevel"/>
    <w:tmpl w:val="47FABB00"/>
    <w:lvl w:ilvl="0" w:tplc="1FFA224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29E"/>
    <w:rsid w:val="00013D74"/>
    <w:rsid w:val="0008505A"/>
    <w:rsid w:val="00097FDA"/>
    <w:rsid w:val="00113FDD"/>
    <w:rsid w:val="00130C44"/>
    <w:rsid w:val="00141978"/>
    <w:rsid w:val="001C2922"/>
    <w:rsid w:val="00227060"/>
    <w:rsid w:val="00255290"/>
    <w:rsid w:val="002F7A38"/>
    <w:rsid w:val="00371242"/>
    <w:rsid w:val="003C203A"/>
    <w:rsid w:val="00451B07"/>
    <w:rsid w:val="00455D99"/>
    <w:rsid w:val="00464CB0"/>
    <w:rsid w:val="0047517B"/>
    <w:rsid w:val="00494D9C"/>
    <w:rsid w:val="00545119"/>
    <w:rsid w:val="00653C9C"/>
    <w:rsid w:val="00683005"/>
    <w:rsid w:val="00686350"/>
    <w:rsid w:val="00695EB7"/>
    <w:rsid w:val="006C47F4"/>
    <w:rsid w:val="00767C57"/>
    <w:rsid w:val="007F5C58"/>
    <w:rsid w:val="008125B0"/>
    <w:rsid w:val="00920EBA"/>
    <w:rsid w:val="00A11EA1"/>
    <w:rsid w:val="00A344F8"/>
    <w:rsid w:val="00A467D4"/>
    <w:rsid w:val="00AC6FFD"/>
    <w:rsid w:val="00B01AC5"/>
    <w:rsid w:val="00BB3DF9"/>
    <w:rsid w:val="00BC5A92"/>
    <w:rsid w:val="00C018DE"/>
    <w:rsid w:val="00C104CE"/>
    <w:rsid w:val="00C2790A"/>
    <w:rsid w:val="00CB459F"/>
    <w:rsid w:val="00CE1CAA"/>
    <w:rsid w:val="00D6429E"/>
    <w:rsid w:val="00DB1379"/>
    <w:rsid w:val="00E31656"/>
    <w:rsid w:val="00E4790B"/>
    <w:rsid w:val="00EF3675"/>
    <w:rsid w:val="00FE2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4DDD39-352B-49EC-9F2E-7F5E26D7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3FDD"/>
    <w:pPr>
      <w:ind w:firstLineChars="200" w:firstLine="420"/>
    </w:pPr>
  </w:style>
  <w:style w:type="paragraph" w:styleId="a4">
    <w:name w:val="endnote text"/>
    <w:basedOn w:val="a"/>
    <w:link w:val="a5"/>
    <w:uiPriority w:val="99"/>
    <w:semiHidden/>
    <w:unhideWhenUsed/>
    <w:rsid w:val="00767C57"/>
    <w:pPr>
      <w:snapToGrid w:val="0"/>
      <w:jc w:val="left"/>
    </w:pPr>
  </w:style>
  <w:style w:type="character" w:customStyle="1" w:styleId="a5">
    <w:name w:val="尾注文本 字符"/>
    <w:basedOn w:val="a0"/>
    <w:link w:val="a4"/>
    <w:uiPriority w:val="99"/>
    <w:semiHidden/>
    <w:rsid w:val="00767C57"/>
  </w:style>
  <w:style w:type="character" w:styleId="a6">
    <w:name w:val="endnote reference"/>
    <w:basedOn w:val="a0"/>
    <w:uiPriority w:val="99"/>
    <w:semiHidden/>
    <w:unhideWhenUsed/>
    <w:rsid w:val="00767C57"/>
    <w:rPr>
      <w:vertAlign w:val="superscript"/>
    </w:rPr>
  </w:style>
  <w:style w:type="paragraph" w:styleId="a7">
    <w:name w:val="header"/>
    <w:basedOn w:val="a"/>
    <w:link w:val="a8"/>
    <w:uiPriority w:val="99"/>
    <w:unhideWhenUsed/>
    <w:rsid w:val="00130C4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30C44"/>
    <w:rPr>
      <w:sz w:val="18"/>
      <w:szCs w:val="18"/>
    </w:rPr>
  </w:style>
  <w:style w:type="paragraph" w:styleId="a9">
    <w:name w:val="footer"/>
    <w:basedOn w:val="a"/>
    <w:link w:val="aa"/>
    <w:uiPriority w:val="99"/>
    <w:unhideWhenUsed/>
    <w:rsid w:val="00130C44"/>
    <w:pPr>
      <w:tabs>
        <w:tab w:val="center" w:pos="4153"/>
        <w:tab w:val="right" w:pos="8306"/>
      </w:tabs>
      <w:snapToGrid w:val="0"/>
      <w:jc w:val="left"/>
    </w:pPr>
    <w:rPr>
      <w:sz w:val="18"/>
      <w:szCs w:val="18"/>
    </w:rPr>
  </w:style>
  <w:style w:type="character" w:customStyle="1" w:styleId="aa">
    <w:name w:val="页脚 字符"/>
    <w:basedOn w:val="a0"/>
    <w:link w:val="a9"/>
    <w:uiPriority w:val="99"/>
    <w:rsid w:val="00130C44"/>
    <w:rPr>
      <w:sz w:val="18"/>
      <w:szCs w:val="18"/>
    </w:rPr>
  </w:style>
  <w:style w:type="table" w:styleId="2">
    <w:name w:val="Plain Table 2"/>
    <w:basedOn w:val="a1"/>
    <w:uiPriority w:val="42"/>
    <w:rsid w:val="001C292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b">
    <w:name w:val="footnote text"/>
    <w:basedOn w:val="a"/>
    <w:link w:val="ac"/>
    <w:uiPriority w:val="99"/>
    <w:semiHidden/>
    <w:unhideWhenUsed/>
    <w:rsid w:val="00DB1379"/>
    <w:pPr>
      <w:snapToGrid w:val="0"/>
      <w:jc w:val="left"/>
    </w:pPr>
    <w:rPr>
      <w:sz w:val="18"/>
      <w:szCs w:val="18"/>
    </w:rPr>
  </w:style>
  <w:style w:type="character" w:customStyle="1" w:styleId="ac">
    <w:name w:val="脚注文本 字符"/>
    <w:basedOn w:val="a0"/>
    <w:link w:val="ab"/>
    <w:uiPriority w:val="99"/>
    <w:semiHidden/>
    <w:rsid w:val="00DB13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95624-DE56-40A5-A66A-4FB935E47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523</Words>
  <Characters>2987</Characters>
  <Application>Microsoft Office Word</Application>
  <DocSecurity>0</DocSecurity>
  <Lines>24</Lines>
  <Paragraphs>7</Paragraphs>
  <ScaleCrop>false</ScaleCrop>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dc:creator>
  <cp:keywords/>
  <dc:description/>
  <cp:lastModifiedBy>cp</cp:lastModifiedBy>
  <cp:revision>10</cp:revision>
  <dcterms:created xsi:type="dcterms:W3CDTF">2020-02-29T12:53:00Z</dcterms:created>
  <dcterms:modified xsi:type="dcterms:W3CDTF">2020-03-01T03:13:00Z</dcterms:modified>
</cp:coreProperties>
</file>