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D2D" w:rsidRPr="002422B2" w:rsidRDefault="00441022" w:rsidP="002422B2">
      <w:pPr>
        <w:spacing w:line="360" w:lineRule="auto"/>
        <w:ind w:firstLineChars="198" w:firstLine="596"/>
        <w:rPr>
          <w:rFonts w:asciiTheme="minorEastAsia" w:hAnsiTheme="minorEastAsia"/>
          <w:b/>
          <w:sz w:val="30"/>
          <w:szCs w:val="30"/>
        </w:rPr>
      </w:pPr>
      <w:r w:rsidRPr="002422B2">
        <w:rPr>
          <w:rFonts w:asciiTheme="minorEastAsia" w:hAnsiTheme="minorEastAsia" w:hint="eastAsia"/>
          <w:b/>
          <w:sz w:val="30"/>
          <w:szCs w:val="30"/>
        </w:rPr>
        <w:t>浅议：信息技术在</w:t>
      </w:r>
      <w:r w:rsidR="00923DF6" w:rsidRPr="002422B2">
        <w:rPr>
          <w:rFonts w:asciiTheme="minorEastAsia" w:hAnsiTheme="minorEastAsia" w:hint="eastAsia"/>
          <w:b/>
          <w:sz w:val="30"/>
          <w:szCs w:val="30"/>
        </w:rPr>
        <w:t>中职校汽车专业</w:t>
      </w:r>
      <w:r w:rsidRPr="002422B2">
        <w:rPr>
          <w:rFonts w:asciiTheme="minorEastAsia" w:hAnsiTheme="minorEastAsia" w:hint="eastAsia"/>
          <w:b/>
          <w:sz w:val="30"/>
          <w:szCs w:val="30"/>
        </w:rPr>
        <w:t>教学中的</w:t>
      </w:r>
      <w:r w:rsidR="00923DF6" w:rsidRPr="002422B2">
        <w:rPr>
          <w:rFonts w:asciiTheme="minorEastAsia" w:hAnsiTheme="minorEastAsia" w:hint="eastAsia"/>
          <w:b/>
          <w:sz w:val="30"/>
          <w:szCs w:val="30"/>
        </w:rPr>
        <w:t>沉浸式</w:t>
      </w:r>
      <w:r w:rsidR="00E84CDE" w:rsidRPr="002422B2">
        <w:rPr>
          <w:rFonts w:asciiTheme="minorEastAsia" w:hAnsiTheme="minorEastAsia" w:hint="eastAsia"/>
          <w:b/>
          <w:sz w:val="30"/>
          <w:szCs w:val="30"/>
        </w:rPr>
        <w:t>应用</w:t>
      </w:r>
    </w:p>
    <w:p w:rsidR="00923DF6" w:rsidRPr="002422B2" w:rsidRDefault="002422B2" w:rsidP="007F0603">
      <w:pPr>
        <w:spacing w:line="360" w:lineRule="auto"/>
        <w:rPr>
          <w:rFonts w:asciiTheme="minorEastAsia" w:hAnsiTheme="minorEastAsia"/>
          <w:b/>
          <w:sz w:val="30"/>
          <w:szCs w:val="30"/>
        </w:rPr>
      </w:pPr>
      <w:r>
        <w:rPr>
          <w:rFonts w:asciiTheme="minorEastAsia" w:hAnsiTheme="minorEastAsia" w:hint="eastAsia"/>
          <w:b/>
          <w:sz w:val="30"/>
          <w:szCs w:val="30"/>
        </w:rPr>
        <w:t xml:space="preserve">      </w:t>
      </w:r>
      <w:r w:rsidR="00923DF6" w:rsidRPr="002422B2">
        <w:rPr>
          <w:rFonts w:asciiTheme="minorEastAsia" w:hAnsiTheme="minorEastAsia" w:hint="eastAsia"/>
          <w:b/>
          <w:sz w:val="30"/>
          <w:szCs w:val="30"/>
        </w:rPr>
        <w:t xml:space="preserve"> ——以《车联</w:t>
      </w:r>
      <w:r w:rsidR="00923DF6" w:rsidRPr="002422B2">
        <w:rPr>
          <w:rFonts w:asciiTheme="minorEastAsia" w:hAnsiTheme="minorEastAsia"/>
          <w:b/>
          <w:sz w:val="30"/>
          <w:szCs w:val="30"/>
        </w:rPr>
        <w:t>网远程诊断系统的</w:t>
      </w:r>
      <w:r w:rsidR="00923DF6" w:rsidRPr="002422B2">
        <w:rPr>
          <w:rFonts w:asciiTheme="minorEastAsia" w:hAnsiTheme="minorEastAsia" w:hint="eastAsia"/>
          <w:b/>
          <w:sz w:val="30"/>
          <w:szCs w:val="30"/>
        </w:rPr>
        <w:t>认识</w:t>
      </w:r>
      <w:r w:rsidR="00923DF6" w:rsidRPr="002422B2">
        <w:rPr>
          <w:rFonts w:asciiTheme="minorEastAsia" w:hAnsiTheme="minorEastAsia"/>
          <w:b/>
          <w:sz w:val="30"/>
          <w:szCs w:val="30"/>
        </w:rPr>
        <w:t>与使用</w:t>
      </w:r>
      <w:r w:rsidR="00923DF6" w:rsidRPr="002422B2">
        <w:rPr>
          <w:rFonts w:asciiTheme="minorEastAsia" w:hAnsiTheme="minorEastAsia" w:hint="eastAsia"/>
          <w:b/>
          <w:sz w:val="30"/>
          <w:szCs w:val="30"/>
        </w:rPr>
        <w:t>》课程为例</w:t>
      </w:r>
    </w:p>
    <w:p w:rsidR="00750F5C" w:rsidRDefault="00750F5C" w:rsidP="007F0603">
      <w:pPr>
        <w:spacing w:line="360" w:lineRule="auto"/>
        <w:rPr>
          <w:rFonts w:asciiTheme="minorEastAsia" w:hAnsiTheme="minorEastAsia" w:hint="eastAsia"/>
          <w:b/>
          <w:sz w:val="24"/>
          <w:szCs w:val="24"/>
        </w:rPr>
      </w:pPr>
      <w:r>
        <w:rPr>
          <w:rFonts w:asciiTheme="minorEastAsia" w:hAnsiTheme="minorEastAsia" w:hint="eastAsia"/>
          <w:b/>
          <w:sz w:val="24"/>
          <w:szCs w:val="24"/>
        </w:rPr>
        <w:t xml:space="preserve">                                </w:t>
      </w:r>
      <w:r w:rsidRPr="00750F5C">
        <w:rPr>
          <w:rFonts w:asciiTheme="minorEastAsia" w:hAnsiTheme="minorEastAsia" w:hint="eastAsia"/>
          <w:b/>
          <w:sz w:val="24"/>
          <w:szCs w:val="24"/>
        </w:rPr>
        <w:t>吕冬梅</w:t>
      </w:r>
    </w:p>
    <w:p w:rsidR="00BE7530" w:rsidRPr="007F0603" w:rsidRDefault="00BE7530" w:rsidP="007F0603">
      <w:pPr>
        <w:spacing w:line="360" w:lineRule="auto"/>
        <w:rPr>
          <w:rFonts w:asciiTheme="minorEastAsia" w:hAnsiTheme="minorEastAsia"/>
          <w:sz w:val="24"/>
          <w:szCs w:val="24"/>
        </w:rPr>
      </w:pPr>
      <w:r w:rsidRPr="002422B2">
        <w:rPr>
          <w:rFonts w:asciiTheme="minorEastAsia" w:hAnsiTheme="minorEastAsia" w:hint="eastAsia"/>
          <w:b/>
          <w:sz w:val="24"/>
          <w:szCs w:val="24"/>
        </w:rPr>
        <w:t>摘要:</w:t>
      </w:r>
      <w:r w:rsidR="00D8637F" w:rsidRPr="007F0603">
        <w:rPr>
          <w:rFonts w:asciiTheme="minorEastAsia" w:hAnsiTheme="minorEastAsia" w:cs="Arial"/>
          <w:sz w:val="24"/>
          <w:szCs w:val="24"/>
          <w:shd w:val="clear" w:color="auto" w:fill="FFFFFF"/>
        </w:rPr>
        <w:t>近年来,中等职业学校在教学改革的过程中,逐渐重视信息技术在教学中的应用,实践操作课程的信息化程度也越来越高。如何改善</w:t>
      </w:r>
      <w:r w:rsidR="00D8637F" w:rsidRPr="007F0603">
        <w:rPr>
          <w:rFonts w:asciiTheme="minorEastAsia" w:hAnsiTheme="minorEastAsia" w:cs="Arial" w:hint="eastAsia"/>
          <w:sz w:val="24"/>
          <w:szCs w:val="24"/>
          <w:shd w:val="clear" w:color="auto" w:fill="FFFFFF"/>
        </w:rPr>
        <w:t>汽车</w:t>
      </w:r>
      <w:r w:rsidR="00D8637F" w:rsidRPr="007F0603">
        <w:rPr>
          <w:rFonts w:asciiTheme="minorEastAsia" w:hAnsiTheme="minorEastAsia" w:cs="Arial"/>
          <w:sz w:val="24"/>
          <w:szCs w:val="24"/>
          <w:shd w:val="clear" w:color="auto" w:fill="FFFFFF"/>
        </w:rPr>
        <w:t>专业课的教学现状,应用信息技术提高教学效率,成为中职学校必须重视的问题。本文</w:t>
      </w:r>
      <w:r w:rsidR="00D8637F" w:rsidRPr="007F0603">
        <w:rPr>
          <w:rFonts w:asciiTheme="minorEastAsia" w:hAnsiTheme="minorEastAsia" w:cs="Arial" w:hint="eastAsia"/>
          <w:sz w:val="24"/>
          <w:szCs w:val="24"/>
          <w:shd w:val="clear" w:color="auto" w:fill="FFFFFF"/>
        </w:rPr>
        <w:t>以某一门专业课程为例，具体讲述了</w:t>
      </w:r>
      <w:r w:rsidR="00D8637F" w:rsidRPr="007F0603">
        <w:rPr>
          <w:rFonts w:asciiTheme="minorEastAsia" w:hAnsiTheme="minorEastAsia" w:cs="Arial"/>
          <w:sz w:val="24"/>
          <w:szCs w:val="24"/>
          <w:shd w:val="clear" w:color="auto" w:fill="FFFFFF"/>
        </w:rPr>
        <w:t>信息技术</w:t>
      </w:r>
      <w:r w:rsidR="00D8637F" w:rsidRPr="007F0603">
        <w:rPr>
          <w:rFonts w:asciiTheme="minorEastAsia" w:hAnsiTheme="minorEastAsia" w:cs="Arial" w:hint="eastAsia"/>
          <w:sz w:val="24"/>
          <w:szCs w:val="24"/>
          <w:shd w:val="clear" w:color="auto" w:fill="FFFFFF"/>
        </w:rPr>
        <w:t>在专业教学中的沉浸式应用，真正实现信息技术</w:t>
      </w:r>
      <w:r w:rsidR="00D8637F" w:rsidRPr="007F0603">
        <w:rPr>
          <w:rFonts w:asciiTheme="minorEastAsia" w:hAnsiTheme="minorEastAsia" w:cs="Arial"/>
          <w:sz w:val="24"/>
          <w:szCs w:val="24"/>
          <w:shd w:val="clear" w:color="auto" w:fill="FFFFFF"/>
        </w:rPr>
        <w:t>与课程</w:t>
      </w:r>
      <w:r w:rsidR="00D8637F" w:rsidRPr="007F0603">
        <w:rPr>
          <w:rFonts w:asciiTheme="minorEastAsia" w:hAnsiTheme="minorEastAsia" w:cs="Arial" w:hint="eastAsia"/>
          <w:sz w:val="24"/>
          <w:szCs w:val="24"/>
          <w:shd w:val="clear" w:color="auto" w:fill="FFFFFF"/>
        </w:rPr>
        <w:t>有效整合，提高教学时效性。</w:t>
      </w:r>
    </w:p>
    <w:p w:rsidR="00BE7530" w:rsidRPr="007F0603" w:rsidRDefault="00BE7530" w:rsidP="007F0603">
      <w:pPr>
        <w:spacing w:line="360" w:lineRule="auto"/>
        <w:rPr>
          <w:rFonts w:asciiTheme="minorEastAsia" w:hAnsiTheme="minorEastAsia"/>
          <w:sz w:val="24"/>
          <w:szCs w:val="24"/>
        </w:rPr>
      </w:pPr>
      <w:r w:rsidRPr="002422B2">
        <w:rPr>
          <w:rFonts w:asciiTheme="minorEastAsia" w:hAnsiTheme="minorEastAsia" w:hint="eastAsia"/>
          <w:b/>
          <w:sz w:val="24"/>
          <w:szCs w:val="24"/>
        </w:rPr>
        <w:t>关键词:</w:t>
      </w:r>
      <w:r w:rsidR="00F26D2F" w:rsidRPr="007F0603">
        <w:rPr>
          <w:rFonts w:asciiTheme="minorEastAsia" w:hAnsiTheme="minorEastAsia" w:hint="eastAsia"/>
          <w:sz w:val="24"/>
          <w:szCs w:val="24"/>
        </w:rPr>
        <w:t xml:space="preserve"> 信息技术 、专业教学、整合、教学实效</w:t>
      </w:r>
    </w:p>
    <w:p w:rsidR="00CD09FA" w:rsidRPr="007F0603" w:rsidRDefault="00BF7348" w:rsidP="007F0603">
      <w:pPr>
        <w:spacing w:line="360" w:lineRule="auto"/>
        <w:ind w:firstLineChars="150" w:firstLine="360"/>
        <w:rPr>
          <w:rFonts w:asciiTheme="minorEastAsia" w:hAnsiTheme="minorEastAsia"/>
          <w:sz w:val="24"/>
          <w:szCs w:val="24"/>
          <w:shd w:val="clear" w:color="auto" w:fill="FFFFFF" w:themeFill="background1"/>
        </w:rPr>
      </w:pPr>
      <w:r w:rsidRPr="007F0603">
        <w:rPr>
          <w:rFonts w:asciiTheme="minorEastAsia" w:hAnsiTheme="minorEastAsia" w:hint="eastAsia"/>
          <w:sz w:val="24"/>
          <w:szCs w:val="24"/>
        </w:rPr>
        <w:t>将信息技术加载在汽车上逐渐成为未来汽车的发展趋势。汽车与信息技术相结合适应了当今社会快节奏的生活方式，其智能化、网络化是信息社会发展的必然。</w:t>
      </w:r>
      <w:r w:rsidR="00CD09FA" w:rsidRPr="007F0603">
        <w:rPr>
          <w:rFonts w:asciiTheme="minorEastAsia" w:hAnsiTheme="minorEastAsia" w:hint="eastAsia"/>
          <w:sz w:val="24"/>
          <w:szCs w:val="24"/>
        </w:rPr>
        <w:t>但是</w:t>
      </w:r>
      <w:r w:rsidR="00476DDC" w:rsidRPr="007F0603">
        <w:rPr>
          <w:rFonts w:asciiTheme="minorEastAsia" w:hAnsiTheme="minorEastAsia" w:hint="eastAsia"/>
          <w:sz w:val="24"/>
          <w:szCs w:val="24"/>
        </w:rPr>
        <w:t>在中职校教学中</w:t>
      </w:r>
      <w:r w:rsidR="00476DDC" w:rsidRPr="007F0603">
        <w:rPr>
          <w:rFonts w:asciiTheme="minorEastAsia" w:hAnsiTheme="minorEastAsia"/>
          <w:sz w:val="24"/>
          <w:szCs w:val="24"/>
          <w:shd w:val="clear" w:color="auto" w:fill="FFFFFF" w:themeFill="background1"/>
        </w:rPr>
        <w:t>不可能所有专业知识都能亲自去实践，因此可在专业课教学过程中综合运用信息技术，并把信息技术与专业课的教学有机的结合起来，充分调动学生的主动性和积极性，促进学生自主学习、自主探索，提高学生的创新思维与实践能力。</w:t>
      </w:r>
    </w:p>
    <w:p w:rsidR="00CD09FA" w:rsidRPr="007F0603" w:rsidRDefault="00CD09FA" w:rsidP="00CA709C">
      <w:pPr>
        <w:spacing w:beforeLines="50" w:before="156" w:afterLines="50" w:after="156" w:line="360" w:lineRule="auto"/>
        <w:ind w:firstLineChars="200" w:firstLine="480"/>
        <w:jc w:val="left"/>
        <w:rPr>
          <w:rFonts w:asciiTheme="minorEastAsia" w:hAnsiTheme="minorEastAsia"/>
          <w:sz w:val="24"/>
          <w:szCs w:val="24"/>
        </w:rPr>
      </w:pPr>
      <w:r w:rsidRPr="007F0603">
        <w:rPr>
          <w:rFonts w:asciiTheme="minorEastAsia" w:hAnsiTheme="minorEastAsia" w:hint="eastAsia"/>
          <w:sz w:val="24"/>
          <w:szCs w:val="24"/>
        </w:rPr>
        <w:t>本文以《车联</w:t>
      </w:r>
      <w:r w:rsidRPr="007F0603">
        <w:rPr>
          <w:rFonts w:asciiTheme="minorEastAsia" w:hAnsiTheme="minorEastAsia"/>
          <w:sz w:val="24"/>
          <w:szCs w:val="24"/>
        </w:rPr>
        <w:t>网远程诊断系统的</w:t>
      </w:r>
      <w:r w:rsidRPr="007F0603">
        <w:rPr>
          <w:rFonts w:asciiTheme="minorEastAsia" w:hAnsiTheme="minorEastAsia" w:hint="eastAsia"/>
          <w:sz w:val="24"/>
          <w:szCs w:val="24"/>
        </w:rPr>
        <w:t>认识</w:t>
      </w:r>
      <w:r w:rsidRPr="007F0603">
        <w:rPr>
          <w:rFonts w:asciiTheme="minorEastAsia" w:hAnsiTheme="minorEastAsia"/>
          <w:sz w:val="24"/>
          <w:szCs w:val="24"/>
        </w:rPr>
        <w:t>与使用</w:t>
      </w:r>
      <w:r w:rsidRPr="007F0603">
        <w:rPr>
          <w:rFonts w:asciiTheme="minorEastAsia" w:hAnsiTheme="minorEastAsia" w:hint="eastAsia"/>
          <w:sz w:val="24"/>
          <w:szCs w:val="24"/>
        </w:rPr>
        <w:t>》这门中职校汽车专业的创新课为例，讲述信息技术与汽车专业课的深度融合。</w:t>
      </w:r>
    </w:p>
    <w:p w:rsidR="00FE11A2" w:rsidRPr="00C12F1D" w:rsidRDefault="00FE11A2" w:rsidP="00CA709C">
      <w:pPr>
        <w:pStyle w:val="a6"/>
        <w:numPr>
          <w:ilvl w:val="0"/>
          <w:numId w:val="4"/>
        </w:numPr>
        <w:spacing w:beforeLines="50" w:before="156" w:afterLines="50" w:after="156" w:line="360" w:lineRule="auto"/>
        <w:ind w:firstLineChars="0"/>
        <w:jc w:val="left"/>
        <w:rPr>
          <w:rFonts w:asciiTheme="minorEastAsia" w:hAnsiTheme="minorEastAsia"/>
          <w:b/>
          <w:sz w:val="24"/>
          <w:szCs w:val="24"/>
        </w:rPr>
      </w:pPr>
      <w:r w:rsidRPr="00C12F1D">
        <w:rPr>
          <w:rFonts w:asciiTheme="minorEastAsia" w:hAnsiTheme="minorEastAsia" w:hint="eastAsia"/>
          <w:b/>
          <w:sz w:val="24"/>
          <w:szCs w:val="24"/>
        </w:rPr>
        <w:t>职业学校汽车专业学生现状分析</w:t>
      </w:r>
    </w:p>
    <w:p w:rsidR="004204EB" w:rsidRPr="007F0603" w:rsidRDefault="00646672" w:rsidP="007F0603">
      <w:pPr>
        <w:spacing w:line="360" w:lineRule="auto"/>
        <w:ind w:firstLineChars="200" w:firstLine="480"/>
        <w:rPr>
          <w:rFonts w:asciiTheme="minorEastAsia" w:hAnsiTheme="minorEastAsia"/>
          <w:sz w:val="24"/>
          <w:szCs w:val="24"/>
        </w:rPr>
      </w:pPr>
      <w:r w:rsidRPr="007F0603">
        <w:rPr>
          <w:rFonts w:asciiTheme="minorEastAsia" w:hAnsiTheme="minorEastAsia" w:hint="eastAsia"/>
          <w:sz w:val="24"/>
          <w:szCs w:val="24"/>
        </w:rPr>
        <w:t>《车联</w:t>
      </w:r>
      <w:r w:rsidRPr="007F0603">
        <w:rPr>
          <w:rFonts w:asciiTheme="minorEastAsia" w:hAnsiTheme="minorEastAsia"/>
          <w:sz w:val="24"/>
          <w:szCs w:val="24"/>
        </w:rPr>
        <w:t>网远程诊断系统的</w:t>
      </w:r>
      <w:r w:rsidRPr="007F0603">
        <w:rPr>
          <w:rFonts w:asciiTheme="minorEastAsia" w:hAnsiTheme="minorEastAsia" w:hint="eastAsia"/>
          <w:sz w:val="24"/>
          <w:szCs w:val="24"/>
        </w:rPr>
        <w:t>认识</w:t>
      </w:r>
      <w:r w:rsidRPr="007F0603">
        <w:rPr>
          <w:rFonts w:asciiTheme="minorEastAsia" w:hAnsiTheme="minorEastAsia"/>
          <w:sz w:val="24"/>
          <w:szCs w:val="24"/>
        </w:rPr>
        <w:t>与使用</w:t>
      </w:r>
      <w:r w:rsidRPr="007F0603">
        <w:rPr>
          <w:rFonts w:asciiTheme="minorEastAsia" w:hAnsiTheme="minorEastAsia" w:hint="eastAsia"/>
          <w:sz w:val="24"/>
          <w:szCs w:val="24"/>
        </w:rPr>
        <w:t>》这门专业课适用的教学对象为二年级汽修专业的学生。</w:t>
      </w:r>
      <w:r w:rsidR="004204EB" w:rsidRPr="007F0603">
        <w:rPr>
          <w:rFonts w:asciiTheme="minorEastAsia" w:hAnsiTheme="minorEastAsia" w:hint="eastAsia"/>
          <w:sz w:val="24"/>
          <w:szCs w:val="24"/>
        </w:rPr>
        <w:t>该年级段的学生在基础知识方面</w:t>
      </w:r>
      <w:r w:rsidR="00844D53" w:rsidRPr="007F0603">
        <w:rPr>
          <w:rFonts w:asciiTheme="minorEastAsia" w:hAnsiTheme="minorEastAsia" w:hint="eastAsia"/>
          <w:sz w:val="24"/>
          <w:szCs w:val="24"/>
        </w:rPr>
        <w:t>基本上</w:t>
      </w:r>
      <w:proofErr w:type="gramStart"/>
      <w:r w:rsidR="00844D53" w:rsidRPr="007F0603">
        <w:rPr>
          <w:rFonts w:asciiTheme="minorEastAsia" w:hAnsiTheme="minorEastAsia" w:hint="eastAsia"/>
          <w:sz w:val="24"/>
          <w:szCs w:val="24"/>
        </w:rPr>
        <w:t>已经</w:t>
      </w:r>
      <w:r w:rsidR="004204EB" w:rsidRPr="007F0603">
        <w:rPr>
          <w:rFonts w:asciiTheme="minorEastAsia" w:hAnsiTheme="minorEastAsia" w:hint="eastAsia"/>
          <w:sz w:val="24"/>
          <w:szCs w:val="24"/>
        </w:rPr>
        <w:t>已</w:t>
      </w:r>
      <w:proofErr w:type="gramEnd"/>
      <w:r w:rsidR="004204EB" w:rsidRPr="007F0603">
        <w:rPr>
          <w:rFonts w:asciiTheme="minorEastAsia" w:hAnsiTheme="minorEastAsia" w:hint="eastAsia"/>
          <w:sz w:val="24"/>
          <w:szCs w:val="24"/>
        </w:rPr>
        <w:t>掌握</w:t>
      </w:r>
      <w:r w:rsidR="00844D53" w:rsidRPr="007F0603">
        <w:rPr>
          <w:rFonts w:asciiTheme="minorEastAsia" w:hAnsiTheme="minorEastAsia" w:hint="eastAsia"/>
          <w:sz w:val="24"/>
          <w:szCs w:val="24"/>
        </w:rPr>
        <w:t>相关的</w:t>
      </w:r>
      <w:r w:rsidR="004204EB" w:rsidRPr="007F0603">
        <w:rPr>
          <w:rFonts w:asciiTheme="minorEastAsia" w:hAnsiTheme="minorEastAsia" w:hint="eastAsia"/>
          <w:sz w:val="24"/>
          <w:szCs w:val="24"/>
        </w:rPr>
        <w:t>OBD的</w:t>
      </w:r>
      <w:r w:rsidR="00844D53" w:rsidRPr="007F0603">
        <w:rPr>
          <w:rFonts w:asciiTheme="minorEastAsia" w:hAnsiTheme="minorEastAsia" w:hint="eastAsia"/>
          <w:sz w:val="24"/>
          <w:szCs w:val="24"/>
        </w:rPr>
        <w:t>专业</w:t>
      </w:r>
      <w:r w:rsidR="004204EB" w:rsidRPr="007F0603">
        <w:rPr>
          <w:rFonts w:asciiTheme="minorEastAsia" w:hAnsiTheme="minorEastAsia" w:hint="eastAsia"/>
          <w:sz w:val="24"/>
          <w:szCs w:val="24"/>
        </w:rPr>
        <w:t>基本知识，但对于车联</w:t>
      </w:r>
      <w:r w:rsidR="004204EB" w:rsidRPr="007F0603">
        <w:rPr>
          <w:rFonts w:asciiTheme="minorEastAsia" w:hAnsiTheme="minorEastAsia"/>
          <w:sz w:val="24"/>
          <w:szCs w:val="24"/>
        </w:rPr>
        <w:t>网远程诊断系统</w:t>
      </w:r>
      <w:r w:rsidR="004204EB" w:rsidRPr="007F0603">
        <w:rPr>
          <w:rFonts w:asciiTheme="minorEastAsia" w:hAnsiTheme="minorEastAsia" w:hint="eastAsia"/>
          <w:sz w:val="24"/>
          <w:szCs w:val="24"/>
        </w:rPr>
        <w:t>的工作原理理解</w:t>
      </w:r>
      <w:r w:rsidR="00844D53" w:rsidRPr="007F0603">
        <w:rPr>
          <w:rFonts w:asciiTheme="minorEastAsia" w:hAnsiTheme="minorEastAsia" w:hint="eastAsia"/>
          <w:sz w:val="24"/>
          <w:szCs w:val="24"/>
        </w:rPr>
        <w:t>相对比较</w:t>
      </w:r>
      <w:r w:rsidR="004204EB" w:rsidRPr="007F0603">
        <w:rPr>
          <w:rFonts w:asciiTheme="minorEastAsia" w:hAnsiTheme="minorEastAsia" w:hint="eastAsia"/>
          <w:sz w:val="24"/>
          <w:szCs w:val="24"/>
        </w:rPr>
        <w:t>困难；在学习能力方面，</w:t>
      </w:r>
      <w:r w:rsidR="00AE40D9" w:rsidRPr="007F0603">
        <w:rPr>
          <w:rFonts w:asciiTheme="minorEastAsia" w:hAnsiTheme="minorEastAsia" w:hint="eastAsia"/>
          <w:sz w:val="24"/>
          <w:szCs w:val="24"/>
        </w:rPr>
        <w:t>学生们</w:t>
      </w:r>
      <w:r w:rsidR="004204EB" w:rsidRPr="007F0603">
        <w:rPr>
          <w:rFonts w:asciiTheme="minorEastAsia" w:hAnsiTheme="minorEastAsia" w:hint="eastAsia"/>
          <w:sz w:val="24"/>
          <w:szCs w:val="24"/>
        </w:rPr>
        <w:t>能够熟练使用云立方智慧教学平台，进行自主学习，但</w:t>
      </w:r>
      <w:r w:rsidR="004204EB" w:rsidRPr="007F0603">
        <w:rPr>
          <w:rFonts w:asciiTheme="minorEastAsia" w:hAnsiTheme="minorEastAsia"/>
          <w:sz w:val="24"/>
          <w:szCs w:val="24"/>
        </w:rPr>
        <w:t>自我管理</w:t>
      </w:r>
      <w:r w:rsidR="004204EB" w:rsidRPr="007F0603">
        <w:rPr>
          <w:rFonts w:asciiTheme="minorEastAsia" w:hAnsiTheme="minorEastAsia" w:hint="eastAsia"/>
          <w:sz w:val="24"/>
          <w:szCs w:val="24"/>
        </w:rPr>
        <w:t>控制</w:t>
      </w:r>
      <w:r w:rsidR="004204EB" w:rsidRPr="007F0603">
        <w:rPr>
          <w:rFonts w:asciiTheme="minorEastAsia" w:hAnsiTheme="minorEastAsia"/>
          <w:sz w:val="24"/>
          <w:szCs w:val="24"/>
        </w:rPr>
        <w:t>能力薄弱</w:t>
      </w:r>
      <w:r w:rsidR="00AE40D9" w:rsidRPr="007F0603">
        <w:rPr>
          <w:rFonts w:asciiTheme="minorEastAsia" w:hAnsiTheme="minorEastAsia" w:hint="eastAsia"/>
          <w:sz w:val="24"/>
          <w:szCs w:val="24"/>
        </w:rPr>
        <w:t>，对于移动通讯设备的</w:t>
      </w:r>
      <w:proofErr w:type="gramStart"/>
      <w:r w:rsidR="00AE40D9" w:rsidRPr="007F0603">
        <w:rPr>
          <w:rFonts w:asciiTheme="minorEastAsia" w:hAnsiTheme="minorEastAsia" w:hint="eastAsia"/>
          <w:sz w:val="24"/>
          <w:szCs w:val="24"/>
        </w:rPr>
        <w:t>把控度方面</w:t>
      </w:r>
      <w:proofErr w:type="gramEnd"/>
      <w:r w:rsidR="00AE40D9" w:rsidRPr="007F0603">
        <w:rPr>
          <w:rFonts w:asciiTheme="minorEastAsia" w:hAnsiTheme="minorEastAsia" w:hint="eastAsia"/>
          <w:sz w:val="24"/>
          <w:szCs w:val="24"/>
        </w:rPr>
        <w:t>还不是很成熟</w:t>
      </w:r>
      <w:r w:rsidR="004204EB" w:rsidRPr="007F0603">
        <w:rPr>
          <w:rFonts w:asciiTheme="minorEastAsia" w:hAnsiTheme="minorEastAsia" w:hint="eastAsia"/>
          <w:sz w:val="24"/>
          <w:szCs w:val="24"/>
        </w:rPr>
        <w:t>；在职业素养方面，</w:t>
      </w:r>
      <w:r w:rsidR="00BB2C81" w:rsidRPr="007F0603">
        <w:rPr>
          <w:rFonts w:asciiTheme="minorEastAsia" w:hAnsiTheme="minorEastAsia" w:hint="eastAsia"/>
          <w:sz w:val="24"/>
          <w:szCs w:val="24"/>
        </w:rPr>
        <w:t>绝大多数同学</w:t>
      </w:r>
      <w:r w:rsidR="004204EB" w:rsidRPr="007F0603">
        <w:rPr>
          <w:rFonts w:asciiTheme="minorEastAsia" w:hAnsiTheme="minorEastAsia" w:hint="eastAsia"/>
          <w:sz w:val="24"/>
          <w:szCs w:val="24"/>
        </w:rPr>
        <w:t>吃苦耐劳、</w:t>
      </w:r>
      <w:r w:rsidR="004204EB" w:rsidRPr="007F0603">
        <w:rPr>
          <w:rFonts w:asciiTheme="minorEastAsia" w:hAnsiTheme="minorEastAsia"/>
          <w:sz w:val="24"/>
          <w:szCs w:val="24"/>
        </w:rPr>
        <w:t>团队协作意识强</w:t>
      </w:r>
      <w:r w:rsidR="004204EB" w:rsidRPr="007F0603">
        <w:rPr>
          <w:rFonts w:asciiTheme="minorEastAsia" w:hAnsiTheme="minorEastAsia" w:hint="eastAsia"/>
          <w:sz w:val="24"/>
          <w:szCs w:val="24"/>
        </w:rPr>
        <w:t>，但</w:t>
      </w:r>
      <w:r w:rsidR="00511E8E" w:rsidRPr="007F0603">
        <w:rPr>
          <w:rFonts w:asciiTheme="minorEastAsia" w:hAnsiTheme="minorEastAsia" w:hint="eastAsia"/>
          <w:sz w:val="24"/>
          <w:szCs w:val="24"/>
        </w:rPr>
        <w:t>更</w:t>
      </w:r>
      <w:r w:rsidR="00BB2C81" w:rsidRPr="007F0603">
        <w:rPr>
          <w:rFonts w:asciiTheme="minorEastAsia" w:hAnsiTheme="minorEastAsia" w:hint="eastAsia"/>
          <w:sz w:val="24"/>
          <w:szCs w:val="24"/>
        </w:rPr>
        <w:t>多的是</w:t>
      </w:r>
      <w:r w:rsidR="004204EB" w:rsidRPr="007F0603">
        <w:rPr>
          <w:rFonts w:asciiTheme="minorEastAsia" w:hAnsiTheme="minorEastAsia" w:hint="eastAsia"/>
          <w:sz w:val="24"/>
          <w:szCs w:val="24"/>
        </w:rPr>
        <w:t>岗位定位不明确、信息安全意识薄弱。</w:t>
      </w:r>
    </w:p>
    <w:p w:rsidR="005B560C" w:rsidRPr="00C12F1D" w:rsidRDefault="00FA7E84" w:rsidP="00CA709C">
      <w:pPr>
        <w:pStyle w:val="a6"/>
        <w:numPr>
          <w:ilvl w:val="0"/>
          <w:numId w:val="6"/>
        </w:numPr>
        <w:spacing w:beforeLines="50" w:before="156" w:line="360" w:lineRule="auto"/>
        <w:ind w:firstLineChars="0"/>
        <w:rPr>
          <w:rFonts w:asciiTheme="minorEastAsia" w:hAnsiTheme="minorEastAsia"/>
          <w:b/>
          <w:sz w:val="24"/>
          <w:szCs w:val="24"/>
        </w:rPr>
      </w:pPr>
      <w:r w:rsidRPr="00C12F1D">
        <w:rPr>
          <w:rFonts w:asciiTheme="minorEastAsia" w:hAnsiTheme="minorEastAsia" w:hint="eastAsia"/>
          <w:b/>
          <w:sz w:val="24"/>
          <w:szCs w:val="24"/>
        </w:rPr>
        <w:t>有效整合校内资源</w:t>
      </w:r>
      <w:r w:rsidR="005B560C" w:rsidRPr="00C12F1D">
        <w:rPr>
          <w:rFonts w:asciiTheme="minorEastAsia" w:hAnsiTheme="minorEastAsia" w:hint="eastAsia"/>
          <w:b/>
          <w:sz w:val="24"/>
          <w:szCs w:val="24"/>
        </w:rPr>
        <w:t>，</w:t>
      </w:r>
      <w:r w:rsidR="00FB57CD" w:rsidRPr="00C12F1D">
        <w:rPr>
          <w:rFonts w:asciiTheme="minorEastAsia" w:hAnsiTheme="minorEastAsia" w:hint="eastAsia"/>
          <w:b/>
          <w:sz w:val="24"/>
          <w:szCs w:val="24"/>
        </w:rPr>
        <w:t>构建信息化资源库</w:t>
      </w:r>
    </w:p>
    <w:p w:rsidR="005B560C" w:rsidRPr="007F0603" w:rsidRDefault="006D5522" w:rsidP="00CA709C">
      <w:pPr>
        <w:spacing w:beforeLines="50" w:before="156" w:line="360" w:lineRule="auto"/>
        <w:ind w:firstLineChars="200" w:firstLine="480"/>
        <w:rPr>
          <w:rFonts w:asciiTheme="minorEastAsia" w:hAnsiTheme="minorEastAsia"/>
          <w:sz w:val="24"/>
          <w:szCs w:val="24"/>
        </w:rPr>
      </w:pPr>
      <w:r w:rsidRPr="007F0603">
        <w:rPr>
          <w:rFonts w:asciiTheme="minorEastAsia" w:hAnsiTheme="minorEastAsia" w:hint="eastAsia"/>
          <w:sz w:val="24"/>
          <w:szCs w:val="24"/>
        </w:rPr>
        <w:t>由于实训场地的局限性及</w:t>
      </w:r>
      <w:r w:rsidR="004F5053" w:rsidRPr="007F0603">
        <w:rPr>
          <w:rFonts w:asciiTheme="minorEastAsia" w:hAnsiTheme="minorEastAsia" w:hint="eastAsia"/>
          <w:sz w:val="24"/>
          <w:szCs w:val="24"/>
        </w:rPr>
        <w:t>汽车</w:t>
      </w:r>
      <w:r w:rsidRPr="007F0603">
        <w:rPr>
          <w:rFonts w:asciiTheme="minorEastAsia" w:hAnsiTheme="minorEastAsia" w:hint="eastAsia"/>
          <w:sz w:val="24"/>
          <w:szCs w:val="24"/>
        </w:rPr>
        <w:t>工作原理抽象性，我们整合校内资源，采用虚</w:t>
      </w:r>
      <w:r w:rsidRPr="007F0603">
        <w:rPr>
          <w:rFonts w:asciiTheme="minorEastAsia" w:hAnsiTheme="minorEastAsia" w:hint="eastAsia"/>
          <w:sz w:val="24"/>
          <w:szCs w:val="24"/>
        </w:rPr>
        <w:lastRenderedPageBreak/>
        <w:t>实结合的实践导向</w:t>
      </w:r>
      <w:proofErr w:type="gramStart"/>
      <w:r w:rsidRPr="007F0603">
        <w:rPr>
          <w:rFonts w:asciiTheme="minorEastAsia" w:hAnsiTheme="minorEastAsia" w:hint="eastAsia"/>
          <w:sz w:val="24"/>
          <w:szCs w:val="24"/>
        </w:rPr>
        <w:t>性教学</w:t>
      </w:r>
      <w:proofErr w:type="gramEnd"/>
      <w:r w:rsidRPr="007F0603">
        <w:rPr>
          <w:rFonts w:asciiTheme="minorEastAsia" w:hAnsiTheme="minorEastAsia" w:hint="eastAsia"/>
          <w:sz w:val="24"/>
          <w:szCs w:val="24"/>
        </w:rPr>
        <w:t>理念，将虚拟情景</w:t>
      </w:r>
      <w:r w:rsidR="004F5053" w:rsidRPr="007F0603">
        <w:rPr>
          <w:rFonts w:asciiTheme="minorEastAsia" w:hAnsiTheme="minorEastAsia" w:hint="eastAsia"/>
          <w:sz w:val="24"/>
          <w:szCs w:val="24"/>
        </w:rPr>
        <w:t>（校企合作开发的仿真教学软件）</w:t>
      </w:r>
      <w:r w:rsidRPr="007F0603">
        <w:rPr>
          <w:rFonts w:asciiTheme="minorEastAsia" w:hAnsiTheme="minorEastAsia" w:hint="eastAsia"/>
          <w:sz w:val="24"/>
          <w:szCs w:val="24"/>
        </w:rPr>
        <w:t>与实际教学</w:t>
      </w:r>
      <w:r w:rsidR="004F5053" w:rsidRPr="007F0603">
        <w:rPr>
          <w:rFonts w:asciiTheme="minorEastAsia" w:hAnsiTheme="minorEastAsia" w:hint="eastAsia"/>
          <w:sz w:val="24"/>
          <w:szCs w:val="24"/>
        </w:rPr>
        <w:t>（我校</w:t>
      </w:r>
      <w:proofErr w:type="gramStart"/>
      <w:r w:rsidR="004F5053" w:rsidRPr="007F0603">
        <w:rPr>
          <w:rFonts w:asciiTheme="minorEastAsia" w:hAnsiTheme="minorEastAsia" w:hint="eastAsia"/>
          <w:sz w:val="24"/>
          <w:szCs w:val="24"/>
        </w:rPr>
        <w:t>引企驻</w:t>
      </w:r>
      <w:proofErr w:type="gramEnd"/>
      <w:r w:rsidR="004F5053" w:rsidRPr="007F0603">
        <w:rPr>
          <w:rFonts w:asciiTheme="minorEastAsia" w:hAnsiTheme="minorEastAsia" w:hint="eastAsia"/>
          <w:sz w:val="24"/>
          <w:szCs w:val="24"/>
        </w:rPr>
        <w:t>校的荣威4S店的实训条件）</w:t>
      </w:r>
      <w:r w:rsidRPr="007F0603">
        <w:rPr>
          <w:rFonts w:asciiTheme="minorEastAsia" w:hAnsiTheme="minorEastAsia" w:hint="eastAsia"/>
          <w:sz w:val="24"/>
          <w:szCs w:val="24"/>
        </w:rPr>
        <w:t>相结合，</w:t>
      </w:r>
      <w:r w:rsidR="00DD6532" w:rsidRPr="007F0603">
        <w:rPr>
          <w:rFonts w:asciiTheme="minorEastAsia" w:hAnsiTheme="minorEastAsia" w:hint="eastAsia"/>
          <w:sz w:val="24"/>
          <w:szCs w:val="24"/>
        </w:rPr>
        <w:t>依托学校已有的先进的交互式电子白板及其信息化资源库，采用录播设备功能，通过移动学习平台</w:t>
      </w:r>
      <w:r w:rsidRPr="007F0603">
        <w:rPr>
          <w:rFonts w:asciiTheme="minorEastAsia" w:hAnsiTheme="minorEastAsia" w:hint="eastAsia"/>
          <w:sz w:val="24"/>
          <w:szCs w:val="24"/>
        </w:rPr>
        <w:t>引导学生自主探究，亲身实践。</w:t>
      </w:r>
      <w:r w:rsidR="00F46420" w:rsidRPr="007F0603">
        <w:rPr>
          <w:rFonts w:asciiTheme="minorEastAsia" w:hAnsiTheme="minorEastAsia" w:hint="eastAsia"/>
          <w:sz w:val="24"/>
          <w:szCs w:val="24"/>
        </w:rPr>
        <w:t xml:space="preserve"> 如图一所示</w:t>
      </w:r>
    </w:p>
    <w:p w:rsidR="006D5522" w:rsidRPr="007F0603" w:rsidRDefault="007B238D" w:rsidP="00CA709C">
      <w:pPr>
        <w:spacing w:beforeLines="50" w:before="156" w:line="360" w:lineRule="auto"/>
        <w:ind w:firstLineChars="200" w:firstLine="480"/>
        <w:rPr>
          <w:rFonts w:asciiTheme="minorEastAsia" w:hAnsiTheme="minorEastAsia"/>
          <w:sz w:val="24"/>
          <w:szCs w:val="24"/>
        </w:rPr>
      </w:pPr>
      <w:r w:rsidRPr="007F0603">
        <w:rPr>
          <w:rFonts w:asciiTheme="minorEastAsia" w:hAnsiTheme="minorEastAsia" w:hint="eastAsia"/>
          <w:noProof/>
          <w:sz w:val="24"/>
          <w:szCs w:val="24"/>
        </w:rPr>
        <w:drawing>
          <wp:anchor distT="0" distB="0" distL="114300" distR="114300" simplePos="0" relativeHeight="251658240" behindDoc="0" locked="0" layoutInCell="1" allowOverlap="1">
            <wp:simplePos x="0" y="0"/>
            <wp:positionH relativeFrom="column">
              <wp:posOffset>371475</wp:posOffset>
            </wp:positionH>
            <wp:positionV relativeFrom="paragraph">
              <wp:posOffset>8255</wp:posOffset>
            </wp:positionV>
            <wp:extent cx="4010025" cy="2743200"/>
            <wp:effectExtent l="19050" t="0" r="9525" b="0"/>
            <wp:wrapSquare wrapText="bothSides"/>
            <wp:docPr id="31" name="图片 31" descr="D:\Documents\Tencent Files\1058163713\Image\C2C\1F$PI49}}VW6C0M[~H503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D:\Documents\Tencent Files\1058163713\Image\C2C\1F$PI49}}VW6C0M[~H503FI.jpg"/>
                    <pic:cNvPicPr>
                      <a:picLocks noChangeAspect="1" noChangeArrowheads="1"/>
                    </pic:cNvPicPr>
                  </pic:nvPicPr>
                  <pic:blipFill>
                    <a:blip r:embed="rId8">
                      <a:extLst>
                        <a:ext uri="{28A0092B-C50C-407E-A947-70E740481C1C}">
                          <a14:useLocalDpi xmlns:a14="http://schemas.microsoft.com/office/drawing/2010/main" val="0"/>
                        </a:ext>
                      </a:extLst>
                    </a:blip>
                    <a:srcRect b="9424"/>
                    <a:stretch>
                      <a:fillRect/>
                    </a:stretch>
                  </pic:blipFill>
                  <pic:spPr>
                    <a:xfrm>
                      <a:off x="0" y="0"/>
                      <a:ext cx="4010025" cy="2743200"/>
                    </a:xfrm>
                    <a:prstGeom prst="rect">
                      <a:avLst/>
                    </a:prstGeom>
                    <a:noFill/>
                    <a:ln>
                      <a:noFill/>
                    </a:ln>
                  </pic:spPr>
                </pic:pic>
              </a:graphicData>
            </a:graphic>
          </wp:anchor>
        </w:drawing>
      </w:r>
    </w:p>
    <w:p w:rsidR="006D5522" w:rsidRPr="007F0603" w:rsidRDefault="006D5522" w:rsidP="00CA709C">
      <w:pPr>
        <w:spacing w:beforeLines="50" w:before="156" w:line="360" w:lineRule="auto"/>
        <w:ind w:firstLineChars="200" w:firstLine="480"/>
        <w:rPr>
          <w:rFonts w:asciiTheme="minorEastAsia" w:hAnsiTheme="minorEastAsia"/>
          <w:sz w:val="24"/>
          <w:szCs w:val="24"/>
        </w:rPr>
      </w:pPr>
    </w:p>
    <w:p w:rsidR="005B560C" w:rsidRPr="007F0603" w:rsidRDefault="005B560C" w:rsidP="00CA709C">
      <w:pPr>
        <w:spacing w:beforeLines="50" w:before="156" w:line="360" w:lineRule="auto"/>
        <w:ind w:left="480"/>
        <w:rPr>
          <w:rFonts w:asciiTheme="minorEastAsia" w:hAnsiTheme="minorEastAsia"/>
          <w:sz w:val="24"/>
          <w:szCs w:val="24"/>
        </w:rPr>
      </w:pPr>
    </w:p>
    <w:p w:rsidR="007B238D" w:rsidRPr="007F0603" w:rsidRDefault="007B238D" w:rsidP="00CA709C">
      <w:pPr>
        <w:spacing w:beforeLines="50" w:before="156" w:line="360" w:lineRule="auto"/>
        <w:ind w:left="480"/>
        <w:rPr>
          <w:rFonts w:asciiTheme="minorEastAsia" w:hAnsiTheme="minorEastAsia"/>
          <w:sz w:val="24"/>
          <w:szCs w:val="24"/>
        </w:rPr>
      </w:pPr>
    </w:p>
    <w:p w:rsidR="007B238D" w:rsidRPr="007F0603" w:rsidRDefault="007B238D" w:rsidP="00CA709C">
      <w:pPr>
        <w:spacing w:beforeLines="50" w:before="156" w:line="360" w:lineRule="auto"/>
        <w:ind w:left="480"/>
        <w:rPr>
          <w:rFonts w:asciiTheme="minorEastAsia" w:hAnsiTheme="minorEastAsia"/>
          <w:sz w:val="24"/>
          <w:szCs w:val="24"/>
        </w:rPr>
      </w:pPr>
    </w:p>
    <w:p w:rsidR="007B238D" w:rsidRPr="007F0603" w:rsidRDefault="007B238D" w:rsidP="00CA709C">
      <w:pPr>
        <w:spacing w:beforeLines="50" w:before="156" w:line="360" w:lineRule="auto"/>
        <w:ind w:left="480"/>
        <w:rPr>
          <w:rFonts w:asciiTheme="minorEastAsia" w:hAnsiTheme="minorEastAsia"/>
          <w:sz w:val="24"/>
          <w:szCs w:val="24"/>
        </w:rPr>
      </w:pPr>
    </w:p>
    <w:p w:rsidR="007B238D" w:rsidRPr="007F0603" w:rsidRDefault="007B238D" w:rsidP="00CA709C">
      <w:pPr>
        <w:spacing w:beforeLines="50" w:before="156" w:line="360" w:lineRule="auto"/>
        <w:ind w:left="480"/>
        <w:rPr>
          <w:rFonts w:asciiTheme="minorEastAsia" w:hAnsiTheme="minorEastAsia"/>
          <w:sz w:val="24"/>
          <w:szCs w:val="24"/>
        </w:rPr>
      </w:pPr>
    </w:p>
    <w:p w:rsidR="00F46420" w:rsidRPr="00E618D0" w:rsidRDefault="00F46420" w:rsidP="007F0603">
      <w:pPr>
        <w:widowControl/>
        <w:spacing w:line="360" w:lineRule="auto"/>
        <w:jc w:val="center"/>
        <w:rPr>
          <w:rFonts w:asciiTheme="minorEastAsia" w:hAnsiTheme="minorEastAsia" w:cs="宋体"/>
          <w:kern w:val="0"/>
          <w:szCs w:val="21"/>
        </w:rPr>
      </w:pPr>
      <w:r w:rsidRPr="00E618D0">
        <w:rPr>
          <w:rFonts w:asciiTheme="minorEastAsia" w:hAnsiTheme="minorEastAsia" w:cs="宋体" w:hint="eastAsia"/>
          <w:kern w:val="0"/>
          <w:szCs w:val="21"/>
        </w:rPr>
        <w:t>图一 整合校内资源</w:t>
      </w:r>
    </w:p>
    <w:p w:rsidR="004B04BB" w:rsidRPr="00C12F1D" w:rsidRDefault="00FD08C8" w:rsidP="007F0603">
      <w:pPr>
        <w:spacing w:line="360" w:lineRule="auto"/>
        <w:rPr>
          <w:rFonts w:asciiTheme="minorEastAsia" w:hAnsiTheme="minorEastAsia"/>
          <w:b/>
          <w:sz w:val="24"/>
          <w:szCs w:val="24"/>
        </w:rPr>
      </w:pPr>
      <w:r w:rsidRPr="00C12F1D">
        <w:rPr>
          <w:rFonts w:asciiTheme="minorEastAsia" w:hAnsiTheme="minorEastAsia" w:hint="eastAsia"/>
          <w:b/>
          <w:sz w:val="24"/>
          <w:szCs w:val="24"/>
        </w:rPr>
        <w:t>三</w:t>
      </w:r>
      <w:r w:rsidR="00F809A6" w:rsidRPr="00C12F1D">
        <w:rPr>
          <w:rFonts w:asciiTheme="minorEastAsia" w:hAnsiTheme="minorEastAsia" w:hint="eastAsia"/>
          <w:b/>
          <w:sz w:val="24"/>
          <w:szCs w:val="24"/>
        </w:rPr>
        <w:t>、</w:t>
      </w:r>
      <w:r w:rsidR="004B04BB" w:rsidRPr="00C12F1D">
        <w:rPr>
          <w:rFonts w:asciiTheme="minorEastAsia" w:hAnsiTheme="minorEastAsia" w:hint="eastAsia"/>
          <w:b/>
          <w:sz w:val="24"/>
          <w:szCs w:val="24"/>
        </w:rPr>
        <w:t>教学过程层层递进，信息化手段丰富多样</w:t>
      </w:r>
    </w:p>
    <w:p w:rsidR="00D15579" w:rsidRPr="007F0603" w:rsidRDefault="00D15579" w:rsidP="00CA709C">
      <w:pPr>
        <w:spacing w:beforeLines="50" w:before="156" w:line="360" w:lineRule="auto"/>
        <w:ind w:firstLineChars="200" w:firstLine="480"/>
        <w:rPr>
          <w:rFonts w:asciiTheme="minorEastAsia" w:hAnsiTheme="minorEastAsia"/>
          <w:sz w:val="24"/>
          <w:szCs w:val="24"/>
        </w:rPr>
      </w:pPr>
      <w:r w:rsidRPr="007F0603">
        <w:rPr>
          <w:rFonts w:asciiTheme="minorEastAsia" w:hAnsiTheme="minorEastAsia" w:hint="eastAsia"/>
          <w:sz w:val="24"/>
          <w:szCs w:val="24"/>
        </w:rPr>
        <w:t>本课程采用任务教学法，整体设计思路如下（图二）：</w:t>
      </w:r>
    </w:p>
    <w:p w:rsidR="00F809A6" w:rsidRPr="007F0603" w:rsidRDefault="00D15579" w:rsidP="007F0603">
      <w:pPr>
        <w:spacing w:line="360" w:lineRule="auto"/>
        <w:rPr>
          <w:rFonts w:asciiTheme="minorEastAsia" w:hAnsiTheme="minorEastAsia"/>
          <w:sz w:val="24"/>
          <w:szCs w:val="24"/>
        </w:rPr>
      </w:pPr>
      <w:r w:rsidRPr="007F0603">
        <w:rPr>
          <w:rFonts w:asciiTheme="minorEastAsia" w:hAnsiTheme="minorEastAsia" w:hint="eastAsia"/>
          <w:noProof/>
          <w:sz w:val="24"/>
          <w:szCs w:val="24"/>
        </w:rPr>
        <w:drawing>
          <wp:anchor distT="0" distB="0" distL="114300" distR="114300" simplePos="0" relativeHeight="251663360" behindDoc="0" locked="0" layoutInCell="1" allowOverlap="1">
            <wp:simplePos x="0" y="0"/>
            <wp:positionH relativeFrom="column">
              <wp:posOffset>1028700</wp:posOffset>
            </wp:positionH>
            <wp:positionV relativeFrom="paragraph">
              <wp:posOffset>109855</wp:posOffset>
            </wp:positionV>
            <wp:extent cx="3089275" cy="1762125"/>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89275" cy="1762125"/>
                    </a:xfrm>
                    <a:prstGeom prst="rect">
                      <a:avLst/>
                    </a:prstGeom>
                    <a:noFill/>
                  </pic:spPr>
                </pic:pic>
              </a:graphicData>
            </a:graphic>
          </wp:anchor>
        </w:drawing>
      </w:r>
    </w:p>
    <w:p w:rsidR="00D15579" w:rsidRPr="007F0603" w:rsidRDefault="00D15579" w:rsidP="007F0603">
      <w:pPr>
        <w:spacing w:line="360" w:lineRule="auto"/>
        <w:rPr>
          <w:rFonts w:asciiTheme="minorEastAsia" w:hAnsiTheme="minorEastAsia"/>
          <w:sz w:val="24"/>
          <w:szCs w:val="24"/>
        </w:rPr>
      </w:pPr>
    </w:p>
    <w:p w:rsidR="00D15579" w:rsidRPr="007F0603" w:rsidRDefault="00D15579" w:rsidP="007F0603">
      <w:pPr>
        <w:spacing w:line="360" w:lineRule="auto"/>
        <w:rPr>
          <w:rFonts w:asciiTheme="minorEastAsia" w:hAnsiTheme="minorEastAsia"/>
          <w:sz w:val="24"/>
          <w:szCs w:val="24"/>
        </w:rPr>
      </w:pPr>
    </w:p>
    <w:p w:rsidR="00D15579" w:rsidRPr="007F0603" w:rsidRDefault="00D15579" w:rsidP="007F0603">
      <w:pPr>
        <w:spacing w:line="360" w:lineRule="auto"/>
        <w:rPr>
          <w:rFonts w:asciiTheme="minorEastAsia" w:hAnsiTheme="minorEastAsia"/>
          <w:sz w:val="24"/>
          <w:szCs w:val="24"/>
        </w:rPr>
      </w:pPr>
    </w:p>
    <w:p w:rsidR="00D15579" w:rsidRPr="007F0603" w:rsidRDefault="00D15579" w:rsidP="007F0603">
      <w:pPr>
        <w:spacing w:line="360" w:lineRule="auto"/>
        <w:rPr>
          <w:rFonts w:asciiTheme="minorEastAsia" w:hAnsiTheme="minorEastAsia"/>
          <w:sz w:val="24"/>
          <w:szCs w:val="24"/>
        </w:rPr>
      </w:pPr>
    </w:p>
    <w:p w:rsidR="00C435F9" w:rsidRPr="00E618D0" w:rsidRDefault="00C435F9" w:rsidP="00E618D0">
      <w:pPr>
        <w:spacing w:line="360" w:lineRule="auto"/>
        <w:ind w:firstLineChars="1350" w:firstLine="2835"/>
        <w:rPr>
          <w:rFonts w:asciiTheme="minorEastAsia" w:hAnsiTheme="minorEastAsia"/>
          <w:szCs w:val="21"/>
        </w:rPr>
      </w:pPr>
      <w:r w:rsidRPr="00E618D0">
        <w:rPr>
          <w:rFonts w:asciiTheme="minorEastAsia" w:hAnsiTheme="minorEastAsia" w:cs="宋体" w:hint="eastAsia"/>
          <w:kern w:val="0"/>
          <w:szCs w:val="21"/>
        </w:rPr>
        <w:t>图二 教学过程分析</w:t>
      </w:r>
    </w:p>
    <w:p w:rsidR="002B789A" w:rsidRPr="005008B9" w:rsidRDefault="00F809A6" w:rsidP="007F0603">
      <w:pPr>
        <w:spacing w:line="360" w:lineRule="auto"/>
        <w:rPr>
          <w:rFonts w:asciiTheme="minorEastAsia" w:hAnsiTheme="minorEastAsia"/>
          <w:b/>
          <w:sz w:val="24"/>
          <w:szCs w:val="24"/>
        </w:rPr>
      </w:pPr>
      <w:r w:rsidRPr="005008B9">
        <w:rPr>
          <w:rFonts w:asciiTheme="minorEastAsia" w:hAnsiTheme="minorEastAsia" w:hint="eastAsia"/>
          <w:b/>
          <w:sz w:val="24"/>
          <w:szCs w:val="24"/>
        </w:rPr>
        <w:t>1、</w:t>
      </w:r>
      <w:r w:rsidR="002B789A" w:rsidRPr="005008B9">
        <w:rPr>
          <w:rFonts w:asciiTheme="minorEastAsia" w:hAnsiTheme="minorEastAsia"/>
          <w:b/>
          <w:sz w:val="24"/>
          <w:szCs w:val="24"/>
        </w:rPr>
        <w:t>课前</w:t>
      </w:r>
    </w:p>
    <w:p w:rsidR="000A3B41" w:rsidRPr="007F0603" w:rsidRDefault="004B04BB" w:rsidP="00CA709C">
      <w:pPr>
        <w:spacing w:beforeLines="50" w:before="156" w:line="360" w:lineRule="auto"/>
        <w:ind w:firstLineChars="200" w:firstLine="480"/>
        <w:rPr>
          <w:rFonts w:asciiTheme="minorEastAsia" w:hAnsiTheme="minorEastAsia"/>
          <w:sz w:val="24"/>
          <w:szCs w:val="24"/>
        </w:rPr>
      </w:pPr>
      <w:r w:rsidRPr="007F0603">
        <w:rPr>
          <w:rFonts w:asciiTheme="minorEastAsia" w:hAnsiTheme="minorEastAsia"/>
          <w:sz w:val="24"/>
          <w:szCs w:val="24"/>
        </w:rPr>
        <w:t>课前</w:t>
      </w:r>
      <w:r w:rsidRPr="007F0603">
        <w:rPr>
          <w:rFonts w:asciiTheme="minorEastAsia" w:hAnsiTheme="minorEastAsia" w:hint="eastAsia"/>
          <w:sz w:val="24"/>
          <w:szCs w:val="24"/>
        </w:rPr>
        <w:t>学生通过</w:t>
      </w:r>
      <w:r w:rsidRPr="007F0603">
        <w:rPr>
          <w:rFonts w:asciiTheme="minorEastAsia" w:hAnsiTheme="minorEastAsia"/>
          <w:sz w:val="24"/>
          <w:szCs w:val="24"/>
        </w:rPr>
        <w:t>学习平台学生端</w:t>
      </w:r>
      <w:r w:rsidRPr="007F0603">
        <w:rPr>
          <w:rFonts w:asciiTheme="minorEastAsia" w:hAnsiTheme="minorEastAsia" w:hint="eastAsia"/>
          <w:sz w:val="24"/>
          <w:szCs w:val="24"/>
        </w:rPr>
        <w:t>观看斑马系统的车联网视频，了解车联网的功能。到荣威4S店搜集拥有车联网系统的车辆信息，最后完成预习测评。教师通过</w:t>
      </w:r>
      <w:r w:rsidRPr="007F0603">
        <w:rPr>
          <w:rFonts w:asciiTheme="minorEastAsia" w:hAnsiTheme="minorEastAsia"/>
          <w:sz w:val="24"/>
          <w:szCs w:val="24"/>
        </w:rPr>
        <w:t>学习平台教师端</w:t>
      </w:r>
      <w:r w:rsidRPr="007F0603">
        <w:rPr>
          <w:rFonts w:asciiTheme="minorEastAsia" w:hAnsiTheme="minorEastAsia" w:hint="eastAsia"/>
          <w:sz w:val="24"/>
          <w:szCs w:val="24"/>
        </w:rPr>
        <w:t>，收集学生的预习反馈信息。</w:t>
      </w:r>
    </w:p>
    <w:p w:rsidR="000A3B41" w:rsidRPr="005008B9" w:rsidRDefault="000A3B41" w:rsidP="00CA709C">
      <w:pPr>
        <w:spacing w:beforeLines="50" w:before="156" w:line="360" w:lineRule="auto"/>
        <w:ind w:firstLineChars="200" w:firstLine="482"/>
        <w:rPr>
          <w:rFonts w:asciiTheme="minorEastAsia" w:hAnsiTheme="minorEastAsia"/>
          <w:b/>
          <w:sz w:val="24"/>
          <w:szCs w:val="24"/>
        </w:rPr>
      </w:pPr>
      <w:r w:rsidRPr="005008B9">
        <w:rPr>
          <w:rFonts w:asciiTheme="minorEastAsia" w:hAnsiTheme="minorEastAsia" w:hint="eastAsia"/>
          <w:b/>
          <w:sz w:val="24"/>
          <w:szCs w:val="24"/>
        </w:rPr>
        <w:t>教学策略：</w:t>
      </w:r>
    </w:p>
    <w:p w:rsidR="004B04BB" w:rsidRPr="007F0603" w:rsidRDefault="000A3B41" w:rsidP="00CA709C">
      <w:pPr>
        <w:spacing w:beforeLines="50" w:before="156" w:line="360" w:lineRule="auto"/>
        <w:ind w:firstLineChars="200" w:firstLine="480"/>
        <w:rPr>
          <w:rFonts w:asciiTheme="minorEastAsia" w:hAnsiTheme="minorEastAsia"/>
          <w:sz w:val="24"/>
          <w:szCs w:val="24"/>
        </w:rPr>
      </w:pPr>
      <w:r w:rsidRPr="007F0603">
        <w:rPr>
          <w:rFonts w:asciiTheme="minorEastAsia" w:hAnsiTheme="minorEastAsia" w:hint="eastAsia"/>
          <w:sz w:val="24"/>
          <w:szCs w:val="24"/>
        </w:rPr>
        <w:lastRenderedPageBreak/>
        <w:t>针对课前学习，追踪困难的问题，课前教师</w:t>
      </w:r>
      <w:r w:rsidRPr="007F0603">
        <w:rPr>
          <w:rFonts w:asciiTheme="minorEastAsia" w:hAnsiTheme="minorEastAsia"/>
          <w:sz w:val="24"/>
          <w:szCs w:val="24"/>
        </w:rPr>
        <w:t>云端发布</w:t>
      </w:r>
      <w:r w:rsidRPr="007F0603">
        <w:rPr>
          <w:rFonts w:asciiTheme="minorEastAsia" w:hAnsiTheme="minorEastAsia" w:hint="eastAsia"/>
          <w:sz w:val="24"/>
          <w:szCs w:val="24"/>
        </w:rPr>
        <w:t>预习内容，后台反馈预习效果，教师做到心中有数</w:t>
      </w:r>
      <w:r w:rsidR="002C001A" w:rsidRPr="007F0603">
        <w:rPr>
          <w:rFonts w:asciiTheme="minorEastAsia" w:hAnsiTheme="minorEastAsia" w:hint="eastAsia"/>
          <w:sz w:val="24"/>
          <w:szCs w:val="24"/>
        </w:rPr>
        <w:t>。</w:t>
      </w:r>
    </w:p>
    <w:p w:rsidR="000A3B41" w:rsidRPr="005008B9" w:rsidRDefault="002313FE" w:rsidP="00CA709C">
      <w:pPr>
        <w:spacing w:beforeLines="50" w:before="156" w:line="360" w:lineRule="auto"/>
        <w:ind w:firstLineChars="100" w:firstLine="241"/>
        <w:rPr>
          <w:rFonts w:asciiTheme="minorEastAsia" w:hAnsiTheme="minorEastAsia"/>
          <w:b/>
          <w:sz w:val="24"/>
          <w:szCs w:val="24"/>
        </w:rPr>
      </w:pPr>
      <w:r w:rsidRPr="005008B9">
        <w:rPr>
          <w:rFonts w:asciiTheme="minorEastAsia" w:hAnsiTheme="minorEastAsia" w:hint="eastAsia"/>
          <w:b/>
          <w:sz w:val="24"/>
          <w:szCs w:val="24"/>
        </w:rPr>
        <w:t>2、</w:t>
      </w:r>
      <w:r w:rsidR="002C15D2" w:rsidRPr="005008B9">
        <w:rPr>
          <w:rFonts w:asciiTheme="minorEastAsia" w:hAnsiTheme="minorEastAsia" w:hint="eastAsia"/>
          <w:b/>
          <w:sz w:val="24"/>
          <w:szCs w:val="24"/>
        </w:rPr>
        <w:t>课中</w:t>
      </w:r>
    </w:p>
    <w:p w:rsidR="0048022E" w:rsidRPr="007F0603" w:rsidRDefault="0048022E" w:rsidP="007F0603">
      <w:pPr>
        <w:spacing w:line="360" w:lineRule="auto"/>
        <w:ind w:firstLineChars="200" w:firstLine="480"/>
        <w:rPr>
          <w:rFonts w:asciiTheme="minorEastAsia" w:hAnsiTheme="minorEastAsia"/>
          <w:sz w:val="24"/>
          <w:szCs w:val="24"/>
        </w:rPr>
      </w:pPr>
      <w:r w:rsidRPr="007F0603">
        <w:rPr>
          <w:rFonts w:asciiTheme="minorEastAsia" w:hAnsiTheme="minorEastAsia" w:hint="eastAsia"/>
          <w:sz w:val="24"/>
          <w:szCs w:val="24"/>
        </w:rPr>
        <w:t>让学生在真实的工作环境中学会正确使用监控系统监控车辆，正确分析数据。可以增强职业认同感，明确岗位定位、增强信息安全意识和团队协作意识。具体实施为：</w:t>
      </w:r>
    </w:p>
    <w:p w:rsidR="00265992" w:rsidRPr="007F0603" w:rsidRDefault="002C001A" w:rsidP="00CA709C">
      <w:pPr>
        <w:spacing w:beforeLines="50" w:before="156" w:line="360" w:lineRule="auto"/>
        <w:rPr>
          <w:rFonts w:asciiTheme="minorEastAsia" w:hAnsiTheme="minorEastAsia"/>
          <w:sz w:val="24"/>
          <w:szCs w:val="24"/>
        </w:rPr>
      </w:pPr>
      <w:r w:rsidRPr="007F0603">
        <w:rPr>
          <w:rFonts w:asciiTheme="minorEastAsia" w:hAnsiTheme="minorEastAsia" w:hint="eastAsia"/>
          <w:sz w:val="24"/>
          <w:szCs w:val="24"/>
        </w:rPr>
        <w:t>a.</w:t>
      </w:r>
      <w:r w:rsidR="00265992" w:rsidRPr="007F0603">
        <w:rPr>
          <w:rFonts w:asciiTheme="minorEastAsia" w:hAnsiTheme="minorEastAsia"/>
          <w:sz w:val="24"/>
          <w:szCs w:val="24"/>
        </w:rPr>
        <w:t>学习</w:t>
      </w:r>
      <w:r w:rsidR="00265992" w:rsidRPr="007F0603">
        <w:rPr>
          <w:rFonts w:asciiTheme="minorEastAsia" w:hAnsiTheme="minorEastAsia" w:hint="eastAsia"/>
          <w:sz w:val="24"/>
          <w:szCs w:val="24"/>
        </w:rPr>
        <w:t>导入：</w:t>
      </w:r>
      <w:r w:rsidR="008E07D3" w:rsidRPr="007F0603">
        <w:rPr>
          <w:rFonts w:asciiTheme="minorEastAsia" w:hAnsiTheme="minorEastAsia" w:hint="eastAsia"/>
          <w:sz w:val="24"/>
          <w:szCs w:val="24"/>
        </w:rPr>
        <w:t xml:space="preserve"> </w:t>
      </w:r>
      <w:r w:rsidR="00F160DB" w:rsidRPr="007F0603">
        <w:rPr>
          <w:rFonts w:asciiTheme="minorEastAsia" w:hAnsiTheme="minorEastAsia" w:hint="eastAsia"/>
          <w:sz w:val="24"/>
          <w:szCs w:val="24"/>
        </w:rPr>
        <w:t>通过一段无人驾驶车祸视频的导入</w:t>
      </w:r>
      <w:r w:rsidR="00B77CCF" w:rsidRPr="007F0603">
        <w:rPr>
          <w:rFonts w:asciiTheme="minorEastAsia" w:hAnsiTheme="minorEastAsia" w:hint="eastAsia"/>
          <w:sz w:val="24"/>
          <w:szCs w:val="24"/>
        </w:rPr>
        <w:t>，</w:t>
      </w:r>
      <w:r w:rsidR="00F160DB" w:rsidRPr="007F0603">
        <w:rPr>
          <w:rFonts w:asciiTheme="minorEastAsia" w:hAnsiTheme="minorEastAsia" w:hint="eastAsia"/>
          <w:sz w:val="24"/>
          <w:szCs w:val="24"/>
        </w:rPr>
        <w:t>引出车联网诊断系统的重要性。通过</w:t>
      </w:r>
      <w:r w:rsidR="00F160DB" w:rsidRPr="007F0603">
        <w:rPr>
          <w:rFonts w:asciiTheme="minorEastAsia" w:hAnsiTheme="minorEastAsia"/>
          <w:sz w:val="24"/>
          <w:szCs w:val="24"/>
        </w:rPr>
        <w:t>学习平台教师端</w:t>
      </w:r>
      <w:r w:rsidR="00F160DB" w:rsidRPr="007F0603">
        <w:rPr>
          <w:rFonts w:asciiTheme="minorEastAsia" w:hAnsiTheme="minorEastAsia" w:hint="eastAsia"/>
          <w:sz w:val="24"/>
          <w:szCs w:val="24"/>
        </w:rPr>
        <w:t>收集的学生预习情况的数据分析，明确知识点，导入新课。</w:t>
      </w:r>
    </w:p>
    <w:p w:rsidR="009013A8" w:rsidRPr="007F0603" w:rsidRDefault="002C001A" w:rsidP="00CA709C">
      <w:pPr>
        <w:spacing w:beforeLines="50" w:before="156" w:line="360" w:lineRule="auto"/>
        <w:ind w:leftChars="20" w:left="42"/>
        <w:rPr>
          <w:rFonts w:asciiTheme="minorEastAsia" w:hAnsiTheme="minorEastAsia"/>
          <w:sz w:val="24"/>
          <w:szCs w:val="24"/>
        </w:rPr>
      </w:pPr>
      <w:r w:rsidRPr="007F0603">
        <w:rPr>
          <w:rFonts w:asciiTheme="minorEastAsia" w:hAnsiTheme="minorEastAsia" w:hint="eastAsia"/>
          <w:sz w:val="24"/>
          <w:szCs w:val="24"/>
        </w:rPr>
        <w:t>b.</w:t>
      </w:r>
      <w:r w:rsidR="009013A8" w:rsidRPr="007F0603">
        <w:rPr>
          <w:rFonts w:asciiTheme="minorEastAsia" w:hAnsiTheme="minorEastAsia" w:hint="eastAsia"/>
          <w:sz w:val="24"/>
          <w:szCs w:val="24"/>
        </w:rPr>
        <w:t>知识探究</w:t>
      </w:r>
      <w:r w:rsidR="0058792E" w:rsidRPr="007F0603">
        <w:rPr>
          <w:rFonts w:asciiTheme="minorEastAsia" w:hAnsiTheme="minorEastAsia" w:hint="eastAsia"/>
          <w:sz w:val="24"/>
          <w:szCs w:val="24"/>
        </w:rPr>
        <w:t>：</w:t>
      </w:r>
      <w:r w:rsidR="00086067" w:rsidRPr="007F0603">
        <w:rPr>
          <w:rFonts w:asciiTheme="minorEastAsia" w:hAnsiTheme="minorEastAsia" w:hint="eastAsia"/>
          <w:sz w:val="24"/>
          <w:szCs w:val="24"/>
        </w:rPr>
        <w:t>通过</w:t>
      </w:r>
      <w:r w:rsidR="0058792E" w:rsidRPr="007F0603">
        <w:rPr>
          <w:rFonts w:asciiTheme="minorEastAsia" w:hAnsiTheme="minorEastAsia" w:hint="eastAsia"/>
          <w:sz w:val="24"/>
          <w:szCs w:val="24"/>
        </w:rPr>
        <w:t>动画演示</w:t>
      </w:r>
      <w:r w:rsidR="00F666E8" w:rsidRPr="007F0603">
        <w:rPr>
          <w:rFonts w:asciiTheme="minorEastAsia" w:hAnsiTheme="minorEastAsia" w:hint="eastAsia"/>
          <w:sz w:val="24"/>
          <w:szCs w:val="24"/>
        </w:rPr>
        <w:t>工作</w:t>
      </w:r>
      <w:r w:rsidR="009013A8" w:rsidRPr="007F0603">
        <w:rPr>
          <w:rFonts w:asciiTheme="minorEastAsia" w:hAnsiTheme="minorEastAsia" w:hint="eastAsia"/>
          <w:sz w:val="24"/>
          <w:szCs w:val="24"/>
        </w:rPr>
        <w:t>原理</w:t>
      </w:r>
      <w:r w:rsidR="00F666E8" w:rsidRPr="007F0603">
        <w:rPr>
          <w:rFonts w:asciiTheme="minorEastAsia" w:hAnsiTheme="minorEastAsia" w:hint="eastAsia"/>
          <w:sz w:val="24"/>
          <w:szCs w:val="24"/>
        </w:rPr>
        <w:t>，</w:t>
      </w:r>
      <w:r w:rsidR="0058792E" w:rsidRPr="007F0603">
        <w:rPr>
          <w:rFonts w:asciiTheme="minorEastAsia" w:hAnsiTheme="minorEastAsia" w:hint="eastAsia"/>
          <w:sz w:val="24"/>
          <w:szCs w:val="24"/>
        </w:rPr>
        <w:t>学生自主学习</w:t>
      </w:r>
      <w:r w:rsidR="00B71B12" w:rsidRPr="007F0603">
        <w:rPr>
          <w:rFonts w:asciiTheme="minorEastAsia" w:hAnsiTheme="minorEastAsia" w:hint="eastAsia"/>
          <w:sz w:val="24"/>
          <w:szCs w:val="24"/>
        </w:rPr>
        <w:t>。</w:t>
      </w:r>
      <w:proofErr w:type="gramStart"/>
      <w:r w:rsidR="009578CB" w:rsidRPr="007F0603">
        <w:rPr>
          <w:rFonts w:asciiTheme="minorEastAsia" w:hAnsiTheme="minorEastAsia" w:hint="eastAsia"/>
          <w:sz w:val="24"/>
          <w:szCs w:val="24"/>
        </w:rPr>
        <w:t>二维码实时</w:t>
      </w:r>
      <w:proofErr w:type="gramEnd"/>
      <w:r w:rsidR="009578CB" w:rsidRPr="007F0603">
        <w:rPr>
          <w:rFonts w:asciiTheme="minorEastAsia" w:hAnsiTheme="minorEastAsia" w:hint="eastAsia"/>
          <w:sz w:val="24"/>
          <w:szCs w:val="24"/>
        </w:rPr>
        <w:t>发布任务，师生深度互动。</w:t>
      </w:r>
    </w:p>
    <w:p w:rsidR="00D34232" w:rsidRPr="007F0603" w:rsidRDefault="002C001A" w:rsidP="00CA709C">
      <w:pPr>
        <w:spacing w:beforeLines="50" w:before="156" w:line="360" w:lineRule="auto"/>
        <w:ind w:firstLineChars="100" w:firstLine="240"/>
        <w:rPr>
          <w:rFonts w:asciiTheme="minorEastAsia" w:hAnsiTheme="minorEastAsia"/>
          <w:sz w:val="24"/>
          <w:szCs w:val="24"/>
        </w:rPr>
      </w:pPr>
      <w:r w:rsidRPr="007F0603">
        <w:rPr>
          <w:rFonts w:asciiTheme="minorEastAsia" w:hAnsiTheme="minorEastAsia" w:hint="eastAsia"/>
          <w:sz w:val="24"/>
          <w:szCs w:val="24"/>
        </w:rPr>
        <w:t>c.</w:t>
      </w:r>
      <w:r w:rsidR="00D34232" w:rsidRPr="007F0603">
        <w:rPr>
          <w:rFonts w:asciiTheme="minorEastAsia" w:hAnsiTheme="minorEastAsia" w:hint="eastAsia"/>
          <w:sz w:val="24"/>
          <w:szCs w:val="24"/>
        </w:rPr>
        <w:t>知识强化</w:t>
      </w:r>
      <w:r w:rsidR="00787DBE" w:rsidRPr="007F0603">
        <w:rPr>
          <w:rFonts w:asciiTheme="minorEastAsia" w:hAnsiTheme="minorEastAsia" w:hint="eastAsia"/>
          <w:sz w:val="24"/>
          <w:szCs w:val="24"/>
        </w:rPr>
        <w:t>：</w:t>
      </w:r>
      <w:r w:rsidR="007765CF" w:rsidRPr="007F0603">
        <w:rPr>
          <w:rFonts w:asciiTheme="minorEastAsia" w:hAnsiTheme="minorEastAsia" w:hint="eastAsia"/>
          <w:sz w:val="24"/>
          <w:szCs w:val="24"/>
        </w:rPr>
        <w:t>通过车联网与智能交通仿真实</w:t>
      </w:r>
      <w:proofErr w:type="gramStart"/>
      <w:r w:rsidR="007765CF" w:rsidRPr="007F0603">
        <w:rPr>
          <w:rFonts w:asciiTheme="minorEastAsia" w:hAnsiTheme="minorEastAsia" w:hint="eastAsia"/>
          <w:sz w:val="24"/>
          <w:szCs w:val="24"/>
        </w:rPr>
        <w:t>训系统</w:t>
      </w:r>
      <w:proofErr w:type="gramEnd"/>
      <w:r w:rsidR="00BF5139" w:rsidRPr="007F0603">
        <w:rPr>
          <w:rFonts w:asciiTheme="minorEastAsia" w:hAnsiTheme="minorEastAsia" w:hint="eastAsia"/>
          <w:sz w:val="24"/>
          <w:szCs w:val="24"/>
        </w:rPr>
        <w:t>虚拟验证</w:t>
      </w:r>
      <w:r w:rsidR="007765CF" w:rsidRPr="007F0603">
        <w:rPr>
          <w:rFonts w:asciiTheme="minorEastAsia" w:hAnsiTheme="minorEastAsia" w:hint="eastAsia"/>
          <w:sz w:val="24"/>
          <w:szCs w:val="24"/>
        </w:rPr>
        <w:t>，按照自主分组原则，</w:t>
      </w:r>
      <w:r w:rsidR="00D1598D" w:rsidRPr="007F0603">
        <w:rPr>
          <w:rFonts w:asciiTheme="minorEastAsia" w:hAnsiTheme="minorEastAsia" w:hint="eastAsia"/>
          <w:sz w:val="24"/>
          <w:szCs w:val="24"/>
        </w:rPr>
        <w:t>学生协作完成工作任务</w:t>
      </w:r>
      <w:r w:rsidR="000344EA" w:rsidRPr="007F0603">
        <w:rPr>
          <w:rFonts w:asciiTheme="minorEastAsia" w:hAnsiTheme="minorEastAsia" w:hint="eastAsia"/>
          <w:sz w:val="24"/>
          <w:szCs w:val="24"/>
        </w:rPr>
        <w:t>，突破难点</w:t>
      </w:r>
      <w:r w:rsidR="00D1598D" w:rsidRPr="007F0603">
        <w:rPr>
          <w:rFonts w:asciiTheme="minorEastAsia" w:hAnsiTheme="minorEastAsia" w:hint="eastAsia"/>
          <w:sz w:val="24"/>
          <w:szCs w:val="24"/>
        </w:rPr>
        <w:t>。</w:t>
      </w:r>
    </w:p>
    <w:p w:rsidR="00EA08B0" w:rsidRPr="007F0603" w:rsidRDefault="002C001A" w:rsidP="00CA709C">
      <w:pPr>
        <w:spacing w:beforeLines="50" w:before="156" w:line="360" w:lineRule="auto"/>
        <w:ind w:firstLineChars="100" w:firstLine="240"/>
        <w:rPr>
          <w:rFonts w:asciiTheme="minorEastAsia" w:hAnsiTheme="minorEastAsia"/>
          <w:sz w:val="24"/>
          <w:szCs w:val="24"/>
        </w:rPr>
      </w:pPr>
      <w:r w:rsidRPr="007F0603">
        <w:rPr>
          <w:rFonts w:asciiTheme="minorEastAsia" w:hAnsiTheme="minorEastAsia" w:hint="eastAsia"/>
          <w:sz w:val="24"/>
          <w:szCs w:val="24"/>
        </w:rPr>
        <w:t>d.</w:t>
      </w:r>
      <w:r w:rsidR="005438E2" w:rsidRPr="007F0603">
        <w:rPr>
          <w:rFonts w:asciiTheme="minorEastAsia" w:hAnsiTheme="minorEastAsia" w:hint="eastAsia"/>
          <w:sz w:val="24"/>
          <w:szCs w:val="24"/>
        </w:rPr>
        <w:t>任务分析：</w:t>
      </w:r>
      <w:r w:rsidR="007F5A42" w:rsidRPr="007F0603">
        <w:rPr>
          <w:rFonts w:asciiTheme="minorEastAsia" w:hAnsiTheme="minorEastAsia" w:hint="eastAsia"/>
          <w:sz w:val="24"/>
          <w:szCs w:val="24"/>
        </w:rPr>
        <w:t>师生通过</w:t>
      </w:r>
      <w:r w:rsidR="006637BA" w:rsidRPr="007F0603">
        <w:rPr>
          <w:rFonts w:asciiTheme="minorEastAsia" w:hAnsiTheme="minorEastAsia" w:hint="eastAsia"/>
          <w:sz w:val="24"/>
          <w:szCs w:val="24"/>
        </w:rPr>
        <w:t>对</w:t>
      </w:r>
      <w:r w:rsidR="006637BA" w:rsidRPr="007F0603">
        <w:rPr>
          <w:rFonts w:asciiTheme="minorEastAsia" w:hAnsiTheme="minorEastAsia"/>
          <w:sz w:val="24"/>
          <w:szCs w:val="24"/>
        </w:rPr>
        <w:t>装有</w:t>
      </w:r>
      <w:r w:rsidR="006637BA" w:rsidRPr="007F0603">
        <w:rPr>
          <w:rFonts w:asciiTheme="minorEastAsia" w:hAnsiTheme="minorEastAsia" w:hint="eastAsia"/>
          <w:sz w:val="24"/>
          <w:szCs w:val="24"/>
        </w:rPr>
        <w:t>车载</w:t>
      </w:r>
      <w:r w:rsidR="006637BA" w:rsidRPr="007F0603">
        <w:rPr>
          <w:rFonts w:asciiTheme="minorEastAsia" w:hAnsiTheme="minorEastAsia"/>
          <w:sz w:val="24"/>
          <w:szCs w:val="24"/>
        </w:rPr>
        <w:t>诊断系统</w:t>
      </w:r>
      <w:r w:rsidR="006637BA" w:rsidRPr="007F0603">
        <w:rPr>
          <w:rFonts w:asciiTheme="minorEastAsia" w:hAnsiTheme="minorEastAsia" w:hint="eastAsia"/>
          <w:sz w:val="24"/>
          <w:szCs w:val="24"/>
        </w:rPr>
        <w:t>的</w:t>
      </w:r>
      <w:r w:rsidR="006637BA" w:rsidRPr="007F0603">
        <w:rPr>
          <w:rFonts w:asciiTheme="minorEastAsia" w:hAnsiTheme="minorEastAsia"/>
          <w:sz w:val="24"/>
          <w:szCs w:val="24"/>
        </w:rPr>
        <w:t>车辆</w:t>
      </w:r>
      <w:r w:rsidR="00E84B29" w:rsidRPr="007F0603">
        <w:rPr>
          <w:rFonts w:asciiTheme="minorEastAsia" w:hAnsiTheme="minorEastAsia" w:hint="eastAsia"/>
          <w:sz w:val="24"/>
          <w:szCs w:val="24"/>
        </w:rPr>
        <w:t>的</w:t>
      </w:r>
      <w:r w:rsidR="006637BA" w:rsidRPr="007F0603">
        <w:rPr>
          <w:rFonts w:asciiTheme="minorEastAsia" w:hAnsiTheme="minorEastAsia"/>
          <w:sz w:val="24"/>
          <w:szCs w:val="24"/>
        </w:rPr>
        <w:t>后台监控端</w:t>
      </w:r>
      <w:r w:rsidR="00E84B29" w:rsidRPr="007F0603">
        <w:rPr>
          <w:rFonts w:asciiTheme="minorEastAsia" w:hAnsiTheme="minorEastAsia" w:hint="eastAsia"/>
          <w:sz w:val="24"/>
          <w:szCs w:val="24"/>
        </w:rPr>
        <w:t>，</w:t>
      </w:r>
      <w:r w:rsidR="006637BA" w:rsidRPr="007F0603">
        <w:rPr>
          <w:rFonts w:asciiTheme="minorEastAsia" w:hAnsiTheme="minorEastAsia"/>
          <w:sz w:val="24"/>
          <w:szCs w:val="24"/>
        </w:rPr>
        <w:t>实时监控</w:t>
      </w:r>
      <w:r w:rsidR="006637BA" w:rsidRPr="007F0603">
        <w:rPr>
          <w:rFonts w:asciiTheme="minorEastAsia" w:hAnsiTheme="minorEastAsia" w:hint="eastAsia"/>
          <w:sz w:val="24"/>
          <w:szCs w:val="24"/>
        </w:rPr>
        <w:t>车辆运行、故障等</w:t>
      </w:r>
      <w:r w:rsidR="006637BA" w:rsidRPr="007F0603">
        <w:rPr>
          <w:rFonts w:asciiTheme="minorEastAsia" w:hAnsiTheme="minorEastAsia"/>
          <w:sz w:val="24"/>
          <w:szCs w:val="24"/>
        </w:rPr>
        <w:t>信息</w:t>
      </w:r>
      <w:r w:rsidR="006637BA" w:rsidRPr="007F0603">
        <w:rPr>
          <w:rFonts w:asciiTheme="minorEastAsia" w:hAnsiTheme="minorEastAsia" w:hint="eastAsia"/>
          <w:sz w:val="24"/>
          <w:szCs w:val="24"/>
        </w:rPr>
        <w:t>，</w:t>
      </w:r>
      <w:r w:rsidR="006637BA" w:rsidRPr="007F0603">
        <w:rPr>
          <w:rFonts w:asciiTheme="minorEastAsia" w:hAnsiTheme="minorEastAsia"/>
          <w:sz w:val="24"/>
          <w:szCs w:val="24"/>
        </w:rPr>
        <w:t>并将信息及时有效的发送给车辆用户</w:t>
      </w:r>
      <w:r w:rsidR="006637BA" w:rsidRPr="007F0603">
        <w:rPr>
          <w:rFonts w:asciiTheme="minorEastAsia" w:hAnsiTheme="minorEastAsia" w:hint="eastAsia"/>
          <w:sz w:val="24"/>
          <w:szCs w:val="24"/>
        </w:rPr>
        <w:t>，</w:t>
      </w:r>
      <w:r w:rsidR="006637BA" w:rsidRPr="007F0603">
        <w:rPr>
          <w:rFonts w:asciiTheme="minorEastAsia" w:hAnsiTheme="minorEastAsia"/>
          <w:sz w:val="24"/>
          <w:szCs w:val="24"/>
        </w:rPr>
        <w:t>确保用户的使用安全</w:t>
      </w:r>
      <w:r w:rsidR="006637BA" w:rsidRPr="007F0603">
        <w:rPr>
          <w:rFonts w:asciiTheme="minorEastAsia" w:hAnsiTheme="minorEastAsia" w:hint="eastAsia"/>
          <w:sz w:val="24"/>
          <w:szCs w:val="24"/>
        </w:rPr>
        <w:t>。</w:t>
      </w:r>
    </w:p>
    <w:p w:rsidR="00E81505" w:rsidRPr="007F0603" w:rsidRDefault="002C001A" w:rsidP="007F0603">
      <w:pPr>
        <w:spacing w:line="360" w:lineRule="auto"/>
        <w:ind w:firstLineChars="100" w:firstLine="240"/>
        <w:rPr>
          <w:rFonts w:asciiTheme="minorEastAsia" w:hAnsiTheme="minorEastAsia"/>
          <w:sz w:val="24"/>
          <w:szCs w:val="24"/>
        </w:rPr>
      </w:pPr>
      <w:r w:rsidRPr="007F0603">
        <w:rPr>
          <w:rFonts w:asciiTheme="minorEastAsia" w:hAnsiTheme="minorEastAsia" w:hint="eastAsia"/>
          <w:sz w:val="24"/>
          <w:szCs w:val="24"/>
        </w:rPr>
        <w:t>e.</w:t>
      </w:r>
      <w:r w:rsidR="00D1440E" w:rsidRPr="007F0603">
        <w:rPr>
          <w:rFonts w:asciiTheme="minorEastAsia" w:hAnsiTheme="minorEastAsia" w:hint="eastAsia"/>
          <w:sz w:val="24"/>
          <w:szCs w:val="24"/>
        </w:rPr>
        <w:t>任务实施：</w:t>
      </w:r>
      <w:r w:rsidR="0008175B" w:rsidRPr="007F0603">
        <w:rPr>
          <w:rFonts w:asciiTheme="minorEastAsia" w:hAnsiTheme="minorEastAsia" w:hint="eastAsia"/>
          <w:sz w:val="24"/>
          <w:szCs w:val="24"/>
        </w:rPr>
        <w:t>实车上安装录播系统，教室中安装了车行大数据软件</w:t>
      </w:r>
      <w:r w:rsidR="0017188D" w:rsidRPr="007F0603">
        <w:rPr>
          <w:rFonts w:asciiTheme="minorEastAsia" w:hAnsiTheme="minorEastAsia" w:hint="eastAsia"/>
          <w:sz w:val="24"/>
          <w:szCs w:val="24"/>
        </w:rPr>
        <w:t>，</w:t>
      </w:r>
      <w:r w:rsidR="00035DF0" w:rsidRPr="007F0603">
        <w:rPr>
          <w:rFonts w:asciiTheme="minorEastAsia" w:hAnsiTheme="minorEastAsia"/>
          <w:sz w:val="24"/>
          <w:szCs w:val="24"/>
        </w:rPr>
        <w:t xml:space="preserve"> </w:t>
      </w:r>
      <w:r w:rsidR="0017188D" w:rsidRPr="007F0603">
        <w:rPr>
          <w:rFonts w:asciiTheme="minorEastAsia" w:hAnsiTheme="minorEastAsia" w:hint="eastAsia"/>
          <w:sz w:val="24"/>
          <w:szCs w:val="24"/>
        </w:rPr>
        <w:t>实时监测带有OBD车联网系统的荣威ERX5在实际路上的运行情况</w:t>
      </w:r>
      <w:r w:rsidR="00035DF0" w:rsidRPr="007F0603">
        <w:rPr>
          <w:rFonts w:asciiTheme="minorEastAsia" w:hAnsiTheme="minorEastAsia" w:hint="eastAsia"/>
          <w:sz w:val="24"/>
          <w:szCs w:val="24"/>
        </w:rPr>
        <w:t>，强化重点</w:t>
      </w:r>
      <w:r w:rsidR="000344EA" w:rsidRPr="007F0603">
        <w:rPr>
          <w:rFonts w:asciiTheme="minorEastAsia" w:hAnsiTheme="minorEastAsia" w:hint="eastAsia"/>
          <w:sz w:val="24"/>
          <w:szCs w:val="24"/>
        </w:rPr>
        <w:t>。</w:t>
      </w:r>
    </w:p>
    <w:p w:rsidR="002D6A2E" w:rsidRPr="007F0603" w:rsidRDefault="002D6A2E" w:rsidP="007F0603">
      <w:pPr>
        <w:spacing w:line="360" w:lineRule="auto"/>
        <w:ind w:firstLineChars="200" w:firstLine="480"/>
        <w:rPr>
          <w:rFonts w:asciiTheme="minorEastAsia" w:hAnsiTheme="minorEastAsia"/>
          <w:sz w:val="24"/>
          <w:szCs w:val="24"/>
        </w:rPr>
      </w:pPr>
      <w:r w:rsidRPr="007F0603">
        <w:rPr>
          <w:rFonts w:asciiTheme="minorEastAsia" w:hAnsiTheme="minorEastAsia" w:hint="eastAsia"/>
          <w:sz w:val="24"/>
          <w:szCs w:val="24"/>
        </w:rPr>
        <w:t>让学生在真实的工作环境中学会正确使用监控系统监控车辆，正确分析数据。可以增强职业认同感，明确岗位定位、增强信息安全意识和团队协作意识。</w:t>
      </w:r>
    </w:p>
    <w:p w:rsidR="00265992" w:rsidRPr="005008B9" w:rsidRDefault="006E724A" w:rsidP="007F0603">
      <w:pPr>
        <w:spacing w:line="360" w:lineRule="auto"/>
        <w:rPr>
          <w:rFonts w:asciiTheme="minorEastAsia" w:hAnsiTheme="minorEastAsia"/>
          <w:b/>
          <w:sz w:val="24"/>
          <w:szCs w:val="24"/>
        </w:rPr>
      </w:pPr>
      <w:r w:rsidRPr="005008B9">
        <w:rPr>
          <w:rFonts w:asciiTheme="minorEastAsia" w:hAnsiTheme="minorEastAsia" w:hint="eastAsia"/>
          <w:b/>
          <w:sz w:val="24"/>
          <w:szCs w:val="24"/>
        </w:rPr>
        <w:t xml:space="preserve"> 教学策略：</w:t>
      </w:r>
    </w:p>
    <w:p w:rsidR="002C15D2" w:rsidRPr="007F0603" w:rsidRDefault="002C15D2" w:rsidP="007F0603">
      <w:pPr>
        <w:spacing w:line="360" w:lineRule="auto"/>
        <w:rPr>
          <w:rFonts w:asciiTheme="minorEastAsia" w:hAnsiTheme="minorEastAsia"/>
          <w:sz w:val="24"/>
          <w:szCs w:val="24"/>
        </w:rPr>
      </w:pPr>
      <w:r w:rsidRPr="007F0603">
        <w:rPr>
          <w:rFonts w:asciiTheme="minorEastAsia" w:hAnsiTheme="minorEastAsia" w:hint="eastAsia"/>
          <w:sz w:val="24"/>
          <w:szCs w:val="24"/>
        </w:rPr>
        <w:t>（1）针对评价方式单一，反馈及时性差问题，采用教师、学生、企业三方评价，实时追踪，及时反馈的方式，让学生及时了解自己课堂的目标达成度。</w:t>
      </w:r>
    </w:p>
    <w:p w:rsidR="00F46420" w:rsidRPr="007F0603" w:rsidRDefault="00F46420" w:rsidP="007F0603">
      <w:pPr>
        <w:spacing w:line="360" w:lineRule="auto"/>
        <w:ind w:firstLineChars="200" w:firstLine="480"/>
        <w:rPr>
          <w:rFonts w:asciiTheme="minorEastAsia" w:hAnsiTheme="minorEastAsia"/>
          <w:sz w:val="24"/>
          <w:szCs w:val="24"/>
        </w:rPr>
      </w:pPr>
      <w:r w:rsidRPr="007F0603">
        <w:rPr>
          <w:rFonts w:asciiTheme="minorEastAsia" w:hAnsiTheme="minorEastAsia" w:hint="eastAsia"/>
          <w:sz w:val="24"/>
          <w:szCs w:val="24"/>
        </w:rPr>
        <w:t>企业通过远程录播系统，同步观看学生学习情况，远程实施指导，学生可以实时与企业对接，突破时间与空间的局限。如图</w:t>
      </w:r>
      <w:r w:rsidR="008E2E82" w:rsidRPr="007F0603">
        <w:rPr>
          <w:rFonts w:asciiTheme="minorEastAsia" w:hAnsiTheme="minorEastAsia" w:hint="eastAsia"/>
          <w:sz w:val="24"/>
          <w:szCs w:val="24"/>
        </w:rPr>
        <w:t>三</w:t>
      </w:r>
      <w:r w:rsidRPr="007F0603">
        <w:rPr>
          <w:rFonts w:asciiTheme="minorEastAsia" w:hAnsiTheme="minorEastAsia" w:hint="eastAsia"/>
          <w:sz w:val="24"/>
          <w:szCs w:val="24"/>
        </w:rPr>
        <w:t>所示</w:t>
      </w:r>
    </w:p>
    <w:p w:rsidR="006566B9" w:rsidRPr="007F0603" w:rsidRDefault="001F7FDD" w:rsidP="007F0603">
      <w:pPr>
        <w:spacing w:line="360" w:lineRule="auto"/>
        <w:rPr>
          <w:rFonts w:asciiTheme="minorEastAsia" w:hAnsiTheme="minorEastAsia"/>
          <w:noProof/>
          <w:sz w:val="24"/>
          <w:szCs w:val="24"/>
        </w:rPr>
      </w:pPr>
      <w:r w:rsidRPr="007F0603">
        <w:rPr>
          <w:rFonts w:asciiTheme="minorEastAsia" w:hAnsiTheme="minorEastAsia" w:hint="eastAsia"/>
          <w:noProof/>
          <w:sz w:val="24"/>
          <w:szCs w:val="24"/>
        </w:rPr>
        <w:drawing>
          <wp:anchor distT="0" distB="0" distL="114300" distR="114300" simplePos="0" relativeHeight="251661312" behindDoc="0" locked="0" layoutInCell="1" allowOverlap="1">
            <wp:simplePos x="0" y="0"/>
            <wp:positionH relativeFrom="column">
              <wp:posOffset>523875</wp:posOffset>
            </wp:positionH>
            <wp:positionV relativeFrom="paragraph">
              <wp:posOffset>76200</wp:posOffset>
            </wp:positionV>
            <wp:extent cx="2753360" cy="1628775"/>
            <wp:effectExtent l="19050" t="0" r="8890" b="0"/>
            <wp:wrapSquare wrapText="bothSides"/>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753360" cy="1628775"/>
                    </a:xfrm>
                    <a:prstGeom prst="rect">
                      <a:avLst/>
                    </a:prstGeom>
                    <a:noFill/>
                    <a:ln w="9525">
                      <a:noFill/>
                      <a:miter lim="800000"/>
                      <a:headEnd/>
                      <a:tailEnd/>
                    </a:ln>
                  </pic:spPr>
                </pic:pic>
              </a:graphicData>
            </a:graphic>
          </wp:anchor>
        </w:drawing>
      </w:r>
      <w:r w:rsidR="006566B9" w:rsidRPr="007F0603">
        <w:rPr>
          <w:rFonts w:asciiTheme="minorEastAsia" w:hAnsiTheme="minorEastAsia" w:hint="eastAsia"/>
          <w:noProof/>
          <w:sz w:val="24"/>
          <w:szCs w:val="24"/>
        </w:rPr>
        <w:t xml:space="preserve"> </w:t>
      </w:r>
    </w:p>
    <w:p w:rsidR="008E2E82" w:rsidRPr="007F0603" w:rsidRDefault="008E2E82" w:rsidP="007F0603">
      <w:pPr>
        <w:spacing w:line="360" w:lineRule="auto"/>
        <w:rPr>
          <w:rFonts w:asciiTheme="minorEastAsia" w:hAnsiTheme="minorEastAsia"/>
          <w:noProof/>
          <w:sz w:val="24"/>
          <w:szCs w:val="24"/>
        </w:rPr>
      </w:pPr>
    </w:p>
    <w:p w:rsidR="008E2E82" w:rsidRPr="007F0603" w:rsidRDefault="008E2E82" w:rsidP="007F0603">
      <w:pPr>
        <w:spacing w:line="360" w:lineRule="auto"/>
        <w:rPr>
          <w:rFonts w:asciiTheme="minorEastAsia" w:hAnsiTheme="minorEastAsia"/>
          <w:noProof/>
          <w:sz w:val="24"/>
          <w:szCs w:val="24"/>
        </w:rPr>
      </w:pPr>
    </w:p>
    <w:p w:rsidR="008E2E82" w:rsidRPr="007F0603" w:rsidRDefault="008E2E82" w:rsidP="007F0603">
      <w:pPr>
        <w:spacing w:line="360" w:lineRule="auto"/>
        <w:rPr>
          <w:rFonts w:asciiTheme="minorEastAsia" w:hAnsiTheme="minorEastAsia"/>
          <w:noProof/>
          <w:sz w:val="24"/>
          <w:szCs w:val="24"/>
        </w:rPr>
      </w:pPr>
    </w:p>
    <w:p w:rsidR="008E2E82" w:rsidRPr="007F0603" w:rsidRDefault="008E2E82" w:rsidP="007F0603">
      <w:pPr>
        <w:spacing w:line="360" w:lineRule="auto"/>
        <w:rPr>
          <w:rFonts w:asciiTheme="minorEastAsia" w:hAnsiTheme="minorEastAsia"/>
          <w:noProof/>
          <w:sz w:val="24"/>
          <w:szCs w:val="24"/>
        </w:rPr>
      </w:pPr>
    </w:p>
    <w:p w:rsidR="008E2E82" w:rsidRPr="007F0603" w:rsidRDefault="008E2E82" w:rsidP="007F0603">
      <w:pPr>
        <w:spacing w:line="360" w:lineRule="auto"/>
        <w:rPr>
          <w:rFonts w:asciiTheme="minorEastAsia" w:hAnsiTheme="minorEastAsia"/>
          <w:sz w:val="24"/>
          <w:szCs w:val="24"/>
        </w:rPr>
      </w:pPr>
    </w:p>
    <w:p w:rsidR="00F46420" w:rsidRPr="00E618D0" w:rsidRDefault="00F46420" w:rsidP="00E618D0">
      <w:pPr>
        <w:spacing w:line="360" w:lineRule="auto"/>
        <w:ind w:firstLineChars="800" w:firstLine="1680"/>
        <w:rPr>
          <w:rFonts w:asciiTheme="minorEastAsia" w:hAnsiTheme="minorEastAsia"/>
          <w:szCs w:val="21"/>
        </w:rPr>
      </w:pPr>
      <w:r w:rsidRPr="00E618D0">
        <w:rPr>
          <w:rFonts w:asciiTheme="minorEastAsia" w:hAnsiTheme="minorEastAsia" w:hint="eastAsia"/>
          <w:szCs w:val="21"/>
        </w:rPr>
        <w:t>图</w:t>
      </w:r>
      <w:r w:rsidR="00BE7530" w:rsidRPr="00E618D0">
        <w:rPr>
          <w:rFonts w:asciiTheme="minorEastAsia" w:hAnsiTheme="minorEastAsia" w:hint="eastAsia"/>
          <w:szCs w:val="21"/>
        </w:rPr>
        <w:t xml:space="preserve">三 </w:t>
      </w:r>
      <w:r w:rsidRPr="00E618D0">
        <w:rPr>
          <w:rFonts w:asciiTheme="minorEastAsia" w:hAnsiTheme="minorEastAsia" w:cs="宋体" w:hint="eastAsia"/>
          <w:kern w:val="0"/>
          <w:szCs w:val="21"/>
        </w:rPr>
        <w:t>企业远程实时指导</w:t>
      </w:r>
      <w:r w:rsidR="00D95841" w:rsidRPr="00E618D0">
        <w:rPr>
          <w:rFonts w:asciiTheme="minorEastAsia" w:hAnsiTheme="minorEastAsia" w:cs="宋体" w:hint="eastAsia"/>
          <w:kern w:val="0"/>
          <w:szCs w:val="21"/>
        </w:rPr>
        <w:t xml:space="preserve">                            </w:t>
      </w:r>
    </w:p>
    <w:p w:rsidR="00F46420" w:rsidRPr="007F0603" w:rsidRDefault="009B35BC" w:rsidP="007F0603">
      <w:pPr>
        <w:spacing w:line="360" w:lineRule="auto"/>
        <w:ind w:firstLineChars="150" w:firstLine="360"/>
        <w:rPr>
          <w:rFonts w:asciiTheme="minorEastAsia" w:hAnsiTheme="minorEastAsia"/>
          <w:sz w:val="24"/>
          <w:szCs w:val="24"/>
        </w:rPr>
      </w:pPr>
      <w:r w:rsidRPr="007F0603">
        <w:rPr>
          <w:rFonts w:asciiTheme="minorEastAsia" w:hAnsiTheme="minorEastAsia" w:hint="eastAsia"/>
          <w:sz w:val="24"/>
          <w:szCs w:val="24"/>
        </w:rPr>
        <w:t>在课堂中通过扫描二维码，完成随堂</w:t>
      </w:r>
      <w:r w:rsidRPr="007F0603">
        <w:rPr>
          <w:rFonts w:asciiTheme="minorEastAsia" w:hAnsiTheme="minorEastAsia"/>
          <w:sz w:val="24"/>
          <w:szCs w:val="24"/>
        </w:rPr>
        <w:t>测</w:t>
      </w:r>
      <w:r w:rsidR="000E615C" w:rsidRPr="007F0603">
        <w:rPr>
          <w:rFonts w:asciiTheme="minorEastAsia" w:hAnsiTheme="minorEastAsia" w:hint="eastAsia"/>
          <w:sz w:val="24"/>
          <w:szCs w:val="24"/>
        </w:rPr>
        <w:t>试，有效进行师生互动，实时</w:t>
      </w:r>
      <w:r w:rsidRPr="007F0603">
        <w:rPr>
          <w:rFonts w:asciiTheme="minorEastAsia" w:hAnsiTheme="minorEastAsia" w:hint="eastAsia"/>
          <w:sz w:val="24"/>
          <w:szCs w:val="24"/>
        </w:rPr>
        <w:t>监测学生认知情况，做到有的放矢。</w:t>
      </w:r>
    </w:p>
    <w:p w:rsidR="002C15D2" w:rsidRPr="007F0603" w:rsidRDefault="00FA1D90" w:rsidP="007F0603">
      <w:pPr>
        <w:spacing w:line="360" w:lineRule="auto"/>
        <w:rPr>
          <w:rFonts w:asciiTheme="minorEastAsia" w:hAnsiTheme="minorEastAsia"/>
          <w:sz w:val="24"/>
          <w:szCs w:val="24"/>
        </w:rPr>
      </w:pPr>
      <w:r w:rsidRPr="007F0603">
        <w:rPr>
          <w:rFonts w:asciiTheme="minorEastAsia" w:hAnsiTheme="minorEastAsia" w:hint="eastAsia"/>
          <w:sz w:val="24"/>
          <w:szCs w:val="24"/>
        </w:rPr>
        <w:t>（2）</w:t>
      </w:r>
      <w:r w:rsidR="002C15D2" w:rsidRPr="007F0603">
        <w:rPr>
          <w:rFonts w:asciiTheme="minorEastAsia" w:hAnsiTheme="minorEastAsia" w:hint="eastAsia"/>
          <w:sz w:val="24"/>
          <w:szCs w:val="24"/>
        </w:rPr>
        <w:t>针对车</w:t>
      </w:r>
      <w:r w:rsidR="002C15D2" w:rsidRPr="007F0603">
        <w:rPr>
          <w:rFonts w:asciiTheme="minorEastAsia" w:hAnsiTheme="minorEastAsia"/>
          <w:sz w:val="24"/>
          <w:szCs w:val="24"/>
        </w:rPr>
        <w:t>联网</w:t>
      </w:r>
      <w:r w:rsidR="002C15D2" w:rsidRPr="007F0603">
        <w:rPr>
          <w:rFonts w:asciiTheme="minorEastAsia" w:hAnsiTheme="minorEastAsia" w:hint="eastAsia"/>
          <w:sz w:val="24"/>
          <w:szCs w:val="24"/>
        </w:rPr>
        <w:t>远程</w:t>
      </w:r>
      <w:r w:rsidR="002C15D2" w:rsidRPr="007F0603">
        <w:rPr>
          <w:rFonts w:asciiTheme="minorEastAsia" w:hAnsiTheme="minorEastAsia"/>
          <w:sz w:val="24"/>
          <w:szCs w:val="24"/>
        </w:rPr>
        <w:t>诊断系统</w:t>
      </w:r>
      <w:r w:rsidR="002C15D2" w:rsidRPr="007F0603">
        <w:rPr>
          <w:rFonts w:asciiTheme="minorEastAsia" w:hAnsiTheme="minorEastAsia" w:hint="eastAsia"/>
          <w:sz w:val="24"/>
          <w:szCs w:val="24"/>
        </w:rPr>
        <w:t>的结构复杂，不易感知问题，采用二维动画演示，形象生动，让学生在轻松愉快中掌握知识。</w:t>
      </w:r>
    </w:p>
    <w:p w:rsidR="002C15D2" w:rsidRPr="007F0603" w:rsidRDefault="006566B9" w:rsidP="007F0603">
      <w:pPr>
        <w:spacing w:line="360" w:lineRule="auto"/>
        <w:rPr>
          <w:rFonts w:asciiTheme="minorEastAsia" w:hAnsiTheme="minorEastAsia"/>
          <w:sz w:val="24"/>
          <w:szCs w:val="24"/>
        </w:rPr>
      </w:pPr>
      <w:r w:rsidRPr="007F0603">
        <w:rPr>
          <w:rFonts w:asciiTheme="minorEastAsia" w:hAnsiTheme="minorEastAsia" w:hint="eastAsia"/>
          <w:sz w:val="24"/>
          <w:szCs w:val="24"/>
        </w:rPr>
        <w:t>（3）</w:t>
      </w:r>
      <w:r w:rsidR="002C15D2" w:rsidRPr="007F0603">
        <w:rPr>
          <w:rFonts w:asciiTheme="minorEastAsia" w:hAnsiTheme="minorEastAsia" w:hint="eastAsia"/>
          <w:sz w:val="24"/>
          <w:szCs w:val="24"/>
        </w:rPr>
        <w:t>针对原理抽象，不易理解问题，采用车联网与智能交通仿真实训软件，让学生直观感受工作原理。</w:t>
      </w:r>
    </w:p>
    <w:p w:rsidR="00FE11A2" w:rsidRPr="007F0603" w:rsidRDefault="00FE11A2" w:rsidP="007F0603">
      <w:pPr>
        <w:spacing w:line="360" w:lineRule="auto"/>
        <w:rPr>
          <w:rFonts w:asciiTheme="minorEastAsia" w:hAnsiTheme="minorEastAsia"/>
          <w:sz w:val="24"/>
          <w:szCs w:val="24"/>
        </w:rPr>
      </w:pPr>
      <w:r w:rsidRPr="007F0603">
        <w:rPr>
          <w:rFonts w:asciiTheme="minorEastAsia" w:hAnsiTheme="minorEastAsia" w:hint="eastAsia"/>
          <w:sz w:val="24"/>
          <w:szCs w:val="24"/>
        </w:rPr>
        <w:t>（4）针对实</w:t>
      </w:r>
      <w:proofErr w:type="gramStart"/>
      <w:r w:rsidRPr="007F0603">
        <w:rPr>
          <w:rFonts w:asciiTheme="minorEastAsia" w:hAnsiTheme="minorEastAsia" w:hint="eastAsia"/>
          <w:sz w:val="24"/>
          <w:szCs w:val="24"/>
        </w:rPr>
        <w:t>训过程</w:t>
      </w:r>
      <w:proofErr w:type="gramEnd"/>
      <w:r w:rsidRPr="007F0603">
        <w:rPr>
          <w:rFonts w:asciiTheme="minorEastAsia" w:hAnsiTheme="minorEastAsia" w:hint="eastAsia"/>
          <w:sz w:val="24"/>
          <w:szCs w:val="24"/>
        </w:rPr>
        <w:t>中学生共享数据采集困难问题，采用</w:t>
      </w:r>
      <w:r w:rsidRPr="007F0603">
        <w:rPr>
          <w:rFonts w:asciiTheme="minorEastAsia" w:hAnsiTheme="minorEastAsia"/>
          <w:sz w:val="24"/>
          <w:szCs w:val="24"/>
        </w:rPr>
        <w:t>远程录播</w:t>
      </w:r>
      <w:r w:rsidRPr="007F0603">
        <w:rPr>
          <w:rFonts w:asciiTheme="minorEastAsia" w:hAnsiTheme="minorEastAsia" w:hint="eastAsia"/>
          <w:sz w:val="24"/>
          <w:szCs w:val="24"/>
        </w:rPr>
        <w:t>功能，学生可以在教室实时观看实训过程，与企业进行实时沟通，达到信息共享。</w:t>
      </w:r>
    </w:p>
    <w:p w:rsidR="00B95C18" w:rsidRPr="00BF3A85" w:rsidRDefault="00B95C18" w:rsidP="00CA709C">
      <w:pPr>
        <w:spacing w:beforeLines="50" w:before="156" w:line="360" w:lineRule="auto"/>
        <w:rPr>
          <w:rFonts w:asciiTheme="minorEastAsia" w:hAnsiTheme="minorEastAsia"/>
          <w:b/>
          <w:sz w:val="24"/>
          <w:szCs w:val="24"/>
        </w:rPr>
      </w:pPr>
      <w:r w:rsidRPr="00BF3A85">
        <w:rPr>
          <w:rFonts w:asciiTheme="minorEastAsia" w:hAnsiTheme="minorEastAsia" w:hint="eastAsia"/>
          <w:b/>
          <w:sz w:val="24"/>
          <w:szCs w:val="24"/>
        </w:rPr>
        <w:t>3、</w:t>
      </w:r>
      <w:r w:rsidRPr="00BF3A85">
        <w:rPr>
          <w:rFonts w:asciiTheme="minorEastAsia" w:hAnsiTheme="minorEastAsia"/>
          <w:b/>
          <w:sz w:val="24"/>
          <w:szCs w:val="24"/>
        </w:rPr>
        <w:t>课后</w:t>
      </w:r>
      <w:r w:rsidRPr="00BF3A85">
        <w:rPr>
          <w:rFonts w:asciiTheme="minorEastAsia" w:hAnsiTheme="minorEastAsia" w:hint="eastAsia"/>
          <w:b/>
          <w:sz w:val="24"/>
          <w:szCs w:val="24"/>
        </w:rPr>
        <w:t>拓展</w:t>
      </w:r>
    </w:p>
    <w:p w:rsidR="002F02B8" w:rsidRPr="007F0603" w:rsidRDefault="002F02B8" w:rsidP="007F0603">
      <w:pPr>
        <w:spacing w:line="360" w:lineRule="auto"/>
        <w:ind w:firstLineChars="200" w:firstLine="480"/>
        <w:rPr>
          <w:rFonts w:asciiTheme="minorEastAsia" w:hAnsiTheme="minorEastAsia"/>
          <w:sz w:val="24"/>
          <w:szCs w:val="24"/>
        </w:rPr>
      </w:pPr>
      <w:r w:rsidRPr="007F0603">
        <w:rPr>
          <w:rFonts w:asciiTheme="minorEastAsia" w:hAnsiTheme="minorEastAsia" w:hint="eastAsia"/>
          <w:sz w:val="24"/>
          <w:szCs w:val="24"/>
        </w:rPr>
        <w:t>在课后根据学生的预习情况、课堂表现等分析学生的知识掌握情况。对于知识掌握较好的学生，布置“智能交通违章自动分析应用”,让学生进一步学习。对于掌握知识不牢固的学生</w:t>
      </w:r>
      <w:r w:rsidR="00F4255B" w:rsidRPr="007F0603">
        <w:rPr>
          <w:rFonts w:asciiTheme="minorEastAsia" w:hAnsiTheme="minorEastAsia" w:hint="eastAsia"/>
          <w:sz w:val="24"/>
          <w:szCs w:val="24"/>
        </w:rPr>
        <w:t>，通过互帮小组</w:t>
      </w:r>
      <w:r w:rsidRPr="007F0603">
        <w:rPr>
          <w:rFonts w:asciiTheme="minorEastAsia" w:hAnsiTheme="minorEastAsia" w:hint="eastAsia"/>
          <w:sz w:val="24"/>
          <w:szCs w:val="24"/>
        </w:rPr>
        <w:t>的形式，点对点的针对性学习。</w:t>
      </w:r>
    </w:p>
    <w:p w:rsidR="00680EF4" w:rsidRPr="00BF3A85" w:rsidRDefault="001D27FC" w:rsidP="00CA709C">
      <w:pPr>
        <w:spacing w:beforeLines="50" w:before="156" w:afterLines="50" w:after="156" w:line="360" w:lineRule="auto"/>
        <w:rPr>
          <w:rFonts w:asciiTheme="minorEastAsia" w:hAnsiTheme="minorEastAsia"/>
          <w:b/>
          <w:sz w:val="24"/>
          <w:szCs w:val="24"/>
        </w:rPr>
      </w:pPr>
      <w:r>
        <w:rPr>
          <w:rFonts w:asciiTheme="minorEastAsia" w:hAnsiTheme="minorEastAsia" w:hint="eastAsia"/>
          <w:b/>
          <w:sz w:val="24"/>
          <w:szCs w:val="24"/>
        </w:rPr>
        <w:t>四</w:t>
      </w:r>
      <w:r w:rsidR="00680EF4" w:rsidRPr="00BF3A85">
        <w:rPr>
          <w:rFonts w:asciiTheme="minorEastAsia" w:hAnsiTheme="minorEastAsia" w:hint="eastAsia"/>
          <w:b/>
          <w:sz w:val="24"/>
          <w:szCs w:val="24"/>
        </w:rPr>
        <w:t>、教学效果</w:t>
      </w:r>
      <w:r w:rsidR="00235617">
        <w:rPr>
          <w:rFonts w:asciiTheme="minorEastAsia" w:hAnsiTheme="minorEastAsia" w:hint="eastAsia"/>
          <w:b/>
          <w:sz w:val="24"/>
          <w:szCs w:val="24"/>
        </w:rPr>
        <w:t>显著，信息化手段有效合理</w:t>
      </w:r>
    </w:p>
    <w:p w:rsidR="00680EF4" w:rsidRPr="007F0603" w:rsidRDefault="005D53D7" w:rsidP="001D27FC">
      <w:pPr>
        <w:spacing w:line="360" w:lineRule="auto"/>
        <w:rPr>
          <w:rFonts w:asciiTheme="minorEastAsia" w:hAnsiTheme="minorEastAsia"/>
          <w:sz w:val="24"/>
          <w:szCs w:val="24"/>
        </w:rPr>
      </w:pPr>
      <w:r>
        <w:rPr>
          <w:rFonts w:asciiTheme="minorEastAsia" w:hAnsiTheme="minorEastAsia" w:hint="eastAsia"/>
          <w:sz w:val="24"/>
          <w:szCs w:val="24"/>
        </w:rPr>
        <w:t>1、</w:t>
      </w:r>
      <w:r w:rsidR="00680EF4" w:rsidRPr="007F0603">
        <w:rPr>
          <w:rFonts w:asciiTheme="minorEastAsia" w:hAnsiTheme="minorEastAsia" w:hint="eastAsia"/>
          <w:sz w:val="24"/>
          <w:szCs w:val="24"/>
        </w:rPr>
        <w:t>通过信息化手段，学生参与度明显提高，仅本课而言，师生互动频率提高。</w:t>
      </w:r>
      <w:r w:rsidR="00901A6D" w:rsidRPr="007F0603">
        <w:rPr>
          <w:rFonts w:asciiTheme="minorEastAsia" w:hAnsiTheme="minorEastAsia" w:hint="eastAsia"/>
          <w:sz w:val="24"/>
          <w:szCs w:val="24"/>
        </w:rPr>
        <w:t>信息化手段的融入，弥补了之前单纯靠课后作业的反馈来评价学生的上课状态及其认知度，失去了评价的及时性及其有效性</w:t>
      </w:r>
      <w:r w:rsidR="000F427B" w:rsidRPr="007F0603">
        <w:rPr>
          <w:rFonts w:asciiTheme="minorEastAsia" w:hAnsiTheme="minorEastAsia" w:hint="eastAsia"/>
          <w:sz w:val="24"/>
          <w:szCs w:val="24"/>
        </w:rPr>
        <w:t>的弊端</w:t>
      </w:r>
      <w:r w:rsidR="00901A6D" w:rsidRPr="007F0603">
        <w:rPr>
          <w:rFonts w:asciiTheme="minorEastAsia" w:hAnsiTheme="minorEastAsia" w:hint="eastAsia"/>
          <w:sz w:val="24"/>
          <w:szCs w:val="24"/>
        </w:rPr>
        <w:t>。采用信息化教学之后，老师课堂上可以及时掌握每一个知识点，学生的掌握程度，及其及时有效的评价学生的课堂达成度，做到有的放矢。</w:t>
      </w:r>
      <w:r w:rsidR="007441C8" w:rsidRPr="007F0603">
        <w:rPr>
          <w:rFonts w:asciiTheme="minorEastAsia" w:hAnsiTheme="minorEastAsia" w:hint="eastAsia"/>
          <w:sz w:val="24"/>
          <w:szCs w:val="24"/>
        </w:rPr>
        <w:t>同时，集体参与度显著提升，师生互动频率显著提升。</w:t>
      </w:r>
    </w:p>
    <w:p w:rsidR="00680EF4" w:rsidRPr="007F0603" w:rsidRDefault="005D53D7" w:rsidP="001D27FC">
      <w:pPr>
        <w:spacing w:line="360" w:lineRule="auto"/>
        <w:rPr>
          <w:rFonts w:asciiTheme="minorEastAsia" w:hAnsiTheme="minorEastAsia"/>
          <w:sz w:val="24"/>
          <w:szCs w:val="24"/>
        </w:rPr>
      </w:pPr>
      <w:r>
        <w:rPr>
          <w:rFonts w:asciiTheme="minorEastAsia" w:hAnsiTheme="minorEastAsia" w:hint="eastAsia"/>
          <w:sz w:val="24"/>
          <w:szCs w:val="24"/>
        </w:rPr>
        <w:t>2、</w:t>
      </w:r>
      <w:r w:rsidR="00680EF4" w:rsidRPr="007F0603">
        <w:rPr>
          <w:rFonts w:asciiTheme="minorEastAsia" w:hAnsiTheme="minorEastAsia" w:hint="eastAsia"/>
          <w:sz w:val="24"/>
          <w:szCs w:val="24"/>
        </w:rPr>
        <w:t>通过远程录播手段，学生观看教师讲解时间，明显缩短，动手时间增多。</w:t>
      </w:r>
      <w:r w:rsidR="007003F0" w:rsidRPr="007F0603">
        <w:rPr>
          <w:rFonts w:asciiTheme="minorEastAsia" w:hAnsiTheme="minorEastAsia" w:hint="eastAsia"/>
          <w:sz w:val="24"/>
          <w:szCs w:val="24"/>
        </w:rPr>
        <w:t>传统教学中，对于实训环节，不能统筹所有学生都能及时有效的观看到老师的现场演示，导致部分学生出现游离于实训环节之外。通过信息化手段的介入，学生可以通过</w:t>
      </w:r>
      <w:r w:rsidR="00820E73" w:rsidRPr="007F0603">
        <w:rPr>
          <w:rFonts w:asciiTheme="minorEastAsia" w:hAnsiTheme="minorEastAsia" w:hint="eastAsia"/>
          <w:sz w:val="24"/>
          <w:szCs w:val="24"/>
        </w:rPr>
        <w:t>远程录播功能，实时准确、全方位的观看教师及其企业人员的现场演示。这样可以有效减少观看时间，留下更多的时间让学生进行实操训练，增强学生的</w:t>
      </w:r>
      <w:r w:rsidR="00820E73" w:rsidRPr="007F0603">
        <w:rPr>
          <w:rFonts w:asciiTheme="minorEastAsia" w:hAnsiTheme="minorEastAsia" w:hint="eastAsia"/>
          <w:sz w:val="24"/>
          <w:szCs w:val="24"/>
        </w:rPr>
        <w:lastRenderedPageBreak/>
        <w:t>动手能力。</w:t>
      </w:r>
    </w:p>
    <w:p w:rsidR="00680EF4" w:rsidRPr="007F0603" w:rsidRDefault="005D53D7" w:rsidP="005D53D7">
      <w:pPr>
        <w:spacing w:line="360" w:lineRule="auto"/>
        <w:rPr>
          <w:rFonts w:asciiTheme="minorEastAsia" w:hAnsiTheme="minorEastAsia"/>
          <w:sz w:val="24"/>
          <w:szCs w:val="24"/>
        </w:rPr>
      </w:pPr>
      <w:r>
        <w:rPr>
          <w:rFonts w:asciiTheme="minorEastAsia" w:hAnsiTheme="minorEastAsia" w:hint="eastAsia"/>
          <w:sz w:val="24"/>
          <w:szCs w:val="24"/>
        </w:rPr>
        <w:t>3、</w:t>
      </w:r>
      <w:r w:rsidR="00680EF4" w:rsidRPr="007F0603">
        <w:rPr>
          <w:rFonts w:asciiTheme="minorEastAsia" w:hAnsiTheme="minorEastAsia" w:hint="eastAsia"/>
          <w:sz w:val="24"/>
          <w:szCs w:val="24"/>
        </w:rPr>
        <w:t>学生成绩明</w:t>
      </w:r>
      <w:r w:rsidR="00680EF4" w:rsidRPr="007F0603">
        <w:rPr>
          <w:rFonts w:asciiTheme="minorEastAsia" w:hAnsiTheme="minorEastAsia"/>
          <w:sz w:val="24"/>
          <w:szCs w:val="24"/>
        </w:rPr>
        <w:t>显</w:t>
      </w:r>
      <w:r w:rsidR="00680EF4" w:rsidRPr="007F0603">
        <w:rPr>
          <w:rFonts w:asciiTheme="minorEastAsia" w:hAnsiTheme="minorEastAsia" w:hint="eastAsia"/>
          <w:sz w:val="24"/>
          <w:szCs w:val="24"/>
        </w:rPr>
        <w:t>提高。</w:t>
      </w:r>
      <w:r w:rsidR="00462208" w:rsidRPr="007F0603">
        <w:rPr>
          <w:rFonts w:asciiTheme="minorEastAsia" w:hAnsiTheme="minorEastAsia" w:hint="eastAsia"/>
          <w:sz w:val="24"/>
          <w:szCs w:val="24"/>
        </w:rPr>
        <w:t>无论从横向比较而言，采用信息化教学手段授课的班级远比没有</w:t>
      </w:r>
      <w:r w:rsidR="00B823D2" w:rsidRPr="007F0603">
        <w:rPr>
          <w:rFonts w:asciiTheme="minorEastAsia" w:hAnsiTheme="minorEastAsia" w:hint="eastAsia"/>
          <w:sz w:val="24"/>
          <w:szCs w:val="24"/>
        </w:rPr>
        <w:t>采用信息化手段授课的班级，学生的成绩显著提高，学生上课兴趣明显提高；就纵向而言，该班级在使用与未使用信息化手段前后的对比而言，学生的成绩显著提升。</w:t>
      </w:r>
    </w:p>
    <w:p w:rsidR="00680EF4" w:rsidRDefault="005D53D7" w:rsidP="005D53D7">
      <w:pPr>
        <w:spacing w:line="360" w:lineRule="auto"/>
        <w:rPr>
          <w:rFonts w:asciiTheme="minorEastAsia" w:hAnsiTheme="minorEastAsia"/>
          <w:sz w:val="24"/>
          <w:szCs w:val="24"/>
        </w:rPr>
      </w:pPr>
      <w:r>
        <w:rPr>
          <w:rFonts w:asciiTheme="minorEastAsia" w:hAnsiTheme="minorEastAsia" w:hint="eastAsia"/>
          <w:sz w:val="24"/>
          <w:szCs w:val="24"/>
        </w:rPr>
        <w:t>4、</w:t>
      </w:r>
      <w:r w:rsidR="00680EF4" w:rsidRPr="007F0603">
        <w:rPr>
          <w:rFonts w:asciiTheme="minorEastAsia" w:hAnsiTheme="minorEastAsia" w:hint="eastAsia"/>
          <w:sz w:val="24"/>
          <w:szCs w:val="24"/>
        </w:rPr>
        <w:t>教师教学科研水平明显提升，在大赛中屡创佳绩。</w:t>
      </w:r>
      <w:r w:rsidR="00F6633A" w:rsidRPr="007F0603">
        <w:rPr>
          <w:rFonts w:asciiTheme="minorEastAsia" w:hAnsiTheme="minorEastAsia" w:hint="eastAsia"/>
          <w:sz w:val="24"/>
          <w:szCs w:val="24"/>
        </w:rPr>
        <w:t>由于信息化教学手段的融入，教师在教学的组织形式上更加多样性</w:t>
      </w:r>
      <w:r w:rsidR="00B60E64" w:rsidRPr="007F0603">
        <w:rPr>
          <w:rFonts w:asciiTheme="minorEastAsia" w:hAnsiTheme="minorEastAsia" w:hint="eastAsia"/>
          <w:sz w:val="24"/>
          <w:szCs w:val="24"/>
        </w:rPr>
        <w:t>与灵活性</w:t>
      </w:r>
      <w:r w:rsidR="00F6633A" w:rsidRPr="007F0603">
        <w:rPr>
          <w:rFonts w:asciiTheme="minorEastAsia" w:hAnsiTheme="minorEastAsia" w:hint="eastAsia"/>
          <w:sz w:val="24"/>
          <w:szCs w:val="24"/>
        </w:rPr>
        <w:t>，</w:t>
      </w:r>
      <w:r w:rsidR="00320A0B" w:rsidRPr="007F0603">
        <w:rPr>
          <w:rFonts w:asciiTheme="minorEastAsia" w:hAnsiTheme="minorEastAsia" w:hint="eastAsia"/>
          <w:sz w:val="24"/>
          <w:szCs w:val="24"/>
        </w:rPr>
        <w:t>老师的思路更有拓展性，对于个人的教学科研能力有很大的提升，可以</w:t>
      </w:r>
      <w:r w:rsidR="00B60E64" w:rsidRPr="007F0603">
        <w:rPr>
          <w:rFonts w:asciiTheme="minorEastAsia" w:hAnsiTheme="minorEastAsia" w:hint="eastAsia"/>
          <w:sz w:val="24"/>
          <w:szCs w:val="24"/>
        </w:rPr>
        <w:t>将传统的机械性说教授课方式转变成灵活多样的沉浸式教学模式。同时可以解放老师，让老师更多的时间能够进行教学科研，从而提升自己的多维度发展能力。</w:t>
      </w:r>
    </w:p>
    <w:p w:rsidR="00235617" w:rsidRDefault="001B0253" w:rsidP="00235617">
      <w:pPr>
        <w:spacing w:line="360" w:lineRule="auto"/>
        <w:rPr>
          <w:rFonts w:asciiTheme="minorEastAsia" w:hAnsiTheme="minorEastAsia"/>
          <w:b/>
          <w:sz w:val="24"/>
          <w:szCs w:val="24"/>
        </w:rPr>
      </w:pPr>
      <w:r>
        <w:rPr>
          <w:rFonts w:asciiTheme="minorEastAsia" w:hAnsiTheme="minorEastAsia" w:hint="eastAsia"/>
          <w:b/>
          <w:sz w:val="24"/>
          <w:szCs w:val="24"/>
        </w:rPr>
        <w:t>五、创新教学手段，提升教学时效性</w:t>
      </w:r>
    </w:p>
    <w:p w:rsidR="005D53D7" w:rsidRPr="00992588" w:rsidRDefault="005D53D7" w:rsidP="00D173C0">
      <w:pPr>
        <w:spacing w:line="440" w:lineRule="exact"/>
        <w:rPr>
          <w:rFonts w:asciiTheme="minorEastAsia" w:hAnsiTheme="minorEastAsia"/>
          <w:color w:val="FF0000"/>
          <w:sz w:val="24"/>
          <w:szCs w:val="24"/>
        </w:rPr>
      </w:pPr>
      <w:r w:rsidRPr="001913F7">
        <w:rPr>
          <w:rFonts w:asciiTheme="minorEastAsia" w:hAnsiTheme="minorEastAsia" w:hint="eastAsia"/>
          <w:sz w:val="24"/>
          <w:szCs w:val="24"/>
        </w:rPr>
        <w:t>1.</w:t>
      </w:r>
      <w:r>
        <w:rPr>
          <w:rFonts w:asciiTheme="minorEastAsia" w:hAnsiTheme="minorEastAsia" w:hint="eastAsia"/>
          <w:sz w:val="24"/>
          <w:szCs w:val="24"/>
        </w:rPr>
        <w:t>由于实训场地的局限性及工作原理抽象性，我们</w:t>
      </w:r>
      <w:r w:rsidRPr="001913F7">
        <w:rPr>
          <w:rFonts w:asciiTheme="minorEastAsia" w:hAnsiTheme="minorEastAsia" w:hint="eastAsia"/>
          <w:sz w:val="24"/>
          <w:szCs w:val="24"/>
        </w:rPr>
        <w:t>整合校内资源，采用虚实结合的实践导向</w:t>
      </w:r>
      <w:proofErr w:type="gramStart"/>
      <w:r w:rsidRPr="001913F7">
        <w:rPr>
          <w:rFonts w:asciiTheme="minorEastAsia" w:hAnsiTheme="minorEastAsia" w:hint="eastAsia"/>
          <w:sz w:val="24"/>
          <w:szCs w:val="24"/>
        </w:rPr>
        <w:t>性教学</w:t>
      </w:r>
      <w:proofErr w:type="gramEnd"/>
      <w:r w:rsidRPr="001913F7">
        <w:rPr>
          <w:rFonts w:asciiTheme="minorEastAsia" w:hAnsiTheme="minorEastAsia" w:hint="eastAsia"/>
          <w:sz w:val="24"/>
          <w:szCs w:val="24"/>
        </w:rPr>
        <w:t>理念，将虚拟情景与实际教学相结合，引导学生自主探究，亲身实践。</w:t>
      </w:r>
    </w:p>
    <w:p w:rsidR="005D53D7" w:rsidRPr="00BF6A33" w:rsidRDefault="005D53D7" w:rsidP="00D173C0">
      <w:pPr>
        <w:spacing w:line="440" w:lineRule="exact"/>
        <w:rPr>
          <w:rFonts w:asciiTheme="minorEastAsia" w:hAnsiTheme="minorEastAsia"/>
          <w:sz w:val="24"/>
          <w:szCs w:val="24"/>
        </w:rPr>
      </w:pPr>
      <w:r w:rsidRPr="001913F7">
        <w:rPr>
          <w:rFonts w:asciiTheme="minorEastAsia" w:hAnsiTheme="minorEastAsia" w:hint="eastAsia"/>
          <w:sz w:val="24"/>
          <w:szCs w:val="24"/>
        </w:rPr>
        <w:t>2.企业通过远程录播系统，同步观看学生学习情况，远程实施指导，学生可以实时与企业对接，突破时间与空间的局限。</w:t>
      </w:r>
    </w:p>
    <w:p w:rsidR="005D53D7" w:rsidRDefault="005D53D7" w:rsidP="00D173C0">
      <w:pPr>
        <w:spacing w:line="440" w:lineRule="exact"/>
        <w:rPr>
          <w:rFonts w:asciiTheme="minorEastAsia" w:hAnsiTheme="minorEastAsia"/>
          <w:sz w:val="24"/>
          <w:szCs w:val="24"/>
        </w:rPr>
      </w:pPr>
      <w:r w:rsidRPr="001913F7">
        <w:rPr>
          <w:rFonts w:asciiTheme="minorEastAsia" w:hAnsiTheme="minorEastAsia" w:hint="eastAsia"/>
          <w:sz w:val="24"/>
          <w:szCs w:val="24"/>
        </w:rPr>
        <w:t>3.</w:t>
      </w:r>
      <w:r>
        <w:rPr>
          <w:rFonts w:asciiTheme="minorEastAsia" w:hAnsiTheme="minorEastAsia" w:hint="eastAsia"/>
          <w:sz w:val="24"/>
          <w:szCs w:val="24"/>
        </w:rPr>
        <w:t>在课堂中通过扫描二维码，完成随堂</w:t>
      </w:r>
      <w:r>
        <w:rPr>
          <w:rFonts w:asciiTheme="minorEastAsia" w:hAnsiTheme="minorEastAsia"/>
          <w:sz w:val="24"/>
          <w:szCs w:val="24"/>
        </w:rPr>
        <w:t>测</w:t>
      </w:r>
      <w:r>
        <w:rPr>
          <w:rFonts w:asciiTheme="minorEastAsia" w:hAnsiTheme="minorEastAsia" w:hint="eastAsia"/>
          <w:sz w:val="24"/>
          <w:szCs w:val="24"/>
        </w:rPr>
        <w:t>试，有效进行师生互动，实施监测学生认知情况，做到有的放矢。</w:t>
      </w:r>
    </w:p>
    <w:p w:rsidR="005D53D7" w:rsidRPr="001913F7" w:rsidRDefault="005D53D7" w:rsidP="00D173C0">
      <w:pPr>
        <w:spacing w:line="440" w:lineRule="exact"/>
        <w:rPr>
          <w:rFonts w:asciiTheme="minorEastAsia" w:hAnsiTheme="minorEastAsia"/>
          <w:sz w:val="24"/>
          <w:szCs w:val="24"/>
        </w:rPr>
      </w:pPr>
      <w:r w:rsidRPr="001913F7">
        <w:rPr>
          <w:rFonts w:asciiTheme="minorEastAsia" w:hAnsiTheme="minorEastAsia" w:hint="eastAsia"/>
          <w:sz w:val="24"/>
          <w:szCs w:val="24"/>
        </w:rPr>
        <w:t>4.通过素养透视图，根据多维度评价指标，可以综合分析出学生特性，从而引导学生树立正确的职业发展</w:t>
      </w:r>
      <w:r>
        <w:rPr>
          <w:rFonts w:asciiTheme="minorEastAsia" w:hAnsiTheme="minorEastAsia" w:hint="eastAsia"/>
          <w:sz w:val="24"/>
          <w:szCs w:val="24"/>
        </w:rPr>
        <w:t>方</w:t>
      </w:r>
      <w:r w:rsidRPr="001913F7">
        <w:rPr>
          <w:rFonts w:asciiTheme="minorEastAsia" w:hAnsiTheme="minorEastAsia" w:hint="eastAsia"/>
          <w:sz w:val="24"/>
          <w:szCs w:val="24"/>
        </w:rPr>
        <w:t>向。</w:t>
      </w:r>
      <w:r w:rsidR="00D173C0">
        <w:rPr>
          <w:rFonts w:asciiTheme="minorEastAsia" w:hAnsiTheme="minorEastAsia" w:hint="eastAsia"/>
          <w:sz w:val="24"/>
          <w:szCs w:val="24"/>
        </w:rPr>
        <w:t>如图四所示</w:t>
      </w:r>
    </w:p>
    <w:p w:rsidR="001B0253" w:rsidRDefault="00D173C0" w:rsidP="00D173C0">
      <w:pPr>
        <w:spacing w:line="360" w:lineRule="auto"/>
        <w:jc w:val="center"/>
        <w:rPr>
          <w:rFonts w:asciiTheme="minorEastAsia" w:hAnsiTheme="minorEastAsia"/>
          <w:b/>
          <w:sz w:val="24"/>
          <w:szCs w:val="24"/>
        </w:rPr>
      </w:pPr>
      <w:r w:rsidRPr="00D173C0">
        <w:rPr>
          <w:rFonts w:asciiTheme="minorEastAsia" w:hAnsiTheme="minorEastAsia"/>
          <w:b/>
          <w:noProof/>
          <w:sz w:val="24"/>
          <w:szCs w:val="24"/>
        </w:rPr>
        <w:drawing>
          <wp:inline distT="0" distB="0" distL="0" distR="0">
            <wp:extent cx="2028825" cy="1660515"/>
            <wp:effectExtent l="19050" t="0" r="9525"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9080" cy="1660723"/>
                    </a:xfrm>
                    <a:prstGeom prst="rect">
                      <a:avLst/>
                    </a:prstGeom>
                  </pic:spPr>
                </pic:pic>
              </a:graphicData>
            </a:graphic>
          </wp:inline>
        </w:drawing>
      </w:r>
    </w:p>
    <w:p w:rsidR="00D173C0" w:rsidRPr="00E618D0" w:rsidRDefault="00D173C0" w:rsidP="00D173C0">
      <w:pPr>
        <w:spacing w:line="360" w:lineRule="auto"/>
        <w:jc w:val="center"/>
        <w:rPr>
          <w:rFonts w:asciiTheme="minorEastAsia" w:hAnsiTheme="minorEastAsia"/>
          <w:szCs w:val="21"/>
        </w:rPr>
      </w:pPr>
      <w:r w:rsidRPr="00E618D0">
        <w:rPr>
          <w:rFonts w:asciiTheme="minorEastAsia" w:hAnsiTheme="minorEastAsia" w:hint="eastAsia"/>
          <w:szCs w:val="21"/>
        </w:rPr>
        <w:t>图四 职业素养透视图</w:t>
      </w:r>
    </w:p>
    <w:p w:rsidR="004B04BB" w:rsidRPr="00BF3A85" w:rsidRDefault="001A6017" w:rsidP="00CA709C">
      <w:pPr>
        <w:spacing w:beforeLines="50" w:before="156" w:line="360" w:lineRule="auto"/>
        <w:rPr>
          <w:rFonts w:asciiTheme="minorEastAsia" w:hAnsiTheme="minorEastAsia"/>
          <w:b/>
          <w:sz w:val="24"/>
          <w:szCs w:val="24"/>
        </w:rPr>
      </w:pPr>
      <w:r>
        <w:rPr>
          <w:rFonts w:asciiTheme="minorEastAsia" w:hAnsiTheme="minorEastAsia" w:hint="eastAsia"/>
          <w:b/>
          <w:sz w:val="24"/>
          <w:szCs w:val="24"/>
        </w:rPr>
        <w:t>六</w:t>
      </w:r>
      <w:r w:rsidR="0012424F" w:rsidRPr="00BF3A85">
        <w:rPr>
          <w:rFonts w:asciiTheme="minorEastAsia" w:hAnsiTheme="minorEastAsia" w:hint="eastAsia"/>
          <w:b/>
          <w:sz w:val="24"/>
          <w:szCs w:val="24"/>
        </w:rPr>
        <w:t>、教学反思</w:t>
      </w:r>
    </w:p>
    <w:p w:rsidR="005B3DE1" w:rsidRPr="007F0603" w:rsidRDefault="001A3A19" w:rsidP="007F0603">
      <w:pPr>
        <w:spacing w:line="360" w:lineRule="auto"/>
        <w:ind w:firstLineChars="200" w:firstLine="480"/>
        <w:rPr>
          <w:rFonts w:asciiTheme="minorEastAsia" w:hAnsiTheme="minorEastAsia"/>
          <w:sz w:val="24"/>
          <w:szCs w:val="24"/>
        </w:rPr>
      </w:pPr>
      <w:r w:rsidRPr="007F0603">
        <w:rPr>
          <w:rFonts w:asciiTheme="minorEastAsia" w:hAnsiTheme="minorEastAsia" w:hint="eastAsia"/>
          <w:sz w:val="24"/>
          <w:szCs w:val="24"/>
        </w:rPr>
        <w:t>目前教学过程中还存在一些不足，比如：硬件设备的有效保障问题、学生的移动通讯设备的合理使用问题、</w:t>
      </w:r>
      <w:r w:rsidR="001D1840" w:rsidRPr="007F0603">
        <w:rPr>
          <w:rFonts w:asciiTheme="minorEastAsia" w:hAnsiTheme="minorEastAsia" w:hint="eastAsia"/>
          <w:sz w:val="24"/>
          <w:szCs w:val="24"/>
        </w:rPr>
        <w:t>教学过程中更多关注课件而忽视整体教学过程问</w:t>
      </w:r>
      <w:r w:rsidR="001D1840" w:rsidRPr="007F0603">
        <w:rPr>
          <w:rFonts w:asciiTheme="minorEastAsia" w:hAnsiTheme="minorEastAsia" w:hint="eastAsia"/>
          <w:sz w:val="24"/>
          <w:szCs w:val="24"/>
        </w:rPr>
        <w:lastRenderedPageBreak/>
        <w:t>题、</w:t>
      </w:r>
      <w:r w:rsidR="005B3DE1" w:rsidRPr="007F0603">
        <w:rPr>
          <w:rFonts w:asciiTheme="minorEastAsia" w:hAnsiTheme="minorEastAsia" w:hint="eastAsia"/>
          <w:sz w:val="24"/>
          <w:szCs w:val="24"/>
        </w:rPr>
        <w:t>教学过程中技术的使用与课程教学容量的处理不当问题、教学过程中技术的使用与课程教学容量的处理不当等问题。</w:t>
      </w:r>
    </w:p>
    <w:p w:rsidR="001D1840" w:rsidRPr="007F0603" w:rsidRDefault="005B3DE1" w:rsidP="007F0603">
      <w:pPr>
        <w:spacing w:line="360" w:lineRule="auto"/>
        <w:ind w:firstLineChars="200" w:firstLine="480"/>
        <w:rPr>
          <w:rFonts w:asciiTheme="minorEastAsia" w:hAnsiTheme="minorEastAsia"/>
          <w:sz w:val="24"/>
          <w:szCs w:val="24"/>
        </w:rPr>
      </w:pPr>
      <w:r w:rsidRPr="007F0603">
        <w:rPr>
          <w:rFonts w:asciiTheme="minorEastAsia" w:hAnsiTheme="minorEastAsia" w:cs="Arial"/>
          <w:sz w:val="24"/>
          <w:szCs w:val="24"/>
          <w:shd w:val="clear" w:color="auto" w:fill="FFFFFF"/>
        </w:rPr>
        <w:t>教师在教学过程中，要理论联系实际，要因材施教，关注学生的个体发展，激发学生学习的积极性，让学生形成一定的知识体系，充分发挥学生的自主性，为学生的学习提供支持，促进学生发展，才能真正</w:t>
      </w:r>
      <w:r w:rsidRPr="007F0603">
        <w:rPr>
          <w:rFonts w:asciiTheme="minorEastAsia" w:hAnsiTheme="minorEastAsia" w:hint="eastAsia"/>
          <w:sz w:val="24"/>
          <w:szCs w:val="24"/>
        </w:rPr>
        <w:t>将信息技术引入教与学的全方位和全过程，最终实现以信息化引领教育理念和教育模式创新，发挥在教育改革和发展中的支撑和引领作用</w:t>
      </w:r>
    </w:p>
    <w:p w:rsidR="00455549" w:rsidRPr="00214736" w:rsidRDefault="00455549" w:rsidP="00214736">
      <w:pPr>
        <w:spacing w:line="360" w:lineRule="auto"/>
        <w:ind w:firstLineChars="200" w:firstLine="482"/>
        <w:rPr>
          <w:rFonts w:asciiTheme="minorEastAsia" w:hAnsiTheme="minorEastAsia"/>
          <w:b/>
          <w:sz w:val="24"/>
          <w:szCs w:val="24"/>
        </w:rPr>
      </w:pPr>
      <w:r w:rsidRPr="00214736">
        <w:rPr>
          <w:rFonts w:asciiTheme="minorEastAsia" w:hAnsiTheme="minorEastAsia" w:hint="eastAsia"/>
          <w:b/>
          <w:sz w:val="24"/>
          <w:szCs w:val="24"/>
        </w:rPr>
        <w:t>参考文献</w:t>
      </w:r>
    </w:p>
    <w:p w:rsidR="00455549" w:rsidRPr="00214736" w:rsidRDefault="00214736" w:rsidP="00214736">
      <w:pPr>
        <w:spacing w:line="360" w:lineRule="auto"/>
        <w:rPr>
          <w:rFonts w:asciiTheme="minorEastAsia" w:hAnsiTheme="minorEastAsia"/>
          <w:sz w:val="24"/>
          <w:szCs w:val="24"/>
        </w:rPr>
      </w:pPr>
      <w:r>
        <w:rPr>
          <w:rFonts w:asciiTheme="minorEastAsia" w:hAnsiTheme="minorEastAsia" w:hint="eastAsia"/>
          <w:sz w:val="24"/>
          <w:szCs w:val="24"/>
        </w:rPr>
        <w:t>【1】</w:t>
      </w:r>
      <w:r w:rsidR="00455549" w:rsidRPr="00214736">
        <w:rPr>
          <w:rFonts w:asciiTheme="minorEastAsia" w:hAnsiTheme="minorEastAsia" w:hint="eastAsia"/>
          <w:sz w:val="24"/>
          <w:szCs w:val="24"/>
        </w:rPr>
        <w:t>袁智琴.信息技术教学中存在的问题及解决策略.</w:t>
      </w:r>
      <w:proofErr w:type="gramStart"/>
      <w:r w:rsidR="00455549" w:rsidRPr="00214736">
        <w:rPr>
          <w:rFonts w:asciiTheme="minorEastAsia" w:hAnsiTheme="minorEastAsia" w:hint="eastAsia"/>
          <w:sz w:val="24"/>
          <w:szCs w:val="24"/>
        </w:rPr>
        <w:t>素贸教育</w:t>
      </w:r>
      <w:proofErr w:type="gramEnd"/>
      <w:r w:rsidR="00455549" w:rsidRPr="00214736">
        <w:rPr>
          <w:rFonts w:asciiTheme="minorEastAsia" w:hAnsiTheme="minorEastAsia" w:hint="eastAsia"/>
          <w:sz w:val="24"/>
          <w:szCs w:val="24"/>
        </w:rPr>
        <w:t>论坛，2008</w:t>
      </w:r>
    </w:p>
    <w:p w:rsidR="00334276" w:rsidRPr="00214736" w:rsidRDefault="00214736" w:rsidP="00214736">
      <w:pPr>
        <w:spacing w:line="360" w:lineRule="auto"/>
        <w:rPr>
          <w:rFonts w:asciiTheme="minorEastAsia" w:hAnsiTheme="minorEastAsia"/>
          <w:sz w:val="24"/>
          <w:szCs w:val="24"/>
        </w:rPr>
      </w:pPr>
      <w:r>
        <w:rPr>
          <w:rFonts w:asciiTheme="minorEastAsia" w:hAnsiTheme="minorEastAsia" w:hint="eastAsia"/>
          <w:sz w:val="24"/>
          <w:szCs w:val="24"/>
        </w:rPr>
        <w:t>【2】</w:t>
      </w:r>
      <w:proofErr w:type="gramStart"/>
      <w:r w:rsidR="00BA4BA0" w:rsidRPr="00214736">
        <w:rPr>
          <w:rFonts w:asciiTheme="minorEastAsia" w:hAnsiTheme="minorEastAsia" w:hint="eastAsia"/>
          <w:sz w:val="24"/>
          <w:szCs w:val="24"/>
        </w:rPr>
        <w:t>丘界贞</w:t>
      </w:r>
      <w:proofErr w:type="gramEnd"/>
      <w:r w:rsidR="00BA4BA0" w:rsidRPr="00214736">
        <w:rPr>
          <w:rFonts w:asciiTheme="minorEastAsia" w:hAnsiTheme="minorEastAsia" w:hint="eastAsia"/>
          <w:sz w:val="24"/>
          <w:szCs w:val="24"/>
        </w:rPr>
        <w:t>.信息化教学资源建设的思路和方法 .职业教育，2014（8）</w:t>
      </w:r>
    </w:p>
    <w:p w:rsidR="00BA4BA0" w:rsidRDefault="00214736" w:rsidP="00214736">
      <w:pPr>
        <w:spacing w:line="360" w:lineRule="auto"/>
        <w:rPr>
          <w:rFonts w:asciiTheme="minorEastAsia" w:hAnsiTheme="minorEastAsia"/>
          <w:sz w:val="24"/>
          <w:szCs w:val="24"/>
        </w:rPr>
      </w:pPr>
      <w:proofErr w:type="gramStart"/>
      <w:r>
        <w:rPr>
          <w:rFonts w:asciiTheme="minorEastAsia" w:hAnsiTheme="minorEastAsia" w:hint="eastAsia"/>
          <w:sz w:val="24"/>
          <w:szCs w:val="24"/>
        </w:rPr>
        <w:t>【3】</w:t>
      </w:r>
      <w:r w:rsidR="00BA4BA0" w:rsidRPr="00214736">
        <w:rPr>
          <w:rFonts w:asciiTheme="minorEastAsia" w:hAnsiTheme="minorEastAsia" w:hint="eastAsia"/>
          <w:sz w:val="24"/>
          <w:szCs w:val="24"/>
        </w:rPr>
        <w:t>信旭东</w:t>
      </w:r>
      <w:proofErr w:type="gramEnd"/>
      <w:r>
        <w:rPr>
          <w:rFonts w:asciiTheme="minorEastAsia" w:hAnsiTheme="minorEastAsia" w:hint="eastAsia"/>
          <w:sz w:val="24"/>
          <w:szCs w:val="24"/>
        </w:rPr>
        <w:t>.</w:t>
      </w:r>
      <w:r w:rsidR="00BA4BA0" w:rsidRPr="00214736">
        <w:rPr>
          <w:rFonts w:asciiTheme="minorEastAsia" w:hAnsiTheme="minorEastAsia" w:hint="eastAsia"/>
          <w:sz w:val="24"/>
          <w:szCs w:val="24"/>
        </w:rPr>
        <w:t>信息化环境下互动教学模式的涵义.中国校外教育（下旬版），2016（1）</w:t>
      </w:r>
    </w:p>
    <w:p w:rsidR="004C093F" w:rsidRDefault="004C093F" w:rsidP="00214736">
      <w:pPr>
        <w:spacing w:line="360" w:lineRule="auto"/>
        <w:rPr>
          <w:rFonts w:asciiTheme="minorEastAsia" w:hAnsiTheme="minorEastAsia"/>
          <w:sz w:val="24"/>
          <w:szCs w:val="24"/>
        </w:rPr>
      </w:pPr>
    </w:p>
    <w:p w:rsidR="004C093F" w:rsidRPr="004C093F" w:rsidRDefault="004C093F" w:rsidP="004C093F">
      <w:pPr>
        <w:spacing w:line="360" w:lineRule="auto"/>
        <w:rPr>
          <w:rFonts w:asciiTheme="minorEastAsia" w:hAnsiTheme="minorEastAsia"/>
          <w:sz w:val="24"/>
          <w:szCs w:val="24"/>
        </w:rPr>
      </w:pPr>
      <w:r w:rsidRPr="004C093F">
        <w:rPr>
          <w:rFonts w:asciiTheme="minorEastAsia" w:hAnsiTheme="minorEastAsia" w:hint="eastAsia"/>
          <w:sz w:val="24"/>
          <w:szCs w:val="24"/>
        </w:rPr>
        <w:t>作者简介：</w:t>
      </w:r>
    </w:p>
    <w:p w:rsidR="004C093F" w:rsidRPr="004C093F" w:rsidRDefault="004C093F" w:rsidP="004C093F">
      <w:pPr>
        <w:spacing w:line="360" w:lineRule="auto"/>
        <w:rPr>
          <w:rFonts w:asciiTheme="minorEastAsia" w:hAnsiTheme="minorEastAsia"/>
          <w:sz w:val="24"/>
          <w:szCs w:val="24"/>
        </w:rPr>
      </w:pPr>
      <w:r w:rsidRPr="004C093F">
        <w:rPr>
          <w:rFonts w:asciiTheme="minorEastAsia" w:hAnsiTheme="minorEastAsia" w:hint="eastAsia"/>
          <w:sz w:val="24"/>
          <w:szCs w:val="24"/>
        </w:rPr>
        <w:t>吕冬梅（1978-），女，硕士研究生，上海市工商外国语学校数控教学部教学主任，高级教师，主要研究方向：</w:t>
      </w:r>
      <w:proofErr w:type="gramStart"/>
      <w:r w:rsidRPr="004C093F">
        <w:rPr>
          <w:rFonts w:asciiTheme="minorEastAsia" w:hAnsiTheme="minorEastAsia" w:hint="eastAsia"/>
          <w:sz w:val="24"/>
          <w:szCs w:val="24"/>
        </w:rPr>
        <w:t>中职电类</w:t>
      </w:r>
      <w:proofErr w:type="gramEnd"/>
      <w:r w:rsidRPr="004C093F">
        <w:rPr>
          <w:rFonts w:asciiTheme="minorEastAsia" w:hAnsiTheme="minorEastAsia" w:hint="eastAsia"/>
          <w:sz w:val="24"/>
          <w:szCs w:val="24"/>
        </w:rPr>
        <w:t>专业课教学、智能控制。</w:t>
      </w:r>
    </w:p>
    <w:p w:rsidR="004C093F" w:rsidRPr="004C093F" w:rsidRDefault="004C093F" w:rsidP="004C093F">
      <w:pPr>
        <w:spacing w:line="360" w:lineRule="auto"/>
        <w:rPr>
          <w:rFonts w:asciiTheme="minorEastAsia" w:hAnsiTheme="minorEastAsia"/>
          <w:sz w:val="24"/>
          <w:szCs w:val="24"/>
        </w:rPr>
      </w:pPr>
      <w:r w:rsidRPr="004C093F">
        <w:rPr>
          <w:rFonts w:asciiTheme="minorEastAsia" w:hAnsiTheme="minorEastAsia" w:hint="eastAsia"/>
          <w:sz w:val="24"/>
          <w:szCs w:val="24"/>
        </w:rPr>
        <w:t>联系方式：</w:t>
      </w:r>
    </w:p>
    <w:p w:rsidR="004C093F" w:rsidRPr="004C093F" w:rsidRDefault="004C093F" w:rsidP="004C093F">
      <w:pPr>
        <w:spacing w:line="360" w:lineRule="auto"/>
        <w:rPr>
          <w:rFonts w:asciiTheme="minorEastAsia" w:hAnsiTheme="minorEastAsia"/>
          <w:sz w:val="24"/>
          <w:szCs w:val="24"/>
        </w:rPr>
      </w:pPr>
      <w:r w:rsidRPr="004C093F">
        <w:rPr>
          <w:rFonts w:asciiTheme="minorEastAsia" w:hAnsiTheme="minorEastAsia" w:hint="eastAsia"/>
          <w:sz w:val="24"/>
          <w:szCs w:val="24"/>
        </w:rPr>
        <w:t>电话；18017100996; 邮箱;</w:t>
      </w:r>
      <w:bookmarkStart w:id="0" w:name="_GoBack"/>
      <w:r w:rsidRPr="004C093F">
        <w:rPr>
          <w:rFonts w:asciiTheme="minorEastAsia" w:hAnsiTheme="minorEastAsia" w:hint="eastAsia"/>
          <w:sz w:val="24"/>
          <w:szCs w:val="24"/>
        </w:rPr>
        <w:t>121320873</w:t>
      </w:r>
      <w:bookmarkEnd w:id="0"/>
      <w:r w:rsidRPr="004C093F">
        <w:rPr>
          <w:rFonts w:asciiTheme="minorEastAsia" w:hAnsiTheme="minorEastAsia" w:hint="eastAsia"/>
          <w:sz w:val="24"/>
          <w:szCs w:val="24"/>
        </w:rPr>
        <w:t>@qq.com;</w:t>
      </w:r>
    </w:p>
    <w:p w:rsidR="004C093F" w:rsidRPr="00214736" w:rsidRDefault="004C093F" w:rsidP="004C093F">
      <w:pPr>
        <w:spacing w:line="360" w:lineRule="auto"/>
        <w:rPr>
          <w:rFonts w:asciiTheme="minorEastAsia" w:hAnsiTheme="minorEastAsia"/>
          <w:sz w:val="24"/>
          <w:szCs w:val="24"/>
        </w:rPr>
      </w:pPr>
      <w:r w:rsidRPr="004C093F">
        <w:rPr>
          <w:rFonts w:asciiTheme="minorEastAsia" w:hAnsiTheme="minorEastAsia" w:hint="eastAsia"/>
          <w:sz w:val="24"/>
          <w:szCs w:val="24"/>
        </w:rPr>
        <w:t>通讯地址：上海市徐汇区百色支路35号</w:t>
      </w:r>
    </w:p>
    <w:sectPr w:rsidR="004C093F" w:rsidRPr="00214736" w:rsidSect="005E4D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312" w:rsidRDefault="00042312" w:rsidP="00F611EA">
      <w:r>
        <w:separator/>
      </w:r>
    </w:p>
  </w:endnote>
  <w:endnote w:type="continuationSeparator" w:id="0">
    <w:p w:rsidR="00042312" w:rsidRDefault="00042312" w:rsidP="00F61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312" w:rsidRDefault="00042312" w:rsidP="00F611EA">
      <w:r>
        <w:separator/>
      </w:r>
    </w:p>
  </w:footnote>
  <w:footnote w:type="continuationSeparator" w:id="0">
    <w:p w:rsidR="00042312" w:rsidRDefault="00042312" w:rsidP="00F611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F5EE3"/>
    <w:multiLevelType w:val="hybridMultilevel"/>
    <w:tmpl w:val="ED5EC93A"/>
    <w:lvl w:ilvl="0" w:tplc="4A3C5178">
      <w:start w:val="1"/>
      <w:numFmt w:val="none"/>
      <w:lvlText w:val="一、"/>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7972B1"/>
    <w:multiLevelType w:val="multilevel"/>
    <w:tmpl w:val="197972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30514A31"/>
    <w:multiLevelType w:val="hybridMultilevel"/>
    <w:tmpl w:val="38F20CAE"/>
    <w:lvl w:ilvl="0" w:tplc="94481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0F1961"/>
    <w:multiLevelType w:val="multilevel"/>
    <w:tmpl w:val="3A0F196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nsid w:val="4DC13386"/>
    <w:multiLevelType w:val="hybridMultilevel"/>
    <w:tmpl w:val="88801E3E"/>
    <w:lvl w:ilvl="0" w:tplc="3F3AE3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FF87931"/>
    <w:multiLevelType w:val="hybridMultilevel"/>
    <w:tmpl w:val="0FCE9566"/>
    <w:lvl w:ilvl="0" w:tplc="7398FFC0">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C3614F"/>
    <w:multiLevelType w:val="hybridMultilevel"/>
    <w:tmpl w:val="EF9E3368"/>
    <w:lvl w:ilvl="0" w:tplc="89C256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11EA"/>
    <w:rsid w:val="0002590A"/>
    <w:rsid w:val="000344EA"/>
    <w:rsid w:val="00035DF0"/>
    <w:rsid w:val="00042312"/>
    <w:rsid w:val="00042424"/>
    <w:rsid w:val="00052148"/>
    <w:rsid w:val="000611B3"/>
    <w:rsid w:val="0008175B"/>
    <w:rsid w:val="00086067"/>
    <w:rsid w:val="00087502"/>
    <w:rsid w:val="000A3B41"/>
    <w:rsid w:val="000D27E6"/>
    <w:rsid w:val="000E615C"/>
    <w:rsid w:val="000F427B"/>
    <w:rsid w:val="00112B0E"/>
    <w:rsid w:val="00122EF3"/>
    <w:rsid w:val="0012424F"/>
    <w:rsid w:val="001412B8"/>
    <w:rsid w:val="0017188D"/>
    <w:rsid w:val="00196166"/>
    <w:rsid w:val="001A2A9E"/>
    <w:rsid w:val="001A3A19"/>
    <w:rsid w:val="001A6017"/>
    <w:rsid w:val="001B0253"/>
    <w:rsid w:val="001D1840"/>
    <w:rsid w:val="001D27FC"/>
    <w:rsid w:val="001F7FDD"/>
    <w:rsid w:val="00214736"/>
    <w:rsid w:val="002313FE"/>
    <w:rsid w:val="00235617"/>
    <w:rsid w:val="002422B2"/>
    <w:rsid w:val="002608C7"/>
    <w:rsid w:val="00265992"/>
    <w:rsid w:val="0027376E"/>
    <w:rsid w:val="002A69A8"/>
    <w:rsid w:val="002B789A"/>
    <w:rsid w:val="002C001A"/>
    <w:rsid w:val="002C15D2"/>
    <w:rsid w:val="002D6A2E"/>
    <w:rsid w:val="002F02B8"/>
    <w:rsid w:val="002F13CF"/>
    <w:rsid w:val="00307C34"/>
    <w:rsid w:val="00320A0B"/>
    <w:rsid w:val="00334276"/>
    <w:rsid w:val="0034775A"/>
    <w:rsid w:val="00385A1C"/>
    <w:rsid w:val="003A0B54"/>
    <w:rsid w:val="003A44E0"/>
    <w:rsid w:val="003C7DDE"/>
    <w:rsid w:val="004204EB"/>
    <w:rsid w:val="00426D42"/>
    <w:rsid w:val="00441022"/>
    <w:rsid w:val="00455549"/>
    <w:rsid w:val="00462208"/>
    <w:rsid w:val="00476DDC"/>
    <w:rsid w:val="0048022E"/>
    <w:rsid w:val="00492F08"/>
    <w:rsid w:val="004B04BB"/>
    <w:rsid w:val="004C093F"/>
    <w:rsid w:val="004C0E00"/>
    <w:rsid w:val="004E0B38"/>
    <w:rsid w:val="004F5053"/>
    <w:rsid w:val="00500365"/>
    <w:rsid w:val="005008B9"/>
    <w:rsid w:val="00511E8E"/>
    <w:rsid w:val="005438E2"/>
    <w:rsid w:val="005519B0"/>
    <w:rsid w:val="00554506"/>
    <w:rsid w:val="00557C92"/>
    <w:rsid w:val="0056520B"/>
    <w:rsid w:val="0058792E"/>
    <w:rsid w:val="00590C20"/>
    <w:rsid w:val="005B3DE1"/>
    <w:rsid w:val="005B560C"/>
    <w:rsid w:val="005D53D7"/>
    <w:rsid w:val="005E4D2D"/>
    <w:rsid w:val="006013FD"/>
    <w:rsid w:val="00620814"/>
    <w:rsid w:val="00646672"/>
    <w:rsid w:val="006566B9"/>
    <w:rsid w:val="006637BA"/>
    <w:rsid w:val="00671CF8"/>
    <w:rsid w:val="00680EF4"/>
    <w:rsid w:val="006D5522"/>
    <w:rsid w:val="006E724A"/>
    <w:rsid w:val="007003F0"/>
    <w:rsid w:val="007441C8"/>
    <w:rsid w:val="00750F5C"/>
    <w:rsid w:val="007765CF"/>
    <w:rsid w:val="00787DBE"/>
    <w:rsid w:val="007B238D"/>
    <w:rsid w:val="007B7D5D"/>
    <w:rsid w:val="007F0603"/>
    <w:rsid w:val="007F5A42"/>
    <w:rsid w:val="008008AC"/>
    <w:rsid w:val="00820E73"/>
    <w:rsid w:val="00822654"/>
    <w:rsid w:val="00844D53"/>
    <w:rsid w:val="008E07D3"/>
    <w:rsid w:val="008E2E82"/>
    <w:rsid w:val="009013A8"/>
    <w:rsid w:val="00901A6D"/>
    <w:rsid w:val="00905FE7"/>
    <w:rsid w:val="00923DF6"/>
    <w:rsid w:val="00924C69"/>
    <w:rsid w:val="009578CB"/>
    <w:rsid w:val="00966E18"/>
    <w:rsid w:val="00976AF0"/>
    <w:rsid w:val="009A0874"/>
    <w:rsid w:val="009B35BC"/>
    <w:rsid w:val="00A05CEA"/>
    <w:rsid w:val="00A86266"/>
    <w:rsid w:val="00AC13B3"/>
    <w:rsid w:val="00AD3207"/>
    <w:rsid w:val="00AE40D9"/>
    <w:rsid w:val="00B26D28"/>
    <w:rsid w:val="00B60E64"/>
    <w:rsid w:val="00B71B12"/>
    <w:rsid w:val="00B77CCF"/>
    <w:rsid w:val="00B823D2"/>
    <w:rsid w:val="00B95C18"/>
    <w:rsid w:val="00BA4BA0"/>
    <w:rsid w:val="00BB2C81"/>
    <w:rsid w:val="00BB47CC"/>
    <w:rsid w:val="00BD4B0A"/>
    <w:rsid w:val="00BE7530"/>
    <w:rsid w:val="00BF3A85"/>
    <w:rsid w:val="00BF5139"/>
    <w:rsid w:val="00BF53EF"/>
    <w:rsid w:val="00BF7348"/>
    <w:rsid w:val="00C12F1D"/>
    <w:rsid w:val="00C25C6E"/>
    <w:rsid w:val="00C435F9"/>
    <w:rsid w:val="00C43DFA"/>
    <w:rsid w:val="00C45BD5"/>
    <w:rsid w:val="00C55D40"/>
    <w:rsid w:val="00C57109"/>
    <w:rsid w:val="00C63618"/>
    <w:rsid w:val="00C97EAD"/>
    <w:rsid w:val="00CA6B0F"/>
    <w:rsid w:val="00CA709C"/>
    <w:rsid w:val="00CD09FA"/>
    <w:rsid w:val="00D1440E"/>
    <w:rsid w:val="00D15579"/>
    <w:rsid w:val="00D1598D"/>
    <w:rsid w:val="00D173C0"/>
    <w:rsid w:val="00D34232"/>
    <w:rsid w:val="00D67C7A"/>
    <w:rsid w:val="00D8160D"/>
    <w:rsid w:val="00D829AF"/>
    <w:rsid w:val="00D8637F"/>
    <w:rsid w:val="00D91260"/>
    <w:rsid w:val="00D93909"/>
    <w:rsid w:val="00D95841"/>
    <w:rsid w:val="00DB1BB9"/>
    <w:rsid w:val="00DD6532"/>
    <w:rsid w:val="00E618D0"/>
    <w:rsid w:val="00E76EB4"/>
    <w:rsid w:val="00E81505"/>
    <w:rsid w:val="00E84B29"/>
    <w:rsid w:val="00E84CDE"/>
    <w:rsid w:val="00EA08B0"/>
    <w:rsid w:val="00EA62F1"/>
    <w:rsid w:val="00EE02E2"/>
    <w:rsid w:val="00EF6641"/>
    <w:rsid w:val="00F160DB"/>
    <w:rsid w:val="00F26D2F"/>
    <w:rsid w:val="00F4255B"/>
    <w:rsid w:val="00F46420"/>
    <w:rsid w:val="00F5655C"/>
    <w:rsid w:val="00F611EA"/>
    <w:rsid w:val="00F6633A"/>
    <w:rsid w:val="00F666E8"/>
    <w:rsid w:val="00F809A6"/>
    <w:rsid w:val="00FA1D90"/>
    <w:rsid w:val="00FA50E6"/>
    <w:rsid w:val="00FA5468"/>
    <w:rsid w:val="00FA7E84"/>
    <w:rsid w:val="00FB57CD"/>
    <w:rsid w:val="00FD08C8"/>
    <w:rsid w:val="00FE1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D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11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11EA"/>
    <w:rPr>
      <w:sz w:val="18"/>
      <w:szCs w:val="18"/>
    </w:rPr>
  </w:style>
  <w:style w:type="paragraph" w:styleId="a4">
    <w:name w:val="footer"/>
    <w:basedOn w:val="a"/>
    <w:link w:val="Char0"/>
    <w:uiPriority w:val="99"/>
    <w:unhideWhenUsed/>
    <w:rsid w:val="00F611EA"/>
    <w:pPr>
      <w:tabs>
        <w:tab w:val="center" w:pos="4153"/>
        <w:tab w:val="right" w:pos="8306"/>
      </w:tabs>
      <w:snapToGrid w:val="0"/>
      <w:jc w:val="left"/>
    </w:pPr>
    <w:rPr>
      <w:sz w:val="18"/>
      <w:szCs w:val="18"/>
    </w:rPr>
  </w:style>
  <w:style w:type="character" w:customStyle="1" w:styleId="Char0">
    <w:name w:val="页脚 Char"/>
    <w:basedOn w:val="a0"/>
    <w:link w:val="a4"/>
    <w:uiPriority w:val="99"/>
    <w:rsid w:val="00F611EA"/>
    <w:rPr>
      <w:sz w:val="18"/>
      <w:szCs w:val="18"/>
    </w:rPr>
  </w:style>
  <w:style w:type="paragraph" w:styleId="a5">
    <w:name w:val="Balloon Text"/>
    <w:basedOn w:val="a"/>
    <w:link w:val="Char1"/>
    <w:uiPriority w:val="99"/>
    <w:semiHidden/>
    <w:unhideWhenUsed/>
    <w:rsid w:val="00D93909"/>
    <w:rPr>
      <w:sz w:val="18"/>
      <w:szCs w:val="18"/>
    </w:rPr>
  </w:style>
  <w:style w:type="character" w:customStyle="1" w:styleId="Char1">
    <w:name w:val="批注框文本 Char"/>
    <w:basedOn w:val="a0"/>
    <w:link w:val="a5"/>
    <w:uiPriority w:val="99"/>
    <w:semiHidden/>
    <w:rsid w:val="00D93909"/>
    <w:rPr>
      <w:sz w:val="18"/>
      <w:szCs w:val="18"/>
    </w:rPr>
  </w:style>
  <w:style w:type="paragraph" w:styleId="a6">
    <w:name w:val="List Paragraph"/>
    <w:basedOn w:val="a"/>
    <w:uiPriority w:val="34"/>
    <w:qFormat/>
    <w:rsid w:val="005B560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Administrator</cp:lastModifiedBy>
  <cp:revision>193</cp:revision>
  <dcterms:created xsi:type="dcterms:W3CDTF">2018-08-14T01:25:00Z</dcterms:created>
  <dcterms:modified xsi:type="dcterms:W3CDTF">2020-03-03T02:38:00Z</dcterms:modified>
</cp:coreProperties>
</file>