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722" w:rsidRPr="00D31DC4" w:rsidRDefault="008D721C" w:rsidP="005B26AB">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广州市</w:t>
      </w:r>
      <w:r w:rsidR="005B26AB" w:rsidRPr="00D31DC4">
        <w:rPr>
          <w:rFonts w:asciiTheme="majorEastAsia" w:eastAsiaTheme="majorEastAsia" w:hAnsiTheme="majorEastAsia" w:hint="eastAsia"/>
          <w:b/>
          <w:sz w:val="32"/>
          <w:szCs w:val="32"/>
        </w:rPr>
        <w:t>处置</w:t>
      </w:r>
      <w:r w:rsidR="009719FC" w:rsidRPr="00D31DC4">
        <w:rPr>
          <w:rFonts w:asciiTheme="majorEastAsia" w:eastAsiaTheme="majorEastAsia" w:hAnsiTheme="majorEastAsia" w:hint="eastAsia"/>
          <w:b/>
          <w:sz w:val="32"/>
          <w:szCs w:val="32"/>
        </w:rPr>
        <w:t>旧村庄更新改造</w:t>
      </w:r>
      <w:r w:rsidR="00390208">
        <w:rPr>
          <w:rFonts w:asciiTheme="majorEastAsia" w:eastAsiaTheme="majorEastAsia" w:hAnsiTheme="majorEastAsia" w:hint="eastAsia"/>
          <w:b/>
          <w:sz w:val="32"/>
          <w:szCs w:val="32"/>
        </w:rPr>
        <w:t>拆迁</w:t>
      </w:r>
      <w:r w:rsidR="005B26AB" w:rsidRPr="00D31DC4">
        <w:rPr>
          <w:rFonts w:asciiTheme="majorEastAsia" w:eastAsiaTheme="majorEastAsia" w:hAnsiTheme="majorEastAsia" w:hint="eastAsia"/>
          <w:b/>
          <w:sz w:val="32"/>
          <w:szCs w:val="32"/>
        </w:rPr>
        <w:t>留守户的</w:t>
      </w:r>
      <w:r>
        <w:rPr>
          <w:rFonts w:asciiTheme="majorEastAsia" w:eastAsiaTheme="majorEastAsia" w:hAnsiTheme="majorEastAsia" w:hint="eastAsia"/>
          <w:b/>
          <w:sz w:val="32"/>
          <w:szCs w:val="32"/>
        </w:rPr>
        <w:t>实践</w:t>
      </w:r>
      <w:r w:rsidR="0043066D">
        <w:rPr>
          <w:rFonts w:asciiTheme="majorEastAsia" w:eastAsiaTheme="majorEastAsia" w:hAnsiTheme="majorEastAsia" w:hint="eastAsia"/>
          <w:b/>
          <w:sz w:val="32"/>
          <w:szCs w:val="32"/>
        </w:rPr>
        <w:t>探索</w:t>
      </w:r>
    </w:p>
    <w:p w:rsidR="005B26AB" w:rsidRPr="001F14DF" w:rsidRDefault="00F61096" w:rsidP="005B26AB">
      <w:pPr>
        <w:jc w:val="center"/>
        <w:rPr>
          <w:rFonts w:ascii="仿宋" w:eastAsia="仿宋" w:hAnsi="仿宋"/>
          <w:sz w:val="24"/>
          <w:szCs w:val="24"/>
        </w:rPr>
      </w:pPr>
      <w:r>
        <w:rPr>
          <w:rFonts w:ascii="仿宋" w:eastAsia="仿宋" w:hAnsi="仿宋" w:hint="eastAsia"/>
          <w:sz w:val="24"/>
          <w:szCs w:val="24"/>
        </w:rPr>
        <w:t>（广东诺臣律师事务所黄家章）</w:t>
      </w:r>
    </w:p>
    <w:p w:rsidR="005B26AB" w:rsidRPr="0023256C" w:rsidRDefault="005B26AB"/>
    <w:p w:rsidR="00F61096" w:rsidRPr="00BC2751" w:rsidRDefault="00F61096" w:rsidP="0007059A">
      <w:pPr>
        <w:jc w:val="left"/>
        <w:rPr>
          <w:rFonts w:asciiTheme="minorEastAsia" w:hAnsiTheme="minorEastAsia"/>
          <w:sz w:val="24"/>
          <w:szCs w:val="24"/>
        </w:rPr>
      </w:pPr>
      <w:r w:rsidRPr="00BC2751">
        <w:rPr>
          <w:rFonts w:asciiTheme="minorEastAsia" w:hAnsiTheme="minorEastAsia" w:hint="eastAsia"/>
          <w:sz w:val="24"/>
          <w:szCs w:val="24"/>
        </w:rPr>
        <w:t>目录</w:t>
      </w:r>
    </w:p>
    <w:p w:rsidR="005706A5" w:rsidRPr="001F14DF" w:rsidRDefault="00BC2751" w:rsidP="0007059A">
      <w:pPr>
        <w:jc w:val="left"/>
        <w:rPr>
          <w:rFonts w:ascii="仿宋" w:eastAsia="仿宋" w:hAnsi="仿宋"/>
          <w:sz w:val="24"/>
          <w:szCs w:val="24"/>
        </w:rPr>
      </w:pPr>
      <w:r>
        <w:rPr>
          <w:rFonts w:ascii="仿宋" w:eastAsia="仿宋" w:hAnsi="仿宋" w:hint="eastAsia"/>
          <w:sz w:val="24"/>
          <w:szCs w:val="24"/>
        </w:rPr>
        <w:t>一、</w:t>
      </w:r>
      <w:r w:rsidR="000E61A9">
        <w:rPr>
          <w:rFonts w:ascii="仿宋" w:eastAsia="仿宋" w:hAnsi="仿宋" w:hint="eastAsia"/>
          <w:sz w:val="24"/>
          <w:szCs w:val="24"/>
        </w:rPr>
        <w:t>旧村庄更新改造</w:t>
      </w:r>
      <w:r w:rsidR="001F14DF">
        <w:rPr>
          <w:rFonts w:ascii="仿宋" w:eastAsia="仿宋" w:hAnsi="仿宋" w:hint="eastAsia"/>
          <w:sz w:val="24"/>
          <w:szCs w:val="24"/>
        </w:rPr>
        <w:t>现实困境</w:t>
      </w:r>
    </w:p>
    <w:p w:rsidR="005706A5" w:rsidRPr="001F14DF" w:rsidRDefault="00BC2751" w:rsidP="0007059A">
      <w:pPr>
        <w:jc w:val="left"/>
        <w:rPr>
          <w:rFonts w:ascii="仿宋" w:eastAsia="仿宋" w:hAnsi="仿宋"/>
          <w:sz w:val="24"/>
          <w:szCs w:val="24"/>
        </w:rPr>
      </w:pPr>
      <w:r>
        <w:rPr>
          <w:rFonts w:ascii="仿宋" w:eastAsia="仿宋" w:hAnsi="仿宋" w:hint="eastAsia"/>
          <w:sz w:val="24"/>
          <w:szCs w:val="24"/>
        </w:rPr>
        <w:t>二、</w:t>
      </w:r>
      <w:r w:rsidR="000339D6">
        <w:rPr>
          <w:rFonts w:ascii="仿宋" w:eastAsia="仿宋" w:hAnsi="仿宋" w:hint="eastAsia"/>
          <w:sz w:val="24"/>
          <w:szCs w:val="24"/>
        </w:rPr>
        <w:t>广州市</w:t>
      </w:r>
      <w:r w:rsidR="0043066D">
        <w:rPr>
          <w:rFonts w:ascii="仿宋" w:eastAsia="仿宋" w:hAnsi="仿宋" w:hint="eastAsia"/>
          <w:sz w:val="24"/>
          <w:szCs w:val="24"/>
        </w:rPr>
        <w:t>处置</w:t>
      </w:r>
      <w:r w:rsidR="00DC193D">
        <w:rPr>
          <w:rFonts w:ascii="仿宋" w:eastAsia="仿宋" w:hAnsi="仿宋" w:hint="eastAsia"/>
          <w:sz w:val="24"/>
          <w:szCs w:val="24"/>
        </w:rPr>
        <w:t>拆迁</w:t>
      </w:r>
      <w:r w:rsidR="0043066D">
        <w:rPr>
          <w:rFonts w:ascii="仿宋" w:eastAsia="仿宋" w:hAnsi="仿宋" w:hint="eastAsia"/>
          <w:sz w:val="24"/>
          <w:szCs w:val="24"/>
        </w:rPr>
        <w:t>留守户的</w:t>
      </w:r>
      <w:r w:rsidR="001F14DF">
        <w:rPr>
          <w:rFonts w:ascii="仿宋" w:eastAsia="仿宋" w:hAnsi="仿宋" w:hint="eastAsia"/>
          <w:sz w:val="24"/>
          <w:szCs w:val="24"/>
        </w:rPr>
        <w:t>实践</w:t>
      </w:r>
      <w:r w:rsidR="0043066D">
        <w:rPr>
          <w:rFonts w:ascii="仿宋" w:eastAsia="仿宋" w:hAnsi="仿宋" w:hint="eastAsia"/>
          <w:sz w:val="24"/>
          <w:szCs w:val="24"/>
        </w:rPr>
        <w:t>探索</w:t>
      </w:r>
    </w:p>
    <w:p w:rsidR="00DB4747" w:rsidRDefault="00BC2751" w:rsidP="0007059A">
      <w:pPr>
        <w:jc w:val="left"/>
        <w:rPr>
          <w:rFonts w:ascii="仿宋" w:eastAsia="仿宋" w:hAnsi="仿宋"/>
          <w:sz w:val="24"/>
          <w:szCs w:val="24"/>
        </w:rPr>
      </w:pPr>
      <w:r>
        <w:rPr>
          <w:rFonts w:ascii="仿宋" w:eastAsia="仿宋" w:hAnsi="仿宋" w:hint="eastAsia"/>
          <w:sz w:val="24"/>
          <w:szCs w:val="24"/>
        </w:rPr>
        <w:t>三、</w:t>
      </w:r>
      <w:r w:rsidR="00DB4747">
        <w:rPr>
          <w:rFonts w:ascii="仿宋" w:eastAsia="仿宋" w:hAnsi="仿宋" w:hint="eastAsia"/>
          <w:sz w:val="24"/>
          <w:szCs w:val="24"/>
        </w:rPr>
        <w:t>政府裁决制度评价</w:t>
      </w:r>
    </w:p>
    <w:p w:rsidR="005706A5" w:rsidRPr="001F14DF" w:rsidRDefault="00BC2751" w:rsidP="0007059A">
      <w:pPr>
        <w:jc w:val="left"/>
        <w:rPr>
          <w:rFonts w:ascii="仿宋" w:eastAsia="仿宋" w:hAnsi="仿宋"/>
          <w:sz w:val="24"/>
          <w:szCs w:val="24"/>
        </w:rPr>
      </w:pPr>
      <w:r>
        <w:rPr>
          <w:rFonts w:ascii="仿宋" w:eastAsia="仿宋" w:hAnsi="仿宋" w:hint="eastAsia"/>
          <w:sz w:val="24"/>
          <w:szCs w:val="24"/>
        </w:rPr>
        <w:t>四、</w:t>
      </w:r>
      <w:r w:rsidR="005706A5" w:rsidRPr="001F14DF">
        <w:rPr>
          <w:rFonts w:ascii="仿宋" w:eastAsia="仿宋" w:hAnsi="仿宋" w:hint="eastAsia"/>
          <w:sz w:val="24"/>
          <w:szCs w:val="24"/>
        </w:rPr>
        <w:t>现行法律政策</w:t>
      </w:r>
      <w:r w:rsidR="00223136">
        <w:rPr>
          <w:rFonts w:ascii="仿宋" w:eastAsia="仿宋" w:hAnsi="仿宋" w:hint="eastAsia"/>
          <w:sz w:val="24"/>
          <w:szCs w:val="24"/>
        </w:rPr>
        <w:t>框架下的解决办法</w:t>
      </w:r>
    </w:p>
    <w:p w:rsidR="005706A5" w:rsidRDefault="005706A5" w:rsidP="0007059A">
      <w:pPr>
        <w:jc w:val="left"/>
        <w:rPr>
          <w:rFonts w:ascii="仿宋" w:eastAsia="仿宋" w:hAnsi="仿宋"/>
          <w:sz w:val="28"/>
          <w:szCs w:val="28"/>
        </w:rPr>
      </w:pPr>
    </w:p>
    <w:p w:rsidR="005706A5" w:rsidRPr="00D31DC4" w:rsidRDefault="00BC2751" w:rsidP="005706A5">
      <w:pPr>
        <w:jc w:val="center"/>
        <w:rPr>
          <w:rFonts w:ascii="仿宋" w:eastAsia="仿宋" w:hAnsi="仿宋"/>
          <w:b/>
          <w:sz w:val="30"/>
          <w:szCs w:val="30"/>
        </w:rPr>
      </w:pPr>
      <w:r>
        <w:rPr>
          <w:rFonts w:ascii="仿宋" w:eastAsia="仿宋" w:hAnsi="仿宋" w:hint="eastAsia"/>
          <w:b/>
          <w:sz w:val="30"/>
          <w:szCs w:val="30"/>
        </w:rPr>
        <w:t>一、</w:t>
      </w:r>
      <w:r w:rsidR="005564F6">
        <w:rPr>
          <w:rFonts w:ascii="仿宋" w:eastAsia="仿宋" w:hAnsi="仿宋" w:hint="eastAsia"/>
          <w:b/>
          <w:sz w:val="30"/>
          <w:szCs w:val="30"/>
        </w:rPr>
        <w:t>旧村庄更新改造现实困境</w:t>
      </w:r>
    </w:p>
    <w:p w:rsidR="005706A5" w:rsidRDefault="00D03AB8" w:rsidP="000B3811">
      <w:pPr>
        <w:ind w:firstLineChars="200" w:firstLine="560"/>
        <w:rPr>
          <w:rFonts w:ascii="仿宋" w:eastAsia="仿宋" w:hAnsi="仿宋"/>
          <w:sz w:val="28"/>
          <w:szCs w:val="28"/>
        </w:rPr>
      </w:pPr>
      <w:r>
        <w:rPr>
          <w:rFonts w:ascii="仿宋" w:eastAsia="仿宋" w:hAnsi="仿宋" w:hint="eastAsia"/>
          <w:sz w:val="28"/>
          <w:szCs w:val="28"/>
        </w:rPr>
        <w:t>广州市天河区</w:t>
      </w:r>
      <w:r w:rsidR="000B3811">
        <w:rPr>
          <w:rFonts w:ascii="仿宋" w:eastAsia="仿宋" w:hAnsi="仿宋" w:hint="eastAsia"/>
          <w:sz w:val="28"/>
          <w:szCs w:val="28"/>
        </w:rPr>
        <w:t>冼村“城中村”改造项目</w:t>
      </w:r>
      <w:r w:rsidR="00926560">
        <w:rPr>
          <w:rFonts w:ascii="仿宋" w:eastAsia="仿宋" w:hAnsi="仿宋" w:hint="eastAsia"/>
          <w:sz w:val="28"/>
          <w:szCs w:val="28"/>
        </w:rPr>
        <w:t>于2009年7月</w:t>
      </w:r>
      <w:r w:rsidR="000B3811">
        <w:rPr>
          <w:rFonts w:ascii="仿宋" w:eastAsia="仿宋" w:hAnsi="仿宋" w:hint="eastAsia"/>
          <w:sz w:val="28"/>
          <w:szCs w:val="28"/>
        </w:rPr>
        <w:t>启动改造工作</w:t>
      </w:r>
      <w:r w:rsidR="00926560">
        <w:rPr>
          <w:rFonts w:ascii="仿宋" w:eastAsia="仿宋" w:hAnsi="仿宋" w:hint="eastAsia"/>
          <w:sz w:val="28"/>
          <w:szCs w:val="28"/>
        </w:rPr>
        <w:t>，2011年4</w:t>
      </w:r>
      <w:r w:rsidR="0007059A">
        <w:rPr>
          <w:rFonts w:ascii="仿宋" w:eastAsia="仿宋" w:hAnsi="仿宋" w:hint="eastAsia"/>
          <w:sz w:val="28"/>
          <w:szCs w:val="28"/>
        </w:rPr>
        <w:t>月正式开拆。</w:t>
      </w:r>
      <w:r w:rsidR="00926560">
        <w:rPr>
          <w:rFonts w:ascii="仿宋" w:eastAsia="仿宋" w:hAnsi="仿宋" w:hint="eastAsia"/>
          <w:sz w:val="28"/>
          <w:szCs w:val="28"/>
        </w:rPr>
        <w:t>截</w:t>
      </w:r>
      <w:r w:rsidR="000B3811">
        <w:rPr>
          <w:rFonts w:ascii="仿宋" w:eastAsia="仿宋" w:hAnsi="仿宋" w:hint="eastAsia"/>
          <w:sz w:val="28"/>
          <w:szCs w:val="28"/>
        </w:rPr>
        <w:t>至2019年3</w:t>
      </w:r>
      <w:r w:rsidR="00926560">
        <w:rPr>
          <w:rFonts w:ascii="仿宋" w:eastAsia="仿宋" w:hAnsi="仿宋" w:hint="eastAsia"/>
          <w:sz w:val="28"/>
          <w:szCs w:val="28"/>
        </w:rPr>
        <w:t>月</w:t>
      </w:r>
      <w:r w:rsidR="005305D2">
        <w:rPr>
          <w:rFonts w:ascii="仿宋" w:eastAsia="仿宋" w:hAnsi="仿宋" w:hint="eastAsia"/>
          <w:sz w:val="28"/>
          <w:szCs w:val="28"/>
        </w:rPr>
        <w:t>，共拆除村民</w:t>
      </w:r>
      <w:r w:rsidR="000B3811">
        <w:rPr>
          <w:rFonts w:ascii="仿宋" w:eastAsia="仿宋" w:hAnsi="仿宋" w:hint="eastAsia"/>
          <w:sz w:val="28"/>
          <w:szCs w:val="28"/>
        </w:rPr>
        <w:t>房屋1500栋，尚有262栋村民房屋和143</w:t>
      </w:r>
      <w:r>
        <w:rPr>
          <w:rFonts w:ascii="仿宋" w:eastAsia="仿宋" w:hAnsi="仿宋" w:hint="eastAsia"/>
          <w:sz w:val="28"/>
          <w:szCs w:val="28"/>
        </w:rPr>
        <w:t>户外单位住宅未签订</w:t>
      </w:r>
      <w:r w:rsidR="00E464D3">
        <w:rPr>
          <w:rFonts w:ascii="仿宋" w:eastAsia="仿宋" w:hAnsi="仿宋" w:hint="eastAsia"/>
          <w:sz w:val="28"/>
          <w:szCs w:val="28"/>
        </w:rPr>
        <w:t>拆迁补偿安置协议</w:t>
      </w:r>
      <w:r>
        <w:rPr>
          <w:rFonts w:ascii="仿宋" w:eastAsia="仿宋" w:hAnsi="仿宋" w:hint="eastAsia"/>
          <w:sz w:val="28"/>
          <w:szCs w:val="28"/>
        </w:rPr>
        <w:t>，未搬</w:t>
      </w:r>
      <w:r w:rsidR="000B3811">
        <w:rPr>
          <w:rFonts w:ascii="仿宋" w:eastAsia="仿宋" w:hAnsi="仿宋" w:hint="eastAsia"/>
          <w:sz w:val="28"/>
          <w:szCs w:val="28"/>
        </w:rPr>
        <w:t>迁</w:t>
      </w:r>
      <w:r w:rsidR="00A25BEF">
        <w:rPr>
          <w:rStyle w:val="a5"/>
          <w:rFonts w:ascii="仿宋" w:eastAsia="仿宋" w:hAnsi="仿宋"/>
          <w:sz w:val="28"/>
          <w:szCs w:val="28"/>
        </w:rPr>
        <w:footnoteReference w:id="1"/>
      </w:r>
      <w:r w:rsidR="000B3811">
        <w:rPr>
          <w:rFonts w:ascii="仿宋" w:eastAsia="仿宋" w:hAnsi="仿宋" w:hint="eastAsia"/>
          <w:sz w:val="28"/>
          <w:szCs w:val="28"/>
        </w:rPr>
        <w:t>。</w:t>
      </w:r>
      <w:r w:rsidR="00926560">
        <w:rPr>
          <w:rFonts w:ascii="仿宋" w:eastAsia="仿宋" w:hAnsi="仿宋" w:hint="eastAsia"/>
          <w:sz w:val="28"/>
          <w:szCs w:val="28"/>
        </w:rPr>
        <w:t>据网易财经报道，</w:t>
      </w:r>
      <w:r w:rsidR="005305D2">
        <w:rPr>
          <w:rFonts w:ascii="仿宋" w:eastAsia="仿宋" w:hAnsi="仿宋" w:hint="eastAsia"/>
          <w:sz w:val="28"/>
          <w:szCs w:val="28"/>
        </w:rPr>
        <w:t>保利地产于2011年12月</w:t>
      </w:r>
      <w:r w:rsidR="00630EDC">
        <w:rPr>
          <w:rFonts w:ascii="仿宋" w:eastAsia="仿宋" w:hAnsi="仿宋" w:hint="eastAsia"/>
          <w:sz w:val="28"/>
          <w:szCs w:val="28"/>
        </w:rPr>
        <w:t>成功竞得</w:t>
      </w:r>
      <w:r w:rsidR="00926560">
        <w:rPr>
          <w:rFonts w:ascii="仿宋" w:eastAsia="仿宋" w:hAnsi="仿宋" w:hint="eastAsia"/>
          <w:sz w:val="28"/>
          <w:szCs w:val="28"/>
        </w:rPr>
        <w:t>冼村“城中村”改造项目合作企业</w:t>
      </w:r>
      <w:r w:rsidR="005305D2">
        <w:rPr>
          <w:rFonts w:ascii="仿宋" w:eastAsia="仿宋" w:hAnsi="仿宋" w:hint="eastAsia"/>
          <w:sz w:val="28"/>
          <w:szCs w:val="28"/>
        </w:rPr>
        <w:t>后</w:t>
      </w:r>
      <w:r w:rsidR="00926560">
        <w:rPr>
          <w:rFonts w:ascii="仿宋" w:eastAsia="仿宋" w:hAnsi="仿宋" w:hint="eastAsia"/>
          <w:sz w:val="28"/>
          <w:szCs w:val="28"/>
        </w:rPr>
        <w:t>，</w:t>
      </w:r>
      <w:r w:rsidR="005305D2">
        <w:rPr>
          <w:rFonts w:ascii="仿宋" w:eastAsia="仿宋" w:hAnsi="仿宋" w:hint="eastAsia"/>
          <w:sz w:val="28"/>
          <w:szCs w:val="28"/>
        </w:rPr>
        <w:t>交纳保证金10.24亿元。</w:t>
      </w:r>
      <w:r w:rsidR="00C26C19">
        <w:rPr>
          <w:rFonts w:ascii="仿宋" w:eastAsia="仿宋" w:hAnsi="仿宋" w:hint="eastAsia"/>
          <w:sz w:val="28"/>
          <w:szCs w:val="28"/>
        </w:rPr>
        <w:t>近十</w:t>
      </w:r>
      <w:r w:rsidR="005305D2">
        <w:rPr>
          <w:rFonts w:ascii="仿宋" w:eastAsia="仿宋" w:hAnsi="仿宋" w:hint="eastAsia"/>
          <w:sz w:val="28"/>
          <w:szCs w:val="28"/>
        </w:rPr>
        <w:t>年来，</w:t>
      </w:r>
      <w:r w:rsidR="00630EDC">
        <w:rPr>
          <w:rFonts w:ascii="仿宋" w:eastAsia="仿宋" w:hAnsi="仿宋" w:hint="eastAsia"/>
          <w:sz w:val="28"/>
          <w:szCs w:val="28"/>
        </w:rPr>
        <w:t>由于拆迁安置纠纷，导致</w:t>
      </w:r>
      <w:r w:rsidR="005305D2">
        <w:rPr>
          <w:rFonts w:ascii="仿宋" w:eastAsia="仿宋" w:hAnsi="仿宋" w:hint="eastAsia"/>
          <w:sz w:val="28"/>
          <w:szCs w:val="28"/>
        </w:rPr>
        <w:t>不能如期完成拆迁和</w:t>
      </w:r>
      <w:r w:rsidR="00630EDC">
        <w:rPr>
          <w:rFonts w:ascii="仿宋" w:eastAsia="仿宋" w:hAnsi="仿宋" w:hint="eastAsia"/>
          <w:sz w:val="28"/>
          <w:szCs w:val="28"/>
        </w:rPr>
        <w:t>项目</w:t>
      </w:r>
      <w:r w:rsidR="005305D2">
        <w:rPr>
          <w:rFonts w:ascii="仿宋" w:eastAsia="仿宋" w:hAnsi="仿宋" w:hint="eastAsia"/>
          <w:sz w:val="28"/>
          <w:szCs w:val="28"/>
        </w:rPr>
        <w:t>开发建设，不算资金和人力成本，仅支付给村民的临迁费一项，</w:t>
      </w:r>
      <w:r w:rsidR="00630EDC">
        <w:rPr>
          <w:rFonts w:ascii="仿宋" w:eastAsia="仿宋" w:hAnsi="仿宋" w:hint="eastAsia"/>
          <w:sz w:val="28"/>
          <w:szCs w:val="28"/>
        </w:rPr>
        <w:t>保利地产</w:t>
      </w:r>
      <w:r w:rsidR="005305D2">
        <w:rPr>
          <w:rFonts w:ascii="仿宋" w:eastAsia="仿宋" w:hAnsi="仿宋" w:hint="eastAsia"/>
          <w:sz w:val="28"/>
          <w:szCs w:val="28"/>
        </w:rPr>
        <w:t>每月就</w:t>
      </w:r>
      <w:r w:rsidR="00BB071D">
        <w:rPr>
          <w:rFonts w:ascii="仿宋" w:eastAsia="仿宋" w:hAnsi="仿宋" w:hint="eastAsia"/>
          <w:sz w:val="28"/>
          <w:szCs w:val="28"/>
        </w:rPr>
        <w:t>需要付款</w:t>
      </w:r>
      <w:r w:rsidR="005305D2">
        <w:rPr>
          <w:rFonts w:ascii="仿宋" w:eastAsia="仿宋" w:hAnsi="仿宋" w:hint="eastAsia"/>
          <w:sz w:val="28"/>
          <w:szCs w:val="28"/>
        </w:rPr>
        <w:t>1000多万元。</w:t>
      </w:r>
      <w:r w:rsidR="0007059A">
        <w:rPr>
          <w:rFonts w:ascii="仿宋" w:eastAsia="仿宋" w:hAnsi="仿宋" w:hint="eastAsia"/>
          <w:sz w:val="28"/>
          <w:szCs w:val="28"/>
        </w:rPr>
        <w:t>如果不是坐拥广州珠江新城CBD黄金地段，</w:t>
      </w:r>
      <w:r>
        <w:rPr>
          <w:rFonts w:ascii="仿宋" w:eastAsia="仿宋" w:hAnsi="仿宋" w:hint="eastAsia"/>
          <w:sz w:val="28"/>
          <w:szCs w:val="28"/>
        </w:rPr>
        <w:t>冼村“城中村”改造项目绝对成了</w:t>
      </w:r>
      <w:r w:rsidR="0007059A">
        <w:rPr>
          <w:rFonts w:ascii="仿宋" w:eastAsia="仿宋" w:hAnsi="仿宋" w:hint="eastAsia"/>
          <w:sz w:val="28"/>
          <w:szCs w:val="28"/>
        </w:rPr>
        <w:t>保利地产的“烫手山芋”。</w:t>
      </w:r>
    </w:p>
    <w:p w:rsidR="00FD7683" w:rsidRDefault="00105720" w:rsidP="00FD7683">
      <w:pPr>
        <w:ind w:firstLineChars="200" w:firstLine="560"/>
        <w:rPr>
          <w:rFonts w:ascii="仿宋" w:eastAsia="仿宋" w:hAnsi="仿宋"/>
          <w:sz w:val="28"/>
          <w:szCs w:val="28"/>
        </w:rPr>
      </w:pPr>
      <w:r>
        <w:rPr>
          <w:rFonts w:ascii="仿宋" w:eastAsia="仿宋" w:hAnsi="仿宋" w:hint="eastAsia"/>
          <w:sz w:val="28"/>
          <w:szCs w:val="28"/>
        </w:rPr>
        <w:t>在</w:t>
      </w:r>
      <w:r w:rsidR="00633EBC">
        <w:rPr>
          <w:rFonts w:ascii="仿宋" w:eastAsia="仿宋" w:hAnsi="仿宋" w:hint="eastAsia"/>
          <w:sz w:val="28"/>
          <w:szCs w:val="28"/>
        </w:rPr>
        <w:t>广州地区</w:t>
      </w:r>
      <w:r w:rsidR="00BA0A7B">
        <w:rPr>
          <w:rFonts w:ascii="仿宋" w:eastAsia="仿宋" w:hAnsi="仿宋" w:hint="eastAsia"/>
          <w:sz w:val="28"/>
          <w:szCs w:val="28"/>
        </w:rPr>
        <w:t>，因</w:t>
      </w:r>
      <w:r>
        <w:rPr>
          <w:rFonts w:ascii="仿宋" w:eastAsia="仿宋" w:hAnsi="仿宋" w:hint="eastAsia"/>
          <w:sz w:val="28"/>
          <w:szCs w:val="28"/>
        </w:rPr>
        <w:t>拆迁</w:t>
      </w:r>
      <w:r w:rsidR="00BA0A7B">
        <w:rPr>
          <w:rFonts w:ascii="仿宋" w:eastAsia="仿宋" w:hAnsi="仿宋" w:hint="eastAsia"/>
          <w:sz w:val="28"/>
          <w:szCs w:val="28"/>
        </w:rPr>
        <w:t>延误而不能</w:t>
      </w:r>
      <w:r w:rsidR="00FD7683">
        <w:rPr>
          <w:rFonts w:ascii="仿宋" w:eastAsia="仿宋" w:hAnsi="仿宋" w:hint="eastAsia"/>
          <w:sz w:val="28"/>
          <w:szCs w:val="28"/>
        </w:rPr>
        <w:t>如期完成</w:t>
      </w:r>
      <w:r w:rsidR="00390208">
        <w:rPr>
          <w:rFonts w:ascii="仿宋" w:eastAsia="仿宋" w:hAnsi="仿宋" w:hint="eastAsia"/>
          <w:sz w:val="28"/>
          <w:szCs w:val="28"/>
        </w:rPr>
        <w:t>更新</w:t>
      </w:r>
      <w:r w:rsidR="00FD7683">
        <w:rPr>
          <w:rFonts w:ascii="仿宋" w:eastAsia="仿宋" w:hAnsi="仿宋" w:hint="eastAsia"/>
          <w:sz w:val="28"/>
          <w:szCs w:val="28"/>
        </w:rPr>
        <w:t>改造的</w:t>
      </w:r>
      <w:r w:rsidR="00BA0A7B">
        <w:rPr>
          <w:rFonts w:ascii="仿宋" w:eastAsia="仿宋" w:hAnsi="仿宋" w:hint="eastAsia"/>
          <w:sz w:val="28"/>
          <w:szCs w:val="28"/>
        </w:rPr>
        <w:t>旧村庄为数不少，冼村只是其中</w:t>
      </w:r>
      <w:r w:rsidR="00633EBC">
        <w:rPr>
          <w:rFonts w:ascii="仿宋" w:eastAsia="仿宋" w:hAnsi="仿宋" w:hint="eastAsia"/>
          <w:sz w:val="28"/>
          <w:szCs w:val="28"/>
        </w:rPr>
        <w:t>一个典型案例。</w:t>
      </w:r>
      <w:r w:rsidR="00004968">
        <w:rPr>
          <w:rFonts w:ascii="仿宋" w:eastAsia="仿宋" w:hAnsi="仿宋" w:hint="eastAsia"/>
          <w:sz w:val="28"/>
          <w:szCs w:val="28"/>
        </w:rPr>
        <w:t>在</w:t>
      </w:r>
      <w:r w:rsidR="00FD7683">
        <w:rPr>
          <w:rFonts w:ascii="仿宋" w:eastAsia="仿宋" w:hAnsi="仿宋" w:hint="eastAsia"/>
          <w:sz w:val="28"/>
          <w:szCs w:val="28"/>
        </w:rPr>
        <w:t>广州市</w:t>
      </w:r>
      <w:r w:rsidR="008311C5">
        <w:rPr>
          <w:rFonts w:ascii="仿宋" w:eastAsia="仿宋" w:hAnsi="仿宋" w:hint="eastAsia"/>
          <w:sz w:val="28"/>
          <w:szCs w:val="28"/>
        </w:rPr>
        <w:t>拟强力推进</w:t>
      </w:r>
      <w:r w:rsidR="00986CBC">
        <w:rPr>
          <w:rFonts w:ascii="仿宋" w:eastAsia="仿宋" w:hAnsi="仿宋" w:hint="eastAsia"/>
          <w:sz w:val="28"/>
          <w:szCs w:val="28"/>
        </w:rPr>
        <w:t>的92条旧村庄全面改造项目</w:t>
      </w:r>
      <w:r w:rsidR="008311C5">
        <w:rPr>
          <w:rStyle w:val="a5"/>
          <w:rFonts w:ascii="仿宋" w:eastAsia="仿宋" w:hAnsi="仿宋"/>
          <w:sz w:val="28"/>
          <w:szCs w:val="28"/>
        </w:rPr>
        <w:footnoteReference w:id="2"/>
      </w:r>
      <w:r w:rsidR="00986CBC">
        <w:rPr>
          <w:rFonts w:ascii="仿宋" w:eastAsia="仿宋" w:hAnsi="仿宋" w:hint="eastAsia"/>
          <w:sz w:val="28"/>
          <w:szCs w:val="28"/>
        </w:rPr>
        <w:t>中</w:t>
      </w:r>
      <w:r w:rsidR="00FD7683">
        <w:rPr>
          <w:rFonts w:ascii="仿宋" w:eastAsia="仿宋" w:hAnsi="仿宋" w:hint="eastAsia"/>
          <w:sz w:val="28"/>
          <w:szCs w:val="28"/>
        </w:rPr>
        <w:t>，</w:t>
      </w:r>
      <w:r w:rsidR="009E260F">
        <w:rPr>
          <w:rFonts w:ascii="仿宋" w:eastAsia="仿宋" w:hAnsi="仿宋" w:hint="eastAsia"/>
          <w:sz w:val="28"/>
          <w:szCs w:val="28"/>
        </w:rPr>
        <w:t>天河区的冼村、新塘新合村，</w:t>
      </w:r>
      <w:r w:rsidR="00986CBC">
        <w:rPr>
          <w:rFonts w:ascii="仿宋" w:eastAsia="仿宋" w:hAnsi="仿宋" w:hint="eastAsia"/>
          <w:sz w:val="28"/>
          <w:szCs w:val="28"/>
        </w:rPr>
        <w:t>黄埔区的横沙、文冲、茅岗、火村、笔岗、暹岗</w:t>
      </w:r>
      <w:r w:rsidR="009E260F">
        <w:rPr>
          <w:rFonts w:ascii="仿宋" w:eastAsia="仿宋" w:hAnsi="仿宋" w:hint="eastAsia"/>
          <w:sz w:val="28"/>
          <w:szCs w:val="28"/>
        </w:rPr>
        <w:t>村</w:t>
      </w:r>
      <w:r w:rsidR="00986CBC">
        <w:rPr>
          <w:rFonts w:ascii="仿宋" w:eastAsia="仿宋" w:hAnsi="仿宋" w:hint="eastAsia"/>
          <w:sz w:val="28"/>
          <w:szCs w:val="28"/>
        </w:rPr>
        <w:t>，荔湾区的大坦沙、花地、东教、茶滘</w:t>
      </w:r>
      <w:r w:rsidR="009E260F">
        <w:rPr>
          <w:rFonts w:ascii="仿宋" w:eastAsia="仿宋" w:hAnsi="仿宋" w:hint="eastAsia"/>
          <w:sz w:val="28"/>
          <w:szCs w:val="28"/>
        </w:rPr>
        <w:t>村</w:t>
      </w:r>
      <w:r w:rsidR="00986CBC">
        <w:rPr>
          <w:rFonts w:ascii="仿宋" w:eastAsia="仿宋" w:hAnsi="仿宋" w:hint="eastAsia"/>
          <w:sz w:val="28"/>
          <w:szCs w:val="28"/>
        </w:rPr>
        <w:t>，海珠区的沥滘</w:t>
      </w:r>
      <w:r w:rsidR="009E260F">
        <w:rPr>
          <w:rFonts w:ascii="仿宋" w:eastAsia="仿宋" w:hAnsi="仿宋" w:hint="eastAsia"/>
          <w:sz w:val="28"/>
          <w:szCs w:val="28"/>
        </w:rPr>
        <w:t>村，白云区的田心村，增城区的简村，番禺区</w:t>
      </w:r>
      <w:r w:rsidR="009E260F">
        <w:rPr>
          <w:rFonts w:ascii="仿宋" w:eastAsia="仿宋" w:hAnsi="仿宋" w:hint="eastAsia"/>
          <w:sz w:val="28"/>
          <w:szCs w:val="28"/>
        </w:rPr>
        <w:lastRenderedPageBreak/>
        <w:t>的东郊村等</w:t>
      </w:r>
      <w:r w:rsidR="00004968">
        <w:rPr>
          <w:rFonts w:ascii="仿宋" w:eastAsia="仿宋" w:hAnsi="仿宋" w:hint="eastAsia"/>
          <w:sz w:val="28"/>
          <w:szCs w:val="28"/>
        </w:rPr>
        <w:t>16</w:t>
      </w:r>
      <w:r w:rsidR="009E260F">
        <w:rPr>
          <w:rFonts w:ascii="仿宋" w:eastAsia="仿宋" w:hAnsi="仿宋" w:hint="eastAsia"/>
          <w:sz w:val="28"/>
          <w:szCs w:val="28"/>
        </w:rPr>
        <w:t>个</w:t>
      </w:r>
      <w:r w:rsidR="00E34664">
        <w:rPr>
          <w:rFonts w:ascii="仿宋" w:eastAsia="仿宋" w:hAnsi="仿宋" w:hint="eastAsia"/>
          <w:sz w:val="28"/>
          <w:szCs w:val="28"/>
        </w:rPr>
        <w:t>进入实施阶段的</w:t>
      </w:r>
      <w:r w:rsidR="009E260F">
        <w:rPr>
          <w:rFonts w:ascii="仿宋" w:eastAsia="仿宋" w:hAnsi="仿宋" w:hint="eastAsia"/>
          <w:sz w:val="28"/>
          <w:szCs w:val="28"/>
        </w:rPr>
        <w:t>旧村庄全面改造项目</w:t>
      </w:r>
      <w:r w:rsidR="00E34664">
        <w:rPr>
          <w:rFonts w:ascii="仿宋" w:eastAsia="仿宋" w:hAnsi="仿宋" w:hint="eastAsia"/>
          <w:sz w:val="28"/>
          <w:szCs w:val="28"/>
        </w:rPr>
        <w:t>，</w:t>
      </w:r>
      <w:r w:rsidR="009E260F">
        <w:rPr>
          <w:rFonts w:ascii="仿宋" w:eastAsia="仿宋" w:hAnsi="仿宋" w:hint="eastAsia"/>
          <w:sz w:val="28"/>
          <w:szCs w:val="28"/>
        </w:rPr>
        <w:t>就因拆迁安置补偿纠纷无法如期完成拆迁任务，</w:t>
      </w:r>
      <w:r w:rsidR="00E34664">
        <w:rPr>
          <w:rFonts w:ascii="仿宋" w:eastAsia="仿宋" w:hAnsi="仿宋" w:hint="eastAsia"/>
          <w:sz w:val="28"/>
          <w:szCs w:val="28"/>
        </w:rPr>
        <w:t>导致更新</w:t>
      </w:r>
      <w:r w:rsidR="00403F0A">
        <w:rPr>
          <w:rFonts w:ascii="仿宋" w:eastAsia="仿宋" w:hAnsi="仿宋" w:hint="eastAsia"/>
          <w:sz w:val="28"/>
          <w:szCs w:val="28"/>
        </w:rPr>
        <w:t>改造</w:t>
      </w:r>
      <w:r w:rsidR="009E260F">
        <w:rPr>
          <w:rFonts w:ascii="仿宋" w:eastAsia="仿宋" w:hAnsi="仿宋" w:hint="eastAsia"/>
          <w:sz w:val="28"/>
          <w:szCs w:val="28"/>
        </w:rPr>
        <w:t>进度一再延误。其中，部分项目从正式启动改造工作至今，已逾10年</w:t>
      </w:r>
      <w:r w:rsidR="000947B8">
        <w:rPr>
          <w:rStyle w:val="a5"/>
          <w:rFonts w:ascii="仿宋" w:eastAsia="仿宋" w:hAnsi="仿宋"/>
          <w:sz w:val="28"/>
          <w:szCs w:val="28"/>
        </w:rPr>
        <w:footnoteReference w:id="3"/>
      </w:r>
      <w:r w:rsidR="009E260F">
        <w:rPr>
          <w:rFonts w:ascii="仿宋" w:eastAsia="仿宋" w:hAnsi="仿宋" w:hint="eastAsia"/>
          <w:sz w:val="28"/>
          <w:szCs w:val="28"/>
        </w:rPr>
        <w:t>。</w:t>
      </w:r>
      <w:r w:rsidR="00075D33">
        <w:rPr>
          <w:rFonts w:ascii="仿宋" w:eastAsia="仿宋" w:hAnsi="仿宋" w:hint="eastAsia"/>
          <w:sz w:val="28"/>
          <w:szCs w:val="28"/>
        </w:rPr>
        <w:t>在</w:t>
      </w:r>
      <w:r w:rsidR="00570AC7">
        <w:rPr>
          <w:rFonts w:ascii="仿宋" w:eastAsia="仿宋" w:hAnsi="仿宋" w:hint="eastAsia"/>
          <w:sz w:val="28"/>
          <w:szCs w:val="28"/>
        </w:rPr>
        <w:t>自主改造、合作改造类项目中，拆迁补偿</w:t>
      </w:r>
      <w:r w:rsidR="00075D33">
        <w:rPr>
          <w:rFonts w:ascii="仿宋" w:eastAsia="仿宋" w:hAnsi="仿宋" w:hint="eastAsia"/>
          <w:sz w:val="28"/>
          <w:szCs w:val="28"/>
        </w:rPr>
        <w:t>争议</w:t>
      </w:r>
      <w:r w:rsidR="008311C5">
        <w:rPr>
          <w:rFonts w:ascii="仿宋" w:eastAsia="仿宋" w:hAnsi="仿宋" w:hint="eastAsia"/>
          <w:sz w:val="28"/>
          <w:szCs w:val="28"/>
        </w:rPr>
        <w:t>仅靠内部协商谈判难以</w:t>
      </w:r>
      <w:r w:rsidR="00570AC7">
        <w:rPr>
          <w:rFonts w:ascii="仿宋" w:eastAsia="仿宋" w:hAnsi="仿宋" w:hint="eastAsia"/>
          <w:sz w:val="28"/>
          <w:szCs w:val="28"/>
        </w:rPr>
        <w:t>达成</w:t>
      </w:r>
      <w:r w:rsidR="00075D33">
        <w:rPr>
          <w:rFonts w:ascii="仿宋" w:eastAsia="仿宋" w:hAnsi="仿宋" w:hint="eastAsia"/>
          <w:sz w:val="28"/>
          <w:szCs w:val="28"/>
        </w:rPr>
        <w:t>一致，</w:t>
      </w:r>
      <w:r w:rsidR="00EE65B7">
        <w:rPr>
          <w:rFonts w:ascii="仿宋" w:eastAsia="仿宋" w:hAnsi="仿宋" w:hint="eastAsia"/>
          <w:sz w:val="28"/>
          <w:szCs w:val="28"/>
        </w:rPr>
        <w:t>造成</w:t>
      </w:r>
      <w:r w:rsidR="00075D33">
        <w:rPr>
          <w:rFonts w:ascii="仿宋" w:eastAsia="仿宋" w:hAnsi="仿宋" w:hint="eastAsia"/>
          <w:sz w:val="28"/>
          <w:szCs w:val="28"/>
        </w:rPr>
        <w:t>项目审批后多年未能完成拆迁安置工作，融资地块</w:t>
      </w:r>
      <w:r w:rsidR="00403F0A">
        <w:rPr>
          <w:rFonts w:ascii="仿宋" w:eastAsia="仿宋" w:hAnsi="仿宋" w:hint="eastAsia"/>
          <w:sz w:val="28"/>
          <w:szCs w:val="28"/>
        </w:rPr>
        <w:t>迟迟不能开发，部分项目甚至</w:t>
      </w:r>
      <w:r w:rsidR="00EE65B7">
        <w:rPr>
          <w:rFonts w:ascii="仿宋" w:eastAsia="仿宋" w:hAnsi="仿宋" w:hint="eastAsia"/>
          <w:sz w:val="28"/>
          <w:szCs w:val="28"/>
        </w:rPr>
        <w:t>连</w:t>
      </w:r>
      <w:r w:rsidR="00570AC7">
        <w:rPr>
          <w:rFonts w:ascii="仿宋" w:eastAsia="仿宋" w:hAnsi="仿宋" w:hint="eastAsia"/>
          <w:sz w:val="28"/>
          <w:szCs w:val="28"/>
        </w:rPr>
        <w:t>复建安置工程也不能如期</w:t>
      </w:r>
      <w:r w:rsidR="00EE65B7">
        <w:rPr>
          <w:rFonts w:ascii="仿宋" w:eastAsia="仿宋" w:hAnsi="仿宋" w:hint="eastAsia"/>
          <w:sz w:val="28"/>
          <w:szCs w:val="28"/>
        </w:rPr>
        <w:t>施工</w:t>
      </w:r>
      <w:r w:rsidR="00403F0A">
        <w:rPr>
          <w:rFonts w:ascii="仿宋" w:eastAsia="仿宋" w:hAnsi="仿宋" w:hint="eastAsia"/>
          <w:sz w:val="28"/>
          <w:szCs w:val="28"/>
        </w:rPr>
        <w:t>。</w:t>
      </w:r>
      <w:r w:rsidR="00570AC7">
        <w:rPr>
          <w:rFonts w:ascii="仿宋" w:eastAsia="仿宋" w:hAnsi="仿宋" w:hint="eastAsia"/>
          <w:sz w:val="28"/>
          <w:szCs w:val="28"/>
        </w:rPr>
        <w:t>由此可见，拆迁安置补偿纠纷已成为旧村庄更新改造的难点和痛点。</w:t>
      </w:r>
    </w:p>
    <w:p w:rsidR="00AC739C" w:rsidRDefault="002A1742" w:rsidP="00FD7683">
      <w:pPr>
        <w:ind w:firstLineChars="200" w:firstLine="560"/>
        <w:rPr>
          <w:rFonts w:ascii="仿宋" w:eastAsia="仿宋" w:hAnsi="仿宋"/>
          <w:sz w:val="28"/>
          <w:szCs w:val="28"/>
        </w:rPr>
      </w:pPr>
      <w:r>
        <w:rPr>
          <w:rFonts w:ascii="仿宋" w:eastAsia="仿宋" w:hAnsi="仿宋" w:hint="eastAsia"/>
          <w:sz w:val="28"/>
          <w:szCs w:val="28"/>
        </w:rPr>
        <w:t>广州市旧村庄更新改造实行政府主导机制</w:t>
      </w:r>
      <w:r w:rsidR="00EE65B7">
        <w:rPr>
          <w:rFonts w:ascii="仿宋" w:eastAsia="仿宋" w:hAnsi="仿宋" w:hint="eastAsia"/>
          <w:sz w:val="28"/>
          <w:szCs w:val="28"/>
        </w:rPr>
        <w:t>，</w:t>
      </w:r>
      <w:r w:rsidR="000B5566">
        <w:rPr>
          <w:rFonts w:ascii="仿宋" w:eastAsia="仿宋" w:hAnsi="仿宋" w:hint="eastAsia"/>
          <w:sz w:val="28"/>
          <w:szCs w:val="28"/>
        </w:rPr>
        <w:t>行政审批和民主表决事项繁多，程序</w:t>
      </w:r>
      <w:r w:rsidR="00EE65B7">
        <w:rPr>
          <w:rFonts w:ascii="仿宋" w:eastAsia="仿宋" w:hAnsi="仿宋" w:hint="eastAsia"/>
          <w:sz w:val="28"/>
          <w:szCs w:val="28"/>
        </w:rPr>
        <w:t>严格、复杂</w:t>
      </w:r>
      <w:r w:rsidR="00AE79C6">
        <w:rPr>
          <w:rFonts w:ascii="仿宋" w:eastAsia="仿宋" w:hAnsi="仿宋" w:hint="eastAsia"/>
          <w:sz w:val="28"/>
          <w:szCs w:val="28"/>
        </w:rPr>
        <w:t>（后期笔者将专章探讨行政审批和民主表决，欢迎关注）</w:t>
      </w:r>
      <w:r w:rsidR="00EE65B7">
        <w:rPr>
          <w:rFonts w:ascii="仿宋" w:eastAsia="仿宋" w:hAnsi="仿宋" w:hint="eastAsia"/>
          <w:sz w:val="28"/>
          <w:szCs w:val="28"/>
        </w:rPr>
        <w:t>，本来效率就不高。</w:t>
      </w:r>
      <w:r w:rsidR="00652333">
        <w:rPr>
          <w:rFonts w:ascii="仿宋" w:eastAsia="仿宋" w:hAnsi="仿宋" w:hint="eastAsia"/>
          <w:sz w:val="28"/>
          <w:szCs w:val="28"/>
        </w:rPr>
        <w:t>一个</w:t>
      </w:r>
      <w:r w:rsidR="00EE65B7">
        <w:rPr>
          <w:rFonts w:ascii="仿宋" w:eastAsia="仿宋" w:hAnsi="仿宋" w:hint="eastAsia"/>
          <w:sz w:val="28"/>
          <w:szCs w:val="28"/>
        </w:rPr>
        <w:t>项目</w:t>
      </w:r>
      <w:r>
        <w:rPr>
          <w:rFonts w:ascii="仿宋" w:eastAsia="仿宋" w:hAnsi="仿宋" w:hint="eastAsia"/>
          <w:sz w:val="28"/>
          <w:szCs w:val="28"/>
        </w:rPr>
        <w:t>从启动到</w:t>
      </w:r>
      <w:r w:rsidR="000B5566">
        <w:rPr>
          <w:rFonts w:ascii="仿宋" w:eastAsia="仿宋" w:hAnsi="仿宋" w:hint="eastAsia"/>
          <w:sz w:val="28"/>
          <w:szCs w:val="28"/>
        </w:rPr>
        <w:t>批复实施，经历5、6年是很常见的，历时7、8年甚至10</w:t>
      </w:r>
      <w:r w:rsidR="00EE65B7">
        <w:rPr>
          <w:rFonts w:ascii="仿宋" w:eastAsia="仿宋" w:hAnsi="仿宋" w:hint="eastAsia"/>
          <w:sz w:val="28"/>
          <w:szCs w:val="28"/>
        </w:rPr>
        <w:t>年</w:t>
      </w:r>
      <w:r w:rsidR="008B5D04">
        <w:rPr>
          <w:rFonts w:ascii="仿宋" w:eastAsia="仿宋" w:hAnsi="仿宋" w:hint="eastAsia"/>
          <w:sz w:val="28"/>
          <w:szCs w:val="28"/>
        </w:rPr>
        <w:t>以上</w:t>
      </w:r>
      <w:r w:rsidR="00EE65B7">
        <w:rPr>
          <w:rFonts w:ascii="仿宋" w:eastAsia="仿宋" w:hAnsi="仿宋" w:hint="eastAsia"/>
          <w:sz w:val="28"/>
          <w:szCs w:val="28"/>
        </w:rPr>
        <w:t>的项目</w:t>
      </w:r>
      <w:r w:rsidR="00E34664">
        <w:rPr>
          <w:rFonts w:ascii="仿宋" w:eastAsia="仿宋" w:hAnsi="仿宋" w:hint="eastAsia"/>
          <w:sz w:val="28"/>
          <w:szCs w:val="28"/>
        </w:rPr>
        <w:t>也</w:t>
      </w:r>
      <w:r w:rsidR="00EE65B7">
        <w:rPr>
          <w:rFonts w:ascii="仿宋" w:eastAsia="仿宋" w:hAnsi="仿宋" w:hint="eastAsia"/>
          <w:sz w:val="28"/>
          <w:szCs w:val="28"/>
        </w:rPr>
        <w:t>不在少数</w:t>
      </w:r>
      <w:r w:rsidR="000B5566">
        <w:rPr>
          <w:rFonts w:ascii="仿宋" w:eastAsia="仿宋" w:hAnsi="仿宋" w:hint="eastAsia"/>
          <w:sz w:val="28"/>
          <w:szCs w:val="28"/>
        </w:rPr>
        <w:t>。如果再加上拆迁延误，无疑会带来更多问题。拆迁安置补偿纠纷</w:t>
      </w:r>
      <w:r w:rsidR="0016480B">
        <w:rPr>
          <w:rFonts w:ascii="仿宋" w:eastAsia="仿宋" w:hAnsi="仿宋" w:hint="eastAsia"/>
          <w:sz w:val="28"/>
          <w:szCs w:val="28"/>
        </w:rPr>
        <w:t>日益</w:t>
      </w:r>
      <w:r w:rsidR="000B5566">
        <w:rPr>
          <w:rFonts w:ascii="仿宋" w:eastAsia="仿宋" w:hAnsi="仿宋" w:hint="eastAsia"/>
          <w:sz w:val="28"/>
          <w:szCs w:val="28"/>
        </w:rPr>
        <w:t>成</w:t>
      </w:r>
      <w:r w:rsidR="0016480B">
        <w:rPr>
          <w:rFonts w:ascii="仿宋" w:eastAsia="仿宋" w:hAnsi="仿宋" w:hint="eastAsia"/>
          <w:sz w:val="28"/>
          <w:szCs w:val="28"/>
        </w:rPr>
        <w:t>为</w:t>
      </w:r>
      <w:r w:rsidR="000B5566">
        <w:rPr>
          <w:rFonts w:ascii="仿宋" w:eastAsia="仿宋" w:hAnsi="仿宋" w:hint="eastAsia"/>
          <w:sz w:val="28"/>
          <w:szCs w:val="28"/>
        </w:rPr>
        <w:t>旧村庄更新改造</w:t>
      </w:r>
      <w:r w:rsidR="00652333">
        <w:rPr>
          <w:rFonts w:ascii="仿宋" w:eastAsia="仿宋" w:hAnsi="仿宋" w:hint="eastAsia"/>
          <w:sz w:val="28"/>
          <w:szCs w:val="28"/>
        </w:rPr>
        <w:t>进程中</w:t>
      </w:r>
      <w:r w:rsidR="001E6F82">
        <w:rPr>
          <w:rFonts w:ascii="仿宋" w:eastAsia="仿宋" w:hAnsi="仿宋" w:hint="eastAsia"/>
          <w:sz w:val="28"/>
          <w:szCs w:val="28"/>
        </w:rPr>
        <w:t>横亘在改造主体面前的巨大</w:t>
      </w:r>
      <w:r w:rsidR="00652333">
        <w:rPr>
          <w:rFonts w:ascii="仿宋" w:eastAsia="仿宋" w:hAnsi="仿宋" w:hint="eastAsia"/>
          <w:sz w:val="28"/>
          <w:szCs w:val="28"/>
        </w:rPr>
        <w:t>障碍</w:t>
      </w:r>
      <w:r w:rsidR="00D126B5">
        <w:rPr>
          <w:rStyle w:val="a5"/>
          <w:rFonts w:ascii="仿宋" w:eastAsia="仿宋" w:hAnsi="仿宋"/>
          <w:sz w:val="28"/>
          <w:szCs w:val="28"/>
        </w:rPr>
        <w:footnoteReference w:id="4"/>
      </w:r>
      <w:r w:rsidR="0016480B">
        <w:rPr>
          <w:rFonts w:ascii="仿宋" w:eastAsia="仿宋" w:hAnsi="仿宋" w:hint="eastAsia"/>
          <w:sz w:val="28"/>
          <w:szCs w:val="28"/>
        </w:rPr>
        <w:t>。</w:t>
      </w:r>
    </w:p>
    <w:p w:rsidR="00607817" w:rsidRPr="00D31DC4" w:rsidRDefault="00BC2751" w:rsidP="00061838">
      <w:pPr>
        <w:jc w:val="center"/>
        <w:rPr>
          <w:rFonts w:ascii="仿宋" w:eastAsia="仿宋" w:hAnsi="仿宋"/>
          <w:b/>
          <w:sz w:val="30"/>
          <w:szCs w:val="30"/>
        </w:rPr>
      </w:pPr>
      <w:r>
        <w:rPr>
          <w:rFonts w:ascii="仿宋" w:eastAsia="仿宋" w:hAnsi="仿宋" w:hint="eastAsia"/>
          <w:b/>
          <w:sz w:val="30"/>
          <w:szCs w:val="30"/>
        </w:rPr>
        <w:t>二、</w:t>
      </w:r>
      <w:r w:rsidR="001443E7">
        <w:rPr>
          <w:rFonts w:ascii="仿宋" w:eastAsia="仿宋" w:hAnsi="仿宋" w:hint="eastAsia"/>
          <w:b/>
          <w:sz w:val="30"/>
          <w:szCs w:val="30"/>
        </w:rPr>
        <w:t>广州地区</w:t>
      </w:r>
      <w:r w:rsidR="00EC5E48">
        <w:rPr>
          <w:rFonts w:ascii="仿宋" w:eastAsia="仿宋" w:hAnsi="仿宋" w:hint="eastAsia"/>
          <w:b/>
          <w:sz w:val="30"/>
          <w:szCs w:val="30"/>
        </w:rPr>
        <w:t>处置拆迁留守户</w:t>
      </w:r>
      <w:r w:rsidR="00542945">
        <w:rPr>
          <w:rStyle w:val="a5"/>
          <w:rFonts w:ascii="仿宋" w:eastAsia="仿宋" w:hAnsi="仿宋"/>
          <w:b/>
          <w:sz w:val="30"/>
          <w:szCs w:val="30"/>
        </w:rPr>
        <w:footnoteReference w:id="5"/>
      </w:r>
      <w:r w:rsidR="00EC5E48">
        <w:rPr>
          <w:rFonts w:ascii="仿宋" w:eastAsia="仿宋" w:hAnsi="仿宋" w:hint="eastAsia"/>
          <w:b/>
          <w:sz w:val="30"/>
          <w:szCs w:val="30"/>
        </w:rPr>
        <w:t>的实践探索</w:t>
      </w:r>
    </w:p>
    <w:p w:rsidR="00187031" w:rsidRDefault="00187031" w:rsidP="00973D0A">
      <w:pPr>
        <w:ind w:firstLine="555"/>
        <w:rPr>
          <w:rFonts w:ascii="仿宋" w:eastAsia="仿宋" w:hAnsi="仿宋"/>
          <w:sz w:val="28"/>
          <w:szCs w:val="28"/>
        </w:rPr>
      </w:pPr>
      <w:r>
        <w:rPr>
          <w:rFonts w:ascii="仿宋" w:eastAsia="仿宋" w:hAnsi="仿宋" w:hint="eastAsia"/>
          <w:sz w:val="28"/>
          <w:szCs w:val="28"/>
        </w:rPr>
        <w:t>根据广州市城市更新政策的规定，旧村庄更新改造为分为政府征收储备、自主改造和合作改造3种模式。在政府征收储备类项目中，政府作为改造主体，依</w:t>
      </w:r>
      <w:r w:rsidR="003D4E0C">
        <w:rPr>
          <w:rFonts w:ascii="仿宋" w:eastAsia="仿宋" w:hAnsi="仿宋" w:hint="eastAsia"/>
          <w:sz w:val="28"/>
          <w:szCs w:val="28"/>
        </w:rPr>
        <w:t>据</w:t>
      </w:r>
      <w:r>
        <w:rPr>
          <w:rFonts w:ascii="仿宋" w:eastAsia="仿宋" w:hAnsi="仿宋" w:hint="eastAsia"/>
          <w:sz w:val="28"/>
          <w:szCs w:val="28"/>
        </w:rPr>
        <w:t>《土地管理法实施条例》和《国有土地上房屋征收与补偿条例》的规定，享有强制征收权，</w:t>
      </w:r>
      <w:r w:rsidR="003D4E0C">
        <w:rPr>
          <w:rFonts w:ascii="仿宋" w:eastAsia="仿宋" w:hAnsi="仿宋" w:hint="eastAsia"/>
          <w:sz w:val="28"/>
          <w:szCs w:val="28"/>
        </w:rPr>
        <w:t>故此</w:t>
      </w:r>
      <w:r>
        <w:rPr>
          <w:rFonts w:ascii="仿宋" w:eastAsia="仿宋" w:hAnsi="仿宋" w:hint="eastAsia"/>
          <w:sz w:val="28"/>
          <w:szCs w:val="28"/>
        </w:rPr>
        <w:t>类改造项目基本</w:t>
      </w:r>
      <w:r>
        <w:rPr>
          <w:rFonts w:ascii="仿宋" w:eastAsia="仿宋" w:hAnsi="仿宋" w:hint="eastAsia"/>
          <w:sz w:val="28"/>
          <w:szCs w:val="28"/>
        </w:rPr>
        <w:lastRenderedPageBreak/>
        <w:t>上不存在拆迁留守户的情形</w:t>
      </w:r>
      <w:r w:rsidR="003D4E0C">
        <w:rPr>
          <w:rFonts w:ascii="仿宋" w:eastAsia="仿宋" w:hAnsi="仿宋" w:hint="eastAsia"/>
          <w:sz w:val="28"/>
          <w:szCs w:val="28"/>
        </w:rPr>
        <w:t>。</w:t>
      </w:r>
      <w:r>
        <w:rPr>
          <w:rFonts w:ascii="仿宋" w:eastAsia="仿宋" w:hAnsi="仿宋" w:hint="eastAsia"/>
          <w:sz w:val="28"/>
          <w:szCs w:val="28"/>
        </w:rPr>
        <w:t>自主改造、合作改造类项目是由村社集体和市场主体共同推进更新改造工作，改造主体不享有强制征收</w:t>
      </w:r>
      <w:r w:rsidR="003D4E0C">
        <w:rPr>
          <w:rFonts w:ascii="仿宋" w:eastAsia="仿宋" w:hAnsi="仿宋" w:hint="eastAsia"/>
          <w:sz w:val="28"/>
          <w:szCs w:val="28"/>
        </w:rPr>
        <w:t>或者强制搬迁</w:t>
      </w:r>
      <w:r>
        <w:rPr>
          <w:rFonts w:ascii="仿宋" w:eastAsia="仿宋" w:hAnsi="仿宋" w:hint="eastAsia"/>
          <w:sz w:val="28"/>
          <w:szCs w:val="28"/>
        </w:rPr>
        <w:t>的权利，因此，</w:t>
      </w:r>
      <w:r w:rsidR="003D4E0C">
        <w:rPr>
          <w:rFonts w:ascii="仿宋" w:eastAsia="仿宋" w:hAnsi="仿宋" w:hint="eastAsia"/>
          <w:sz w:val="28"/>
          <w:szCs w:val="28"/>
        </w:rPr>
        <w:t>少数被拆迁户出于各种动机</w:t>
      </w:r>
      <w:r>
        <w:rPr>
          <w:rFonts w:ascii="仿宋" w:eastAsia="仿宋" w:hAnsi="仿宋" w:hint="eastAsia"/>
          <w:sz w:val="28"/>
          <w:szCs w:val="28"/>
        </w:rPr>
        <w:t>选择</w:t>
      </w:r>
      <w:r w:rsidR="003D4E0C">
        <w:rPr>
          <w:rFonts w:ascii="仿宋" w:eastAsia="仿宋" w:hAnsi="仿宋" w:hint="eastAsia"/>
          <w:sz w:val="28"/>
          <w:szCs w:val="28"/>
        </w:rPr>
        <w:t>当留守户，</w:t>
      </w:r>
      <w:r>
        <w:rPr>
          <w:rFonts w:ascii="仿宋" w:eastAsia="仿宋" w:hAnsi="仿宋" w:hint="eastAsia"/>
          <w:sz w:val="28"/>
          <w:szCs w:val="28"/>
        </w:rPr>
        <w:t>不配合</w:t>
      </w:r>
      <w:r w:rsidR="003D4E0C">
        <w:rPr>
          <w:rFonts w:ascii="仿宋" w:eastAsia="仿宋" w:hAnsi="仿宋" w:hint="eastAsia"/>
          <w:sz w:val="28"/>
          <w:szCs w:val="28"/>
        </w:rPr>
        <w:t>更新</w:t>
      </w:r>
      <w:r>
        <w:rPr>
          <w:rFonts w:ascii="仿宋" w:eastAsia="仿宋" w:hAnsi="仿宋" w:hint="eastAsia"/>
          <w:sz w:val="28"/>
          <w:szCs w:val="28"/>
        </w:rPr>
        <w:t>改造，甚至以</w:t>
      </w:r>
      <w:r w:rsidR="003D4E0C">
        <w:rPr>
          <w:rFonts w:ascii="仿宋" w:eastAsia="仿宋" w:hAnsi="仿宋" w:hint="eastAsia"/>
          <w:sz w:val="28"/>
          <w:szCs w:val="28"/>
        </w:rPr>
        <w:t>种</w:t>
      </w:r>
      <w:r>
        <w:rPr>
          <w:rFonts w:ascii="仿宋" w:eastAsia="仿宋" w:hAnsi="仿宋" w:hint="eastAsia"/>
          <w:sz w:val="28"/>
          <w:szCs w:val="28"/>
        </w:rPr>
        <w:t>种手段进行抗争</w:t>
      </w:r>
      <w:r w:rsidR="003D4E0C">
        <w:rPr>
          <w:rFonts w:ascii="仿宋" w:eastAsia="仿宋" w:hAnsi="仿宋" w:hint="eastAsia"/>
          <w:sz w:val="28"/>
          <w:szCs w:val="28"/>
        </w:rPr>
        <w:t>。自主改造、合作改造类项目</w:t>
      </w:r>
      <w:r>
        <w:rPr>
          <w:rFonts w:ascii="仿宋" w:eastAsia="仿宋" w:hAnsi="仿宋" w:hint="eastAsia"/>
          <w:sz w:val="28"/>
          <w:szCs w:val="28"/>
        </w:rPr>
        <w:t>普遍面临</w:t>
      </w:r>
      <w:r w:rsidR="009041CD">
        <w:rPr>
          <w:rFonts w:ascii="仿宋" w:eastAsia="仿宋" w:hAnsi="仿宋" w:hint="eastAsia"/>
          <w:sz w:val="28"/>
          <w:szCs w:val="28"/>
        </w:rPr>
        <w:t>拆补方案表决表</w:t>
      </w:r>
      <w:r>
        <w:rPr>
          <w:rFonts w:ascii="仿宋" w:eastAsia="仿宋" w:hAnsi="仿宋" w:hint="eastAsia"/>
          <w:sz w:val="28"/>
          <w:szCs w:val="28"/>
        </w:rPr>
        <w:t>决、</w:t>
      </w:r>
      <w:r w:rsidR="009041CD">
        <w:rPr>
          <w:rFonts w:ascii="仿宋" w:eastAsia="仿宋" w:hAnsi="仿宋" w:hint="eastAsia"/>
          <w:sz w:val="28"/>
          <w:szCs w:val="28"/>
        </w:rPr>
        <w:t>签约和</w:t>
      </w:r>
      <w:r w:rsidR="003D4E0C">
        <w:rPr>
          <w:rFonts w:ascii="仿宋" w:eastAsia="仿宋" w:hAnsi="仿宋" w:hint="eastAsia"/>
          <w:sz w:val="28"/>
          <w:szCs w:val="28"/>
        </w:rPr>
        <w:t>搬迁拆卸</w:t>
      </w:r>
      <w:r>
        <w:rPr>
          <w:rFonts w:ascii="仿宋" w:eastAsia="仿宋" w:hAnsi="仿宋" w:hint="eastAsia"/>
          <w:sz w:val="28"/>
          <w:szCs w:val="28"/>
        </w:rPr>
        <w:t>工作受到阻滞，项目不能如期推进的困境。</w:t>
      </w:r>
    </w:p>
    <w:p w:rsidR="00D05389" w:rsidRDefault="00E13EF6" w:rsidP="00187031">
      <w:pPr>
        <w:ind w:firstLine="555"/>
        <w:rPr>
          <w:rFonts w:ascii="仿宋" w:eastAsia="仿宋" w:hAnsi="仿宋"/>
          <w:sz w:val="28"/>
          <w:szCs w:val="28"/>
        </w:rPr>
      </w:pPr>
      <w:r>
        <w:rPr>
          <w:rFonts w:ascii="仿宋" w:eastAsia="仿宋" w:hAnsi="仿宋" w:hint="eastAsia"/>
          <w:sz w:val="28"/>
          <w:szCs w:val="28"/>
        </w:rPr>
        <w:t>为</w:t>
      </w:r>
      <w:r w:rsidR="00D4779A">
        <w:rPr>
          <w:rFonts w:ascii="仿宋" w:eastAsia="仿宋" w:hAnsi="仿宋" w:hint="eastAsia"/>
          <w:sz w:val="28"/>
          <w:szCs w:val="28"/>
        </w:rPr>
        <w:t>解决</w:t>
      </w:r>
      <w:r w:rsidR="009041CD">
        <w:rPr>
          <w:rFonts w:ascii="仿宋" w:eastAsia="仿宋" w:hAnsi="仿宋" w:hint="eastAsia"/>
          <w:sz w:val="28"/>
          <w:szCs w:val="28"/>
        </w:rPr>
        <w:t>克服</w:t>
      </w:r>
      <w:r w:rsidR="00D4779A">
        <w:rPr>
          <w:rFonts w:ascii="仿宋" w:eastAsia="仿宋" w:hAnsi="仿宋" w:hint="eastAsia"/>
          <w:sz w:val="28"/>
          <w:szCs w:val="28"/>
        </w:rPr>
        <w:t>上述困难，</w:t>
      </w:r>
      <w:r w:rsidR="004F3F40">
        <w:rPr>
          <w:rFonts w:ascii="仿宋" w:eastAsia="仿宋" w:hAnsi="仿宋" w:hint="eastAsia"/>
          <w:sz w:val="28"/>
          <w:szCs w:val="28"/>
        </w:rPr>
        <w:t>广州</w:t>
      </w:r>
      <w:r w:rsidR="009041CD">
        <w:rPr>
          <w:rFonts w:ascii="仿宋" w:eastAsia="仿宋" w:hAnsi="仿宋" w:hint="eastAsia"/>
          <w:sz w:val="28"/>
          <w:szCs w:val="28"/>
        </w:rPr>
        <w:t>地区的</w:t>
      </w:r>
      <w:r w:rsidR="004F3F40">
        <w:rPr>
          <w:rFonts w:ascii="仿宋" w:eastAsia="仿宋" w:hAnsi="仿宋" w:hint="eastAsia"/>
          <w:sz w:val="28"/>
          <w:szCs w:val="28"/>
        </w:rPr>
        <w:t>“城中村”改造主体和</w:t>
      </w:r>
      <w:r w:rsidR="009041CD">
        <w:rPr>
          <w:rFonts w:ascii="仿宋" w:eastAsia="仿宋" w:hAnsi="仿宋" w:hint="eastAsia"/>
          <w:sz w:val="28"/>
          <w:szCs w:val="28"/>
        </w:rPr>
        <w:t>地方</w:t>
      </w:r>
      <w:r w:rsidR="004F3F40">
        <w:rPr>
          <w:rFonts w:ascii="仿宋" w:eastAsia="仿宋" w:hAnsi="仿宋" w:hint="eastAsia"/>
          <w:sz w:val="28"/>
          <w:szCs w:val="28"/>
        </w:rPr>
        <w:t>政府苦苦探索。</w:t>
      </w:r>
      <w:r w:rsidR="009041CD">
        <w:rPr>
          <w:rFonts w:ascii="仿宋" w:eastAsia="仿宋" w:hAnsi="仿宋" w:hint="eastAsia"/>
          <w:sz w:val="28"/>
          <w:szCs w:val="28"/>
        </w:rPr>
        <w:t>2007年启动的广州市天河区猎德村“城中村”改造项目，</w:t>
      </w:r>
      <w:r w:rsidR="0020321F">
        <w:rPr>
          <w:rFonts w:ascii="仿宋" w:eastAsia="仿宋" w:hAnsi="仿宋" w:hint="eastAsia"/>
          <w:sz w:val="28"/>
          <w:szCs w:val="28"/>
        </w:rPr>
        <w:t>在摸索中形成了</w:t>
      </w:r>
      <w:r w:rsidR="009041CD">
        <w:rPr>
          <w:rFonts w:ascii="仿宋" w:eastAsia="仿宋" w:hAnsi="仿宋" w:hint="eastAsia"/>
          <w:sz w:val="28"/>
          <w:szCs w:val="28"/>
        </w:rPr>
        <w:t>由村集体经济组织对被拆迁户提起民事诉讼、法院判决后再申请强制执行的</w:t>
      </w:r>
      <w:r w:rsidR="0020321F">
        <w:rPr>
          <w:rFonts w:ascii="仿宋" w:eastAsia="仿宋" w:hAnsi="仿宋" w:hint="eastAsia"/>
          <w:sz w:val="28"/>
          <w:szCs w:val="28"/>
        </w:rPr>
        <w:t>“猎德模式”</w:t>
      </w:r>
      <w:r w:rsidR="009041CD">
        <w:rPr>
          <w:rFonts w:ascii="仿宋" w:eastAsia="仿宋" w:hAnsi="仿宋" w:hint="eastAsia"/>
          <w:sz w:val="28"/>
          <w:szCs w:val="28"/>
        </w:rPr>
        <w:t>。2009年，广州市</w:t>
      </w:r>
      <w:r>
        <w:rPr>
          <w:rFonts w:ascii="仿宋" w:eastAsia="仿宋" w:hAnsi="仿宋" w:hint="eastAsia"/>
          <w:sz w:val="28"/>
          <w:szCs w:val="28"/>
        </w:rPr>
        <w:t>政府</w:t>
      </w:r>
      <w:r w:rsidR="009041CD">
        <w:rPr>
          <w:rFonts w:ascii="仿宋" w:eastAsia="仿宋" w:hAnsi="仿宋" w:hint="eastAsia"/>
          <w:sz w:val="28"/>
          <w:szCs w:val="28"/>
        </w:rPr>
        <w:t>在总结了猎德</w:t>
      </w:r>
      <w:r w:rsidR="0020321F">
        <w:rPr>
          <w:rFonts w:ascii="仿宋" w:eastAsia="仿宋" w:hAnsi="仿宋" w:hint="eastAsia"/>
          <w:sz w:val="28"/>
          <w:szCs w:val="28"/>
        </w:rPr>
        <w:t>村经验</w:t>
      </w:r>
      <w:r w:rsidR="009041CD">
        <w:rPr>
          <w:rFonts w:ascii="仿宋" w:eastAsia="仿宋" w:hAnsi="仿宋" w:hint="eastAsia"/>
          <w:sz w:val="28"/>
          <w:szCs w:val="28"/>
        </w:rPr>
        <w:t>的基础上，</w:t>
      </w:r>
      <w:r w:rsidR="00D4779A">
        <w:rPr>
          <w:rFonts w:ascii="仿宋" w:eastAsia="仿宋" w:hAnsi="仿宋" w:hint="eastAsia"/>
          <w:sz w:val="28"/>
          <w:szCs w:val="28"/>
        </w:rPr>
        <w:t>制定</w:t>
      </w:r>
      <w:r>
        <w:rPr>
          <w:rFonts w:ascii="仿宋" w:eastAsia="仿宋" w:hAnsi="仿宋" w:hint="eastAsia"/>
          <w:sz w:val="28"/>
          <w:szCs w:val="28"/>
        </w:rPr>
        <w:t>了</w:t>
      </w:r>
      <w:r w:rsidR="0020321F">
        <w:rPr>
          <w:rFonts w:ascii="仿宋" w:eastAsia="仿宋" w:hAnsi="仿宋" w:hint="eastAsia"/>
          <w:sz w:val="28"/>
          <w:szCs w:val="28"/>
        </w:rPr>
        <w:t>具有</w:t>
      </w:r>
      <w:r w:rsidR="00B8541D">
        <w:rPr>
          <w:rFonts w:ascii="仿宋" w:eastAsia="仿宋" w:hAnsi="仿宋" w:hint="eastAsia"/>
          <w:sz w:val="28"/>
          <w:szCs w:val="28"/>
        </w:rPr>
        <w:t>前瞻性</w:t>
      </w:r>
      <w:r w:rsidR="0020321F">
        <w:rPr>
          <w:rFonts w:ascii="仿宋" w:eastAsia="仿宋" w:hAnsi="仿宋" w:hint="eastAsia"/>
          <w:sz w:val="28"/>
          <w:szCs w:val="28"/>
        </w:rPr>
        <w:t>意见</w:t>
      </w:r>
      <w:r w:rsidR="00B8541D">
        <w:rPr>
          <w:rFonts w:ascii="仿宋" w:eastAsia="仿宋" w:hAnsi="仿宋" w:hint="eastAsia"/>
          <w:sz w:val="28"/>
          <w:szCs w:val="28"/>
        </w:rPr>
        <w:t>的政策</w:t>
      </w:r>
      <w:r>
        <w:rPr>
          <w:rFonts w:ascii="仿宋" w:eastAsia="仿宋" w:hAnsi="仿宋" w:hint="eastAsia"/>
          <w:sz w:val="28"/>
          <w:szCs w:val="28"/>
        </w:rPr>
        <w:t>。</w:t>
      </w:r>
      <w:r w:rsidR="00187031">
        <w:rPr>
          <w:rFonts w:ascii="仿宋" w:eastAsia="仿宋" w:hAnsi="仿宋" w:hint="eastAsia"/>
          <w:sz w:val="28"/>
          <w:szCs w:val="28"/>
        </w:rPr>
        <w:t>《广州市人民政府关于加快推进“三旧”改造工作的意见》（穗府〔2009〕56号）规定，对不履行村集体经济组织民主表决通过的拆补方案的，由村社集体依法提起民事诉讼诉请</w:t>
      </w:r>
      <w:r w:rsidR="00182A1B">
        <w:rPr>
          <w:rFonts w:ascii="仿宋" w:eastAsia="仿宋" w:hAnsi="仿宋" w:hint="eastAsia"/>
          <w:sz w:val="28"/>
          <w:szCs w:val="28"/>
        </w:rPr>
        <w:t>法院判决</w:t>
      </w:r>
      <w:r w:rsidR="00187031">
        <w:rPr>
          <w:rFonts w:ascii="仿宋" w:eastAsia="仿宋" w:hAnsi="仿宋" w:hint="eastAsia"/>
          <w:sz w:val="28"/>
          <w:szCs w:val="28"/>
        </w:rPr>
        <w:t>强制搬迁。</w:t>
      </w:r>
      <w:r w:rsidR="00182A1B">
        <w:rPr>
          <w:rFonts w:ascii="仿宋" w:eastAsia="仿宋" w:hAnsi="仿宋" w:hint="eastAsia"/>
          <w:sz w:val="28"/>
          <w:szCs w:val="28"/>
        </w:rPr>
        <w:t>这是在法律规范缺</w:t>
      </w:r>
      <w:r w:rsidR="009041CD">
        <w:rPr>
          <w:rFonts w:ascii="仿宋" w:eastAsia="仿宋" w:hAnsi="仿宋" w:hint="eastAsia"/>
          <w:sz w:val="28"/>
          <w:szCs w:val="28"/>
        </w:rPr>
        <w:t>位，而现实困难又迫切通过法律手段解决的形势下，广州市的一项政策</w:t>
      </w:r>
      <w:r w:rsidR="00182A1B">
        <w:rPr>
          <w:rFonts w:ascii="仿宋" w:eastAsia="仿宋" w:hAnsi="仿宋" w:hint="eastAsia"/>
          <w:sz w:val="28"/>
          <w:szCs w:val="28"/>
        </w:rPr>
        <w:t>创举。当“猎德模式”被法院系统制止后，</w:t>
      </w:r>
      <w:r>
        <w:rPr>
          <w:rFonts w:ascii="仿宋" w:eastAsia="仿宋" w:hAnsi="仿宋" w:hint="eastAsia"/>
          <w:sz w:val="28"/>
          <w:szCs w:val="28"/>
        </w:rPr>
        <w:t>2015年，</w:t>
      </w:r>
      <w:r w:rsidR="00182A1B">
        <w:rPr>
          <w:rFonts w:ascii="仿宋" w:eastAsia="仿宋" w:hAnsi="仿宋" w:hint="eastAsia"/>
          <w:sz w:val="28"/>
          <w:szCs w:val="28"/>
        </w:rPr>
        <w:t>广州市又出台</w:t>
      </w:r>
      <w:r>
        <w:rPr>
          <w:rFonts w:ascii="仿宋" w:eastAsia="仿宋" w:hAnsi="仿宋" w:hint="eastAsia"/>
          <w:sz w:val="28"/>
          <w:szCs w:val="28"/>
        </w:rPr>
        <w:t>了“1+3”城市更新政策，其中的</w:t>
      </w:r>
      <w:r w:rsidR="00187031">
        <w:rPr>
          <w:rFonts w:ascii="仿宋" w:eastAsia="仿宋" w:hAnsi="仿宋" w:hint="eastAsia"/>
          <w:sz w:val="28"/>
          <w:szCs w:val="28"/>
        </w:rPr>
        <w:t>《广州市旧村庄更新实施办法》第三十三条规定，对合作改造、自主改造类项目，由村集体申请将集体建设用地转为国有建设用地的，对少数无法达成协议的村民，经多次协商仍拒不签订拆迁补偿安置协议的，由区政府依法作出征收补偿决定，并依</w:t>
      </w:r>
      <w:r w:rsidR="009A18FC">
        <w:rPr>
          <w:rFonts w:ascii="仿宋" w:eastAsia="仿宋" w:hAnsi="仿宋" w:hint="eastAsia"/>
          <w:sz w:val="28"/>
          <w:szCs w:val="28"/>
        </w:rPr>
        <w:t>法</w:t>
      </w:r>
      <w:r w:rsidR="00187031">
        <w:rPr>
          <w:rFonts w:ascii="仿宋" w:eastAsia="仿宋" w:hAnsi="仿宋" w:hint="eastAsia"/>
          <w:sz w:val="28"/>
          <w:szCs w:val="28"/>
        </w:rPr>
        <w:t>申请法院强制执行。</w:t>
      </w:r>
    </w:p>
    <w:p w:rsidR="00187031" w:rsidRDefault="00D05389" w:rsidP="00187031">
      <w:pPr>
        <w:ind w:firstLine="555"/>
        <w:rPr>
          <w:rFonts w:ascii="仿宋" w:eastAsia="仿宋" w:hAnsi="仿宋"/>
          <w:sz w:val="28"/>
          <w:szCs w:val="28"/>
        </w:rPr>
      </w:pPr>
      <w:r>
        <w:rPr>
          <w:rFonts w:ascii="仿宋" w:eastAsia="仿宋" w:hAnsi="仿宋" w:hint="eastAsia"/>
          <w:sz w:val="28"/>
          <w:szCs w:val="28"/>
        </w:rPr>
        <w:t>2019年，</w:t>
      </w:r>
      <w:r w:rsidR="00E13EF6">
        <w:rPr>
          <w:rFonts w:ascii="仿宋" w:eastAsia="仿宋" w:hAnsi="仿宋" w:hint="eastAsia"/>
          <w:sz w:val="28"/>
          <w:szCs w:val="28"/>
        </w:rPr>
        <w:t>广州市黄埔区政府也制订了相应规定。</w:t>
      </w:r>
      <w:r w:rsidR="00187031">
        <w:rPr>
          <w:rFonts w:ascii="仿宋" w:eastAsia="仿宋" w:hAnsi="仿宋" w:cs="Calibri" w:hint="eastAsia"/>
          <w:color w:val="000000"/>
          <w:kern w:val="0"/>
          <w:sz w:val="28"/>
          <w:szCs w:val="28"/>
        </w:rPr>
        <w:t>《</w:t>
      </w:r>
      <w:r w:rsidR="00187031" w:rsidRPr="004865AD">
        <w:rPr>
          <w:rFonts w:ascii="仿宋" w:eastAsia="仿宋" w:hAnsi="仿宋" w:cs="Calibri" w:hint="eastAsia"/>
          <w:color w:val="000000"/>
          <w:kern w:val="0"/>
          <w:sz w:val="28"/>
          <w:szCs w:val="28"/>
        </w:rPr>
        <w:t>广州市黄埔</w:t>
      </w:r>
      <w:r w:rsidR="00187031" w:rsidRPr="004865AD">
        <w:rPr>
          <w:rFonts w:ascii="仿宋" w:eastAsia="仿宋" w:hAnsi="仿宋" w:cs="Calibri" w:hint="eastAsia"/>
          <w:color w:val="000000"/>
          <w:kern w:val="0"/>
          <w:sz w:val="28"/>
          <w:szCs w:val="28"/>
        </w:rPr>
        <w:lastRenderedPageBreak/>
        <w:t>区</w:t>
      </w:r>
      <w:r w:rsidR="00187031" w:rsidRPr="004865AD">
        <w:rPr>
          <w:rFonts w:ascii="仿宋" w:eastAsia="仿宋" w:hAnsi="仿宋"/>
          <w:color w:val="000000"/>
          <w:kern w:val="0"/>
          <w:sz w:val="28"/>
          <w:szCs w:val="28"/>
        </w:rPr>
        <w:t xml:space="preserve"> </w:t>
      </w:r>
      <w:r w:rsidR="00187031" w:rsidRPr="004865AD">
        <w:rPr>
          <w:rFonts w:ascii="仿宋" w:eastAsia="仿宋" w:hAnsi="仿宋" w:cs="Calibri" w:hint="eastAsia"/>
          <w:color w:val="000000"/>
          <w:kern w:val="0"/>
          <w:sz w:val="28"/>
          <w:szCs w:val="28"/>
        </w:rPr>
        <w:t>广州开发区加快省</w:t>
      </w:r>
      <w:r w:rsidR="00187031" w:rsidRPr="004865AD">
        <w:rPr>
          <w:rFonts w:ascii="仿宋" w:eastAsia="仿宋" w:hAnsi="仿宋"/>
          <w:color w:val="000000"/>
          <w:kern w:val="0"/>
          <w:sz w:val="28"/>
          <w:szCs w:val="28"/>
        </w:rPr>
        <w:t>“</w:t>
      </w:r>
      <w:r w:rsidR="00187031" w:rsidRPr="004865AD">
        <w:rPr>
          <w:rFonts w:ascii="仿宋" w:eastAsia="仿宋" w:hAnsi="仿宋" w:cs="Calibri" w:hint="eastAsia"/>
          <w:color w:val="000000"/>
          <w:kern w:val="0"/>
          <w:sz w:val="28"/>
          <w:szCs w:val="28"/>
        </w:rPr>
        <w:t>三旧</w:t>
      </w:r>
      <w:r w:rsidR="00187031" w:rsidRPr="004865AD">
        <w:rPr>
          <w:rFonts w:ascii="仿宋" w:eastAsia="仿宋" w:hAnsi="仿宋"/>
          <w:color w:val="000000"/>
          <w:kern w:val="0"/>
          <w:sz w:val="28"/>
          <w:szCs w:val="28"/>
        </w:rPr>
        <w:t>”</w:t>
      </w:r>
      <w:r w:rsidR="00187031" w:rsidRPr="004865AD">
        <w:rPr>
          <w:rFonts w:ascii="仿宋" w:eastAsia="仿宋" w:hAnsi="仿宋" w:cs="Calibri" w:hint="eastAsia"/>
          <w:color w:val="000000"/>
          <w:kern w:val="0"/>
          <w:sz w:val="28"/>
          <w:szCs w:val="28"/>
        </w:rPr>
        <w:t>改造改革创新试点工作若干措施</w:t>
      </w:r>
      <w:r w:rsidR="00187031">
        <w:rPr>
          <w:rFonts w:ascii="仿宋" w:eastAsia="仿宋" w:hAnsi="仿宋" w:cs="Calibri" w:hint="eastAsia"/>
          <w:color w:val="000000"/>
          <w:kern w:val="0"/>
          <w:sz w:val="28"/>
          <w:szCs w:val="28"/>
        </w:rPr>
        <w:t>》</w:t>
      </w:r>
      <w:r w:rsidR="00187031" w:rsidRPr="004865AD">
        <w:rPr>
          <w:rFonts w:ascii="仿宋" w:eastAsia="仿宋" w:hAnsi="仿宋" w:cs="Calibri" w:hint="eastAsia"/>
          <w:color w:val="000000"/>
          <w:kern w:val="0"/>
          <w:sz w:val="28"/>
          <w:szCs w:val="28"/>
        </w:rPr>
        <w:t>（</w:t>
      </w:r>
      <w:r w:rsidR="00187031" w:rsidRPr="004865AD">
        <w:rPr>
          <w:rFonts w:ascii="仿宋" w:eastAsia="仿宋" w:hAnsi="仿宋" w:cs="宋体"/>
          <w:kern w:val="0"/>
          <w:sz w:val="28"/>
          <w:szCs w:val="28"/>
        </w:rPr>
        <w:t>穗埔府〔2019〕10号</w:t>
      </w:r>
      <w:r w:rsidR="00187031" w:rsidRPr="004865AD">
        <w:rPr>
          <w:rFonts w:ascii="仿宋" w:eastAsia="仿宋" w:hAnsi="仿宋" w:cs="Calibri" w:hint="eastAsia"/>
          <w:color w:val="000000"/>
          <w:kern w:val="0"/>
          <w:sz w:val="28"/>
          <w:szCs w:val="28"/>
        </w:rPr>
        <w:t>）</w:t>
      </w:r>
      <w:r w:rsidR="00187031">
        <w:rPr>
          <w:rFonts w:ascii="仿宋" w:eastAsia="仿宋" w:hAnsi="仿宋" w:cs="Calibri" w:hint="eastAsia"/>
          <w:color w:val="000000"/>
          <w:kern w:val="0"/>
          <w:sz w:val="28"/>
          <w:szCs w:val="28"/>
        </w:rPr>
        <w:t>第（十）条规定，对极少数被拆迁人为谋求不当利益阻挠拆迁损害大多数被拆迁人利益的行为，村集体可制订“村规民约”对其采取必要的处置措施。</w:t>
      </w:r>
    </w:p>
    <w:p w:rsidR="00D4779A" w:rsidRDefault="00D05389" w:rsidP="00D4779A">
      <w:pPr>
        <w:ind w:firstLineChars="200" w:firstLine="560"/>
        <w:rPr>
          <w:rFonts w:ascii="仿宋" w:eastAsia="仿宋" w:hAnsi="仿宋"/>
          <w:sz w:val="28"/>
          <w:szCs w:val="28"/>
        </w:rPr>
      </w:pPr>
      <w:r>
        <w:rPr>
          <w:rFonts w:ascii="仿宋" w:eastAsia="仿宋" w:hAnsi="仿宋" w:hint="eastAsia"/>
          <w:sz w:val="28"/>
          <w:szCs w:val="28"/>
        </w:rPr>
        <w:t>近年来，广东省政府在</w:t>
      </w:r>
      <w:r w:rsidR="00D4779A">
        <w:rPr>
          <w:rFonts w:ascii="仿宋" w:eastAsia="仿宋" w:hAnsi="仿宋" w:hint="eastAsia"/>
          <w:sz w:val="28"/>
          <w:szCs w:val="28"/>
        </w:rPr>
        <w:t>总结了广州市做法</w:t>
      </w:r>
      <w:r>
        <w:rPr>
          <w:rFonts w:ascii="仿宋" w:eastAsia="仿宋" w:hAnsi="仿宋" w:hint="eastAsia"/>
          <w:sz w:val="28"/>
          <w:szCs w:val="28"/>
        </w:rPr>
        <w:t>的基础上，制定了更有力的</w:t>
      </w:r>
      <w:r w:rsidR="00D4779A">
        <w:rPr>
          <w:rFonts w:ascii="仿宋" w:eastAsia="仿宋" w:hAnsi="仿宋" w:hint="eastAsia"/>
          <w:sz w:val="28"/>
          <w:szCs w:val="28"/>
        </w:rPr>
        <w:t>政策。《广东省人民政府关于提升“三旧”改造水平促进节约集约用地的通知》（粤府〔2016〕96号）第（十六）条规定，土地权利人就旧村庄是否实施改造、搬迁补偿安置等事项未能与改造主体达成一致意见的，</w:t>
      </w:r>
      <w:r>
        <w:rPr>
          <w:rFonts w:ascii="仿宋" w:eastAsia="仿宋" w:hAnsi="仿宋" w:hint="eastAsia"/>
          <w:sz w:val="28"/>
          <w:szCs w:val="28"/>
        </w:rPr>
        <w:t>由村集体</w:t>
      </w:r>
      <w:r w:rsidR="00D4779A">
        <w:rPr>
          <w:rFonts w:ascii="仿宋" w:eastAsia="仿宋" w:hAnsi="仿宋" w:hint="eastAsia"/>
          <w:sz w:val="28"/>
          <w:szCs w:val="28"/>
        </w:rPr>
        <w:t>提交村民大会或者村民代表大会讨论决定。</w:t>
      </w:r>
    </w:p>
    <w:p w:rsidR="00D4779A" w:rsidRDefault="00D4779A" w:rsidP="00D4779A">
      <w:pPr>
        <w:ind w:firstLineChars="200" w:firstLine="560"/>
        <w:rPr>
          <w:rFonts w:ascii="仿宋" w:eastAsia="仿宋" w:hAnsi="仿宋"/>
          <w:sz w:val="28"/>
          <w:szCs w:val="28"/>
        </w:rPr>
      </w:pPr>
      <w:r>
        <w:rPr>
          <w:rFonts w:ascii="仿宋" w:eastAsia="仿宋" w:hAnsi="仿宋" w:hint="eastAsia"/>
          <w:sz w:val="28"/>
          <w:szCs w:val="28"/>
        </w:rPr>
        <w:t>《广东省国土资源厅关于印发深入推进“三旧”改造工作实施意见的通知》（粤国土资规字〔2018〕3号）第（十九）条规定，农村集体经济组织少数成员拒不履行经村集体表决通过并经政府批准的改造方案（含搬迁补偿安置内容），改造过程不涉及征收集体土地但必须对村民的房屋进行拆迁的，由县级以上人民政府参照《国有土地上房屋征收与补偿条例》的相关规定作出补偿决定，限期搬迁，并可申请法院强制执行。</w:t>
      </w:r>
    </w:p>
    <w:p w:rsidR="00D4779A" w:rsidRDefault="00D4779A" w:rsidP="00D4779A">
      <w:pPr>
        <w:ind w:firstLineChars="200" w:firstLine="560"/>
        <w:rPr>
          <w:rFonts w:ascii="仿宋" w:eastAsia="仿宋" w:hAnsi="仿宋"/>
          <w:sz w:val="28"/>
          <w:szCs w:val="28"/>
        </w:rPr>
      </w:pPr>
      <w:r>
        <w:rPr>
          <w:rFonts w:ascii="仿宋" w:eastAsia="仿宋" w:hAnsi="仿宋" w:hint="eastAsia"/>
          <w:sz w:val="28"/>
          <w:szCs w:val="28"/>
        </w:rPr>
        <w:t>《广东省人民政府关于深化改革加快推动“三旧”改造促进高质量发展的指导意见》（粤府〔2019〕71号）第16条规定，“三旧”改造项目，多数原权利主体同意改造，少数原权利主体不同意改造的，对市场主体实施且‘三旧’改造方案已经批准的拆除重建类改造项目，原权利主体对搬迁补偿安置协议不能达成一致意见，但村集体及三分之二以上的村民已签订搬迁补偿安置协议的，原权利主体可向项目所</w:t>
      </w:r>
      <w:r>
        <w:rPr>
          <w:rFonts w:ascii="仿宋" w:eastAsia="仿宋" w:hAnsi="仿宋" w:hint="eastAsia"/>
          <w:sz w:val="28"/>
          <w:szCs w:val="28"/>
        </w:rPr>
        <w:lastRenderedPageBreak/>
        <w:t>在地县级以上人民政府申请裁决搬迁补偿安置协议的合理性，并要求限期搬迁。有关当事人不履行裁决的，由作出裁决的政府申请法院强制执行。</w:t>
      </w:r>
    </w:p>
    <w:p w:rsidR="0048460A" w:rsidRDefault="00E13EF6" w:rsidP="00973D0A">
      <w:pPr>
        <w:ind w:firstLine="555"/>
        <w:rPr>
          <w:rFonts w:ascii="仿宋" w:eastAsia="仿宋" w:hAnsi="仿宋"/>
          <w:sz w:val="28"/>
          <w:szCs w:val="28"/>
        </w:rPr>
      </w:pPr>
      <w:r>
        <w:rPr>
          <w:rFonts w:ascii="仿宋" w:eastAsia="仿宋" w:hAnsi="仿宋" w:hint="eastAsia"/>
          <w:sz w:val="28"/>
          <w:szCs w:val="28"/>
        </w:rPr>
        <w:t>尽管</w:t>
      </w:r>
      <w:r w:rsidR="00D4779A">
        <w:rPr>
          <w:rFonts w:ascii="仿宋" w:eastAsia="仿宋" w:hAnsi="仿宋" w:hint="eastAsia"/>
          <w:sz w:val="28"/>
          <w:szCs w:val="28"/>
        </w:rPr>
        <w:t>省、</w:t>
      </w:r>
      <w:r w:rsidR="00536A25">
        <w:rPr>
          <w:rFonts w:ascii="仿宋" w:eastAsia="仿宋" w:hAnsi="仿宋" w:hint="eastAsia"/>
          <w:sz w:val="28"/>
          <w:szCs w:val="28"/>
        </w:rPr>
        <w:t>市、区</w:t>
      </w:r>
      <w:r w:rsidR="00D4779A">
        <w:rPr>
          <w:rFonts w:ascii="仿宋" w:eastAsia="仿宋" w:hAnsi="仿宋" w:hint="eastAsia"/>
          <w:sz w:val="28"/>
          <w:szCs w:val="28"/>
        </w:rPr>
        <w:t>三级</w:t>
      </w:r>
      <w:r w:rsidR="00AB3C2F">
        <w:rPr>
          <w:rFonts w:ascii="仿宋" w:eastAsia="仿宋" w:hAnsi="仿宋" w:hint="eastAsia"/>
          <w:sz w:val="28"/>
          <w:szCs w:val="28"/>
        </w:rPr>
        <w:t>政府</w:t>
      </w:r>
      <w:r>
        <w:rPr>
          <w:rFonts w:ascii="仿宋" w:eastAsia="仿宋" w:hAnsi="仿宋" w:hint="eastAsia"/>
          <w:sz w:val="28"/>
          <w:szCs w:val="28"/>
        </w:rPr>
        <w:t>对</w:t>
      </w:r>
      <w:r w:rsidR="00846ADC">
        <w:rPr>
          <w:rFonts w:ascii="仿宋" w:eastAsia="仿宋" w:hAnsi="仿宋" w:hint="eastAsia"/>
          <w:sz w:val="28"/>
          <w:szCs w:val="28"/>
        </w:rPr>
        <w:t>处置</w:t>
      </w:r>
      <w:r w:rsidR="00F20A7B">
        <w:rPr>
          <w:rFonts w:ascii="仿宋" w:eastAsia="仿宋" w:hAnsi="仿宋" w:hint="eastAsia"/>
          <w:sz w:val="28"/>
          <w:szCs w:val="28"/>
        </w:rPr>
        <w:t>拒不搬迁的留守户</w:t>
      </w:r>
      <w:r>
        <w:rPr>
          <w:rFonts w:ascii="仿宋" w:eastAsia="仿宋" w:hAnsi="仿宋" w:hint="eastAsia"/>
          <w:sz w:val="28"/>
          <w:szCs w:val="28"/>
        </w:rPr>
        <w:t>作出了相关指引，</w:t>
      </w:r>
      <w:r w:rsidR="00D66D41">
        <w:rPr>
          <w:rFonts w:ascii="仿宋" w:eastAsia="仿宋" w:hAnsi="仿宋" w:hint="eastAsia"/>
          <w:sz w:val="28"/>
          <w:szCs w:val="28"/>
        </w:rPr>
        <w:t>但在实践操作中，改造主体</w:t>
      </w:r>
      <w:r w:rsidR="00846ADC">
        <w:rPr>
          <w:rFonts w:ascii="仿宋" w:eastAsia="仿宋" w:hAnsi="仿宋" w:hint="eastAsia"/>
          <w:sz w:val="28"/>
          <w:szCs w:val="28"/>
        </w:rPr>
        <w:t>和</w:t>
      </w:r>
      <w:r w:rsidR="00D66D41">
        <w:rPr>
          <w:rFonts w:ascii="仿宋" w:eastAsia="仿宋" w:hAnsi="仿宋" w:hint="eastAsia"/>
          <w:sz w:val="28"/>
          <w:szCs w:val="28"/>
        </w:rPr>
        <w:t>合作企业</w:t>
      </w:r>
      <w:r w:rsidR="00B26097">
        <w:rPr>
          <w:rFonts w:ascii="仿宋" w:eastAsia="仿宋" w:hAnsi="仿宋" w:hint="eastAsia"/>
          <w:sz w:val="28"/>
          <w:szCs w:val="28"/>
        </w:rPr>
        <w:t>仍按既有做法，</w:t>
      </w:r>
      <w:r w:rsidR="006873E8">
        <w:rPr>
          <w:rFonts w:ascii="仿宋" w:eastAsia="仿宋" w:hAnsi="仿宋" w:hint="eastAsia"/>
          <w:sz w:val="28"/>
          <w:szCs w:val="28"/>
        </w:rPr>
        <w:t>采取协商谈判的方式促</w:t>
      </w:r>
      <w:r w:rsidR="00994BE5">
        <w:rPr>
          <w:rFonts w:ascii="仿宋" w:eastAsia="仿宋" w:hAnsi="仿宋" w:hint="eastAsia"/>
          <w:sz w:val="28"/>
          <w:szCs w:val="28"/>
        </w:rPr>
        <w:t>使</w:t>
      </w:r>
      <w:r w:rsidR="00D66D41">
        <w:rPr>
          <w:rFonts w:ascii="仿宋" w:eastAsia="仿宋" w:hAnsi="仿宋" w:hint="eastAsia"/>
          <w:sz w:val="28"/>
          <w:szCs w:val="28"/>
        </w:rPr>
        <w:t>留</w:t>
      </w:r>
      <w:r w:rsidR="006873E8">
        <w:rPr>
          <w:rFonts w:ascii="仿宋" w:eastAsia="仿宋" w:hAnsi="仿宋" w:hint="eastAsia"/>
          <w:sz w:val="28"/>
          <w:szCs w:val="28"/>
        </w:rPr>
        <w:t>成</w:t>
      </w:r>
      <w:r w:rsidR="00D66D41">
        <w:rPr>
          <w:rFonts w:ascii="仿宋" w:eastAsia="仿宋" w:hAnsi="仿宋" w:hint="eastAsia"/>
          <w:sz w:val="28"/>
          <w:szCs w:val="28"/>
        </w:rPr>
        <w:t>守户签约并</w:t>
      </w:r>
      <w:r w:rsidR="006873E8">
        <w:rPr>
          <w:rFonts w:ascii="仿宋" w:eastAsia="仿宋" w:hAnsi="仿宋" w:hint="eastAsia"/>
          <w:sz w:val="28"/>
          <w:szCs w:val="28"/>
        </w:rPr>
        <w:t>搬迁</w:t>
      </w:r>
      <w:r w:rsidR="00D66D41">
        <w:rPr>
          <w:rFonts w:ascii="仿宋" w:eastAsia="仿宋" w:hAnsi="仿宋" w:hint="eastAsia"/>
          <w:sz w:val="28"/>
          <w:szCs w:val="28"/>
        </w:rPr>
        <w:t>。</w:t>
      </w:r>
      <w:r w:rsidR="006873E8">
        <w:rPr>
          <w:rFonts w:ascii="仿宋" w:eastAsia="仿宋" w:hAnsi="仿宋" w:hint="eastAsia"/>
          <w:sz w:val="28"/>
          <w:szCs w:val="28"/>
        </w:rPr>
        <w:t>所谓</w:t>
      </w:r>
      <w:r w:rsidR="00973D0A">
        <w:rPr>
          <w:rFonts w:ascii="仿宋" w:eastAsia="仿宋" w:hAnsi="仿宋" w:hint="eastAsia"/>
          <w:sz w:val="28"/>
          <w:szCs w:val="28"/>
        </w:rPr>
        <w:t>协商谈判，就是双方讨价还价，最后由改造主体在大多数集体成员接受</w:t>
      </w:r>
      <w:r w:rsidR="006873E8">
        <w:rPr>
          <w:rFonts w:ascii="仿宋" w:eastAsia="仿宋" w:hAnsi="仿宋" w:hint="eastAsia"/>
          <w:sz w:val="28"/>
          <w:szCs w:val="28"/>
        </w:rPr>
        <w:t>了</w:t>
      </w:r>
      <w:r w:rsidR="00973D0A">
        <w:rPr>
          <w:rFonts w:ascii="仿宋" w:eastAsia="仿宋" w:hAnsi="仿宋" w:hint="eastAsia"/>
          <w:sz w:val="28"/>
          <w:szCs w:val="28"/>
        </w:rPr>
        <w:t>的拆迁安置补偿标准之上，向留守户额外给予一定的经济补偿收尾。当然，改造主体向留守</w:t>
      </w:r>
      <w:r w:rsidR="00243090">
        <w:rPr>
          <w:rFonts w:ascii="仿宋" w:eastAsia="仿宋" w:hAnsi="仿宋" w:hint="eastAsia"/>
          <w:sz w:val="28"/>
          <w:szCs w:val="28"/>
        </w:rPr>
        <w:t>户支付这种经济补偿金是保密的，只有交接双方知晓</w:t>
      </w:r>
      <w:r w:rsidR="00973D0A">
        <w:rPr>
          <w:rFonts w:ascii="仿宋" w:eastAsia="仿宋" w:hAnsi="仿宋" w:hint="eastAsia"/>
          <w:sz w:val="28"/>
          <w:szCs w:val="28"/>
        </w:rPr>
        <w:t>。业内把这种做法叫做“放水”。向留守户“放水”</w:t>
      </w:r>
      <w:r w:rsidR="00C526F5">
        <w:rPr>
          <w:rFonts w:ascii="仿宋" w:eastAsia="仿宋" w:hAnsi="仿宋" w:hint="eastAsia"/>
          <w:sz w:val="28"/>
          <w:szCs w:val="28"/>
        </w:rPr>
        <w:t>，</w:t>
      </w:r>
      <w:r w:rsidR="0065209A">
        <w:rPr>
          <w:rFonts w:ascii="仿宋" w:eastAsia="仿宋" w:hAnsi="仿宋" w:hint="eastAsia"/>
          <w:sz w:val="28"/>
          <w:szCs w:val="28"/>
        </w:rPr>
        <w:t>是拆迁</w:t>
      </w:r>
      <w:r w:rsidR="00C526F5">
        <w:rPr>
          <w:rFonts w:ascii="仿宋" w:eastAsia="仿宋" w:hAnsi="仿宋" w:hint="eastAsia"/>
          <w:sz w:val="28"/>
          <w:szCs w:val="28"/>
        </w:rPr>
        <w:t>实施单位在</w:t>
      </w:r>
      <w:r w:rsidR="00ED010C">
        <w:rPr>
          <w:rFonts w:ascii="仿宋" w:eastAsia="仿宋" w:hAnsi="仿宋" w:hint="eastAsia"/>
          <w:sz w:val="28"/>
          <w:szCs w:val="28"/>
        </w:rPr>
        <w:t>拆迁延误</w:t>
      </w:r>
      <w:r w:rsidR="00243090">
        <w:rPr>
          <w:rFonts w:ascii="仿宋" w:eastAsia="仿宋" w:hAnsi="仿宋" w:hint="eastAsia"/>
          <w:sz w:val="28"/>
          <w:szCs w:val="28"/>
        </w:rPr>
        <w:t>和增加拆迁成本</w:t>
      </w:r>
      <w:r w:rsidR="00ED010C">
        <w:rPr>
          <w:rFonts w:ascii="仿宋" w:eastAsia="仿宋" w:hAnsi="仿宋" w:hint="eastAsia"/>
          <w:sz w:val="28"/>
          <w:szCs w:val="28"/>
        </w:rPr>
        <w:t>两害相权取其轻之下</w:t>
      </w:r>
      <w:r w:rsidR="00C526F5">
        <w:rPr>
          <w:rFonts w:ascii="仿宋" w:eastAsia="仿宋" w:hAnsi="仿宋" w:hint="eastAsia"/>
          <w:sz w:val="28"/>
          <w:szCs w:val="28"/>
        </w:rPr>
        <w:t>作出的理性选择。但</w:t>
      </w:r>
      <w:r w:rsidR="0029596E">
        <w:rPr>
          <w:rFonts w:ascii="仿宋" w:eastAsia="仿宋" w:hAnsi="仿宋" w:hint="eastAsia"/>
          <w:sz w:val="28"/>
          <w:szCs w:val="28"/>
        </w:rPr>
        <w:t>这种做法有</w:t>
      </w:r>
      <w:r w:rsidR="00994BE5">
        <w:rPr>
          <w:rFonts w:ascii="仿宋" w:eastAsia="仿宋" w:hAnsi="仿宋" w:hint="eastAsia"/>
          <w:sz w:val="28"/>
          <w:szCs w:val="28"/>
        </w:rPr>
        <w:t>4</w:t>
      </w:r>
      <w:r w:rsidR="00C40742">
        <w:rPr>
          <w:rFonts w:ascii="仿宋" w:eastAsia="仿宋" w:hAnsi="仿宋" w:hint="eastAsia"/>
          <w:sz w:val="28"/>
          <w:szCs w:val="28"/>
        </w:rPr>
        <w:t>个弊端：第一，对已按项目拆补方案签约的其他集体成员不公平，一旦被发现留守户获得高额补偿，将引起已签约集体成员强烈反对，极有可能造成项目改造工作无法继续实施；第二，</w:t>
      </w:r>
      <w:r w:rsidR="00973D0A">
        <w:rPr>
          <w:rFonts w:ascii="仿宋" w:eastAsia="仿宋" w:hAnsi="仿宋" w:hint="eastAsia"/>
          <w:sz w:val="28"/>
          <w:szCs w:val="28"/>
        </w:rPr>
        <w:t>增加了改造成本（其实这种</w:t>
      </w:r>
      <w:r w:rsidR="005F3FBC">
        <w:rPr>
          <w:rFonts w:ascii="仿宋" w:eastAsia="仿宋" w:hAnsi="仿宋" w:hint="eastAsia"/>
          <w:sz w:val="28"/>
          <w:szCs w:val="28"/>
        </w:rPr>
        <w:t>费用</w:t>
      </w:r>
      <w:r w:rsidR="00ED010C">
        <w:rPr>
          <w:rFonts w:ascii="仿宋" w:eastAsia="仿宋" w:hAnsi="仿宋" w:hint="eastAsia"/>
          <w:sz w:val="28"/>
          <w:szCs w:val="28"/>
        </w:rPr>
        <w:t>是无法纳入真实改造成本的，只能由改造主体或</w:t>
      </w:r>
      <w:r w:rsidR="00973D0A">
        <w:rPr>
          <w:rFonts w:ascii="仿宋" w:eastAsia="仿宋" w:hAnsi="仿宋" w:hint="eastAsia"/>
          <w:sz w:val="28"/>
          <w:szCs w:val="28"/>
        </w:rPr>
        <w:t>合作企业通过其他方式自行消化）</w:t>
      </w:r>
      <w:r w:rsidR="00ED010C">
        <w:rPr>
          <w:rFonts w:ascii="仿宋" w:eastAsia="仿宋" w:hAnsi="仿宋" w:hint="eastAsia"/>
          <w:sz w:val="28"/>
          <w:szCs w:val="28"/>
        </w:rPr>
        <w:t>；第三</w:t>
      </w:r>
      <w:r w:rsidR="00C40742">
        <w:rPr>
          <w:rFonts w:ascii="仿宋" w:eastAsia="仿宋" w:hAnsi="仿宋" w:hint="eastAsia"/>
          <w:sz w:val="28"/>
          <w:szCs w:val="28"/>
        </w:rPr>
        <w:t>，</w:t>
      </w:r>
      <w:r w:rsidR="00994BE5">
        <w:rPr>
          <w:rFonts w:ascii="仿宋" w:eastAsia="仿宋" w:hAnsi="仿宋" w:hint="eastAsia"/>
          <w:sz w:val="28"/>
          <w:szCs w:val="28"/>
        </w:rPr>
        <w:t>使被拆迁户误以为留守抗争可以获得更多利益，</w:t>
      </w:r>
      <w:r w:rsidR="00D25E5A">
        <w:rPr>
          <w:rFonts w:ascii="仿宋" w:eastAsia="仿宋" w:hAnsi="仿宋" w:hint="eastAsia"/>
          <w:sz w:val="28"/>
          <w:szCs w:val="28"/>
        </w:rPr>
        <w:t>招致更多留守</w:t>
      </w:r>
      <w:r w:rsidR="00F61E61">
        <w:rPr>
          <w:rFonts w:ascii="仿宋" w:eastAsia="仿宋" w:hAnsi="仿宋" w:hint="eastAsia"/>
          <w:sz w:val="28"/>
          <w:szCs w:val="28"/>
        </w:rPr>
        <w:t>抗争</w:t>
      </w:r>
      <w:r w:rsidR="0029596E">
        <w:rPr>
          <w:rFonts w:ascii="仿宋" w:eastAsia="仿宋" w:hAnsi="仿宋" w:hint="eastAsia"/>
          <w:sz w:val="28"/>
          <w:szCs w:val="28"/>
        </w:rPr>
        <w:t>；第四，“放水”行情水涨船高，改造主体越来越难以承</w:t>
      </w:r>
      <w:r w:rsidR="004012F1">
        <w:rPr>
          <w:rFonts w:ascii="仿宋" w:eastAsia="仿宋" w:hAnsi="仿宋" w:hint="eastAsia"/>
          <w:sz w:val="28"/>
          <w:szCs w:val="28"/>
        </w:rPr>
        <w:t>受。</w:t>
      </w:r>
    </w:p>
    <w:p w:rsidR="00D31DC4" w:rsidRDefault="0048460A" w:rsidP="00973D0A">
      <w:pPr>
        <w:ind w:firstLine="555"/>
        <w:rPr>
          <w:rFonts w:ascii="仿宋" w:eastAsia="仿宋" w:hAnsi="仿宋"/>
          <w:sz w:val="28"/>
          <w:szCs w:val="28"/>
        </w:rPr>
      </w:pPr>
      <w:r>
        <w:rPr>
          <w:rFonts w:ascii="仿宋" w:eastAsia="仿宋" w:hAnsi="仿宋" w:hint="eastAsia"/>
          <w:sz w:val="28"/>
          <w:szCs w:val="28"/>
        </w:rPr>
        <w:t>在城市更新程序越来越透明</w:t>
      </w:r>
      <w:r w:rsidR="00AD3E2B">
        <w:rPr>
          <w:rFonts w:ascii="仿宋" w:eastAsia="仿宋" w:hAnsi="仿宋" w:hint="eastAsia"/>
          <w:sz w:val="28"/>
          <w:szCs w:val="28"/>
        </w:rPr>
        <w:t>，</w:t>
      </w:r>
      <w:r>
        <w:rPr>
          <w:rFonts w:ascii="仿宋" w:eastAsia="仿宋" w:hAnsi="仿宋" w:hint="eastAsia"/>
          <w:sz w:val="28"/>
          <w:szCs w:val="28"/>
        </w:rPr>
        <w:t>公开、公平、公正</w:t>
      </w:r>
      <w:r w:rsidR="00AD3E2B">
        <w:rPr>
          <w:rFonts w:ascii="仿宋" w:eastAsia="仿宋" w:hAnsi="仿宋" w:hint="eastAsia"/>
          <w:sz w:val="28"/>
          <w:szCs w:val="28"/>
        </w:rPr>
        <w:t>呼声</w:t>
      </w:r>
      <w:r w:rsidR="00810D36">
        <w:rPr>
          <w:rFonts w:ascii="仿宋" w:eastAsia="仿宋" w:hAnsi="仿宋" w:hint="eastAsia"/>
          <w:sz w:val="28"/>
          <w:szCs w:val="28"/>
        </w:rPr>
        <w:t>日益</w:t>
      </w:r>
      <w:r w:rsidR="00AD3E2B">
        <w:rPr>
          <w:rFonts w:ascii="仿宋" w:eastAsia="仿宋" w:hAnsi="仿宋" w:hint="eastAsia"/>
          <w:sz w:val="28"/>
          <w:szCs w:val="28"/>
        </w:rPr>
        <w:t>高涨</w:t>
      </w:r>
      <w:r>
        <w:rPr>
          <w:rFonts w:ascii="仿宋" w:eastAsia="仿宋" w:hAnsi="仿宋" w:hint="eastAsia"/>
          <w:sz w:val="28"/>
          <w:szCs w:val="28"/>
        </w:rPr>
        <w:t>的情势下，</w:t>
      </w:r>
      <w:r w:rsidR="00AD3E2B">
        <w:rPr>
          <w:rFonts w:ascii="仿宋" w:eastAsia="仿宋" w:hAnsi="仿宋" w:hint="eastAsia"/>
          <w:sz w:val="28"/>
          <w:szCs w:val="28"/>
        </w:rPr>
        <w:t>通过向留守户“放水”排除拆迁障碍的做法，</w:t>
      </w:r>
      <w:r w:rsidR="00810D36">
        <w:rPr>
          <w:rFonts w:ascii="仿宋" w:eastAsia="仿宋" w:hAnsi="仿宋" w:hint="eastAsia"/>
          <w:sz w:val="28"/>
          <w:szCs w:val="28"/>
        </w:rPr>
        <w:t>日渐</w:t>
      </w:r>
      <w:r>
        <w:rPr>
          <w:rFonts w:ascii="仿宋" w:eastAsia="仿宋" w:hAnsi="仿宋" w:hint="eastAsia"/>
          <w:sz w:val="28"/>
          <w:szCs w:val="28"/>
        </w:rPr>
        <w:t>难以为继。</w:t>
      </w:r>
      <w:r w:rsidR="00200781">
        <w:rPr>
          <w:rFonts w:ascii="仿宋" w:eastAsia="仿宋" w:hAnsi="仿宋" w:hint="eastAsia"/>
          <w:sz w:val="28"/>
          <w:szCs w:val="28"/>
        </w:rPr>
        <w:t>房地产开发企业、</w:t>
      </w:r>
      <w:r w:rsidR="0029596E">
        <w:rPr>
          <w:rFonts w:ascii="仿宋" w:eastAsia="仿宋" w:hAnsi="仿宋" w:hint="eastAsia"/>
          <w:sz w:val="28"/>
          <w:szCs w:val="28"/>
        </w:rPr>
        <w:t>村社集体</w:t>
      </w:r>
      <w:r w:rsidR="00E700C0">
        <w:rPr>
          <w:rFonts w:ascii="仿宋" w:eastAsia="仿宋" w:hAnsi="仿宋" w:hint="eastAsia"/>
          <w:sz w:val="28"/>
          <w:szCs w:val="28"/>
        </w:rPr>
        <w:t>迫切需要</w:t>
      </w:r>
      <w:r w:rsidR="00261D49">
        <w:rPr>
          <w:rFonts w:ascii="仿宋" w:eastAsia="仿宋" w:hAnsi="仿宋" w:hint="eastAsia"/>
          <w:sz w:val="28"/>
          <w:szCs w:val="28"/>
        </w:rPr>
        <w:t>寻找</w:t>
      </w:r>
      <w:r w:rsidR="00E700C0">
        <w:rPr>
          <w:rFonts w:ascii="仿宋" w:eastAsia="仿宋" w:hAnsi="仿宋" w:hint="eastAsia"/>
          <w:sz w:val="28"/>
          <w:szCs w:val="28"/>
        </w:rPr>
        <w:t>替代</w:t>
      </w:r>
      <w:r w:rsidR="00D31DC4">
        <w:rPr>
          <w:rFonts w:ascii="仿宋" w:eastAsia="仿宋" w:hAnsi="仿宋" w:hint="eastAsia"/>
          <w:sz w:val="28"/>
          <w:szCs w:val="28"/>
        </w:rPr>
        <w:t>解决方案。</w:t>
      </w:r>
    </w:p>
    <w:p w:rsidR="00973D0A" w:rsidRDefault="00CB4ED4" w:rsidP="00973D0A">
      <w:pPr>
        <w:ind w:firstLine="555"/>
        <w:rPr>
          <w:rFonts w:ascii="仿宋" w:eastAsia="仿宋" w:hAnsi="仿宋"/>
          <w:sz w:val="28"/>
          <w:szCs w:val="28"/>
        </w:rPr>
      </w:pPr>
      <w:r>
        <w:rPr>
          <w:rFonts w:ascii="仿宋" w:eastAsia="仿宋" w:hAnsi="仿宋" w:hint="eastAsia"/>
          <w:sz w:val="28"/>
          <w:szCs w:val="28"/>
        </w:rPr>
        <w:t>在广州市发生的</w:t>
      </w:r>
      <w:r w:rsidR="00EC715C">
        <w:rPr>
          <w:rFonts w:ascii="仿宋" w:eastAsia="仿宋" w:hAnsi="仿宋" w:hint="eastAsia"/>
          <w:sz w:val="28"/>
          <w:szCs w:val="28"/>
        </w:rPr>
        <w:t>下列</w:t>
      </w:r>
      <w:r w:rsidR="00D31DC4">
        <w:rPr>
          <w:rFonts w:ascii="仿宋" w:eastAsia="仿宋" w:hAnsi="仿宋" w:hint="eastAsia"/>
          <w:sz w:val="28"/>
          <w:szCs w:val="28"/>
        </w:rPr>
        <w:t>3</w:t>
      </w:r>
      <w:r w:rsidR="004F422B">
        <w:rPr>
          <w:rFonts w:ascii="仿宋" w:eastAsia="仿宋" w:hAnsi="仿宋" w:hint="eastAsia"/>
          <w:sz w:val="28"/>
          <w:szCs w:val="28"/>
        </w:rPr>
        <w:t>类</w:t>
      </w:r>
      <w:r w:rsidR="00D31DC4">
        <w:rPr>
          <w:rFonts w:ascii="仿宋" w:eastAsia="仿宋" w:hAnsi="仿宋" w:hint="eastAsia"/>
          <w:sz w:val="28"/>
          <w:szCs w:val="28"/>
        </w:rPr>
        <w:t>案例</w:t>
      </w:r>
      <w:r>
        <w:rPr>
          <w:rFonts w:ascii="仿宋" w:eastAsia="仿宋" w:hAnsi="仿宋" w:hint="eastAsia"/>
          <w:sz w:val="28"/>
          <w:szCs w:val="28"/>
        </w:rPr>
        <w:t>具</w:t>
      </w:r>
      <w:r w:rsidR="00D31DC4">
        <w:rPr>
          <w:rFonts w:ascii="仿宋" w:eastAsia="仿宋" w:hAnsi="仿宋" w:hint="eastAsia"/>
          <w:sz w:val="28"/>
          <w:szCs w:val="28"/>
        </w:rPr>
        <w:t>有</w:t>
      </w:r>
      <w:r w:rsidR="00EC715C">
        <w:rPr>
          <w:rFonts w:ascii="仿宋" w:eastAsia="仿宋" w:hAnsi="仿宋" w:hint="eastAsia"/>
          <w:sz w:val="28"/>
          <w:szCs w:val="28"/>
        </w:rPr>
        <w:t>典型</w:t>
      </w:r>
      <w:r w:rsidR="00D31DC4">
        <w:rPr>
          <w:rFonts w:ascii="仿宋" w:eastAsia="仿宋" w:hAnsi="仿宋" w:hint="eastAsia"/>
          <w:sz w:val="28"/>
          <w:szCs w:val="28"/>
        </w:rPr>
        <w:t>意义。</w:t>
      </w:r>
    </w:p>
    <w:p w:rsidR="00CD04E7" w:rsidRPr="00973D0A" w:rsidRDefault="00D31DC4" w:rsidP="00577F6D">
      <w:pPr>
        <w:ind w:firstLine="555"/>
        <w:rPr>
          <w:rFonts w:ascii="仿宋" w:eastAsia="仿宋" w:hAnsi="仿宋"/>
          <w:sz w:val="28"/>
          <w:szCs w:val="28"/>
        </w:rPr>
      </w:pPr>
      <w:r>
        <w:rPr>
          <w:rFonts w:ascii="仿宋" w:eastAsia="仿宋" w:hAnsi="仿宋" w:hint="eastAsia"/>
          <w:sz w:val="28"/>
          <w:szCs w:val="28"/>
        </w:rPr>
        <w:lastRenderedPageBreak/>
        <w:t>1．</w:t>
      </w:r>
      <w:r w:rsidR="00C60538">
        <w:rPr>
          <w:rFonts w:ascii="仿宋" w:eastAsia="仿宋" w:hAnsi="仿宋" w:hint="eastAsia"/>
          <w:sz w:val="28"/>
          <w:szCs w:val="28"/>
        </w:rPr>
        <w:t>猎德村、杨箕村模式</w:t>
      </w:r>
      <w:r w:rsidR="00F76A30">
        <w:rPr>
          <w:rFonts w:ascii="仿宋" w:eastAsia="仿宋" w:hAnsi="仿宋" w:hint="eastAsia"/>
          <w:sz w:val="28"/>
          <w:szCs w:val="28"/>
        </w:rPr>
        <w:t>——对留守户提起民事诉讼</w:t>
      </w:r>
    </w:p>
    <w:p w:rsidR="00C60538" w:rsidRDefault="003D6AF3" w:rsidP="00577F6D">
      <w:pPr>
        <w:ind w:firstLine="555"/>
        <w:rPr>
          <w:rFonts w:ascii="仿宋" w:eastAsia="仿宋" w:hAnsi="仿宋"/>
          <w:sz w:val="28"/>
          <w:szCs w:val="28"/>
        </w:rPr>
      </w:pPr>
      <w:r>
        <w:rPr>
          <w:rFonts w:ascii="仿宋" w:eastAsia="仿宋" w:hAnsi="仿宋" w:hint="eastAsia"/>
          <w:sz w:val="28"/>
          <w:szCs w:val="28"/>
        </w:rPr>
        <w:t>广州市天河区</w:t>
      </w:r>
      <w:r w:rsidR="00C60538">
        <w:rPr>
          <w:rFonts w:ascii="仿宋" w:eastAsia="仿宋" w:hAnsi="仿宋" w:hint="eastAsia"/>
          <w:sz w:val="28"/>
          <w:szCs w:val="28"/>
        </w:rPr>
        <w:t>猎德村改造项目，</w:t>
      </w:r>
      <w:r w:rsidR="00D142AA">
        <w:rPr>
          <w:rFonts w:ascii="仿宋" w:eastAsia="仿宋" w:hAnsi="仿宋" w:hint="eastAsia"/>
          <w:sz w:val="28"/>
          <w:szCs w:val="28"/>
        </w:rPr>
        <w:t>猎德股份合作经济联社对</w:t>
      </w:r>
      <w:r>
        <w:rPr>
          <w:rFonts w:ascii="仿宋" w:eastAsia="仿宋" w:hAnsi="仿宋" w:hint="eastAsia"/>
          <w:sz w:val="28"/>
          <w:szCs w:val="28"/>
        </w:rPr>
        <w:t>拒不签约和拒不搬迁的8名村民提起民事诉讼，诉请法院判令</w:t>
      </w:r>
      <w:r w:rsidR="00FA51A5">
        <w:rPr>
          <w:rFonts w:ascii="仿宋" w:eastAsia="仿宋" w:hAnsi="仿宋" w:hint="eastAsia"/>
          <w:sz w:val="28"/>
          <w:szCs w:val="28"/>
        </w:rPr>
        <w:t>该</w:t>
      </w:r>
      <w:r>
        <w:rPr>
          <w:rFonts w:ascii="仿宋" w:eastAsia="仿宋" w:hAnsi="仿宋" w:hint="eastAsia"/>
          <w:sz w:val="28"/>
          <w:szCs w:val="28"/>
        </w:rPr>
        <w:t>8名村民</w:t>
      </w:r>
      <w:r w:rsidR="00FA51A5">
        <w:rPr>
          <w:rFonts w:ascii="仿宋" w:eastAsia="仿宋" w:hAnsi="仿宋" w:hint="eastAsia"/>
          <w:sz w:val="28"/>
          <w:szCs w:val="28"/>
        </w:rPr>
        <w:t>腾</w:t>
      </w:r>
      <w:r w:rsidR="0080200C">
        <w:rPr>
          <w:rFonts w:ascii="仿宋" w:eastAsia="仿宋" w:hAnsi="仿宋" w:hint="eastAsia"/>
          <w:sz w:val="28"/>
          <w:szCs w:val="28"/>
        </w:rPr>
        <w:t>房</w:t>
      </w:r>
      <w:r w:rsidR="00FA51A5">
        <w:rPr>
          <w:rFonts w:ascii="仿宋" w:eastAsia="仿宋" w:hAnsi="仿宋" w:hint="eastAsia"/>
          <w:sz w:val="28"/>
          <w:szCs w:val="28"/>
        </w:rPr>
        <w:t>交付拆卸</w:t>
      </w:r>
      <w:r>
        <w:rPr>
          <w:rFonts w:ascii="仿宋" w:eastAsia="仿宋" w:hAnsi="仿宋" w:hint="eastAsia"/>
          <w:sz w:val="28"/>
          <w:szCs w:val="28"/>
        </w:rPr>
        <w:t>。</w:t>
      </w:r>
      <w:r w:rsidR="00FA51A5">
        <w:rPr>
          <w:rFonts w:ascii="仿宋" w:eastAsia="仿宋" w:hAnsi="仿宋" w:hint="eastAsia"/>
          <w:sz w:val="28"/>
          <w:szCs w:val="28"/>
        </w:rPr>
        <w:t>一审、二审法院均判决支持猎德联社的诉讼请求。在法院强制执行过程中，双方达成和解，村民主动腾退并将房屋交付猎德联社拆卸，避免</w:t>
      </w:r>
      <w:r w:rsidR="0080200C">
        <w:rPr>
          <w:rFonts w:ascii="仿宋" w:eastAsia="仿宋" w:hAnsi="仿宋" w:hint="eastAsia"/>
          <w:sz w:val="28"/>
          <w:szCs w:val="28"/>
        </w:rPr>
        <w:t>了</w:t>
      </w:r>
      <w:r w:rsidR="00FA51A5">
        <w:rPr>
          <w:rFonts w:ascii="仿宋" w:eastAsia="仿宋" w:hAnsi="仿宋" w:hint="eastAsia"/>
          <w:sz w:val="28"/>
          <w:szCs w:val="28"/>
        </w:rPr>
        <w:t>强制执行。</w:t>
      </w:r>
    </w:p>
    <w:p w:rsidR="00487B62" w:rsidRDefault="002476AC" w:rsidP="00577F6D">
      <w:pPr>
        <w:ind w:firstLine="555"/>
        <w:rPr>
          <w:rFonts w:ascii="仿宋" w:eastAsia="仿宋" w:hAnsi="仿宋"/>
          <w:sz w:val="28"/>
          <w:szCs w:val="28"/>
        </w:rPr>
      </w:pPr>
      <w:r>
        <w:rPr>
          <w:rFonts w:ascii="仿宋" w:eastAsia="仿宋" w:hAnsi="仿宋" w:hint="eastAsia"/>
          <w:sz w:val="28"/>
          <w:szCs w:val="28"/>
        </w:rPr>
        <w:t>广州市越秀区</w:t>
      </w:r>
      <w:r w:rsidR="00D66D41">
        <w:rPr>
          <w:rFonts w:ascii="仿宋" w:eastAsia="仿宋" w:hAnsi="仿宋" w:hint="eastAsia"/>
          <w:sz w:val="28"/>
          <w:szCs w:val="28"/>
        </w:rPr>
        <w:t>杨箕村改造项目，</w:t>
      </w:r>
      <w:r w:rsidR="00F76A30">
        <w:rPr>
          <w:rFonts w:ascii="仿宋" w:eastAsia="仿宋" w:hAnsi="仿宋" w:hint="eastAsia"/>
          <w:sz w:val="28"/>
          <w:szCs w:val="28"/>
        </w:rPr>
        <w:t>杨箕</w:t>
      </w:r>
      <w:r w:rsidR="00584291">
        <w:rPr>
          <w:rFonts w:ascii="仿宋" w:eastAsia="仿宋" w:hAnsi="仿宋" w:hint="eastAsia"/>
          <w:sz w:val="28"/>
          <w:szCs w:val="28"/>
        </w:rPr>
        <w:t>股份合作</w:t>
      </w:r>
      <w:r w:rsidR="00F76A30">
        <w:rPr>
          <w:rFonts w:ascii="仿宋" w:eastAsia="仿宋" w:hAnsi="仿宋" w:hint="eastAsia"/>
          <w:sz w:val="28"/>
          <w:szCs w:val="28"/>
        </w:rPr>
        <w:t>经济联社</w:t>
      </w:r>
      <w:r w:rsidR="00FA51A5">
        <w:rPr>
          <w:rFonts w:ascii="仿宋" w:eastAsia="仿宋" w:hAnsi="仿宋" w:hint="eastAsia"/>
          <w:sz w:val="28"/>
          <w:szCs w:val="28"/>
        </w:rPr>
        <w:t>对最后</w:t>
      </w:r>
      <w:r w:rsidR="008B21E3">
        <w:rPr>
          <w:rFonts w:ascii="仿宋" w:eastAsia="仿宋" w:hAnsi="仿宋" w:hint="eastAsia"/>
          <w:sz w:val="28"/>
          <w:szCs w:val="28"/>
        </w:rPr>
        <w:t>18</w:t>
      </w:r>
      <w:r w:rsidR="00412091">
        <w:rPr>
          <w:rFonts w:ascii="仿宋" w:eastAsia="仿宋" w:hAnsi="仿宋" w:hint="eastAsia"/>
          <w:sz w:val="28"/>
          <w:szCs w:val="28"/>
        </w:rPr>
        <w:t>户</w:t>
      </w:r>
      <w:r w:rsidR="00FA51A5">
        <w:rPr>
          <w:rFonts w:ascii="仿宋" w:eastAsia="仿宋" w:hAnsi="仿宋" w:hint="eastAsia"/>
          <w:sz w:val="28"/>
          <w:szCs w:val="28"/>
        </w:rPr>
        <w:t>拒不签约和搬迁的</w:t>
      </w:r>
      <w:r w:rsidR="00412091">
        <w:rPr>
          <w:rFonts w:ascii="仿宋" w:eastAsia="仿宋" w:hAnsi="仿宋" w:hint="eastAsia"/>
          <w:sz w:val="28"/>
          <w:szCs w:val="28"/>
        </w:rPr>
        <w:t>村民</w:t>
      </w:r>
      <w:r w:rsidR="008B21E3">
        <w:rPr>
          <w:rFonts w:ascii="仿宋" w:eastAsia="仿宋" w:hAnsi="仿宋" w:hint="eastAsia"/>
          <w:sz w:val="28"/>
          <w:szCs w:val="28"/>
        </w:rPr>
        <w:t>提起民事诉讼，</w:t>
      </w:r>
      <w:r w:rsidR="00F76A30">
        <w:rPr>
          <w:rFonts w:ascii="仿宋" w:eastAsia="仿宋" w:hAnsi="仿宋" w:hint="eastAsia"/>
          <w:sz w:val="28"/>
          <w:szCs w:val="28"/>
        </w:rPr>
        <w:t>最终</w:t>
      </w:r>
      <w:r w:rsidR="008B21E3">
        <w:rPr>
          <w:rFonts w:ascii="仿宋" w:eastAsia="仿宋" w:hAnsi="仿宋" w:hint="eastAsia"/>
          <w:sz w:val="28"/>
          <w:szCs w:val="28"/>
        </w:rPr>
        <w:t>法院判决该18</w:t>
      </w:r>
      <w:r w:rsidR="00412091">
        <w:rPr>
          <w:rFonts w:ascii="仿宋" w:eastAsia="仿宋" w:hAnsi="仿宋" w:hint="eastAsia"/>
          <w:sz w:val="28"/>
          <w:szCs w:val="28"/>
        </w:rPr>
        <w:t>户留守户</w:t>
      </w:r>
      <w:r w:rsidR="003A29AD">
        <w:rPr>
          <w:rFonts w:ascii="仿宋" w:eastAsia="仿宋" w:hAnsi="仿宋" w:hint="eastAsia"/>
          <w:sz w:val="28"/>
          <w:szCs w:val="28"/>
        </w:rPr>
        <w:t>限期</w:t>
      </w:r>
      <w:r w:rsidR="008B21E3">
        <w:rPr>
          <w:rFonts w:ascii="仿宋" w:eastAsia="仿宋" w:hAnsi="仿宋" w:hint="eastAsia"/>
          <w:sz w:val="28"/>
          <w:szCs w:val="28"/>
        </w:rPr>
        <w:t>搬迁。</w:t>
      </w:r>
      <w:r w:rsidR="00B443C9">
        <w:rPr>
          <w:rFonts w:ascii="仿宋" w:eastAsia="仿宋" w:hAnsi="仿宋" w:hint="eastAsia"/>
          <w:sz w:val="28"/>
          <w:szCs w:val="28"/>
        </w:rPr>
        <w:t>判决生效后，</w:t>
      </w:r>
      <w:r w:rsidR="008B21E3">
        <w:rPr>
          <w:rFonts w:ascii="仿宋" w:eastAsia="仿宋" w:hAnsi="仿宋" w:hint="eastAsia"/>
          <w:sz w:val="28"/>
          <w:szCs w:val="28"/>
        </w:rPr>
        <w:t>法院强制执行</w:t>
      </w:r>
      <w:r w:rsidR="00412091">
        <w:rPr>
          <w:rFonts w:ascii="仿宋" w:eastAsia="仿宋" w:hAnsi="仿宋" w:hint="eastAsia"/>
          <w:sz w:val="28"/>
          <w:szCs w:val="28"/>
        </w:rPr>
        <w:t>搬迁2户，执行和</w:t>
      </w:r>
      <w:r w:rsidR="003A29AD">
        <w:rPr>
          <w:rFonts w:ascii="仿宋" w:eastAsia="仿宋" w:hAnsi="仿宋" w:hint="eastAsia"/>
          <w:sz w:val="28"/>
          <w:szCs w:val="28"/>
        </w:rPr>
        <w:t>和解</w:t>
      </w:r>
      <w:r w:rsidR="00412091">
        <w:rPr>
          <w:rFonts w:ascii="仿宋" w:eastAsia="仿宋" w:hAnsi="仿宋" w:hint="eastAsia"/>
          <w:sz w:val="28"/>
          <w:szCs w:val="28"/>
        </w:rPr>
        <w:t>2户</w:t>
      </w:r>
      <w:r w:rsidR="00846ADC">
        <w:rPr>
          <w:rFonts w:ascii="仿宋" w:eastAsia="仿宋" w:hAnsi="仿宋" w:hint="eastAsia"/>
          <w:sz w:val="28"/>
          <w:szCs w:val="28"/>
        </w:rPr>
        <w:t>。后因其中1户留守户李洁娥跳楼自杀，法院停止强</w:t>
      </w:r>
      <w:r w:rsidR="00BD5EB0">
        <w:rPr>
          <w:rFonts w:ascii="仿宋" w:eastAsia="仿宋" w:hAnsi="仿宋" w:hint="eastAsia"/>
          <w:sz w:val="28"/>
          <w:szCs w:val="28"/>
        </w:rPr>
        <w:t>制</w:t>
      </w:r>
      <w:r w:rsidR="00846ADC">
        <w:rPr>
          <w:rFonts w:ascii="仿宋" w:eastAsia="仿宋" w:hAnsi="仿宋" w:hint="eastAsia"/>
          <w:sz w:val="28"/>
          <w:szCs w:val="28"/>
        </w:rPr>
        <w:t>执行。</w:t>
      </w:r>
      <w:r w:rsidR="008B21E3">
        <w:rPr>
          <w:rFonts w:ascii="仿宋" w:eastAsia="仿宋" w:hAnsi="仿宋" w:hint="eastAsia"/>
          <w:sz w:val="28"/>
          <w:szCs w:val="28"/>
        </w:rPr>
        <w:t>剩余</w:t>
      </w:r>
      <w:r w:rsidR="00412091">
        <w:rPr>
          <w:rFonts w:ascii="仿宋" w:eastAsia="仿宋" w:hAnsi="仿宋" w:hint="eastAsia"/>
          <w:sz w:val="28"/>
          <w:szCs w:val="28"/>
        </w:rPr>
        <w:t>14</w:t>
      </w:r>
      <w:r w:rsidR="00487B62">
        <w:rPr>
          <w:rFonts w:ascii="仿宋" w:eastAsia="仿宋" w:hAnsi="仿宋" w:hint="eastAsia"/>
          <w:sz w:val="28"/>
          <w:szCs w:val="28"/>
        </w:rPr>
        <w:t>户</w:t>
      </w:r>
      <w:r w:rsidR="00584291">
        <w:rPr>
          <w:rFonts w:ascii="仿宋" w:eastAsia="仿宋" w:hAnsi="仿宋" w:hint="eastAsia"/>
          <w:sz w:val="28"/>
          <w:szCs w:val="28"/>
        </w:rPr>
        <w:t>留守户</w:t>
      </w:r>
      <w:r w:rsidR="00487B62">
        <w:rPr>
          <w:rFonts w:ascii="仿宋" w:eastAsia="仿宋" w:hAnsi="仿宋" w:hint="eastAsia"/>
          <w:sz w:val="28"/>
          <w:szCs w:val="28"/>
        </w:rPr>
        <w:t>均由杨箕联社</w:t>
      </w:r>
      <w:r w:rsidR="00B42A95">
        <w:rPr>
          <w:rFonts w:ascii="仿宋" w:eastAsia="仿宋" w:hAnsi="仿宋" w:hint="eastAsia"/>
          <w:sz w:val="28"/>
          <w:szCs w:val="28"/>
        </w:rPr>
        <w:t>、政府、法院协调</w:t>
      </w:r>
      <w:r w:rsidR="00412091">
        <w:rPr>
          <w:rFonts w:ascii="仿宋" w:eastAsia="仿宋" w:hAnsi="仿宋" w:hint="eastAsia"/>
          <w:sz w:val="28"/>
          <w:szCs w:val="28"/>
        </w:rPr>
        <w:t>和平解决。</w:t>
      </w:r>
    </w:p>
    <w:p w:rsidR="002D37B8" w:rsidRDefault="00725562" w:rsidP="006C0819">
      <w:pPr>
        <w:ind w:firstLineChars="200" w:firstLine="560"/>
        <w:rPr>
          <w:rFonts w:ascii="仿宋" w:eastAsia="仿宋" w:hAnsi="仿宋"/>
          <w:sz w:val="28"/>
          <w:szCs w:val="28"/>
        </w:rPr>
      </w:pPr>
      <w:r>
        <w:rPr>
          <w:rFonts w:ascii="仿宋" w:eastAsia="仿宋" w:hAnsi="仿宋" w:hint="eastAsia"/>
          <w:sz w:val="28"/>
          <w:szCs w:val="28"/>
        </w:rPr>
        <w:t>猎德村、</w:t>
      </w:r>
      <w:r w:rsidR="00487B62">
        <w:rPr>
          <w:rFonts w:ascii="仿宋" w:eastAsia="仿宋" w:hAnsi="仿宋" w:hint="eastAsia"/>
          <w:sz w:val="28"/>
          <w:szCs w:val="28"/>
        </w:rPr>
        <w:t>杨箕村改造项目</w:t>
      </w:r>
      <w:r w:rsidR="00C26B03">
        <w:rPr>
          <w:rFonts w:ascii="仿宋" w:eastAsia="仿宋" w:hAnsi="仿宋" w:hint="eastAsia"/>
          <w:sz w:val="28"/>
          <w:szCs w:val="28"/>
        </w:rPr>
        <w:t>得以</w:t>
      </w:r>
      <w:r w:rsidR="007A2150">
        <w:rPr>
          <w:rFonts w:ascii="仿宋" w:eastAsia="仿宋" w:hAnsi="仿宋" w:hint="eastAsia"/>
          <w:sz w:val="28"/>
          <w:szCs w:val="28"/>
        </w:rPr>
        <w:t>在较短时间内全部解决拆迁纠纷，</w:t>
      </w:r>
      <w:r w:rsidR="00C26B03">
        <w:rPr>
          <w:rFonts w:ascii="仿宋" w:eastAsia="仿宋" w:hAnsi="仿宋" w:hint="eastAsia"/>
          <w:sz w:val="28"/>
          <w:szCs w:val="28"/>
        </w:rPr>
        <w:t>很大程度上</w:t>
      </w:r>
      <w:r w:rsidR="007A2150">
        <w:rPr>
          <w:rFonts w:ascii="仿宋" w:eastAsia="仿宋" w:hAnsi="仿宋" w:hint="eastAsia"/>
          <w:sz w:val="28"/>
          <w:szCs w:val="28"/>
        </w:rPr>
        <w:t>得益于有法院限期搬迁的</w:t>
      </w:r>
      <w:r w:rsidR="00C26B03">
        <w:rPr>
          <w:rFonts w:ascii="仿宋" w:eastAsia="仿宋" w:hAnsi="仿宋" w:hint="eastAsia"/>
          <w:sz w:val="28"/>
          <w:szCs w:val="28"/>
        </w:rPr>
        <w:t>民事</w:t>
      </w:r>
      <w:r w:rsidR="007A2150">
        <w:rPr>
          <w:rFonts w:ascii="仿宋" w:eastAsia="仿宋" w:hAnsi="仿宋" w:hint="eastAsia"/>
          <w:sz w:val="28"/>
          <w:szCs w:val="28"/>
        </w:rPr>
        <w:t>判决</w:t>
      </w:r>
      <w:r w:rsidR="003A29AD">
        <w:rPr>
          <w:rFonts w:ascii="仿宋" w:eastAsia="仿宋" w:hAnsi="仿宋" w:hint="eastAsia"/>
          <w:sz w:val="28"/>
          <w:szCs w:val="28"/>
        </w:rPr>
        <w:t>作后盾</w:t>
      </w:r>
      <w:r w:rsidR="007A2150">
        <w:rPr>
          <w:rFonts w:ascii="仿宋" w:eastAsia="仿宋" w:hAnsi="仿宋" w:hint="eastAsia"/>
          <w:sz w:val="28"/>
          <w:szCs w:val="28"/>
        </w:rPr>
        <w:t>。而</w:t>
      </w:r>
      <w:r w:rsidR="00027F7B">
        <w:rPr>
          <w:rFonts w:ascii="仿宋" w:eastAsia="仿宋" w:hAnsi="仿宋" w:hint="eastAsia"/>
          <w:sz w:val="28"/>
          <w:szCs w:val="28"/>
        </w:rPr>
        <w:t>杨箕联社</w:t>
      </w:r>
      <w:r w:rsidR="00C26B03">
        <w:rPr>
          <w:rFonts w:ascii="仿宋" w:eastAsia="仿宋" w:hAnsi="仿宋" w:hint="eastAsia"/>
          <w:sz w:val="28"/>
          <w:szCs w:val="28"/>
        </w:rPr>
        <w:t>对留守户</w:t>
      </w:r>
      <w:r w:rsidR="00027F7B">
        <w:rPr>
          <w:rFonts w:ascii="仿宋" w:eastAsia="仿宋" w:hAnsi="仿宋" w:hint="eastAsia"/>
          <w:sz w:val="28"/>
          <w:szCs w:val="28"/>
        </w:rPr>
        <w:t>提起民事诉讼</w:t>
      </w:r>
      <w:r w:rsidR="007A2150">
        <w:rPr>
          <w:rFonts w:ascii="仿宋" w:eastAsia="仿宋" w:hAnsi="仿宋" w:hint="eastAsia"/>
          <w:sz w:val="28"/>
          <w:szCs w:val="28"/>
        </w:rPr>
        <w:t>的</w:t>
      </w:r>
      <w:r w:rsidR="00B33D23">
        <w:rPr>
          <w:rFonts w:ascii="仿宋" w:eastAsia="仿宋" w:hAnsi="仿宋" w:hint="eastAsia"/>
          <w:sz w:val="28"/>
          <w:szCs w:val="28"/>
        </w:rPr>
        <w:t>政策</w:t>
      </w:r>
      <w:r w:rsidR="007A2150">
        <w:rPr>
          <w:rFonts w:ascii="仿宋" w:eastAsia="仿宋" w:hAnsi="仿宋" w:hint="eastAsia"/>
          <w:sz w:val="28"/>
          <w:szCs w:val="28"/>
        </w:rPr>
        <w:t>依据</w:t>
      </w:r>
      <w:r w:rsidR="00560C8A">
        <w:rPr>
          <w:rFonts w:ascii="仿宋" w:eastAsia="仿宋" w:hAnsi="仿宋" w:hint="eastAsia"/>
          <w:sz w:val="28"/>
          <w:szCs w:val="28"/>
        </w:rPr>
        <w:t>，</w:t>
      </w:r>
      <w:r w:rsidR="007A2150">
        <w:rPr>
          <w:rFonts w:ascii="仿宋" w:eastAsia="仿宋" w:hAnsi="仿宋" w:hint="eastAsia"/>
          <w:sz w:val="28"/>
          <w:szCs w:val="28"/>
        </w:rPr>
        <w:t>就是前述穗府〔2009〕56号</w:t>
      </w:r>
      <w:r w:rsidR="00C26B03">
        <w:rPr>
          <w:rFonts w:ascii="仿宋" w:eastAsia="仿宋" w:hAnsi="仿宋" w:hint="eastAsia"/>
          <w:sz w:val="28"/>
          <w:szCs w:val="28"/>
        </w:rPr>
        <w:t>文</w:t>
      </w:r>
      <w:r w:rsidR="007A2150">
        <w:rPr>
          <w:rFonts w:ascii="仿宋" w:eastAsia="仿宋" w:hAnsi="仿宋" w:hint="eastAsia"/>
          <w:sz w:val="28"/>
          <w:szCs w:val="28"/>
        </w:rPr>
        <w:t>中关于对</w:t>
      </w:r>
      <w:r w:rsidR="00584291">
        <w:rPr>
          <w:rFonts w:ascii="仿宋" w:eastAsia="仿宋" w:hAnsi="仿宋" w:hint="eastAsia"/>
          <w:sz w:val="28"/>
          <w:szCs w:val="28"/>
        </w:rPr>
        <w:t>不履行村集体经济组织表决</w:t>
      </w:r>
      <w:r w:rsidR="007A2150">
        <w:rPr>
          <w:rFonts w:ascii="仿宋" w:eastAsia="仿宋" w:hAnsi="仿宋" w:hint="eastAsia"/>
          <w:sz w:val="28"/>
          <w:szCs w:val="28"/>
        </w:rPr>
        <w:t>通过的拆补方案的由</w:t>
      </w:r>
      <w:r w:rsidR="00C26B03">
        <w:rPr>
          <w:rFonts w:ascii="仿宋" w:eastAsia="仿宋" w:hAnsi="仿宋" w:hint="eastAsia"/>
          <w:sz w:val="28"/>
          <w:szCs w:val="28"/>
        </w:rPr>
        <w:t>村集体</w:t>
      </w:r>
      <w:r w:rsidR="007A2150">
        <w:rPr>
          <w:rFonts w:ascii="仿宋" w:eastAsia="仿宋" w:hAnsi="仿宋" w:hint="eastAsia"/>
          <w:sz w:val="28"/>
          <w:szCs w:val="28"/>
        </w:rPr>
        <w:t>依法提起</w:t>
      </w:r>
      <w:r w:rsidR="00C26B03">
        <w:rPr>
          <w:rFonts w:ascii="仿宋" w:eastAsia="仿宋" w:hAnsi="仿宋" w:hint="eastAsia"/>
          <w:sz w:val="28"/>
          <w:szCs w:val="28"/>
        </w:rPr>
        <w:t>民事</w:t>
      </w:r>
      <w:r w:rsidR="00584291">
        <w:rPr>
          <w:rFonts w:ascii="仿宋" w:eastAsia="仿宋" w:hAnsi="仿宋" w:hint="eastAsia"/>
          <w:sz w:val="28"/>
          <w:szCs w:val="28"/>
        </w:rPr>
        <w:t>诉讼的规定</w:t>
      </w:r>
      <w:r w:rsidR="007A2150">
        <w:rPr>
          <w:rFonts w:ascii="仿宋" w:eastAsia="仿宋" w:hAnsi="仿宋" w:hint="eastAsia"/>
          <w:sz w:val="28"/>
          <w:szCs w:val="28"/>
        </w:rPr>
        <w:t>。</w:t>
      </w:r>
      <w:r w:rsidR="00CF44BD">
        <w:rPr>
          <w:rFonts w:ascii="仿宋" w:eastAsia="仿宋" w:hAnsi="仿宋" w:hint="eastAsia"/>
          <w:sz w:val="28"/>
          <w:szCs w:val="28"/>
        </w:rPr>
        <w:t>本</w:t>
      </w:r>
      <w:r w:rsidR="00E34D26">
        <w:rPr>
          <w:rFonts w:ascii="仿宋" w:eastAsia="仿宋" w:hAnsi="仿宋" w:hint="eastAsia"/>
          <w:sz w:val="28"/>
          <w:szCs w:val="28"/>
        </w:rPr>
        <w:t>来</w:t>
      </w:r>
      <w:r w:rsidR="00CF44BD">
        <w:rPr>
          <w:rFonts w:ascii="仿宋" w:eastAsia="仿宋" w:hAnsi="仿宋" w:hint="eastAsia"/>
          <w:sz w:val="28"/>
          <w:szCs w:val="28"/>
        </w:rPr>
        <w:t>，穗府〔2009〕56</w:t>
      </w:r>
      <w:r w:rsidR="00584291">
        <w:rPr>
          <w:rFonts w:ascii="仿宋" w:eastAsia="仿宋" w:hAnsi="仿宋" w:hint="eastAsia"/>
          <w:sz w:val="28"/>
          <w:szCs w:val="28"/>
        </w:rPr>
        <w:t>号文这一创新性政策指引</w:t>
      </w:r>
      <w:r w:rsidR="00E34D26">
        <w:rPr>
          <w:rFonts w:ascii="仿宋" w:eastAsia="仿宋" w:hAnsi="仿宋" w:hint="eastAsia"/>
          <w:sz w:val="28"/>
          <w:szCs w:val="28"/>
        </w:rPr>
        <w:t>是</w:t>
      </w:r>
      <w:r w:rsidR="00584291">
        <w:rPr>
          <w:rFonts w:ascii="仿宋" w:eastAsia="仿宋" w:hAnsi="仿宋" w:hint="eastAsia"/>
          <w:sz w:val="28"/>
          <w:szCs w:val="28"/>
        </w:rPr>
        <w:t>化解旧村庄更新改造拆迁纠纷</w:t>
      </w:r>
      <w:r w:rsidR="00CF44BD">
        <w:rPr>
          <w:rFonts w:ascii="仿宋" w:eastAsia="仿宋" w:hAnsi="仿宋" w:hint="eastAsia"/>
          <w:sz w:val="28"/>
          <w:szCs w:val="28"/>
        </w:rPr>
        <w:t>的利器。不料</w:t>
      </w:r>
      <w:r w:rsidR="0041294C">
        <w:rPr>
          <w:rFonts w:ascii="仿宋" w:eastAsia="仿宋" w:hAnsi="仿宋" w:hint="eastAsia"/>
          <w:sz w:val="28"/>
          <w:szCs w:val="28"/>
        </w:rPr>
        <w:t>，</w:t>
      </w:r>
      <w:r w:rsidR="00CF44BD">
        <w:rPr>
          <w:rFonts w:ascii="仿宋" w:eastAsia="仿宋" w:hAnsi="仿宋" w:hint="eastAsia"/>
          <w:sz w:val="28"/>
          <w:szCs w:val="28"/>
        </w:rPr>
        <w:t>杨箕村的实践竟</w:t>
      </w:r>
      <w:r w:rsidR="0041294C">
        <w:rPr>
          <w:rFonts w:ascii="仿宋" w:eastAsia="仿宋" w:hAnsi="仿宋" w:hint="eastAsia"/>
          <w:sz w:val="28"/>
          <w:szCs w:val="28"/>
        </w:rPr>
        <w:t>成为</w:t>
      </w:r>
      <w:r w:rsidR="00896E04">
        <w:rPr>
          <w:rFonts w:ascii="仿宋" w:eastAsia="仿宋" w:hAnsi="仿宋" w:hint="eastAsia"/>
          <w:sz w:val="28"/>
          <w:szCs w:val="28"/>
        </w:rPr>
        <w:t>该项</w:t>
      </w:r>
      <w:r w:rsidR="00E34D26">
        <w:rPr>
          <w:rFonts w:ascii="仿宋" w:eastAsia="仿宋" w:hAnsi="仿宋" w:hint="eastAsia"/>
          <w:sz w:val="28"/>
          <w:szCs w:val="28"/>
        </w:rPr>
        <w:t>新规的</w:t>
      </w:r>
      <w:r w:rsidR="00584291">
        <w:rPr>
          <w:rFonts w:ascii="仿宋" w:eastAsia="仿宋" w:hAnsi="仿宋" w:hint="eastAsia"/>
          <w:sz w:val="28"/>
          <w:szCs w:val="28"/>
        </w:rPr>
        <w:t>唯一</w:t>
      </w:r>
      <w:r w:rsidR="00896E04">
        <w:rPr>
          <w:rFonts w:ascii="仿宋" w:eastAsia="仿宋" w:hAnsi="仿宋" w:hint="eastAsia"/>
          <w:sz w:val="28"/>
          <w:szCs w:val="28"/>
        </w:rPr>
        <w:t>实践</w:t>
      </w:r>
      <w:r w:rsidR="00E34D26">
        <w:rPr>
          <w:rFonts w:ascii="仿宋" w:eastAsia="仿宋" w:hAnsi="仿宋" w:hint="eastAsia"/>
          <w:sz w:val="28"/>
          <w:szCs w:val="28"/>
        </w:rPr>
        <w:t>案例</w:t>
      </w:r>
      <w:r w:rsidR="00CF44BD">
        <w:rPr>
          <w:rFonts w:ascii="仿宋" w:eastAsia="仿宋" w:hAnsi="仿宋" w:hint="eastAsia"/>
          <w:sz w:val="28"/>
          <w:szCs w:val="28"/>
        </w:rPr>
        <w:t>。</w:t>
      </w:r>
      <w:r w:rsidR="006C6C0A">
        <w:rPr>
          <w:rFonts w:ascii="仿宋" w:eastAsia="仿宋" w:hAnsi="仿宋" w:hint="eastAsia"/>
          <w:sz w:val="28"/>
          <w:szCs w:val="28"/>
        </w:rPr>
        <w:t>杨箕村改造项目在法院强制搬迁过程中发生留守户</w:t>
      </w:r>
      <w:r w:rsidR="00CF44BD">
        <w:rPr>
          <w:rFonts w:ascii="仿宋" w:eastAsia="仿宋" w:hAnsi="仿宋" w:hint="eastAsia"/>
          <w:sz w:val="28"/>
          <w:szCs w:val="28"/>
        </w:rPr>
        <w:t>李洁娥</w:t>
      </w:r>
      <w:r w:rsidR="006C6C0A">
        <w:rPr>
          <w:rFonts w:ascii="仿宋" w:eastAsia="仿宋" w:hAnsi="仿宋" w:hint="eastAsia"/>
          <w:sz w:val="28"/>
          <w:szCs w:val="28"/>
        </w:rPr>
        <w:t>跳楼自杀事件后，广东省高级人民法院</w:t>
      </w:r>
      <w:r w:rsidR="00E34D26">
        <w:rPr>
          <w:rFonts w:ascii="仿宋" w:eastAsia="仿宋" w:hAnsi="仿宋" w:hint="eastAsia"/>
          <w:sz w:val="28"/>
          <w:szCs w:val="28"/>
        </w:rPr>
        <w:t>随</w:t>
      </w:r>
      <w:r w:rsidR="006C0819">
        <w:rPr>
          <w:rFonts w:ascii="仿宋" w:eastAsia="仿宋" w:hAnsi="仿宋" w:hint="eastAsia"/>
          <w:sz w:val="28"/>
          <w:szCs w:val="28"/>
        </w:rPr>
        <w:t>即</w:t>
      </w:r>
      <w:r w:rsidR="006C6C0A">
        <w:rPr>
          <w:rFonts w:ascii="仿宋" w:eastAsia="仿宋" w:hAnsi="仿宋" w:hint="eastAsia"/>
          <w:sz w:val="28"/>
          <w:szCs w:val="28"/>
        </w:rPr>
        <w:t>向广东省人民</w:t>
      </w:r>
      <w:r w:rsidR="006C0819">
        <w:rPr>
          <w:rFonts w:ascii="仿宋" w:eastAsia="仿宋" w:hAnsi="仿宋" w:hint="eastAsia"/>
          <w:sz w:val="28"/>
          <w:szCs w:val="28"/>
        </w:rPr>
        <w:t>政府发出粤高法建〔2012〕15号《司法建议书》，建议政府在旧村改</w:t>
      </w:r>
      <w:r w:rsidR="00993C26">
        <w:rPr>
          <w:rFonts w:ascii="仿宋" w:eastAsia="仿宋" w:hAnsi="仿宋" w:hint="eastAsia"/>
          <w:sz w:val="28"/>
          <w:szCs w:val="28"/>
        </w:rPr>
        <w:t>造拆迁</w:t>
      </w:r>
      <w:r w:rsidR="002D37B8">
        <w:rPr>
          <w:rFonts w:ascii="仿宋" w:eastAsia="仿宋" w:hAnsi="仿宋" w:hint="eastAsia"/>
          <w:sz w:val="28"/>
          <w:szCs w:val="28"/>
        </w:rPr>
        <w:t>过程中指引农村集体经济组织</w:t>
      </w:r>
      <w:r w:rsidR="00CF44BD">
        <w:rPr>
          <w:rFonts w:ascii="仿宋" w:eastAsia="仿宋" w:hAnsi="仿宋" w:hint="eastAsia"/>
          <w:sz w:val="28"/>
          <w:szCs w:val="28"/>
        </w:rPr>
        <w:t>采取协商谈判的方式化解拆迁纠纷，法院不</w:t>
      </w:r>
      <w:r w:rsidR="00993C26">
        <w:rPr>
          <w:rFonts w:ascii="仿宋" w:eastAsia="仿宋" w:hAnsi="仿宋" w:hint="eastAsia"/>
          <w:sz w:val="28"/>
          <w:szCs w:val="28"/>
        </w:rPr>
        <w:t>支持判决留守户限期搬迁收回集体宅基地使用</w:t>
      </w:r>
      <w:r w:rsidR="00993C26">
        <w:rPr>
          <w:rFonts w:ascii="仿宋" w:eastAsia="仿宋" w:hAnsi="仿宋" w:hint="eastAsia"/>
          <w:sz w:val="28"/>
          <w:szCs w:val="28"/>
        </w:rPr>
        <w:lastRenderedPageBreak/>
        <w:t>权的诉请</w:t>
      </w:r>
      <w:r w:rsidR="006C0819">
        <w:rPr>
          <w:rFonts w:ascii="仿宋" w:eastAsia="仿宋" w:hAnsi="仿宋" w:hint="eastAsia"/>
          <w:sz w:val="28"/>
          <w:szCs w:val="28"/>
        </w:rPr>
        <w:t>。自此以后，广东省</w:t>
      </w:r>
      <w:r w:rsidR="00993C26">
        <w:rPr>
          <w:rFonts w:ascii="仿宋" w:eastAsia="仿宋" w:hAnsi="仿宋" w:hint="eastAsia"/>
          <w:sz w:val="28"/>
          <w:szCs w:val="28"/>
        </w:rPr>
        <w:t>不再出现村集体通过提起民事诉讼的方式收回</w:t>
      </w:r>
      <w:r w:rsidR="006C6C0A">
        <w:rPr>
          <w:rFonts w:ascii="仿宋" w:eastAsia="仿宋" w:hAnsi="仿宋" w:hint="eastAsia"/>
          <w:sz w:val="28"/>
          <w:szCs w:val="28"/>
        </w:rPr>
        <w:t>集体宅基地使用权</w:t>
      </w:r>
      <w:r w:rsidR="006C0819">
        <w:rPr>
          <w:rFonts w:ascii="仿宋" w:eastAsia="仿宋" w:hAnsi="仿宋" w:hint="eastAsia"/>
          <w:sz w:val="28"/>
          <w:szCs w:val="28"/>
        </w:rPr>
        <w:t>的案例</w:t>
      </w:r>
      <w:r w:rsidR="004344E1">
        <w:rPr>
          <w:rFonts w:ascii="仿宋" w:eastAsia="仿宋" w:hAnsi="仿宋" w:hint="eastAsia"/>
          <w:sz w:val="28"/>
          <w:szCs w:val="28"/>
        </w:rPr>
        <w:t>。</w:t>
      </w:r>
    </w:p>
    <w:p w:rsidR="006C6C0A" w:rsidRPr="00577F6D" w:rsidRDefault="0053559F" w:rsidP="006C0819">
      <w:pPr>
        <w:ind w:firstLineChars="200" w:firstLine="560"/>
        <w:rPr>
          <w:rFonts w:ascii="仿宋" w:eastAsia="仿宋" w:hAnsi="仿宋"/>
          <w:sz w:val="28"/>
          <w:szCs w:val="28"/>
        </w:rPr>
      </w:pPr>
      <w:r>
        <w:rPr>
          <w:rFonts w:ascii="仿宋" w:eastAsia="仿宋" w:hAnsi="仿宋" w:hint="eastAsia"/>
          <w:sz w:val="28"/>
          <w:szCs w:val="28"/>
        </w:rPr>
        <w:t>应该说，</w:t>
      </w:r>
      <w:r w:rsidR="00B33D23">
        <w:rPr>
          <w:rFonts w:ascii="仿宋" w:eastAsia="仿宋" w:hAnsi="仿宋" w:hint="eastAsia"/>
          <w:sz w:val="28"/>
          <w:szCs w:val="28"/>
        </w:rPr>
        <w:t>猎德村、</w:t>
      </w:r>
      <w:r w:rsidR="00587E11">
        <w:rPr>
          <w:rFonts w:ascii="仿宋" w:eastAsia="仿宋" w:hAnsi="仿宋" w:hint="eastAsia"/>
          <w:sz w:val="28"/>
          <w:szCs w:val="28"/>
        </w:rPr>
        <w:t>杨箕村</w:t>
      </w:r>
      <w:r w:rsidR="00B33D23">
        <w:rPr>
          <w:rFonts w:ascii="仿宋" w:eastAsia="仿宋" w:hAnsi="仿宋" w:hint="eastAsia"/>
          <w:sz w:val="28"/>
          <w:szCs w:val="28"/>
        </w:rPr>
        <w:t>由村集体</w:t>
      </w:r>
      <w:r w:rsidR="002D37B8">
        <w:rPr>
          <w:rFonts w:ascii="仿宋" w:eastAsia="仿宋" w:hAnsi="仿宋" w:hint="eastAsia"/>
          <w:sz w:val="28"/>
          <w:szCs w:val="28"/>
        </w:rPr>
        <w:t>对留</w:t>
      </w:r>
      <w:r w:rsidR="00560C8A">
        <w:rPr>
          <w:rFonts w:ascii="仿宋" w:eastAsia="仿宋" w:hAnsi="仿宋" w:hint="eastAsia"/>
          <w:sz w:val="28"/>
          <w:szCs w:val="28"/>
        </w:rPr>
        <w:t>守户提起民事诉讼，诉请法院判决留守户限期搬迁</w:t>
      </w:r>
      <w:r w:rsidR="00B33D23">
        <w:rPr>
          <w:rFonts w:ascii="仿宋" w:eastAsia="仿宋" w:hAnsi="仿宋" w:hint="eastAsia"/>
          <w:sz w:val="28"/>
          <w:szCs w:val="28"/>
        </w:rPr>
        <w:t>的做法</w:t>
      </w:r>
      <w:r w:rsidR="00560C8A">
        <w:rPr>
          <w:rFonts w:ascii="仿宋" w:eastAsia="仿宋" w:hAnsi="仿宋" w:hint="eastAsia"/>
          <w:sz w:val="28"/>
          <w:szCs w:val="28"/>
        </w:rPr>
        <w:t>有很</w:t>
      </w:r>
      <w:r w:rsidR="002D37B8">
        <w:rPr>
          <w:rFonts w:ascii="仿宋" w:eastAsia="仿宋" w:hAnsi="仿宋" w:hint="eastAsia"/>
          <w:sz w:val="28"/>
          <w:szCs w:val="28"/>
        </w:rPr>
        <w:t>强的法理依据，法院理应支持此类</w:t>
      </w:r>
      <w:r w:rsidR="00970AC0">
        <w:rPr>
          <w:rFonts w:ascii="仿宋" w:eastAsia="仿宋" w:hAnsi="仿宋" w:hint="eastAsia"/>
          <w:sz w:val="28"/>
          <w:szCs w:val="28"/>
        </w:rPr>
        <w:t>诉讼请求</w:t>
      </w:r>
      <w:r w:rsidR="002D37B8">
        <w:rPr>
          <w:rFonts w:ascii="仿宋" w:eastAsia="仿宋" w:hAnsi="仿宋" w:hint="eastAsia"/>
          <w:sz w:val="28"/>
          <w:szCs w:val="28"/>
        </w:rPr>
        <w:t>。</w:t>
      </w:r>
      <w:r w:rsidR="00B075E8">
        <w:rPr>
          <w:rFonts w:ascii="仿宋" w:eastAsia="仿宋" w:hAnsi="仿宋" w:hint="eastAsia"/>
          <w:sz w:val="28"/>
          <w:szCs w:val="28"/>
        </w:rPr>
        <w:t>广东省高级人民法院通过司法建议的方式</w:t>
      </w:r>
      <w:r w:rsidR="005F696C">
        <w:rPr>
          <w:rFonts w:ascii="仿宋" w:eastAsia="仿宋" w:hAnsi="仿宋" w:hint="eastAsia"/>
          <w:sz w:val="28"/>
          <w:szCs w:val="28"/>
        </w:rPr>
        <w:t>扼杀了广州市</w:t>
      </w:r>
      <w:r w:rsidR="00A27D64">
        <w:rPr>
          <w:rFonts w:ascii="仿宋" w:eastAsia="仿宋" w:hAnsi="仿宋" w:hint="eastAsia"/>
          <w:sz w:val="28"/>
          <w:szCs w:val="28"/>
        </w:rPr>
        <w:t>旧</w:t>
      </w:r>
      <w:r w:rsidR="00E34D26">
        <w:rPr>
          <w:rFonts w:ascii="仿宋" w:eastAsia="仿宋" w:hAnsi="仿宋" w:hint="eastAsia"/>
          <w:sz w:val="28"/>
          <w:szCs w:val="28"/>
        </w:rPr>
        <w:t>村庄更新</w:t>
      </w:r>
      <w:r w:rsidR="00CF44BD">
        <w:rPr>
          <w:rFonts w:ascii="仿宋" w:eastAsia="仿宋" w:hAnsi="仿宋" w:hint="eastAsia"/>
          <w:sz w:val="28"/>
          <w:szCs w:val="28"/>
        </w:rPr>
        <w:t>改造</w:t>
      </w:r>
      <w:r w:rsidR="00264FAC">
        <w:rPr>
          <w:rFonts w:ascii="仿宋" w:eastAsia="仿宋" w:hAnsi="仿宋" w:hint="eastAsia"/>
          <w:sz w:val="28"/>
          <w:szCs w:val="28"/>
        </w:rPr>
        <w:t>拆迁</w:t>
      </w:r>
      <w:r w:rsidR="005F696C">
        <w:rPr>
          <w:rFonts w:ascii="仿宋" w:eastAsia="仿宋" w:hAnsi="仿宋" w:hint="eastAsia"/>
          <w:sz w:val="28"/>
          <w:szCs w:val="28"/>
        </w:rPr>
        <w:t>创新制度</w:t>
      </w:r>
      <w:r w:rsidR="00264FAC">
        <w:rPr>
          <w:rFonts w:ascii="仿宋" w:eastAsia="仿宋" w:hAnsi="仿宋" w:hint="eastAsia"/>
          <w:sz w:val="28"/>
          <w:szCs w:val="28"/>
        </w:rPr>
        <w:t>，</w:t>
      </w:r>
      <w:r w:rsidR="008079F1">
        <w:rPr>
          <w:rFonts w:ascii="仿宋" w:eastAsia="仿宋" w:hAnsi="仿宋" w:hint="eastAsia"/>
          <w:sz w:val="28"/>
          <w:szCs w:val="28"/>
        </w:rPr>
        <w:t>令人惋惜</w:t>
      </w:r>
      <w:r w:rsidR="00264FAC">
        <w:rPr>
          <w:rFonts w:ascii="仿宋" w:eastAsia="仿宋" w:hAnsi="仿宋" w:hint="eastAsia"/>
          <w:sz w:val="28"/>
          <w:szCs w:val="28"/>
        </w:rPr>
        <w:t>。</w:t>
      </w:r>
    </w:p>
    <w:p w:rsidR="00487B62" w:rsidRDefault="006C0819" w:rsidP="00577F6D">
      <w:pPr>
        <w:ind w:firstLine="555"/>
        <w:rPr>
          <w:rFonts w:ascii="仿宋" w:eastAsia="仿宋" w:hAnsi="仿宋"/>
          <w:sz w:val="28"/>
          <w:szCs w:val="28"/>
        </w:rPr>
      </w:pPr>
      <w:r>
        <w:rPr>
          <w:rFonts w:ascii="仿宋" w:eastAsia="仿宋" w:hAnsi="仿宋" w:hint="eastAsia"/>
          <w:sz w:val="28"/>
          <w:szCs w:val="28"/>
        </w:rPr>
        <w:t>2</w:t>
      </w:r>
      <w:r w:rsidR="00C60538">
        <w:rPr>
          <w:rFonts w:ascii="仿宋" w:eastAsia="仿宋" w:hAnsi="仿宋" w:hint="eastAsia"/>
          <w:sz w:val="28"/>
          <w:szCs w:val="28"/>
        </w:rPr>
        <w:t>．</w:t>
      </w:r>
      <w:r w:rsidR="00BA0345">
        <w:rPr>
          <w:rFonts w:ascii="仿宋" w:eastAsia="仿宋" w:hAnsi="仿宋" w:hint="eastAsia"/>
          <w:sz w:val="28"/>
          <w:szCs w:val="28"/>
        </w:rPr>
        <w:t>冼村、</w:t>
      </w:r>
      <w:r w:rsidR="00C60538">
        <w:rPr>
          <w:rFonts w:ascii="仿宋" w:eastAsia="仿宋" w:hAnsi="仿宋" w:hint="eastAsia"/>
          <w:sz w:val="28"/>
          <w:szCs w:val="28"/>
        </w:rPr>
        <w:t>陈田村模式</w:t>
      </w:r>
      <w:r>
        <w:rPr>
          <w:rFonts w:ascii="仿宋" w:eastAsia="仿宋" w:hAnsi="仿宋" w:hint="eastAsia"/>
          <w:sz w:val="28"/>
          <w:szCs w:val="28"/>
        </w:rPr>
        <w:t>——对</w:t>
      </w:r>
      <w:r w:rsidR="00DE12C1">
        <w:rPr>
          <w:rFonts w:ascii="仿宋" w:eastAsia="仿宋" w:hAnsi="仿宋" w:hint="eastAsia"/>
          <w:sz w:val="28"/>
          <w:szCs w:val="28"/>
        </w:rPr>
        <w:t>留守户</w:t>
      </w:r>
      <w:r>
        <w:rPr>
          <w:rFonts w:ascii="仿宋" w:eastAsia="仿宋" w:hAnsi="仿宋" w:hint="eastAsia"/>
          <w:sz w:val="28"/>
          <w:szCs w:val="28"/>
        </w:rPr>
        <w:t>实施</w:t>
      </w:r>
      <w:r w:rsidR="002E01A8">
        <w:rPr>
          <w:rFonts w:ascii="仿宋" w:eastAsia="仿宋" w:hAnsi="仿宋" w:hint="eastAsia"/>
          <w:sz w:val="28"/>
          <w:szCs w:val="28"/>
        </w:rPr>
        <w:t>内部</w:t>
      </w:r>
      <w:r w:rsidR="00857645">
        <w:rPr>
          <w:rFonts w:ascii="仿宋" w:eastAsia="仿宋" w:hAnsi="仿宋" w:hint="eastAsia"/>
          <w:sz w:val="28"/>
          <w:szCs w:val="28"/>
        </w:rPr>
        <w:t>惩处</w:t>
      </w:r>
    </w:p>
    <w:p w:rsidR="0080200C" w:rsidRDefault="0080200C" w:rsidP="0080200C">
      <w:pPr>
        <w:ind w:firstLineChars="200" w:firstLine="560"/>
        <w:rPr>
          <w:rFonts w:ascii="仿宋" w:eastAsia="仿宋" w:hAnsi="仿宋"/>
          <w:sz w:val="28"/>
          <w:szCs w:val="28"/>
        </w:rPr>
      </w:pPr>
      <w:r>
        <w:rPr>
          <w:rFonts w:ascii="仿宋" w:eastAsia="仿宋" w:hAnsi="仿宋" w:hint="eastAsia"/>
          <w:sz w:val="28"/>
          <w:szCs w:val="28"/>
        </w:rPr>
        <w:t>2019年10月23日，为打破</w:t>
      </w:r>
      <w:r w:rsidR="00380B24">
        <w:rPr>
          <w:rFonts w:ascii="仿宋" w:eastAsia="仿宋" w:hAnsi="仿宋" w:hint="eastAsia"/>
          <w:sz w:val="28"/>
          <w:szCs w:val="28"/>
        </w:rPr>
        <w:t>旧村改造</w:t>
      </w:r>
      <w:r>
        <w:rPr>
          <w:rFonts w:ascii="仿宋" w:eastAsia="仿宋" w:hAnsi="仿宋" w:hint="eastAsia"/>
          <w:sz w:val="28"/>
          <w:szCs w:val="28"/>
        </w:rPr>
        <w:t>10年拆迁僵局，</w:t>
      </w:r>
      <w:r w:rsidR="00380B24">
        <w:rPr>
          <w:rFonts w:ascii="仿宋" w:eastAsia="仿宋" w:hAnsi="仿宋" w:hint="eastAsia"/>
          <w:sz w:val="28"/>
          <w:szCs w:val="28"/>
        </w:rPr>
        <w:t>广州市天河区冼村股份合作经济联社</w:t>
      </w:r>
      <w:r w:rsidR="00514AF5">
        <w:rPr>
          <w:rFonts w:ascii="仿宋" w:eastAsia="仿宋" w:hAnsi="仿宋" w:hint="eastAsia"/>
          <w:sz w:val="28"/>
          <w:szCs w:val="28"/>
        </w:rPr>
        <w:t>召开股东大会，以94%同意率</w:t>
      </w:r>
      <w:r>
        <w:rPr>
          <w:rFonts w:ascii="仿宋" w:eastAsia="仿宋" w:hAnsi="仿宋" w:hint="eastAsia"/>
          <w:sz w:val="28"/>
          <w:szCs w:val="28"/>
        </w:rPr>
        <w:t>通过</w:t>
      </w:r>
      <w:r w:rsidR="00514AF5">
        <w:rPr>
          <w:rFonts w:ascii="仿宋" w:eastAsia="仿宋" w:hAnsi="仿宋" w:hint="eastAsia"/>
          <w:sz w:val="28"/>
          <w:szCs w:val="28"/>
        </w:rPr>
        <w:t>一项</w:t>
      </w:r>
      <w:r>
        <w:rPr>
          <w:rFonts w:ascii="仿宋" w:eastAsia="仿宋" w:hAnsi="仿宋" w:hint="eastAsia"/>
          <w:sz w:val="28"/>
          <w:szCs w:val="28"/>
        </w:rPr>
        <w:t>决议，</w:t>
      </w:r>
      <w:r w:rsidR="00514AF5">
        <w:rPr>
          <w:rFonts w:ascii="仿宋" w:eastAsia="仿宋" w:hAnsi="仿宋" w:hint="eastAsia"/>
          <w:sz w:val="28"/>
          <w:szCs w:val="28"/>
        </w:rPr>
        <w:t>扣发拒不签订拆迁补偿安置协议和拒不搬迁</w:t>
      </w:r>
      <w:r w:rsidR="00380B24">
        <w:rPr>
          <w:rFonts w:ascii="仿宋" w:eastAsia="仿宋" w:hAnsi="仿宋" w:hint="eastAsia"/>
          <w:sz w:val="28"/>
          <w:szCs w:val="28"/>
        </w:rPr>
        <w:t>留守</w:t>
      </w:r>
      <w:r>
        <w:rPr>
          <w:rFonts w:ascii="仿宋" w:eastAsia="仿宋" w:hAnsi="仿宋" w:hint="eastAsia"/>
          <w:sz w:val="28"/>
          <w:szCs w:val="28"/>
        </w:rPr>
        <w:t>村民</w:t>
      </w:r>
      <w:r w:rsidR="00514AF5">
        <w:rPr>
          <w:rFonts w:ascii="仿宋" w:eastAsia="仿宋" w:hAnsi="仿宋" w:hint="eastAsia"/>
          <w:sz w:val="28"/>
          <w:szCs w:val="28"/>
        </w:rPr>
        <w:t>的</w:t>
      </w:r>
      <w:r>
        <w:rPr>
          <w:rFonts w:ascii="仿宋" w:eastAsia="仿宋" w:hAnsi="仿宋" w:hint="eastAsia"/>
          <w:sz w:val="28"/>
          <w:szCs w:val="28"/>
        </w:rPr>
        <w:t>股份分红和福利待遇。这一举措</w:t>
      </w:r>
      <w:r w:rsidR="00380B24">
        <w:rPr>
          <w:rFonts w:ascii="仿宋" w:eastAsia="仿宋" w:hAnsi="仿宋" w:hint="eastAsia"/>
          <w:sz w:val="28"/>
          <w:szCs w:val="28"/>
        </w:rPr>
        <w:t>给留守</w:t>
      </w:r>
      <w:r w:rsidR="000B005C">
        <w:rPr>
          <w:rFonts w:ascii="仿宋" w:eastAsia="仿宋" w:hAnsi="仿宋" w:hint="eastAsia"/>
          <w:sz w:val="28"/>
          <w:szCs w:val="28"/>
        </w:rPr>
        <w:t>村民</w:t>
      </w:r>
      <w:r w:rsidR="00380B24">
        <w:rPr>
          <w:rFonts w:ascii="仿宋" w:eastAsia="仿宋" w:hAnsi="仿宋" w:hint="eastAsia"/>
          <w:sz w:val="28"/>
          <w:szCs w:val="28"/>
        </w:rPr>
        <w:t>造成极大震撼，</w:t>
      </w:r>
      <w:r w:rsidR="000B005C">
        <w:rPr>
          <w:rFonts w:ascii="仿宋" w:eastAsia="仿宋" w:hAnsi="仿宋" w:hint="eastAsia"/>
          <w:sz w:val="28"/>
          <w:szCs w:val="28"/>
        </w:rPr>
        <w:t>他们纷纷上访，要求政府撤销冼村联社这一集体决议。不过至今未有留守村民</w:t>
      </w:r>
      <w:r>
        <w:rPr>
          <w:rFonts w:ascii="仿宋" w:eastAsia="仿宋" w:hAnsi="仿宋" w:hint="eastAsia"/>
          <w:sz w:val="28"/>
          <w:szCs w:val="28"/>
        </w:rPr>
        <w:t>就上述集体决议提起诉讼，该案未上升到法律程序进行评价。</w:t>
      </w:r>
      <w:r w:rsidR="000B005C">
        <w:rPr>
          <w:rFonts w:ascii="仿宋" w:eastAsia="仿宋" w:hAnsi="仿宋" w:hint="eastAsia"/>
          <w:sz w:val="28"/>
          <w:szCs w:val="28"/>
        </w:rPr>
        <w:t>冼村联社的做法，对于督促集体经济组织成员履行成员义务而言，是一项具有开创性意义的举措。</w:t>
      </w:r>
    </w:p>
    <w:p w:rsidR="006C0819" w:rsidRDefault="00A906A7" w:rsidP="00577F6D">
      <w:pPr>
        <w:ind w:firstLine="555"/>
        <w:rPr>
          <w:rFonts w:ascii="仿宋" w:eastAsia="仿宋" w:hAnsi="仿宋"/>
          <w:sz w:val="28"/>
          <w:szCs w:val="28"/>
        </w:rPr>
      </w:pPr>
      <w:r>
        <w:rPr>
          <w:rFonts w:ascii="仿宋" w:eastAsia="仿宋" w:hAnsi="仿宋" w:hint="eastAsia"/>
          <w:sz w:val="28"/>
          <w:szCs w:val="28"/>
        </w:rPr>
        <w:t>无独有偶。同</w:t>
      </w:r>
      <w:r w:rsidR="000B005C">
        <w:rPr>
          <w:rFonts w:ascii="仿宋" w:eastAsia="仿宋" w:hAnsi="仿宋" w:hint="eastAsia"/>
          <w:sz w:val="28"/>
          <w:szCs w:val="28"/>
        </w:rPr>
        <w:t>年11月29日，</w:t>
      </w:r>
      <w:r w:rsidR="00514AF5">
        <w:rPr>
          <w:rFonts w:ascii="仿宋" w:eastAsia="仿宋" w:hAnsi="仿宋" w:hint="eastAsia"/>
          <w:sz w:val="28"/>
          <w:szCs w:val="28"/>
        </w:rPr>
        <w:t>陷入改造签约僵局的广州市白云区</w:t>
      </w:r>
      <w:r w:rsidR="00EE7855">
        <w:rPr>
          <w:rFonts w:ascii="仿宋" w:eastAsia="仿宋" w:hAnsi="仿宋" w:hint="eastAsia"/>
          <w:sz w:val="28"/>
          <w:szCs w:val="28"/>
        </w:rPr>
        <w:t>陈田经济联合社召开成员大会，</w:t>
      </w:r>
      <w:r w:rsidR="00324F3A">
        <w:rPr>
          <w:rFonts w:ascii="仿宋" w:eastAsia="仿宋" w:hAnsi="仿宋" w:hint="eastAsia"/>
          <w:sz w:val="28"/>
          <w:szCs w:val="28"/>
        </w:rPr>
        <w:t>以79.32%同意票表决通过了</w:t>
      </w:r>
      <w:r w:rsidR="00324F3A" w:rsidRPr="00324F3A">
        <w:rPr>
          <w:rFonts w:ascii="仿宋" w:eastAsia="仿宋" w:hAnsi="仿宋" w:hint="eastAsia"/>
          <w:sz w:val="28"/>
          <w:szCs w:val="28"/>
        </w:rPr>
        <w:t>《陈田经济联合社关于在“城中村”改造期间调整发放成员（股东）股份分红及福利待遇等事宜的决定》</w:t>
      </w:r>
      <w:r w:rsidR="00324F3A">
        <w:rPr>
          <w:rFonts w:ascii="仿宋" w:eastAsia="仿宋" w:hAnsi="仿宋" w:hint="eastAsia"/>
          <w:sz w:val="28"/>
          <w:szCs w:val="28"/>
        </w:rPr>
        <w:t>,</w:t>
      </w:r>
      <w:r w:rsidR="00094B42">
        <w:rPr>
          <w:rFonts w:ascii="仿宋" w:eastAsia="仿宋" w:hAnsi="仿宋" w:hint="eastAsia"/>
          <w:sz w:val="28"/>
          <w:szCs w:val="28"/>
        </w:rPr>
        <w:t>对</w:t>
      </w:r>
      <w:r w:rsidR="00324F3A">
        <w:rPr>
          <w:rFonts w:ascii="仿宋" w:eastAsia="仿宋" w:hAnsi="仿宋" w:hint="eastAsia"/>
          <w:sz w:val="28"/>
          <w:szCs w:val="28"/>
        </w:rPr>
        <w:t>拒不</w:t>
      </w:r>
      <w:r w:rsidR="00747BA4">
        <w:rPr>
          <w:rFonts w:ascii="仿宋" w:eastAsia="仿宋" w:hAnsi="仿宋" w:hint="eastAsia"/>
          <w:sz w:val="28"/>
          <w:szCs w:val="28"/>
        </w:rPr>
        <w:t>表决和</w:t>
      </w:r>
      <w:r w:rsidR="00324F3A">
        <w:rPr>
          <w:rFonts w:ascii="仿宋" w:eastAsia="仿宋" w:hAnsi="仿宋" w:hint="eastAsia"/>
          <w:sz w:val="28"/>
          <w:szCs w:val="28"/>
        </w:rPr>
        <w:t>签</w:t>
      </w:r>
      <w:r w:rsidR="00747BA4">
        <w:rPr>
          <w:rFonts w:ascii="仿宋" w:eastAsia="仿宋" w:hAnsi="仿宋" w:hint="eastAsia"/>
          <w:sz w:val="28"/>
          <w:szCs w:val="28"/>
        </w:rPr>
        <w:t>约</w:t>
      </w:r>
      <w:r w:rsidR="00324F3A">
        <w:rPr>
          <w:rFonts w:ascii="仿宋" w:eastAsia="仿宋" w:hAnsi="仿宋" w:hint="eastAsia"/>
          <w:sz w:val="28"/>
          <w:szCs w:val="28"/>
        </w:rPr>
        <w:t>的集体成员</w:t>
      </w:r>
      <w:r w:rsidR="00167D69">
        <w:rPr>
          <w:rFonts w:ascii="仿宋" w:eastAsia="仿宋" w:hAnsi="仿宋" w:hint="eastAsia"/>
          <w:sz w:val="28"/>
          <w:szCs w:val="28"/>
        </w:rPr>
        <w:t>（股东）实施惩处，扣发其股份分红</w:t>
      </w:r>
      <w:r w:rsidR="00763509">
        <w:rPr>
          <w:rFonts w:ascii="仿宋" w:eastAsia="仿宋" w:hAnsi="仿宋" w:hint="eastAsia"/>
          <w:sz w:val="28"/>
          <w:szCs w:val="28"/>
        </w:rPr>
        <w:t>和福利待遇</w:t>
      </w:r>
      <w:r w:rsidR="00167D69">
        <w:rPr>
          <w:rFonts w:ascii="仿宋" w:eastAsia="仿宋" w:hAnsi="仿宋" w:hint="eastAsia"/>
          <w:sz w:val="28"/>
          <w:szCs w:val="28"/>
        </w:rPr>
        <w:t>。</w:t>
      </w:r>
      <w:r w:rsidR="00F44844">
        <w:rPr>
          <w:rFonts w:ascii="仿宋" w:eastAsia="仿宋" w:hAnsi="仿宋" w:hint="eastAsia"/>
          <w:sz w:val="28"/>
          <w:szCs w:val="28"/>
        </w:rPr>
        <w:t>这</w:t>
      </w:r>
      <w:r w:rsidR="00350619">
        <w:rPr>
          <w:rFonts w:ascii="仿宋" w:eastAsia="仿宋" w:hAnsi="仿宋" w:hint="eastAsia"/>
          <w:sz w:val="28"/>
          <w:szCs w:val="28"/>
        </w:rPr>
        <w:t>一决定</w:t>
      </w:r>
      <w:r w:rsidR="00F44844">
        <w:rPr>
          <w:rFonts w:ascii="仿宋" w:eastAsia="仿宋" w:hAnsi="仿宋" w:hint="eastAsia"/>
          <w:sz w:val="28"/>
          <w:szCs w:val="28"/>
        </w:rPr>
        <w:t>触碰到</w:t>
      </w:r>
      <w:r w:rsidR="00EC128A">
        <w:rPr>
          <w:rFonts w:ascii="仿宋" w:eastAsia="仿宋" w:hAnsi="仿宋" w:hint="eastAsia"/>
          <w:sz w:val="28"/>
          <w:szCs w:val="28"/>
        </w:rPr>
        <w:t>不配合改造的少数村民</w:t>
      </w:r>
      <w:r w:rsidR="00F44844">
        <w:rPr>
          <w:rFonts w:ascii="仿宋" w:eastAsia="仿宋" w:hAnsi="仿宋" w:hint="eastAsia"/>
          <w:sz w:val="28"/>
          <w:szCs w:val="28"/>
        </w:rPr>
        <w:t>的痛处</w:t>
      </w:r>
      <w:r w:rsidR="00A70BEA">
        <w:rPr>
          <w:rFonts w:ascii="仿宋" w:eastAsia="仿宋" w:hAnsi="仿宋" w:hint="eastAsia"/>
          <w:sz w:val="28"/>
          <w:szCs w:val="28"/>
        </w:rPr>
        <w:t>，</w:t>
      </w:r>
      <w:r w:rsidR="00D93507">
        <w:rPr>
          <w:rFonts w:ascii="仿宋" w:eastAsia="仿宋" w:hAnsi="仿宋" w:hint="eastAsia"/>
          <w:sz w:val="28"/>
          <w:szCs w:val="28"/>
        </w:rPr>
        <w:t>他们</w:t>
      </w:r>
      <w:r w:rsidR="00A70BEA">
        <w:rPr>
          <w:rFonts w:ascii="仿宋" w:eastAsia="仿宋" w:hAnsi="仿宋" w:hint="eastAsia"/>
          <w:sz w:val="28"/>
          <w:szCs w:val="28"/>
        </w:rPr>
        <w:t>上访要求政府</w:t>
      </w:r>
      <w:r w:rsidR="00763509">
        <w:rPr>
          <w:rFonts w:ascii="仿宋" w:eastAsia="仿宋" w:hAnsi="仿宋" w:hint="eastAsia"/>
          <w:sz w:val="28"/>
          <w:szCs w:val="28"/>
        </w:rPr>
        <w:t>撤销陈田联社这一</w:t>
      </w:r>
      <w:r w:rsidR="00EC128A">
        <w:rPr>
          <w:rFonts w:ascii="仿宋" w:eastAsia="仿宋" w:hAnsi="仿宋" w:hint="eastAsia"/>
          <w:sz w:val="28"/>
          <w:szCs w:val="28"/>
        </w:rPr>
        <w:t>决定。政府</w:t>
      </w:r>
      <w:r w:rsidR="00350619">
        <w:rPr>
          <w:rFonts w:ascii="仿宋" w:eastAsia="仿宋" w:hAnsi="仿宋" w:hint="eastAsia"/>
          <w:sz w:val="28"/>
          <w:szCs w:val="28"/>
        </w:rPr>
        <w:t>回复无权处理集体经济组织内部事务</w:t>
      </w:r>
      <w:r w:rsidR="00EC128A">
        <w:rPr>
          <w:rFonts w:ascii="仿宋" w:eastAsia="仿宋" w:hAnsi="仿宋" w:hint="eastAsia"/>
          <w:sz w:val="28"/>
          <w:szCs w:val="28"/>
        </w:rPr>
        <w:t>后</w:t>
      </w:r>
      <w:r w:rsidR="001C7D10">
        <w:rPr>
          <w:rFonts w:ascii="仿宋" w:eastAsia="仿宋" w:hAnsi="仿宋" w:hint="eastAsia"/>
          <w:sz w:val="28"/>
          <w:szCs w:val="28"/>
        </w:rPr>
        <w:t>，有9</w:t>
      </w:r>
      <w:r w:rsidR="00A70BEA">
        <w:rPr>
          <w:rFonts w:ascii="仿宋" w:eastAsia="仿宋" w:hAnsi="仿宋" w:hint="eastAsia"/>
          <w:sz w:val="28"/>
          <w:szCs w:val="28"/>
        </w:rPr>
        <w:t>名村民</w:t>
      </w:r>
      <w:r w:rsidR="00585D7C">
        <w:rPr>
          <w:rFonts w:ascii="仿宋" w:eastAsia="仿宋" w:hAnsi="仿宋" w:hint="eastAsia"/>
          <w:sz w:val="28"/>
          <w:szCs w:val="28"/>
        </w:rPr>
        <w:t>率先</w:t>
      </w:r>
      <w:r w:rsidR="00A70BEA">
        <w:rPr>
          <w:rFonts w:ascii="仿宋" w:eastAsia="仿宋" w:hAnsi="仿宋" w:hint="eastAsia"/>
          <w:sz w:val="28"/>
          <w:szCs w:val="28"/>
        </w:rPr>
        <w:t>向法院起诉，</w:t>
      </w:r>
      <w:r w:rsidR="00A70BEA">
        <w:rPr>
          <w:rFonts w:ascii="仿宋" w:eastAsia="仿宋" w:hAnsi="仿宋" w:hint="eastAsia"/>
          <w:sz w:val="28"/>
          <w:szCs w:val="28"/>
        </w:rPr>
        <w:lastRenderedPageBreak/>
        <w:t>诉请确认陈田联社</w:t>
      </w:r>
      <w:r w:rsidR="00763509">
        <w:rPr>
          <w:rFonts w:ascii="仿宋" w:eastAsia="仿宋" w:hAnsi="仿宋" w:hint="eastAsia"/>
          <w:sz w:val="28"/>
          <w:szCs w:val="28"/>
        </w:rPr>
        <w:t>作出</w:t>
      </w:r>
      <w:r w:rsidR="00A70BEA">
        <w:rPr>
          <w:rFonts w:ascii="仿宋" w:eastAsia="仿宋" w:hAnsi="仿宋" w:hint="eastAsia"/>
          <w:sz w:val="28"/>
          <w:szCs w:val="28"/>
        </w:rPr>
        <w:t>的</w:t>
      </w:r>
      <w:r w:rsidR="001C7D10">
        <w:rPr>
          <w:rFonts w:ascii="仿宋" w:eastAsia="仿宋" w:hAnsi="仿宋" w:hint="eastAsia"/>
          <w:sz w:val="28"/>
          <w:szCs w:val="28"/>
        </w:rPr>
        <w:t>决定违法并予以撤销。</w:t>
      </w:r>
      <w:r w:rsidR="00430B3A">
        <w:rPr>
          <w:rFonts w:ascii="仿宋" w:eastAsia="仿宋" w:hAnsi="仿宋" w:hint="eastAsia"/>
          <w:sz w:val="28"/>
          <w:szCs w:val="28"/>
        </w:rPr>
        <w:t>2019年12月30日，白云区法院以陈田联社</w:t>
      </w:r>
      <w:r w:rsidR="00A70BEA">
        <w:rPr>
          <w:rFonts w:ascii="仿宋" w:eastAsia="仿宋" w:hAnsi="仿宋" w:hint="eastAsia"/>
          <w:sz w:val="28"/>
          <w:szCs w:val="28"/>
        </w:rPr>
        <w:t>作出涉案决定属农村集体经济组织成员内部民主自治决策范畴不属</w:t>
      </w:r>
      <w:r w:rsidR="00094B42">
        <w:rPr>
          <w:rFonts w:ascii="仿宋" w:eastAsia="仿宋" w:hAnsi="仿宋" w:hint="eastAsia"/>
          <w:sz w:val="28"/>
          <w:szCs w:val="28"/>
        </w:rPr>
        <w:t>民事诉讼</w:t>
      </w:r>
      <w:r w:rsidR="005A487E">
        <w:rPr>
          <w:rFonts w:ascii="仿宋" w:eastAsia="仿宋" w:hAnsi="仿宋" w:hint="eastAsia"/>
          <w:sz w:val="28"/>
          <w:szCs w:val="28"/>
        </w:rPr>
        <w:t>受案范围为由，裁定驳回九原告</w:t>
      </w:r>
      <w:r w:rsidR="00430B3A">
        <w:rPr>
          <w:rFonts w:ascii="仿宋" w:eastAsia="仿宋" w:hAnsi="仿宋" w:hint="eastAsia"/>
          <w:sz w:val="28"/>
          <w:szCs w:val="28"/>
        </w:rPr>
        <w:t>起诉。</w:t>
      </w:r>
      <w:r w:rsidR="00747BA4">
        <w:rPr>
          <w:rFonts w:ascii="仿宋" w:eastAsia="仿宋" w:hAnsi="仿宋" w:hint="eastAsia"/>
          <w:sz w:val="28"/>
          <w:szCs w:val="28"/>
        </w:rPr>
        <w:t>现该案</w:t>
      </w:r>
      <w:r w:rsidR="002D6DAC">
        <w:rPr>
          <w:rFonts w:ascii="仿宋" w:eastAsia="仿宋" w:hAnsi="仿宋" w:hint="eastAsia"/>
          <w:sz w:val="28"/>
          <w:szCs w:val="28"/>
        </w:rPr>
        <w:t>处于二审审理当中。</w:t>
      </w:r>
    </w:p>
    <w:p w:rsidR="002220A6" w:rsidRDefault="00E201A2" w:rsidP="004F684E">
      <w:pPr>
        <w:ind w:firstLineChars="200" w:firstLine="560"/>
        <w:rPr>
          <w:rFonts w:ascii="仿宋" w:eastAsia="仿宋" w:hAnsi="仿宋"/>
          <w:sz w:val="28"/>
          <w:szCs w:val="28"/>
        </w:rPr>
      </w:pPr>
      <w:r>
        <w:rPr>
          <w:rFonts w:ascii="仿宋" w:eastAsia="仿宋" w:hAnsi="仿宋" w:hint="eastAsia"/>
          <w:sz w:val="28"/>
          <w:szCs w:val="28"/>
        </w:rPr>
        <w:t>在该案中，笔者代理陈田联社</w:t>
      </w:r>
      <w:r w:rsidR="00A906A7">
        <w:rPr>
          <w:rFonts w:ascii="仿宋" w:eastAsia="仿宋" w:hAnsi="仿宋" w:hint="eastAsia"/>
          <w:sz w:val="28"/>
          <w:szCs w:val="28"/>
        </w:rPr>
        <w:t>一方取得胜诉</w:t>
      </w:r>
      <w:r>
        <w:rPr>
          <w:rFonts w:ascii="仿宋" w:eastAsia="仿宋" w:hAnsi="仿宋" w:hint="eastAsia"/>
          <w:sz w:val="28"/>
          <w:szCs w:val="28"/>
        </w:rPr>
        <w:t>。依笔者</w:t>
      </w:r>
      <w:r w:rsidR="009279E3">
        <w:rPr>
          <w:rFonts w:ascii="仿宋" w:eastAsia="仿宋" w:hAnsi="仿宋" w:hint="eastAsia"/>
          <w:sz w:val="28"/>
          <w:szCs w:val="28"/>
        </w:rPr>
        <w:t>判断，二审</w:t>
      </w:r>
      <w:r w:rsidR="00E95464">
        <w:rPr>
          <w:rFonts w:ascii="仿宋" w:eastAsia="仿宋" w:hAnsi="仿宋" w:hint="eastAsia"/>
          <w:sz w:val="28"/>
          <w:szCs w:val="28"/>
        </w:rPr>
        <w:t>判决陈田联社胜诉</w:t>
      </w:r>
      <w:r w:rsidR="009279E3">
        <w:rPr>
          <w:rFonts w:ascii="仿宋" w:eastAsia="仿宋" w:hAnsi="仿宋" w:hint="eastAsia"/>
          <w:sz w:val="28"/>
          <w:szCs w:val="28"/>
        </w:rPr>
        <w:t>是大概率事件</w:t>
      </w:r>
      <w:r w:rsidR="002D6DAC">
        <w:rPr>
          <w:rFonts w:ascii="仿宋" w:eastAsia="仿宋" w:hAnsi="仿宋" w:hint="eastAsia"/>
          <w:sz w:val="28"/>
          <w:szCs w:val="28"/>
        </w:rPr>
        <w:t>。</w:t>
      </w:r>
      <w:r w:rsidR="00D93507">
        <w:rPr>
          <w:rFonts w:ascii="仿宋" w:eastAsia="仿宋" w:hAnsi="仿宋" w:hint="eastAsia"/>
          <w:sz w:val="28"/>
          <w:szCs w:val="28"/>
        </w:rPr>
        <w:t>毕竟</w:t>
      </w:r>
      <w:r w:rsidR="002D6DAC">
        <w:rPr>
          <w:rFonts w:ascii="仿宋" w:eastAsia="仿宋" w:hAnsi="仿宋" w:hint="eastAsia"/>
          <w:sz w:val="28"/>
          <w:szCs w:val="28"/>
        </w:rPr>
        <w:t>，</w:t>
      </w:r>
      <w:r w:rsidR="00E95464">
        <w:rPr>
          <w:rFonts w:ascii="仿宋" w:eastAsia="仿宋" w:hAnsi="仿宋" w:hint="eastAsia"/>
          <w:sz w:val="28"/>
          <w:szCs w:val="28"/>
        </w:rPr>
        <w:t>双方</w:t>
      </w:r>
      <w:r w:rsidR="004D6BFD">
        <w:rPr>
          <w:rFonts w:ascii="仿宋" w:eastAsia="仿宋" w:hAnsi="仿宋" w:hint="eastAsia"/>
          <w:sz w:val="28"/>
          <w:szCs w:val="28"/>
        </w:rPr>
        <w:t>讼争事项确属农村集体</w:t>
      </w:r>
      <w:r w:rsidR="00642BD0">
        <w:rPr>
          <w:rFonts w:ascii="仿宋" w:eastAsia="仿宋" w:hAnsi="仿宋" w:hint="eastAsia"/>
          <w:sz w:val="28"/>
          <w:szCs w:val="28"/>
        </w:rPr>
        <w:t>经济</w:t>
      </w:r>
      <w:r w:rsidR="004D6BFD">
        <w:rPr>
          <w:rFonts w:ascii="仿宋" w:eastAsia="仿宋" w:hAnsi="仿宋" w:hint="eastAsia"/>
          <w:sz w:val="28"/>
          <w:szCs w:val="28"/>
        </w:rPr>
        <w:t>组织</w:t>
      </w:r>
      <w:r w:rsidR="00CB3694">
        <w:rPr>
          <w:rFonts w:ascii="仿宋" w:eastAsia="仿宋" w:hAnsi="仿宋" w:hint="eastAsia"/>
          <w:sz w:val="28"/>
          <w:szCs w:val="28"/>
        </w:rPr>
        <w:t>自治</w:t>
      </w:r>
      <w:r w:rsidR="009E346F">
        <w:rPr>
          <w:rFonts w:ascii="仿宋" w:eastAsia="仿宋" w:hAnsi="仿宋" w:hint="eastAsia"/>
          <w:sz w:val="28"/>
          <w:szCs w:val="28"/>
        </w:rPr>
        <w:t>范畴，</w:t>
      </w:r>
      <w:r w:rsidR="00601AFA">
        <w:rPr>
          <w:rFonts w:ascii="仿宋" w:eastAsia="仿宋" w:hAnsi="仿宋" w:hint="eastAsia"/>
          <w:sz w:val="28"/>
          <w:szCs w:val="28"/>
        </w:rPr>
        <w:t>不</w:t>
      </w:r>
      <w:r w:rsidR="00931949">
        <w:rPr>
          <w:rFonts w:ascii="仿宋" w:eastAsia="仿宋" w:hAnsi="仿宋" w:hint="eastAsia"/>
          <w:sz w:val="28"/>
          <w:szCs w:val="28"/>
        </w:rPr>
        <w:t>属于民事诉讼受案范围</w:t>
      </w:r>
      <w:r w:rsidR="009E346F">
        <w:rPr>
          <w:rFonts w:ascii="仿宋" w:eastAsia="仿宋" w:hAnsi="仿宋" w:hint="eastAsia"/>
          <w:sz w:val="28"/>
          <w:szCs w:val="28"/>
        </w:rPr>
        <w:t>。</w:t>
      </w:r>
      <w:r w:rsidR="00601AFA">
        <w:rPr>
          <w:rFonts w:ascii="仿宋" w:eastAsia="仿宋" w:hAnsi="仿宋" w:hint="eastAsia"/>
          <w:sz w:val="28"/>
          <w:szCs w:val="28"/>
        </w:rPr>
        <w:t>即使</w:t>
      </w:r>
      <w:r w:rsidR="006D0BDE">
        <w:rPr>
          <w:rFonts w:ascii="仿宋" w:eastAsia="仿宋" w:hAnsi="仿宋" w:hint="eastAsia"/>
          <w:sz w:val="28"/>
          <w:szCs w:val="28"/>
        </w:rPr>
        <w:t>对案件</w:t>
      </w:r>
      <w:r w:rsidR="00601AFA">
        <w:rPr>
          <w:rFonts w:ascii="仿宋" w:eastAsia="仿宋" w:hAnsi="仿宋" w:hint="eastAsia"/>
          <w:sz w:val="28"/>
          <w:szCs w:val="28"/>
        </w:rPr>
        <w:t>进行实体审理，</w:t>
      </w:r>
      <w:r w:rsidR="00B173DD">
        <w:rPr>
          <w:rFonts w:ascii="仿宋" w:eastAsia="仿宋" w:hAnsi="仿宋" w:hint="eastAsia"/>
          <w:sz w:val="28"/>
          <w:szCs w:val="28"/>
        </w:rPr>
        <w:t>依据现行法律规定，也应判决陈田联社胜诉</w:t>
      </w:r>
      <w:r w:rsidR="00962B8C">
        <w:rPr>
          <w:rFonts w:ascii="仿宋" w:eastAsia="仿宋" w:hAnsi="仿宋" w:hint="eastAsia"/>
          <w:sz w:val="28"/>
          <w:szCs w:val="28"/>
        </w:rPr>
        <w:t>，理由是，</w:t>
      </w:r>
      <w:r w:rsidR="008D3951">
        <w:rPr>
          <w:rFonts w:ascii="仿宋" w:eastAsia="仿宋" w:hAnsi="仿宋" w:hint="eastAsia"/>
          <w:sz w:val="28"/>
          <w:szCs w:val="28"/>
        </w:rPr>
        <w:t>经陈田联社民主表决通过并经</w:t>
      </w:r>
      <w:r w:rsidR="004F684E" w:rsidRPr="004F684E">
        <w:rPr>
          <w:rFonts w:ascii="仿宋" w:eastAsia="仿宋" w:hAnsi="仿宋" w:hint="eastAsia"/>
          <w:sz w:val="28"/>
          <w:szCs w:val="28"/>
        </w:rPr>
        <w:t>政府批准实施的陈田村“城中村”</w:t>
      </w:r>
      <w:r w:rsidR="00163DB3">
        <w:rPr>
          <w:rFonts w:ascii="仿宋" w:eastAsia="仿宋" w:hAnsi="仿宋" w:hint="eastAsia"/>
          <w:sz w:val="28"/>
          <w:szCs w:val="28"/>
        </w:rPr>
        <w:t>改造方案</w:t>
      </w:r>
      <w:r w:rsidR="00981686">
        <w:rPr>
          <w:rFonts w:ascii="仿宋" w:eastAsia="仿宋" w:hAnsi="仿宋" w:hint="eastAsia"/>
          <w:sz w:val="28"/>
          <w:szCs w:val="28"/>
        </w:rPr>
        <w:t>和项目拆迁安置补偿方案</w:t>
      </w:r>
      <w:r w:rsidR="00E07E81">
        <w:rPr>
          <w:rFonts w:ascii="仿宋" w:eastAsia="仿宋" w:hAnsi="仿宋" w:hint="eastAsia"/>
          <w:sz w:val="28"/>
          <w:szCs w:val="28"/>
        </w:rPr>
        <w:t>是集体决议</w:t>
      </w:r>
      <w:r w:rsidR="00163DB3">
        <w:rPr>
          <w:rFonts w:ascii="仿宋" w:eastAsia="仿宋" w:hAnsi="仿宋" w:hint="eastAsia"/>
          <w:sz w:val="28"/>
          <w:szCs w:val="28"/>
        </w:rPr>
        <w:t>，</w:t>
      </w:r>
      <w:r w:rsidR="00981686">
        <w:rPr>
          <w:rFonts w:ascii="仿宋" w:eastAsia="仿宋" w:hAnsi="仿宋" w:hint="eastAsia"/>
          <w:sz w:val="28"/>
          <w:szCs w:val="28"/>
        </w:rPr>
        <w:t>依照农村集体民主管理原则，</w:t>
      </w:r>
      <w:r w:rsidR="00CB3694">
        <w:rPr>
          <w:rFonts w:ascii="仿宋" w:eastAsia="仿宋" w:hAnsi="仿宋" w:hint="eastAsia"/>
          <w:sz w:val="28"/>
          <w:szCs w:val="28"/>
        </w:rPr>
        <w:t>陈田联社全体成员（股东）</w:t>
      </w:r>
      <w:r w:rsidR="004F684E" w:rsidRPr="004F684E">
        <w:rPr>
          <w:rFonts w:ascii="仿宋" w:eastAsia="仿宋" w:hAnsi="仿宋" w:hint="eastAsia"/>
          <w:sz w:val="28"/>
          <w:szCs w:val="28"/>
        </w:rPr>
        <w:t>均须</w:t>
      </w:r>
      <w:r w:rsidR="00CB3694">
        <w:rPr>
          <w:rFonts w:ascii="仿宋" w:eastAsia="仿宋" w:hAnsi="仿宋" w:hint="eastAsia"/>
          <w:sz w:val="28"/>
          <w:szCs w:val="28"/>
        </w:rPr>
        <w:t>执行</w:t>
      </w:r>
      <w:r w:rsidR="00981686">
        <w:rPr>
          <w:rFonts w:ascii="仿宋" w:eastAsia="仿宋" w:hAnsi="仿宋" w:hint="eastAsia"/>
          <w:sz w:val="28"/>
          <w:szCs w:val="28"/>
        </w:rPr>
        <w:t>这两项集体决议，</w:t>
      </w:r>
      <w:r w:rsidR="008D3951">
        <w:rPr>
          <w:rFonts w:ascii="仿宋" w:eastAsia="仿宋" w:hAnsi="仿宋" w:hint="eastAsia"/>
          <w:sz w:val="28"/>
          <w:szCs w:val="28"/>
        </w:rPr>
        <w:t>每一个</w:t>
      </w:r>
      <w:r w:rsidR="00EC128A">
        <w:rPr>
          <w:rFonts w:ascii="仿宋" w:eastAsia="仿宋" w:hAnsi="仿宋" w:hint="eastAsia"/>
          <w:sz w:val="28"/>
          <w:szCs w:val="28"/>
        </w:rPr>
        <w:t>集体</w:t>
      </w:r>
      <w:r w:rsidR="004F684E">
        <w:rPr>
          <w:rFonts w:ascii="仿宋" w:eastAsia="仿宋" w:hAnsi="仿宋" w:hint="eastAsia"/>
          <w:sz w:val="28"/>
          <w:szCs w:val="28"/>
        </w:rPr>
        <w:t>成员均应按拆补方案确定的拆迁安置补偿标准签署拆补协议</w:t>
      </w:r>
      <w:r w:rsidR="008D3951">
        <w:rPr>
          <w:rFonts w:ascii="仿宋" w:eastAsia="仿宋" w:hAnsi="仿宋" w:hint="eastAsia"/>
          <w:sz w:val="28"/>
          <w:szCs w:val="28"/>
        </w:rPr>
        <w:t>，及时搬迁</w:t>
      </w:r>
      <w:r w:rsidR="004F684E">
        <w:rPr>
          <w:rFonts w:ascii="仿宋" w:eastAsia="仿宋" w:hAnsi="仿宋" w:hint="eastAsia"/>
          <w:sz w:val="28"/>
          <w:szCs w:val="28"/>
        </w:rPr>
        <w:t>。</w:t>
      </w:r>
      <w:r w:rsidR="004F684E" w:rsidRPr="004F684E">
        <w:rPr>
          <w:rFonts w:ascii="仿宋" w:eastAsia="仿宋" w:hAnsi="仿宋" w:hint="eastAsia"/>
          <w:sz w:val="28"/>
          <w:szCs w:val="28"/>
        </w:rPr>
        <w:t>九原告等少数集体成员拒不</w:t>
      </w:r>
      <w:r w:rsidR="00981686">
        <w:rPr>
          <w:rFonts w:ascii="仿宋" w:eastAsia="仿宋" w:hAnsi="仿宋" w:hint="eastAsia"/>
          <w:sz w:val="28"/>
          <w:szCs w:val="28"/>
        </w:rPr>
        <w:t>表决，不签署拆迁安置补偿协议，拒不搬迁</w:t>
      </w:r>
      <w:r w:rsidR="004F684E" w:rsidRPr="004F684E">
        <w:rPr>
          <w:rFonts w:ascii="仿宋" w:eastAsia="仿宋" w:hAnsi="仿宋" w:hint="eastAsia"/>
          <w:sz w:val="28"/>
          <w:szCs w:val="28"/>
        </w:rPr>
        <w:t>，</w:t>
      </w:r>
      <w:r w:rsidR="00981686">
        <w:rPr>
          <w:rFonts w:ascii="仿宋" w:eastAsia="仿宋" w:hAnsi="仿宋" w:hint="eastAsia"/>
          <w:sz w:val="28"/>
          <w:szCs w:val="28"/>
        </w:rPr>
        <w:t>属于</w:t>
      </w:r>
      <w:r w:rsidR="00CB3694">
        <w:rPr>
          <w:rFonts w:ascii="仿宋" w:eastAsia="仿宋" w:hAnsi="仿宋" w:hint="eastAsia"/>
          <w:sz w:val="28"/>
          <w:szCs w:val="28"/>
        </w:rPr>
        <w:t>不履行集体成员义务</w:t>
      </w:r>
      <w:r w:rsidR="00981686">
        <w:rPr>
          <w:rFonts w:ascii="仿宋" w:eastAsia="仿宋" w:hAnsi="仿宋" w:hint="eastAsia"/>
          <w:sz w:val="28"/>
          <w:szCs w:val="28"/>
        </w:rPr>
        <w:t>。</w:t>
      </w:r>
      <w:r w:rsidR="003B6242">
        <w:rPr>
          <w:rFonts w:ascii="仿宋" w:eastAsia="仿宋" w:hAnsi="仿宋" w:hint="eastAsia"/>
          <w:sz w:val="28"/>
          <w:szCs w:val="28"/>
        </w:rPr>
        <w:t>根据广东省农村集体资产和集体经济组织管理法规以及</w:t>
      </w:r>
      <w:r w:rsidR="00981686">
        <w:rPr>
          <w:rFonts w:ascii="仿宋" w:eastAsia="仿宋" w:hAnsi="仿宋" w:hint="eastAsia"/>
          <w:sz w:val="28"/>
          <w:szCs w:val="28"/>
        </w:rPr>
        <w:t>省、市“三旧”改造（城市更新）政策的</w:t>
      </w:r>
      <w:r w:rsidR="003B6242">
        <w:rPr>
          <w:rFonts w:ascii="仿宋" w:eastAsia="仿宋" w:hAnsi="仿宋" w:hint="eastAsia"/>
          <w:sz w:val="28"/>
          <w:szCs w:val="28"/>
        </w:rPr>
        <w:t>规定，</w:t>
      </w:r>
      <w:r w:rsidR="004F684E" w:rsidRPr="004F684E">
        <w:rPr>
          <w:rFonts w:ascii="仿宋" w:eastAsia="仿宋" w:hAnsi="仿宋" w:hint="eastAsia"/>
          <w:sz w:val="28"/>
          <w:szCs w:val="28"/>
        </w:rPr>
        <w:t>陈田联社有权作出</w:t>
      </w:r>
      <w:r w:rsidR="00CB3694">
        <w:rPr>
          <w:rFonts w:ascii="仿宋" w:eastAsia="仿宋" w:hAnsi="仿宋" w:hint="eastAsia"/>
          <w:sz w:val="28"/>
          <w:szCs w:val="28"/>
        </w:rPr>
        <w:t>集体</w:t>
      </w:r>
      <w:r w:rsidR="004F684E" w:rsidRPr="004F684E">
        <w:rPr>
          <w:rFonts w:ascii="仿宋" w:eastAsia="仿宋" w:hAnsi="仿宋" w:hint="eastAsia"/>
          <w:sz w:val="28"/>
          <w:szCs w:val="28"/>
        </w:rPr>
        <w:t>决</w:t>
      </w:r>
      <w:r w:rsidR="00CB3694">
        <w:rPr>
          <w:rFonts w:ascii="仿宋" w:eastAsia="仿宋" w:hAnsi="仿宋" w:hint="eastAsia"/>
          <w:sz w:val="28"/>
          <w:szCs w:val="28"/>
        </w:rPr>
        <w:t>议</w:t>
      </w:r>
      <w:r w:rsidR="004F684E" w:rsidRPr="004F684E">
        <w:rPr>
          <w:rFonts w:ascii="仿宋" w:eastAsia="仿宋" w:hAnsi="仿宋" w:hint="eastAsia"/>
          <w:sz w:val="28"/>
          <w:szCs w:val="28"/>
        </w:rPr>
        <w:t>，对九原告等少</w:t>
      </w:r>
      <w:r w:rsidR="00931949">
        <w:rPr>
          <w:rFonts w:ascii="仿宋" w:eastAsia="仿宋" w:hAnsi="仿宋" w:hint="eastAsia"/>
          <w:sz w:val="28"/>
          <w:szCs w:val="28"/>
        </w:rPr>
        <w:t>数集</w:t>
      </w:r>
      <w:r w:rsidR="008708E5">
        <w:rPr>
          <w:rFonts w:ascii="仿宋" w:eastAsia="仿宋" w:hAnsi="仿宋" w:hint="eastAsia"/>
          <w:sz w:val="28"/>
          <w:szCs w:val="28"/>
        </w:rPr>
        <w:t>体成员实施内部惩处</w:t>
      </w:r>
      <w:r w:rsidR="004F684E" w:rsidRPr="004F684E">
        <w:rPr>
          <w:rFonts w:ascii="仿宋" w:eastAsia="仿宋" w:hAnsi="仿宋" w:hint="eastAsia"/>
          <w:sz w:val="28"/>
          <w:szCs w:val="28"/>
        </w:rPr>
        <w:t>。</w:t>
      </w:r>
      <w:r w:rsidR="008D3951">
        <w:rPr>
          <w:rFonts w:ascii="仿宋" w:eastAsia="仿宋" w:hAnsi="仿宋" w:hint="eastAsia"/>
          <w:sz w:val="28"/>
          <w:szCs w:val="28"/>
        </w:rPr>
        <w:t>否则，</w:t>
      </w:r>
      <w:r w:rsidR="008D3951" w:rsidRPr="004F684E">
        <w:rPr>
          <w:rFonts w:ascii="仿宋" w:eastAsia="仿宋" w:hAnsi="仿宋" w:hint="eastAsia"/>
          <w:sz w:val="28"/>
          <w:szCs w:val="28"/>
        </w:rPr>
        <w:t>陈田</w:t>
      </w:r>
      <w:r w:rsidR="008D3951">
        <w:rPr>
          <w:rFonts w:ascii="仿宋" w:eastAsia="仿宋" w:hAnsi="仿宋" w:hint="eastAsia"/>
          <w:sz w:val="28"/>
          <w:szCs w:val="28"/>
        </w:rPr>
        <w:t>村“城中村”改造项目的</w:t>
      </w:r>
      <w:r w:rsidR="008D3951" w:rsidRPr="004F684E">
        <w:rPr>
          <w:rFonts w:ascii="仿宋" w:eastAsia="仿宋" w:hAnsi="仿宋" w:hint="eastAsia"/>
          <w:sz w:val="28"/>
          <w:szCs w:val="28"/>
        </w:rPr>
        <w:t>复建安置工程</w:t>
      </w:r>
      <w:r w:rsidR="008D3951">
        <w:rPr>
          <w:rFonts w:ascii="仿宋" w:eastAsia="仿宋" w:hAnsi="仿宋" w:hint="eastAsia"/>
          <w:sz w:val="28"/>
          <w:szCs w:val="28"/>
        </w:rPr>
        <w:t>将</w:t>
      </w:r>
      <w:r w:rsidR="008708E5">
        <w:rPr>
          <w:rFonts w:ascii="仿宋" w:eastAsia="仿宋" w:hAnsi="仿宋" w:hint="eastAsia"/>
          <w:sz w:val="28"/>
          <w:szCs w:val="28"/>
        </w:rPr>
        <w:t>不能如期开工建设，势必延误全体村民</w:t>
      </w:r>
      <w:r w:rsidR="008D3951" w:rsidRPr="004F684E">
        <w:rPr>
          <w:rFonts w:ascii="仿宋" w:eastAsia="仿宋" w:hAnsi="仿宋" w:hint="eastAsia"/>
          <w:sz w:val="28"/>
          <w:szCs w:val="28"/>
        </w:rPr>
        <w:t>回迁和集体物业新址的</w:t>
      </w:r>
      <w:r w:rsidR="00E07E81">
        <w:rPr>
          <w:rFonts w:ascii="仿宋" w:eastAsia="仿宋" w:hAnsi="仿宋" w:hint="eastAsia"/>
          <w:sz w:val="28"/>
          <w:szCs w:val="28"/>
        </w:rPr>
        <w:t>开发</w:t>
      </w:r>
      <w:r w:rsidR="008D3951">
        <w:rPr>
          <w:rFonts w:ascii="仿宋" w:eastAsia="仿宋" w:hAnsi="仿宋" w:hint="eastAsia"/>
          <w:sz w:val="28"/>
          <w:szCs w:val="28"/>
        </w:rPr>
        <w:t>建设和</w:t>
      </w:r>
      <w:r w:rsidR="008D3951" w:rsidRPr="004F684E">
        <w:rPr>
          <w:rFonts w:ascii="仿宋" w:eastAsia="仿宋" w:hAnsi="仿宋" w:hint="eastAsia"/>
          <w:sz w:val="28"/>
          <w:szCs w:val="28"/>
        </w:rPr>
        <w:t>经营，</w:t>
      </w:r>
      <w:r w:rsidR="00A906A7">
        <w:rPr>
          <w:rFonts w:ascii="仿宋" w:eastAsia="仿宋" w:hAnsi="仿宋" w:hint="eastAsia"/>
          <w:sz w:val="28"/>
          <w:szCs w:val="28"/>
        </w:rPr>
        <w:t>严重损害集体和大多数集体成员的利益</w:t>
      </w:r>
      <w:r w:rsidR="008D3951" w:rsidRPr="004F684E">
        <w:rPr>
          <w:rFonts w:ascii="仿宋" w:eastAsia="仿宋" w:hAnsi="仿宋" w:hint="eastAsia"/>
          <w:sz w:val="28"/>
          <w:szCs w:val="28"/>
        </w:rPr>
        <w:t>。</w:t>
      </w:r>
      <w:r w:rsidR="00A723A2">
        <w:rPr>
          <w:rFonts w:ascii="仿宋" w:eastAsia="仿宋" w:hAnsi="仿宋" w:hint="eastAsia"/>
          <w:sz w:val="28"/>
          <w:szCs w:val="28"/>
        </w:rPr>
        <w:t>法院依法应当</w:t>
      </w:r>
      <w:r w:rsidR="00791204" w:rsidRPr="004F684E">
        <w:rPr>
          <w:rFonts w:ascii="仿宋" w:eastAsia="仿宋" w:hAnsi="仿宋" w:hint="eastAsia"/>
          <w:sz w:val="28"/>
          <w:szCs w:val="28"/>
        </w:rPr>
        <w:t>支持陈田联社</w:t>
      </w:r>
      <w:r w:rsidR="00962B8C">
        <w:rPr>
          <w:rFonts w:ascii="仿宋" w:eastAsia="仿宋" w:hAnsi="仿宋" w:hint="eastAsia"/>
          <w:sz w:val="28"/>
          <w:szCs w:val="28"/>
        </w:rPr>
        <w:t>的集体决定</w:t>
      </w:r>
      <w:r w:rsidR="00791204" w:rsidRPr="004F684E">
        <w:rPr>
          <w:rFonts w:ascii="仿宋" w:eastAsia="仿宋" w:hAnsi="仿宋" w:hint="eastAsia"/>
          <w:sz w:val="28"/>
          <w:szCs w:val="28"/>
        </w:rPr>
        <w:t>。</w:t>
      </w:r>
    </w:p>
    <w:p w:rsidR="002D6DAC" w:rsidRPr="004F684E" w:rsidRDefault="00413953" w:rsidP="00577F6D">
      <w:pPr>
        <w:ind w:firstLine="555"/>
        <w:rPr>
          <w:rFonts w:ascii="仿宋" w:eastAsia="仿宋" w:hAnsi="仿宋"/>
          <w:sz w:val="28"/>
          <w:szCs w:val="28"/>
        </w:rPr>
      </w:pPr>
      <w:r>
        <w:rPr>
          <w:rFonts w:ascii="仿宋" w:eastAsia="仿宋" w:hAnsi="仿宋" w:hint="eastAsia"/>
          <w:sz w:val="28"/>
          <w:szCs w:val="28"/>
        </w:rPr>
        <w:t>3．</w:t>
      </w:r>
      <w:r w:rsidR="00C60538">
        <w:rPr>
          <w:rFonts w:ascii="仿宋" w:eastAsia="仿宋" w:hAnsi="仿宋" w:hint="eastAsia"/>
          <w:sz w:val="28"/>
          <w:szCs w:val="28"/>
        </w:rPr>
        <w:t>金洲冲尾村模式</w:t>
      </w:r>
      <w:r w:rsidR="00077779">
        <w:rPr>
          <w:rFonts w:ascii="仿宋" w:eastAsia="仿宋" w:hAnsi="仿宋" w:hint="eastAsia"/>
          <w:sz w:val="28"/>
          <w:szCs w:val="28"/>
        </w:rPr>
        <w:t>——申请政府裁决</w:t>
      </w:r>
    </w:p>
    <w:p w:rsidR="00077779" w:rsidRPr="00077779" w:rsidRDefault="00077779" w:rsidP="00077779">
      <w:pPr>
        <w:pStyle w:val="a8"/>
        <w:shd w:val="clear" w:color="auto" w:fill="FFFFFF"/>
        <w:spacing w:before="0" w:beforeAutospacing="0" w:after="0" w:afterAutospacing="0"/>
        <w:ind w:firstLine="540"/>
        <w:rPr>
          <w:rFonts w:ascii="仿宋" w:eastAsia="仿宋" w:hAnsi="仿宋" w:cs="Arial"/>
          <w:color w:val="191919"/>
          <w:sz w:val="28"/>
          <w:szCs w:val="28"/>
        </w:rPr>
      </w:pPr>
      <w:r w:rsidRPr="00077779">
        <w:rPr>
          <w:rFonts w:ascii="仿宋" w:eastAsia="仿宋" w:hAnsi="仿宋" w:cs="Arial"/>
          <w:color w:val="191919"/>
          <w:sz w:val="28"/>
          <w:szCs w:val="28"/>
          <w:bdr w:val="none" w:sz="0" w:space="0" w:color="auto" w:frame="1"/>
        </w:rPr>
        <w:lastRenderedPageBreak/>
        <w:t>2019年12月29日，南沙“旧改第一村”金洲</w:t>
      </w:r>
      <w:r>
        <w:rPr>
          <w:rFonts w:ascii="仿宋" w:eastAsia="仿宋" w:hAnsi="仿宋" w:cs="Arial" w:hint="eastAsia"/>
          <w:color w:val="191919"/>
          <w:sz w:val="28"/>
          <w:szCs w:val="28"/>
          <w:bdr w:val="none" w:sz="0" w:space="0" w:color="auto" w:frame="1"/>
        </w:rPr>
        <w:t>、冲尾自然村全体村民，就</w:t>
      </w:r>
      <w:r w:rsidRPr="00077779">
        <w:rPr>
          <w:rFonts w:ascii="仿宋" w:eastAsia="仿宋" w:hAnsi="仿宋" w:cs="Arial"/>
          <w:color w:val="191919"/>
          <w:sz w:val="28"/>
          <w:szCs w:val="28"/>
          <w:bdr w:val="none" w:sz="0" w:space="0" w:color="auto" w:frame="1"/>
        </w:rPr>
        <w:t>“</w:t>
      </w:r>
      <w:r w:rsidRPr="00077779">
        <w:rPr>
          <w:rStyle w:val="a9"/>
          <w:rFonts w:ascii="仿宋" w:eastAsia="仿宋" w:hAnsi="仿宋" w:cs="Arial"/>
          <w:b w:val="0"/>
          <w:color w:val="191919"/>
          <w:sz w:val="28"/>
          <w:szCs w:val="28"/>
          <w:bdr w:val="none" w:sz="0" w:space="0" w:color="auto" w:frame="1"/>
        </w:rPr>
        <w:t>是否同意将未签订安置补偿协议的村民提请南沙区人民政府裁决</w:t>
      </w:r>
      <w:r w:rsidRPr="00077779">
        <w:rPr>
          <w:rFonts w:ascii="仿宋" w:eastAsia="仿宋" w:hAnsi="仿宋" w:cs="Arial"/>
          <w:color w:val="191919"/>
          <w:sz w:val="28"/>
          <w:szCs w:val="28"/>
          <w:bdr w:val="none" w:sz="0" w:space="0" w:color="auto" w:frame="1"/>
        </w:rPr>
        <w:t>”</w:t>
      </w:r>
      <w:r>
        <w:rPr>
          <w:rFonts w:ascii="仿宋" w:eastAsia="仿宋" w:hAnsi="仿宋" w:cs="Arial" w:hint="eastAsia"/>
          <w:color w:val="191919"/>
          <w:sz w:val="28"/>
          <w:szCs w:val="28"/>
          <w:bdr w:val="none" w:sz="0" w:space="0" w:color="auto" w:frame="1"/>
        </w:rPr>
        <w:t>一个事项进行投票表决，</w:t>
      </w:r>
      <w:r w:rsidRPr="00077779">
        <w:rPr>
          <w:rFonts w:ascii="仿宋" w:eastAsia="仿宋" w:hAnsi="仿宋" w:cs="Arial"/>
          <w:color w:val="191919"/>
          <w:sz w:val="28"/>
          <w:szCs w:val="28"/>
          <w:bdr w:val="none" w:sz="0" w:space="0" w:color="auto" w:frame="1"/>
        </w:rPr>
        <w:t>结果870人参与，同意</w:t>
      </w:r>
      <w:r w:rsidR="00510C39">
        <w:rPr>
          <w:rFonts w:ascii="仿宋" w:eastAsia="仿宋" w:hAnsi="仿宋" w:cs="Arial" w:hint="eastAsia"/>
          <w:color w:val="191919"/>
          <w:sz w:val="28"/>
          <w:szCs w:val="28"/>
          <w:bdr w:val="none" w:sz="0" w:space="0" w:color="auto" w:frame="1"/>
        </w:rPr>
        <w:t>票</w:t>
      </w:r>
      <w:r w:rsidRPr="00077779">
        <w:rPr>
          <w:rFonts w:ascii="仿宋" w:eastAsia="仿宋" w:hAnsi="仿宋" w:cs="Arial"/>
          <w:color w:val="191919"/>
          <w:sz w:val="28"/>
          <w:szCs w:val="28"/>
          <w:bdr w:val="none" w:sz="0" w:space="0" w:color="auto" w:frame="1"/>
        </w:rPr>
        <w:t>710张、不同意</w:t>
      </w:r>
      <w:r w:rsidR="00510C39">
        <w:rPr>
          <w:rFonts w:ascii="仿宋" w:eastAsia="仿宋" w:hAnsi="仿宋" w:cs="Arial" w:hint="eastAsia"/>
          <w:color w:val="191919"/>
          <w:sz w:val="28"/>
          <w:szCs w:val="28"/>
          <w:bdr w:val="none" w:sz="0" w:space="0" w:color="auto" w:frame="1"/>
        </w:rPr>
        <w:t>票</w:t>
      </w:r>
      <w:r w:rsidRPr="00077779">
        <w:rPr>
          <w:rFonts w:ascii="仿宋" w:eastAsia="仿宋" w:hAnsi="仿宋" w:cs="Arial"/>
          <w:color w:val="191919"/>
          <w:sz w:val="28"/>
          <w:szCs w:val="28"/>
          <w:bdr w:val="none" w:sz="0" w:space="0" w:color="auto" w:frame="1"/>
        </w:rPr>
        <w:t>113张</w:t>
      </w:r>
      <w:r w:rsidRPr="00077779">
        <w:rPr>
          <w:rFonts w:ascii="仿宋" w:eastAsia="仿宋" w:hAnsi="仿宋" w:cs="Arial"/>
          <w:b/>
          <w:color w:val="191919"/>
          <w:sz w:val="28"/>
          <w:szCs w:val="28"/>
          <w:bdr w:val="none" w:sz="0" w:space="0" w:color="auto" w:frame="1"/>
        </w:rPr>
        <w:t>，</w:t>
      </w:r>
      <w:r w:rsidRPr="00077779">
        <w:rPr>
          <w:rStyle w:val="a9"/>
          <w:rFonts w:ascii="仿宋" w:eastAsia="仿宋" w:hAnsi="仿宋" w:cs="Arial"/>
          <w:b w:val="0"/>
          <w:color w:val="191919"/>
          <w:sz w:val="28"/>
          <w:szCs w:val="28"/>
          <w:bdr w:val="none" w:sz="0" w:space="0" w:color="auto" w:frame="1"/>
        </w:rPr>
        <w:t>表决</w:t>
      </w:r>
      <w:r w:rsidR="00510C39">
        <w:rPr>
          <w:rStyle w:val="a9"/>
          <w:rFonts w:ascii="仿宋" w:eastAsia="仿宋" w:hAnsi="仿宋" w:cs="Arial" w:hint="eastAsia"/>
          <w:b w:val="0"/>
          <w:color w:val="191919"/>
          <w:sz w:val="28"/>
          <w:szCs w:val="28"/>
          <w:bdr w:val="none" w:sz="0" w:space="0" w:color="auto" w:frame="1"/>
        </w:rPr>
        <w:t>事项</w:t>
      </w:r>
      <w:r w:rsidRPr="00077779">
        <w:rPr>
          <w:rStyle w:val="a9"/>
          <w:rFonts w:ascii="仿宋" w:eastAsia="仿宋" w:hAnsi="仿宋" w:cs="Arial"/>
          <w:b w:val="0"/>
          <w:color w:val="191919"/>
          <w:sz w:val="28"/>
          <w:szCs w:val="28"/>
          <w:bdr w:val="none" w:sz="0" w:space="0" w:color="auto" w:frame="1"/>
        </w:rPr>
        <w:t>获得通过</w:t>
      </w:r>
      <w:r w:rsidRPr="00077779">
        <w:rPr>
          <w:rFonts w:ascii="仿宋" w:eastAsia="仿宋" w:hAnsi="仿宋" w:cs="Arial"/>
          <w:color w:val="191919"/>
          <w:sz w:val="28"/>
          <w:szCs w:val="28"/>
          <w:bdr w:val="none" w:sz="0" w:space="0" w:color="auto" w:frame="1"/>
        </w:rPr>
        <w:t>。这意味着，接下来，金洲、冲尾</w:t>
      </w:r>
      <w:r w:rsidR="00510C39">
        <w:rPr>
          <w:rFonts w:ascii="仿宋" w:eastAsia="仿宋" w:hAnsi="仿宋" w:cs="Arial" w:hint="eastAsia"/>
          <w:color w:val="191919"/>
          <w:sz w:val="28"/>
          <w:szCs w:val="28"/>
          <w:bdr w:val="none" w:sz="0" w:space="0" w:color="auto" w:frame="1"/>
        </w:rPr>
        <w:t>自然村将</w:t>
      </w:r>
      <w:r w:rsidR="00327EF6">
        <w:rPr>
          <w:rFonts w:ascii="仿宋" w:eastAsia="仿宋" w:hAnsi="仿宋" w:cs="Arial" w:hint="eastAsia"/>
          <w:color w:val="191919"/>
          <w:sz w:val="28"/>
          <w:szCs w:val="28"/>
          <w:bdr w:val="none" w:sz="0" w:space="0" w:color="auto" w:frame="1"/>
        </w:rPr>
        <w:t>就旧村改造项目</w:t>
      </w:r>
      <w:r w:rsidR="00E464D3">
        <w:rPr>
          <w:rFonts w:ascii="仿宋" w:eastAsia="仿宋" w:hAnsi="仿宋" w:cs="Arial" w:hint="eastAsia"/>
          <w:color w:val="191919"/>
          <w:sz w:val="28"/>
          <w:szCs w:val="28"/>
          <w:bdr w:val="none" w:sz="0" w:space="0" w:color="auto" w:frame="1"/>
        </w:rPr>
        <w:t>拆迁补偿安置协议</w:t>
      </w:r>
      <w:r w:rsidR="00327EF6">
        <w:rPr>
          <w:rFonts w:ascii="仿宋" w:eastAsia="仿宋" w:hAnsi="仿宋" w:cs="Arial" w:hint="eastAsia"/>
          <w:color w:val="191919"/>
          <w:sz w:val="28"/>
          <w:szCs w:val="28"/>
          <w:bdr w:val="none" w:sz="0" w:space="0" w:color="auto" w:frame="1"/>
        </w:rPr>
        <w:t>的合理性，</w:t>
      </w:r>
      <w:r w:rsidR="00350CF5">
        <w:rPr>
          <w:rFonts w:ascii="仿宋" w:eastAsia="仿宋" w:hAnsi="仿宋" w:cs="Arial"/>
          <w:color w:val="191919"/>
          <w:sz w:val="28"/>
          <w:szCs w:val="28"/>
          <w:bdr w:val="none" w:sz="0" w:space="0" w:color="auto" w:frame="1"/>
        </w:rPr>
        <w:t>提请南沙区</w:t>
      </w:r>
      <w:r w:rsidR="00D87FCB">
        <w:rPr>
          <w:rFonts w:ascii="仿宋" w:eastAsia="仿宋" w:hAnsi="仿宋" w:cs="Arial"/>
          <w:color w:val="191919"/>
          <w:sz w:val="28"/>
          <w:szCs w:val="28"/>
          <w:bdr w:val="none" w:sz="0" w:space="0" w:color="auto" w:frame="1"/>
        </w:rPr>
        <w:t>政</w:t>
      </w:r>
      <w:r w:rsidR="00D87FCB">
        <w:rPr>
          <w:rFonts w:ascii="仿宋" w:eastAsia="仿宋" w:hAnsi="仿宋" w:cs="Arial" w:hint="eastAsia"/>
          <w:color w:val="191919"/>
          <w:sz w:val="28"/>
          <w:szCs w:val="28"/>
          <w:bdr w:val="none" w:sz="0" w:space="0" w:color="auto" w:frame="1"/>
        </w:rPr>
        <w:t>府</w:t>
      </w:r>
      <w:r w:rsidRPr="00077779">
        <w:rPr>
          <w:rFonts w:ascii="仿宋" w:eastAsia="仿宋" w:hAnsi="仿宋" w:cs="Arial"/>
          <w:color w:val="191919"/>
          <w:sz w:val="28"/>
          <w:szCs w:val="28"/>
          <w:bdr w:val="none" w:sz="0" w:space="0" w:color="auto" w:frame="1"/>
        </w:rPr>
        <w:t>裁决</w:t>
      </w:r>
      <w:r w:rsidR="00D87FCB">
        <w:rPr>
          <w:rFonts w:ascii="仿宋" w:eastAsia="仿宋" w:hAnsi="仿宋" w:cs="Arial" w:hint="eastAsia"/>
          <w:color w:val="191919"/>
          <w:sz w:val="28"/>
          <w:szCs w:val="28"/>
          <w:bdr w:val="none" w:sz="0" w:space="0" w:color="auto" w:frame="1"/>
        </w:rPr>
        <w:t>，并要求留守</w:t>
      </w:r>
      <w:r w:rsidR="00327EF6">
        <w:rPr>
          <w:rFonts w:ascii="仿宋" w:eastAsia="仿宋" w:hAnsi="仿宋" w:cs="Arial" w:hint="eastAsia"/>
          <w:color w:val="191919"/>
          <w:sz w:val="28"/>
          <w:szCs w:val="28"/>
          <w:bdr w:val="none" w:sz="0" w:space="0" w:color="auto" w:frame="1"/>
        </w:rPr>
        <w:t>村民限期搬迁</w:t>
      </w:r>
      <w:r w:rsidR="00350CF5">
        <w:rPr>
          <w:rFonts w:ascii="仿宋" w:eastAsia="仿宋" w:hAnsi="仿宋" w:cs="Arial" w:hint="eastAsia"/>
          <w:color w:val="191919"/>
          <w:sz w:val="28"/>
          <w:szCs w:val="28"/>
          <w:bdr w:val="none" w:sz="0" w:space="0" w:color="auto" w:frame="1"/>
        </w:rPr>
        <w:t>。</w:t>
      </w:r>
    </w:p>
    <w:p w:rsidR="00DB4747" w:rsidRPr="00DB4747" w:rsidRDefault="00BC2751" w:rsidP="00DB4747">
      <w:pPr>
        <w:jc w:val="center"/>
        <w:rPr>
          <w:rFonts w:ascii="仿宋" w:eastAsia="仿宋" w:hAnsi="仿宋"/>
          <w:b/>
          <w:sz w:val="30"/>
          <w:szCs w:val="30"/>
        </w:rPr>
      </w:pPr>
      <w:r>
        <w:rPr>
          <w:rFonts w:ascii="仿宋" w:eastAsia="仿宋" w:hAnsi="仿宋" w:hint="eastAsia"/>
          <w:b/>
          <w:sz w:val="30"/>
          <w:szCs w:val="30"/>
        </w:rPr>
        <w:t>三、</w:t>
      </w:r>
      <w:r w:rsidR="00DB4747" w:rsidRPr="00DB4747">
        <w:rPr>
          <w:rFonts w:ascii="仿宋" w:eastAsia="仿宋" w:hAnsi="仿宋" w:hint="eastAsia"/>
          <w:b/>
          <w:sz w:val="30"/>
          <w:szCs w:val="30"/>
        </w:rPr>
        <w:t>政府裁决制度评价</w:t>
      </w:r>
    </w:p>
    <w:p w:rsidR="00302BE1" w:rsidRDefault="00350CF5" w:rsidP="00577F6D">
      <w:pPr>
        <w:ind w:firstLine="555"/>
        <w:rPr>
          <w:rFonts w:ascii="仿宋" w:eastAsia="仿宋" w:hAnsi="仿宋"/>
          <w:sz w:val="28"/>
          <w:szCs w:val="28"/>
        </w:rPr>
      </w:pPr>
      <w:r>
        <w:rPr>
          <w:rFonts w:ascii="仿宋" w:eastAsia="仿宋" w:hAnsi="仿宋" w:hint="eastAsia"/>
          <w:sz w:val="28"/>
          <w:szCs w:val="28"/>
        </w:rPr>
        <w:t>对于拒不签订</w:t>
      </w:r>
      <w:r w:rsidR="00E464D3">
        <w:rPr>
          <w:rFonts w:ascii="仿宋" w:eastAsia="仿宋" w:hAnsi="仿宋" w:hint="eastAsia"/>
          <w:sz w:val="28"/>
          <w:szCs w:val="28"/>
        </w:rPr>
        <w:t>拆迁补偿安置协议</w:t>
      </w:r>
      <w:r w:rsidR="00B05B1C">
        <w:rPr>
          <w:rFonts w:ascii="仿宋" w:eastAsia="仿宋" w:hAnsi="仿宋" w:hint="eastAsia"/>
          <w:sz w:val="28"/>
          <w:szCs w:val="28"/>
        </w:rPr>
        <w:t>和拒不搬迁</w:t>
      </w:r>
      <w:r>
        <w:rPr>
          <w:rFonts w:ascii="仿宋" w:eastAsia="仿宋" w:hAnsi="仿宋" w:hint="eastAsia"/>
          <w:sz w:val="28"/>
          <w:szCs w:val="28"/>
        </w:rPr>
        <w:t>的少数村集体成员，由</w:t>
      </w:r>
      <w:r w:rsidR="00D62FDC">
        <w:rPr>
          <w:rFonts w:ascii="仿宋" w:eastAsia="仿宋" w:hAnsi="仿宋" w:hint="eastAsia"/>
          <w:sz w:val="28"/>
          <w:szCs w:val="28"/>
        </w:rPr>
        <w:t>多数村集体成员或</w:t>
      </w:r>
      <w:r>
        <w:rPr>
          <w:rFonts w:ascii="仿宋" w:eastAsia="仿宋" w:hAnsi="仿宋" w:hint="eastAsia"/>
          <w:sz w:val="28"/>
          <w:szCs w:val="28"/>
        </w:rPr>
        <w:t>村社集体申请政府裁决</w:t>
      </w:r>
      <w:r w:rsidR="00233566">
        <w:rPr>
          <w:rFonts w:ascii="仿宋" w:eastAsia="仿宋" w:hAnsi="仿宋" w:hint="eastAsia"/>
          <w:sz w:val="28"/>
          <w:szCs w:val="28"/>
        </w:rPr>
        <w:t>并要求限期搬迁</w:t>
      </w:r>
      <w:r>
        <w:rPr>
          <w:rFonts w:ascii="仿宋" w:eastAsia="仿宋" w:hAnsi="仿宋" w:hint="eastAsia"/>
          <w:sz w:val="28"/>
          <w:szCs w:val="28"/>
        </w:rPr>
        <w:t>，是</w:t>
      </w:r>
      <w:r w:rsidR="00A5764F">
        <w:rPr>
          <w:rFonts w:ascii="仿宋" w:eastAsia="仿宋" w:hAnsi="仿宋" w:hint="eastAsia"/>
          <w:sz w:val="28"/>
          <w:szCs w:val="28"/>
        </w:rPr>
        <w:t>2019</w:t>
      </w:r>
      <w:r w:rsidR="00F4636E">
        <w:rPr>
          <w:rFonts w:ascii="仿宋" w:eastAsia="仿宋" w:hAnsi="仿宋" w:hint="eastAsia"/>
          <w:sz w:val="28"/>
          <w:szCs w:val="28"/>
        </w:rPr>
        <w:t>年</w:t>
      </w:r>
      <w:r>
        <w:rPr>
          <w:rFonts w:ascii="仿宋" w:eastAsia="仿宋" w:hAnsi="仿宋" w:hint="eastAsia"/>
          <w:sz w:val="28"/>
          <w:szCs w:val="28"/>
        </w:rPr>
        <w:t>广东省“三旧”改造新政的一大亮点。</w:t>
      </w:r>
      <w:r w:rsidR="00D62FDC">
        <w:rPr>
          <w:rFonts w:ascii="仿宋" w:eastAsia="仿宋" w:hAnsi="仿宋" w:hint="eastAsia"/>
          <w:sz w:val="28"/>
          <w:szCs w:val="28"/>
        </w:rPr>
        <w:t>这</w:t>
      </w:r>
      <w:r w:rsidR="00A5764F">
        <w:rPr>
          <w:rFonts w:ascii="仿宋" w:eastAsia="仿宋" w:hAnsi="仿宋" w:hint="eastAsia"/>
          <w:sz w:val="28"/>
          <w:szCs w:val="28"/>
        </w:rPr>
        <w:t>项</w:t>
      </w:r>
      <w:r w:rsidR="00D62FDC">
        <w:rPr>
          <w:rFonts w:ascii="仿宋" w:eastAsia="仿宋" w:hAnsi="仿宋" w:hint="eastAsia"/>
          <w:sz w:val="28"/>
          <w:szCs w:val="28"/>
        </w:rPr>
        <w:t>内容体现在粤府〔2019〕71号文第16条。</w:t>
      </w:r>
      <w:r w:rsidR="006D2974">
        <w:rPr>
          <w:rFonts w:ascii="仿宋" w:eastAsia="仿宋" w:hAnsi="仿宋" w:hint="eastAsia"/>
          <w:sz w:val="28"/>
          <w:szCs w:val="28"/>
        </w:rPr>
        <w:t>可以</w:t>
      </w:r>
      <w:r w:rsidR="00642239">
        <w:rPr>
          <w:rFonts w:ascii="仿宋" w:eastAsia="仿宋" w:hAnsi="仿宋" w:hint="eastAsia"/>
          <w:sz w:val="28"/>
          <w:szCs w:val="28"/>
        </w:rPr>
        <w:t>说，这是迄今为止，在旧村庄更新改造领域</w:t>
      </w:r>
      <w:r w:rsidR="00280813">
        <w:rPr>
          <w:rFonts w:ascii="仿宋" w:eastAsia="仿宋" w:hAnsi="仿宋" w:hint="eastAsia"/>
          <w:sz w:val="28"/>
          <w:szCs w:val="28"/>
        </w:rPr>
        <w:t>当量最大的“核武器”。</w:t>
      </w:r>
      <w:r w:rsidR="004E1AA7">
        <w:rPr>
          <w:rFonts w:ascii="仿宋" w:eastAsia="仿宋" w:hAnsi="仿宋" w:hint="eastAsia"/>
          <w:sz w:val="28"/>
          <w:szCs w:val="28"/>
        </w:rPr>
        <w:t>广州市</w:t>
      </w:r>
      <w:r w:rsidR="00B05B1C">
        <w:rPr>
          <w:rFonts w:ascii="仿宋" w:eastAsia="仿宋" w:hAnsi="仿宋" w:hint="eastAsia"/>
          <w:sz w:val="28"/>
          <w:szCs w:val="28"/>
        </w:rPr>
        <w:t>2016年施行的</w:t>
      </w:r>
      <w:r w:rsidR="005A510B">
        <w:rPr>
          <w:rFonts w:ascii="仿宋" w:eastAsia="仿宋" w:hAnsi="仿宋" w:hint="eastAsia"/>
          <w:sz w:val="28"/>
          <w:szCs w:val="28"/>
        </w:rPr>
        <w:t>“1+3”城市更新政策和粤国土资规字〔2018〕3</w:t>
      </w:r>
      <w:r w:rsidR="00585D7C">
        <w:rPr>
          <w:rFonts w:ascii="仿宋" w:eastAsia="仿宋" w:hAnsi="仿宋" w:hint="eastAsia"/>
          <w:sz w:val="28"/>
          <w:szCs w:val="28"/>
        </w:rPr>
        <w:t>号文</w:t>
      </w:r>
      <w:r w:rsidR="00B05B1C">
        <w:rPr>
          <w:rFonts w:ascii="仿宋" w:eastAsia="仿宋" w:hAnsi="仿宋" w:hint="eastAsia"/>
          <w:sz w:val="28"/>
          <w:szCs w:val="28"/>
        </w:rPr>
        <w:t>虽</w:t>
      </w:r>
      <w:r w:rsidR="00585D7C">
        <w:rPr>
          <w:rFonts w:ascii="仿宋" w:eastAsia="仿宋" w:hAnsi="仿宋" w:hint="eastAsia"/>
          <w:sz w:val="28"/>
          <w:szCs w:val="28"/>
        </w:rPr>
        <w:t>有</w:t>
      </w:r>
      <w:r w:rsidR="005A510B">
        <w:rPr>
          <w:rFonts w:ascii="仿宋" w:eastAsia="仿宋" w:hAnsi="仿宋" w:hint="eastAsia"/>
          <w:sz w:val="28"/>
          <w:szCs w:val="28"/>
        </w:rPr>
        <w:t>类</w:t>
      </w:r>
      <w:r w:rsidR="00585D7C">
        <w:rPr>
          <w:rFonts w:ascii="仿宋" w:eastAsia="仿宋" w:hAnsi="仿宋" w:hint="eastAsia"/>
          <w:sz w:val="28"/>
          <w:szCs w:val="28"/>
        </w:rPr>
        <w:t>似</w:t>
      </w:r>
      <w:r w:rsidR="005A510B">
        <w:rPr>
          <w:rFonts w:ascii="仿宋" w:eastAsia="仿宋" w:hAnsi="仿宋" w:hint="eastAsia"/>
          <w:sz w:val="28"/>
          <w:szCs w:val="28"/>
        </w:rPr>
        <w:t>规定，但两者的效力层次无法与粤府〔2019〕71号文相提并论。粤府〔2019〕71号文是破解旧村庄更新改造拆迁僵局最有力的政策工具。</w:t>
      </w:r>
      <w:r w:rsidR="00280813">
        <w:rPr>
          <w:rFonts w:ascii="仿宋" w:eastAsia="仿宋" w:hAnsi="仿宋" w:hint="eastAsia"/>
          <w:sz w:val="28"/>
          <w:szCs w:val="28"/>
        </w:rPr>
        <w:t>若该项政策得以贯彻执行，并在执行中不打折扣，将对旧村庄更新改造过程中的留守户形成威摄，促使留守户</w:t>
      </w:r>
      <w:r w:rsidR="00EB3843">
        <w:rPr>
          <w:rFonts w:ascii="仿宋" w:eastAsia="仿宋" w:hAnsi="仿宋" w:hint="eastAsia"/>
          <w:sz w:val="28"/>
          <w:szCs w:val="28"/>
        </w:rPr>
        <w:t>作出</w:t>
      </w:r>
      <w:r w:rsidR="00585D7C">
        <w:rPr>
          <w:rFonts w:ascii="仿宋" w:eastAsia="仿宋" w:hAnsi="仿宋" w:hint="eastAsia"/>
          <w:sz w:val="28"/>
          <w:szCs w:val="28"/>
        </w:rPr>
        <w:t>理智</w:t>
      </w:r>
      <w:r w:rsidR="00280813">
        <w:rPr>
          <w:rFonts w:ascii="仿宋" w:eastAsia="仿宋" w:hAnsi="仿宋" w:hint="eastAsia"/>
          <w:sz w:val="28"/>
          <w:szCs w:val="28"/>
        </w:rPr>
        <w:t>决择</w:t>
      </w:r>
      <w:r w:rsidR="00DF0012">
        <w:rPr>
          <w:rFonts w:ascii="仿宋" w:eastAsia="仿宋" w:hAnsi="仿宋" w:hint="eastAsia"/>
          <w:sz w:val="28"/>
          <w:szCs w:val="28"/>
        </w:rPr>
        <w:t>，为改造主体、合作企业节省巨量</w:t>
      </w:r>
      <w:r w:rsidR="00D35AB4">
        <w:rPr>
          <w:rFonts w:ascii="仿宋" w:eastAsia="仿宋" w:hAnsi="仿宋" w:hint="eastAsia"/>
          <w:sz w:val="28"/>
          <w:szCs w:val="28"/>
        </w:rPr>
        <w:t>的</w:t>
      </w:r>
      <w:r w:rsidR="00DF0012">
        <w:rPr>
          <w:rFonts w:ascii="仿宋" w:eastAsia="仿宋" w:hAnsi="仿宋" w:hint="eastAsia"/>
          <w:sz w:val="28"/>
          <w:szCs w:val="28"/>
        </w:rPr>
        <w:t>人力、时间和金钱成本</w:t>
      </w:r>
      <w:r w:rsidR="005A510B">
        <w:rPr>
          <w:rFonts w:ascii="仿宋" w:eastAsia="仿宋" w:hAnsi="仿宋" w:hint="eastAsia"/>
          <w:sz w:val="28"/>
          <w:szCs w:val="28"/>
        </w:rPr>
        <w:t>，</w:t>
      </w:r>
      <w:r w:rsidR="00D35AB4">
        <w:rPr>
          <w:rFonts w:ascii="仿宋" w:eastAsia="仿宋" w:hAnsi="仿宋" w:hint="eastAsia"/>
          <w:sz w:val="28"/>
          <w:szCs w:val="28"/>
        </w:rPr>
        <w:t>大</w:t>
      </w:r>
      <w:r w:rsidR="00F4636E">
        <w:rPr>
          <w:rFonts w:ascii="仿宋" w:eastAsia="仿宋" w:hAnsi="仿宋" w:hint="eastAsia"/>
          <w:sz w:val="28"/>
          <w:szCs w:val="28"/>
        </w:rPr>
        <w:t>大</w:t>
      </w:r>
      <w:r w:rsidR="00D35AB4">
        <w:rPr>
          <w:rFonts w:ascii="仿宋" w:eastAsia="仿宋" w:hAnsi="仿宋" w:hint="eastAsia"/>
          <w:sz w:val="28"/>
          <w:szCs w:val="28"/>
        </w:rPr>
        <w:t>促进更新改造进程。</w:t>
      </w:r>
    </w:p>
    <w:p w:rsidR="000F6CE4" w:rsidRDefault="00302BE1" w:rsidP="00577F6D">
      <w:pPr>
        <w:ind w:firstLine="555"/>
        <w:rPr>
          <w:rFonts w:ascii="仿宋" w:eastAsia="仿宋" w:hAnsi="仿宋"/>
          <w:sz w:val="28"/>
          <w:szCs w:val="28"/>
        </w:rPr>
      </w:pPr>
      <w:r>
        <w:rPr>
          <w:rFonts w:ascii="仿宋" w:eastAsia="仿宋" w:hAnsi="仿宋" w:hint="eastAsia"/>
          <w:sz w:val="28"/>
          <w:szCs w:val="28"/>
        </w:rPr>
        <w:t>不过，上述</w:t>
      </w:r>
      <w:r w:rsidR="00585D7C">
        <w:rPr>
          <w:rFonts w:ascii="仿宋" w:eastAsia="仿宋" w:hAnsi="仿宋" w:hint="eastAsia"/>
          <w:sz w:val="28"/>
          <w:szCs w:val="28"/>
        </w:rPr>
        <w:t>愿景或许</w:t>
      </w:r>
      <w:r>
        <w:rPr>
          <w:rFonts w:ascii="仿宋" w:eastAsia="仿宋" w:hAnsi="仿宋" w:hint="eastAsia"/>
          <w:sz w:val="28"/>
          <w:szCs w:val="28"/>
        </w:rPr>
        <w:t>只</w:t>
      </w:r>
      <w:r w:rsidR="00EB3843">
        <w:rPr>
          <w:rFonts w:ascii="仿宋" w:eastAsia="仿宋" w:hAnsi="仿宋" w:hint="eastAsia"/>
          <w:sz w:val="28"/>
          <w:szCs w:val="28"/>
        </w:rPr>
        <w:t>是城市更新主管部门、</w:t>
      </w:r>
      <w:r w:rsidR="001A66D3">
        <w:rPr>
          <w:rFonts w:ascii="仿宋" w:eastAsia="仿宋" w:hAnsi="仿宋" w:hint="eastAsia"/>
          <w:sz w:val="28"/>
          <w:szCs w:val="28"/>
        </w:rPr>
        <w:t>城市</w:t>
      </w:r>
      <w:r w:rsidR="006D0291">
        <w:rPr>
          <w:rFonts w:ascii="仿宋" w:eastAsia="仿宋" w:hAnsi="仿宋" w:hint="eastAsia"/>
          <w:sz w:val="28"/>
          <w:szCs w:val="28"/>
        </w:rPr>
        <w:t>更新行业</w:t>
      </w:r>
      <w:r w:rsidR="00F4636E">
        <w:rPr>
          <w:rFonts w:ascii="仿宋" w:eastAsia="仿宋" w:hAnsi="仿宋" w:hint="eastAsia"/>
          <w:sz w:val="28"/>
          <w:szCs w:val="28"/>
        </w:rPr>
        <w:t>一厢情愿的</w:t>
      </w:r>
      <w:r w:rsidR="000A3511">
        <w:rPr>
          <w:rFonts w:ascii="仿宋" w:eastAsia="仿宋" w:hAnsi="仿宋" w:hint="eastAsia"/>
          <w:sz w:val="28"/>
          <w:szCs w:val="28"/>
        </w:rPr>
        <w:t>设</w:t>
      </w:r>
      <w:r w:rsidR="00EB3843">
        <w:rPr>
          <w:rFonts w:ascii="仿宋" w:eastAsia="仿宋" w:hAnsi="仿宋" w:hint="eastAsia"/>
          <w:sz w:val="28"/>
          <w:szCs w:val="28"/>
        </w:rPr>
        <w:t>想。</w:t>
      </w:r>
      <w:r w:rsidR="006D0291">
        <w:rPr>
          <w:rFonts w:ascii="仿宋" w:eastAsia="仿宋" w:hAnsi="仿宋" w:hint="eastAsia"/>
          <w:sz w:val="28"/>
          <w:szCs w:val="28"/>
        </w:rPr>
        <w:t>该项裁决制度能否贯彻执行，</w:t>
      </w:r>
      <w:r w:rsidR="00F4636E">
        <w:rPr>
          <w:rFonts w:ascii="仿宋" w:eastAsia="仿宋" w:hAnsi="仿宋" w:hint="eastAsia"/>
          <w:sz w:val="28"/>
          <w:szCs w:val="28"/>
        </w:rPr>
        <w:t>并且在</w:t>
      </w:r>
      <w:r w:rsidR="006D0291">
        <w:rPr>
          <w:rFonts w:ascii="仿宋" w:eastAsia="仿宋" w:hAnsi="仿宋" w:hint="eastAsia"/>
          <w:sz w:val="28"/>
          <w:szCs w:val="28"/>
        </w:rPr>
        <w:t>执行中不打折扣，取决于市、区两级政府和法院。</w:t>
      </w:r>
    </w:p>
    <w:p w:rsidR="00413B4D" w:rsidRDefault="006C65FD" w:rsidP="001A66D3">
      <w:pPr>
        <w:ind w:firstLine="555"/>
        <w:rPr>
          <w:rFonts w:ascii="仿宋" w:eastAsia="仿宋" w:hAnsi="仿宋"/>
          <w:sz w:val="28"/>
          <w:szCs w:val="28"/>
        </w:rPr>
      </w:pPr>
      <w:r>
        <w:rPr>
          <w:rFonts w:ascii="仿宋" w:eastAsia="仿宋" w:hAnsi="仿宋" w:hint="eastAsia"/>
          <w:sz w:val="28"/>
          <w:szCs w:val="28"/>
        </w:rPr>
        <w:t>从</w:t>
      </w:r>
      <w:r w:rsidR="00ED4D16">
        <w:rPr>
          <w:rFonts w:ascii="仿宋" w:eastAsia="仿宋" w:hAnsi="仿宋" w:hint="eastAsia"/>
          <w:sz w:val="28"/>
          <w:szCs w:val="28"/>
        </w:rPr>
        <w:t>区</w:t>
      </w:r>
      <w:r w:rsidR="00FC7D4B">
        <w:rPr>
          <w:rFonts w:ascii="仿宋" w:eastAsia="仿宋" w:hAnsi="仿宋" w:hint="eastAsia"/>
          <w:sz w:val="28"/>
          <w:szCs w:val="28"/>
        </w:rPr>
        <w:t>政府</w:t>
      </w:r>
      <w:r>
        <w:rPr>
          <w:rFonts w:ascii="仿宋" w:eastAsia="仿宋" w:hAnsi="仿宋" w:hint="eastAsia"/>
          <w:sz w:val="28"/>
          <w:szCs w:val="28"/>
        </w:rPr>
        <w:t>的角度，</w:t>
      </w:r>
      <w:r w:rsidR="00FC7D4B">
        <w:rPr>
          <w:rFonts w:ascii="仿宋" w:eastAsia="仿宋" w:hAnsi="仿宋" w:hint="eastAsia"/>
          <w:sz w:val="28"/>
          <w:szCs w:val="28"/>
        </w:rPr>
        <w:t>会考虑</w:t>
      </w:r>
      <w:r w:rsidR="005B2A29">
        <w:rPr>
          <w:rFonts w:ascii="仿宋" w:eastAsia="仿宋" w:hAnsi="仿宋" w:hint="eastAsia"/>
          <w:sz w:val="28"/>
          <w:szCs w:val="28"/>
        </w:rPr>
        <w:t>此项</w:t>
      </w:r>
      <w:r w:rsidR="008E0304">
        <w:rPr>
          <w:rFonts w:ascii="仿宋" w:eastAsia="仿宋" w:hAnsi="仿宋" w:hint="eastAsia"/>
          <w:sz w:val="28"/>
          <w:szCs w:val="28"/>
        </w:rPr>
        <w:t>裁决的</w:t>
      </w:r>
      <w:r w:rsidR="00FC7D4B">
        <w:rPr>
          <w:rFonts w:ascii="仿宋" w:eastAsia="仿宋" w:hAnsi="仿宋" w:hint="eastAsia"/>
          <w:sz w:val="28"/>
          <w:szCs w:val="28"/>
        </w:rPr>
        <w:t>职权依据是否充分，</w:t>
      </w:r>
      <w:r w:rsidR="008E0304">
        <w:rPr>
          <w:rFonts w:ascii="仿宋" w:eastAsia="仿宋" w:hAnsi="仿宋" w:hint="eastAsia"/>
          <w:sz w:val="28"/>
          <w:szCs w:val="28"/>
        </w:rPr>
        <w:t>能否</w:t>
      </w:r>
      <w:r w:rsidR="008522C1">
        <w:rPr>
          <w:rFonts w:ascii="仿宋" w:eastAsia="仿宋" w:hAnsi="仿宋" w:hint="eastAsia"/>
          <w:sz w:val="28"/>
          <w:szCs w:val="28"/>
        </w:rPr>
        <w:t>经</w:t>
      </w:r>
      <w:r w:rsidR="008522C1">
        <w:rPr>
          <w:rFonts w:ascii="仿宋" w:eastAsia="仿宋" w:hAnsi="仿宋" w:hint="eastAsia"/>
          <w:sz w:val="28"/>
          <w:szCs w:val="28"/>
        </w:rPr>
        <w:lastRenderedPageBreak/>
        <w:t>得起上</w:t>
      </w:r>
      <w:r w:rsidR="00F15A6E">
        <w:rPr>
          <w:rFonts w:ascii="仿宋" w:eastAsia="仿宋" w:hAnsi="仿宋" w:hint="eastAsia"/>
          <w:sz w:val="28"/>
          <w:szCs w:val="28"/>
        </w:rPr>
        <w:t>级政府和</w:t>
      </w:r>
      <w:r w:rsidR="008E0304">
        <w:rPr>
          <w:rFonts w:ascii="仿宋" w:eastAsia="仿宋" w:hAnsi="仿宋" w:hint="eastAsia"/>
          <w:sz w:val="28"/>
          <w:szCs w:val="28"/>
        </w:rPr>
        <w:t>法院</w:t>
      </w:r>
      <w:r w:rsidR="00F15A6E">
        <w:rPr>
          <w:rFonts w:ascii="仿宋" w:eastAsia="仿宋" w:hAnsi="仿宋" w:hint="eastAsia"/>
          <w:sz w:val="28"/>
          <w:szCs w:val="28"/>
        </w:rPr>
        <w:t>的</w:t>
      </w:r>
      <w:r w:rsidR="008522C1">
        <w:rPr>
          <w:rFonts w:ascii="仿宋" w:eastAsia="仿宋" w:hAnsi="仿宋" w:hint="eastAsia"/>
          <w:sz w:val="28"/>
          <w:szCs w:val="28"/>
        </w:rPr>
        <w:t>审查</w:t>
      </w:r>
      <w:r w:rsidR="008E0304">
        <w:rPr>
          <w:rFonts w:ascii="仿宋" w:eastAsia="仿宋" w:hAnsi="仿宋" w:hint="eastAsia"/>
          <w:sz w:val="28"/>
          <w:szCs w:val="28"/>
        </w:rPr>
        <w:t>，</w:t>
      </w:r>
      <w:r w:rsidR="00FC7D4B">
        <w:rPr>
          <w:rFonts w:ascii="仿宋" w:eastAsia="仿宋" w:hAnsi="仿宋" w:hint="eastAsia"/>
          <w:sz w:val="28"/>
          <w:szCs w:val="28"/>
        </w:rPr>
        <w:t>会不会引起不好的社会效果。</w:t>
      </w:r>
      <w:r w:rsidR="00ED4D16">
        <w:rPr>
          <w:rFonts w:ascii="仿宋" w:eastAsia="仿宋" w:hAnsi="仿宋" w:hint="eastAsia"/>
          <w:sz w:val="28"/>
          <w:szCs w:val="28"/>
        </w:rPr>
        <w:t>鉴此</w:t>
      </w:r>
      <w:r w:rsidR="008E2D54">
        <w:rPr>
          <w:rFonts w:ascii="仿宋" w:eastAsia="仿宋" w:hAnsi="仿宋" w:hint="eastAsia"/>
          <w:sz w:val="28"/>
          <w:szCs w:val="28"/>
        </w:rPr>
        <w:t>，</w:t>
      </w:r>
      <w:r w:rsidR="001A66BE">
        <w:rPr>
          <w:rFonts w:ascii="仿宋" w:eastAsia="仿宋" w:hAnsi="仿宋" w:hint="eastAsia"/>
          <w:sz w:val="28"/>
          <w:szCs w:val="28"/>
        </w:rPr>
        <w:t>各</w:t>
      </w:r>
      <w:r w:rsidR="00ED4D16">
        <w:rPr>
          <w:rFonts w:ascii="仿宋" w:eastAsia="仿宋" w:hAnsi="仿宋" w:hint="eastAsia"/>
          <w:sz w:val="28"/>
          <w:szCs w:val="28"/>
        </w:rPr>
        <w:t>区</w:t>
      </w:r>
      <w:r w:rsidR="008E2D54">
        <w:rPr>
          <w:rFonts w:ascii="仿宋" w:eastAsia="仿宋" w:hAnsi="仿宋" w:hint="eastAsia"/>
          <w:sz w:val="28"/>
          <w:szCs w:val="28"/>
        </w:rPr>
        <w:t>政府不太可能积极</w:t>
      </w:r>
      <w:r w:rsidR="0068596D">
        <w:rPr>
          <w:rFonts w:ascii="仿宋" w:eastAsia="仿宋" w:hAnsi="仿宋" w:hint="eastAsia"/>
          <w:sz w:val="28"/>
          <w:szCs w:val="28"/>
        </w:rPr>
        <w:t>履行该项职责</w:t>
      </w:r>
      <w:r w:rsidR="00ED4D16">
        <w:rPr>
          <w:rFonts w:ascii="仿宋" w:eastAsia="仿宋" w:hAnsi="仿宋" w:hint="eastAsia"/>
          <w:sz w:val="28"/>
          <w:szCs w:val="28"/>
        </w:rPr>
        <w:t>，</w:t>
      </w:r>
      <w:r w:rsidR="001A66D3">
        <w:rPr>
          <w:rFonts w:ascii="仿宋" w:eastAsia="仿宋" w:hAnsi="仿宋" w:hint="eastAsia"/>
          <w:sz w:val="28"/>
          <w:szCs w:val="28"/>
        </w:rPr>
        <w:t>主要</w:t>
      </w:r>
      <w:r w:rsidR="00257661">
        <w:rPr>
          <w:rFonts w:ascii="仿宋" w:eastAsia="仿宋" w:hAnsi="仿宋" w:hint="eastAsia"/>
          <w:sz w:val="28"/>
          <w:szCs w:val="28"/>
        </w:rPr>
        <w:t>有</w:t>
      </w:r>
      <w:r w:rsidR="0068596D">
        <w:rPr>
          <w:rFonts w:ascii="仿宋" w:eastAsia="仿宋" w:hAnsi="仿宋" w:hint="eastAsia"/>
          <w:sz w:val="28"/>
          <w:szCs w:val="28"/>
        </w:rPr>
        <w:t>以下</w:t>
      </w:r>
      <w:r w:rsidR="00257661">
        <w:rPr>
          <w:rFonts w:ascii="仿宋" w:eastAsia="仿宋" w:hAnsi="仿宋" w:hint="eastAsia"/>
          <w:sz w:val="28"/>
          <w:szCs w:val="28"/>
        </w:rPr>
        <w:t>3方面的原因：</w:t>
      </w:r>
    </w:p>
    <w:p w:rsidR="00413B4D" w:rsidRDefault="00413B4D" w:rsidP="001A66D3">
      <w:pPr>
        <w:ind w:firstLine="555"/>
        <w:rPr>
          <w:rFonts w:ascii="仿宋" w:eastAsia="仿宋" w:hAnsi="仿宋"/>
          <w:sz w:val="28"/>
          <w:szCs w:val="28"/>
        </w:rPr>
      </w:pPr>
      <w:r>
        <w:rPr>
          <w:rFonts w:ascii="仿宋" w:eastAsia="仿宋" w:hAnsi="仿宋" w:hint="eastAsia"/>
          <w:sz w:val="28"/>
          <w:szCs w:val="28"/>
        </w:rPr>
        <w:t>第</w:t>
      </w:r>
      <w:r w:rsidR="00257661">
        <w:rPr>
          <w:rFonts w:ascii="仿宋" w:eastAsia="仿宋" w:hAnsi="仿宋" w:hint="eastAsia"/>
          <w:sz w:val="28"/>
          <w:szCs w:val="28"/>
        </w:rPr>
        <w:t>一</w:t>
      </w:r>
      <w:r>
        <w:rPr>
          <w:rFonts w:ascii="仿宋" w:eastAsia="仿宋" w:hAnsi="仿宋" w:hint="eastAsia"/>
          <w:sz w:val="28"/>
          <w:szCs w:val="28"/>
        </w:rPr>
        <w:t>，</w:t>
      </w:r>
      <w:r w:rsidR="00257661">
        <w:rPr>
          <w:rFonts w:ascii="仿宋" w:eastAsia="仿宋" w:hAnsi="仿宋" w:hint="eastAsia"/>
          <w:sz w:val="28"/>
          <w:szCs w:val="28"/>
        </w:rPr>
        <w:t>该项</w:t>
      </w:r>
      <w:r w:rsidR="00ED4D16">
        <w:rPr>
          <w:rFonts w:ascii="仿宋" w:eastAsia="仿宋" w:hAnsi="仿宋" w:hint="eastAsia"/>
          <w:sz w:val="28"/>
          <w:szCs w:val="28"/>
        </w:rPr>
        <w:t>政府裁决</w:t>
      </w:r>
      <w:r w:rsidR="00257661">
        <w:rPr>
          <w:rFonts w:ascii="仿宋" w:eastAsia="仿宋" w:hAnsi="仿宋" w:hint="eastAsia"/>
          <w:sz w:val="28"/>
          <w:szCs w:val="28"/>
        </w:rPr>
        <w:t>是</w:t>
      </w:r>
      <w:r w:rsidR="007E74B5">
        <w:rPr>
          <w:rFonts w:ascii="仿宋" w:eastAsia="仿宋" w:hAnsi="仿宋" w:hint="eastAsia"/>
          <w:sz w:val="28"/>
          <w:szCs w:val="28"/>
        </w:rPr>
        <w:t>广东省政府自行</w:t>
      </w:r>
      <w:r w:rsidR="00257661">
        <w:rPr>
          <w:rFonts w:ascii="仿宋" w:eastAsia="仿宋" w:hAnsi="仿宋" w:hint="eastAsia"/>
          <w:sz w:val="28"/>
          <w:szCs w:val="28"/>
        </w:rPr>
        <w:t>创设的机制，缺乏上位法依据。</w:t>
      </w:r>
      <w:r w:rsidR="006E6795">
        <w:rPr>
          <w:rFonts w:ascii="仿宋" w:eastAsia="仿宋" w:hAnsi="仿宋" w:hint="eastAsia"/>
          <w:sz w:val="28"/>
          <w:szCs w:val="28"/>
        </w:rPr>
        <w:t>目前</w:t>
      </w:r>
      <w:r w:rsidR="000C3B51">
        <w:rPr>
          <w:rFonts w:ascii="仿宋" w:eastAsia="仿宋" w:hAnsi="仿宋" w:hint="eastAsia"/>
          <w:sz w:val="28"/>
          <w:szCs w:val="28"/>
        </w:rPr>
        <w:t>关</w:t>
      </w:r>
      <w:r w:rsidR="007E74B5">
        <w:rPr>
          <w:rFonts w:ascii="仿宋" w:eastAsia="仿宋" w:hAnsi="仿宋" w:hint="eastAsia"/>
          <w:sz w:val="28"/>
          <w:szCs w:val="28"/>
        </w:rPr>
        <w:t>于</w:t>
      </w:r>
      <w:r w:rsidR="000C3B51">
        <w:rPr>
          <w:rFonts w:ascii="仿宋" w:eastAsia="仿宋" w:hAnsi="仿宋" w:hint="eastAsia"/>
          <w:sz w:val="28"/>
          <w:szCs w:val="28"/>
        </w:rPr>
        <w:t>收回</w:t>
      </w:r>
      <w:r w:rsidR="007E74B5">
        <w:rPr>
          <w:rFonts w:ascii="仿宋" w:eastAsia="仿宋" w:hAnsi="仿宋" w:hint="eastAsia"/>
          <w:sz w:val="28"/>
          <w:szCs w:val="28"/>
        </w:rPr>
        <w:t>农村集体土地使用权的</w:t>
      </w:r>
      <w:r w:rsidR="000C3B51">
        <w:rPr>
          <w:rFonts w:ascii="仿宋" w:eastAsia="仿宋" w:hAnsi="仿宋" w:hint="eastAsia"/>
          <w:sz w:val="28"/>
          <w:szCs w:val="28"/>
        </w:rPr>
        <w:t>法律规定</w:t>
      </w:r>
      <w:r w:rsidR="007E74B5">
        <w:rPr>
          <w:rFonts w:ascii="仿宋" w:eastAsia="仿宋" w:hAnsi="仿宋" w:hint="eastAsia"/>
          <w:sz w:val="28"/>
          <w:szCs w:val="28"/>
        </w:rPr>
        <w:t>，</w:t>
      </w:r>
      <w:r w:rsidR="000C3B51">
        <w:rPr>
          <w:rFonts w:ascii="仿宋" w:eastAsia="仿宋" w:hAnsi="仿宋" w:hint="eastAsia"/>
          <w:sz w:val="28"/>
          <w:szCs w:val="28"/>
        </w:rPr>
        <w:t>只有《土地管理法》</w:t>
      </w:r>
      <w:r w:rsidR="0065011A">
        <w:rPr>
          <w:rFonts w:ascii="仿宋" w:eastAsia="仿宋" w:hAnsi="仿宋" w:hint="eastAsia"/>
          <w:sz w:val="28"/>
          <w:szCs w:val="28"/>
        </w:rPr>
        <w:t>第六十六条、七十七条和七十八条有相关规定</w:t>
      </w:r>
      <w:r w:rsidR="00D81DE1">
        <w:rPr>
          <w:rFonts w:ascii="仿宋" w:eastAsia="仿宋" w:hAnsi="仿宋" w:hint="eastAsia"/>
          <w:sz w:val="28"/>
          <w:szCs w:val="28"/>
        </w:rPr>
        <w:t>，</w:t>
      </w:r>
      <w:r w:rsidR="0065011A">
        <w:rPr>
          <w:rFonts w:ascii="仿宋" w:eastAsia="仿宋" w:hAnsi="仿宋" w:hint="eastAsia"/>
          <w:sz w:val="28"/>
          <w:szCs w:val="28"/>
        </w:rPr>
        <w:t>但这些规定</w:t>
      </w:r>
      <w:r w:rsidR="00D81DE1">
        <w:rPr>
          <w:rFonts w:ascii="仿宋" w:eastAsia="仿宋" w:hAnsi="仿宋" w:hint="eastAsia"/>
          <w:sz w:val="28"/>
          <w:szCs w:val="28"/>
        </w:rPr>
        <w:t>与</w:t>
      </w:r>
      <w:r w:rsidR="0065011A">
        <w:rPr>
          <w:rFonts w:ascii="仿宋" w:eastAsia="仿宋" w:hAnsi="仿宋" w:hint="eastAsia"/>
          <w:sz w:val="28"/>
          <w:szCs w:val="28"/>
        </w:rPr>
        <w:t>旧村庄更新改造</w:t>
      </w:r>
      <w:r w:rsidR="00D81DE1">
        <w:rPr>
          <w:rFonts w:ascii="仿宋" w:eastAsia="仿宋" w:hAnsi="仿宋" w:hint="eastAsia"/>
          <w:sz w:val="28"/>
          <w:szCs w:val="28"/>
        </w:rPr>
        <w:t>没有关联</w:t>
      </w:r>
      <w:r w:rsidR="0065011A">
        <w:rPr>
          <w:rFonts w:ascii="仿宋" w:eastAsia="仿宋" w:hAnsi="仿宋" w:hint="eastAsia"/>
          <w:sz w:val="28"/>
          <w:szCs w:val="28"/>
        </w:rPr>
        <w:t>。农村</w:t>
      </w:r>
      <w:r w:rsidR="0065011A">
        <w:rPr>
          <w:rFonts w:ascii="仿宋" w:eastAsia="仿宋" w:hAnsi="仿宋" w:cs="宋体" w:hint="eastAsia"/>
          <w:kern w:val="0"/>
          <w:sz w:val="28"/>
          <w:szCs w:val="28"/>
        </w:rPr>
        <w:t>集体经济组织在旧村庄更新改造过程中能否收回村民住宅房屋的土地使用权，以及通过什么程序收回该土地使用权，现行土地管理法规和土地利用政策</w:t>
      </w:r>
      <w:r w:rsidR="008522C1">
        <w:rPr>
          <w:rFonts w:ascii="仿宋" w:eastAsia="仿宋" w:hAnsi="仿宋" w:cs="宋体" w:hint="eastAsia"/>
          <w:kern w:val="0"/>
          <w:sz w:val="28"/>
          <w:szCs w:val="28"/>
        </w:rPr>
        <w:t>均</w:t>
      </w:r>
      <w:r w:rsidR="007D1FE2">
        <w:rPr>
          <w:rFonts w:ascii="仿宋" w:eastAsia="仿宋" w:hAnsi="仿宋" w:cs="宋体" w:hint="eastAsia"/>
          <w:kern w:val="0"/>
          <w:sz w:val="28"/>
          <w:szCs w:val="28"/>
        </w:rPr>
        <w:t>无</w:t>
      </w:r>
      <w:r w:rsidR="00334C4E">
        <w:rPr>
          <w:rFonts w:ascii="仿宋" w:eastAsia="仿宋" w:hAnsi="仿宋" w:cs="宋体" w:hint="eastAsia"/>
          <w:kern w:val="0"/>
          <w:sz w:val="28"/>
          <w:szCs w:val="28"/>
        </w:rPr>
        <w:t>明确</w:t>
      </w:r>
      <w:r w:rsidR="0065011A">
        <w:rPr>
          <w:rFonts w:ascii="仿宋" w:eastAsia="仿宋" w:hAnsi="仿宋" w:cs="宋体" w:hint="eastAsia"/>
          <w:kern w:val="0"/>
          <w:sz w:val="28"/>
          <w:szCs w:val="28"/>
        </w:rPr>
        <w:t>规定。</w:t>
      </w:r>
      <w:r w:rsidR="005B2A29">
        <w:rPr>
          <w:rFonts w:ascii="仿宋" w:eastAsia="仿宋" w:hAnsi="仿宋" w:cs="宋体" w:hint="eastAsia"/>
          <w:kern w:val="0"/>
          <w:sz w:val="28"/>
          <w:szCs w:val="28"/>
        </w:rPr>
        <w:t>业界对该问题的认识也存在较大分歧。</w:t>
      </w:r>
      <w:r>
        <w:rPr>
          <w:rFonts w:ascii="仿宋" w:eastAsia="仿宋" w:hAnsi="仿宋" w:hint="eastAsia"/>
          <w:sz w:val="28"/>
          <w:szCs w:val="28"/>
        </w:rPr>
        <w:t>粤府〔2019〕71号文第16条关于</w:t>
      </w:r>
      <w:r w:rsidR="00F450E7">
        <w:rPr>
          <w:rFonts w:ascii="仿宋" w:eastAsia="仿宋" w:hAnsi="仿宋" w:hint="eastAsia"/>
          <w:sz w:val="28"/>
          <w:szCs w:val="28"/>
        </w:rPr>
        <w:t>通过</w:t>
      </w:r>
      <w:r>
        <w:rPr>
          <w:rFonts w:ascii="仿宋" w:eastAsia="仿宋" w:hAnsi="仿宋" w:hint="eastAsia"/>
          <w:sz w:val="28"/>
          <w:szCs w:val="28"/>
        </w:rPr>
        <w:t>政府裁决</w:t>
      </w:r>
      <w:r w:rsidR="008522C1">
        <w:rPr>
          <w:rFonts w:ascii="仿宋" w:eastAsia="仿宋" w:hAnsi="仿宋" w:hint="eastAsia"/>
          <w:sz w:val="28"/>
          <w:szCs w:val="28"/>
        </w:rPr>
        <w:t>收回村民</w:t>
      </w:r>
      <w:r>
        <w:rPr>
          <w:rFonts w:ascii="仿宋" w:eastAsia="仿宋" w:hAnsi="仿宋" w:hint="eastAsia"/>
          <w:sz w:val="28"/>
          <w:szCs w:val="28"/>
        </w:rPr>
        <w:t>住宅房屋土地使用权的规定，确属地方政府的创举</w:t>
      </w:r>
      <w:r w:rsidR="006D7840">
        <w:rPr>
          <w:rFonts w:ascii="仿宋" w:eastAsia="仿宋" w:hAnsi="仿宋" w:hint="eastAsia"/>
          <w:sz w:val="28"/>
          <w:szCs w:val="28"/>
        </w:rPr>
        <w:t>，</w:t>
      </w:r>
      <w:r w:rsidR="00F32D66">
        <w:rPr>
          <w:rFonts w:ascii="仿宋" w:eastAsia="仿宋" w:hAnsi="仿宋" w:hint="eastAsia"/>
          <w:sz w:val="28"/>
          <w:szCs w:val="28"/>
        </w:rPr>
        <w:t>但这一创新机制</w:t>
      </w:r>
      <w:r>
        <w:rPr>
          <w:rFonts w:ascii="仿宋" w:eastAsia="仿宋" w:hAnsi="仿宋" w:hint="eastAsia"/>
          <w:sz w:val="28"/>
          <w:szCs w:val="28"/>
        </w:rPr>
        <w:t>缺乏直接</w:t>
      </w:r>
      <w:r w:rsidR="00F32D66">
        <w:rPr>
          <w:rFonts w:ascii="仿宋" w:eastAsia="仿宋" w:hAnsi="仿宋" w:hint="eastAsia"/>
          <w:sz w:val="28"/>
          <w:szCs w:val="28"/>
        </w:rPr>
        <w:t>的</w:t>
      </w:r>
      <w:r>
        <w:rPr>
          <w:rFonts w:ascii="仿宋" w:eastAsia="仿宋" w:hAnsi="仿宋" w:hint="eastAsia"/>
          <w:sz w:val="28"/>
          <w:szCs w:val="28"/>
        </w:rPr>
        <w:t>上位法</w:t>
      </w:r>
      <w:r w:rsidR="006D7840">
        <w:rPr>
          <w:rFonts w:ascii="仿宋" w:eastAsia="仿宋" w:hAnsi="仿宋" w:hint="eastAsia"/>
          <w:sz w:val="28"/>
          <w:szCs w:val="28"/>
        </w:rPr>
        <w:t>依据</w:t>
      </w:r>
      <w:r>
        <w:rPr>
          <w:rFonts w:ascii="仿宋" w:eastAsia="仿宋" w:hAnsi="仿宋" w:hint="eastAsia"/>
          <w:sz w:val="28"/>
          <w:szCs w:val="28"/>
        </w:rPr>
        <w:t>。</w:t>
      </w:r>
    </w:p>
    <w:p w:rsidR="00DB34AD" w:rsidRDefault="00413B4D" w:rsidP="001A66D3">
      <w:pPr>
        <w:ind w:firstLine="555"/>
        <w:rPr>
          <w:rFonts w:ascii="仿宋" w:eastAsia="仿宋" w:hAnsi="仿宋"/>
          <w:sz w:val="28"/>
          <w:szCs w:val="28"/>
        </w:rPr>
      </w:pPr>
      <w:r>
        <w:rPr>
          <w:rFonts w:ascii="仿宋" w:eastAsia="仿宋" w:hAnsi="仿宋" w:hint="eastAsia"/>
          <w:sz w:val="28"/>
          <w:szCs w:val="28"/>
        </w:rPr>
        <w:t>第二，执行这种缺乏上位法授权的地方创新制度能否</w:t>
      </w:r>
      <w:r w:rsidR="00DB34AD">
        <w:rPr>
          <w:rFonts w:ascii="仿宋" w:eastAsia="仿宋" w:hAnsi="仿宋" w:hint="eastAsia"/>
          <w:sz w:val="28"/>
          <w:szCs w:val="28"/>
        </w:rPr>
        <w:t>经得起行政复议和行政诉讼的审查</w:t>
      </w:r>
      <w:r w:rsidR="001A66BE">
        <w:rPr>
          <w:rFonts w:ascii="仿宋" w:eastAsia="仿宋" w:hAnsi="仿宋" w:hint="eastAsia"/>
          <w:sz w:val="28"/>
          <w:szCs w:val="28"/>
        </w:rPr>
        <w:t>监督</w:t>
      </w:r>
      <w:r>
        <w:rPr>
          <w:rFonts w:ascii="仿宋" w:eastAsia="仿宋" w:hAnsi="仿宋" w:hint="eastAsia"/>
          <w:sz w:val="28"/>
          <w:szCs w:val="28"/>
        </w:rPr>
        <w:t>，</w:t>
      </w:r>
      <w:r w:rsidR="009931C2">
        <w:rPr>
          <w:rFonts w:ascii="仿宋" w:eastAsia="仿宋" w:hAnsi="仿宋" w:hint="eastAsia"/>
          <w:sz w:val="28"/>
          <w:szCs w:val="28"/>
        </w:rPr>
        <w:t>会不会败诉，</w:t>
      </w:r>
      <w:r w:rsidR="001A66BE">
        <w:rPr>
          <w:rFonts w:ascii="仿宋" w:eastAsia="仿宋" w:hAnsi="仿宋" w:hint="eastAsia"/>
          <w:sz w:val="28"/>
          <w:szCs w:val="28"/>
        </w:rPr>
        <w:t>区</w:t>
      </w:r>
      <w:r>
        <w:rPr>
          <w:rFonts w:ascii="仿宋" w:eastAsia="仿宋" w:hAnsi="仿宋" w:hint="eastAsia"/>
          <w:sz w:val="28"/>
          <w:szCs w:val="28"/>
        </w:rPr>
        <w:t>政府</w:t>
      </w:r>
      <w:r w:rsidR="006D7840">
        <w:rPr>
          <w:rFonts w:ascii="仿宋" w:eastAsia="仿宋" w:hAnsi="仿宋" w:hint="eastAsia"/>
          <w:sz w:val="28"/>
          <w:szCs w:val="28"/>
        </w:rPr>
        <w:t>拿捏不准</w:t>
      </w:r>
      <w:r>
        <w:rPr>
          <w:rFonts w:ascii="仿宋" w:eastAsia="仿宋" w:hAnsi="仿宋" w:hint="eastAsia"/>
          <w:sz w:val="28"/>
          <w:szCs w:val="28"/>
        </w:rPr>
        <w:t>。</w:t>
      </w:r>
    </w:p>
    <w:p w:rsidR="00081FFA" w:rsidRDefault="00081FFA" w:rsidP="001A66D3">
      <w:pPr>
        <w:ind w:firstLine="555"/>
        <w:rPr>
          <w:rFonts w:ascii="仿宋" w:eastAsia="仿宋" w:hAnsi="仿宋" w:cs="宋体"/>
          <w:kern w:val="0"/>
          <w:sz w:val="28"/>
          <w:szCs w:val="28"/>
        </w:rPr>
      </w:pPr>
      <w:r>
        <w:rPr>
          <w:rFonts w:ascii="仿宋" w:eastAsia="仿宋" w:hAnsi="仿宋" w:hint="eastAsia"/>
          <w:sz w:val="28"/>
          <w:szCs w:val="28"/>
        </w:rPr>
        <w:t>第三，</w:t>
      </w:r>
      <w:r w:rsidR="005D2700">
        <w:rPr>
          <w:rFonts w:ascii="仿宋" w:eastAsia="仿宋" w:hAnsi="仿宋" w:hint="eastAsia"/>
          <w:sz w:val="28"/>
          <w:szCs w:val="28"/>
        </w:rPr>
        <w:t>政府裁决具有强制执行力，</w:t>
      </w:r>
      <w:r w:rsidR="009B1A86">
        <w:rPr>
          <w:rFonts w:ascii="仿宋" w:eastAsia="仿宋" w:hAnsi="仿宋" w:hint="eastAsia"/>
          <w:sz w:val="28"/>
          <w:szCs w:val="28"/>
        </w:rPr>
        <w:t>在执行中</w:t>
      </w:r>
      <w:r w:rsidR="006D7840">
        <w:rPr>
          <w:rFonts w:ascii="仿宋" w:eastAsia="仿宋" w:hAnsi="仿宋" w:hint="eastAsia"/>
          <w:sz w:val="28"/>
          <w:szCs w:val="28"/>
        </w:rPr>
        <w:t>会不会</w:t>
      </w:r>
      <w:r w:rsidR="005B2A29">
        <w:rPr>
          <w:rFonts w:ascii="仿宋" w:eastAsia="仿宋" w:hAnsi="仿宋" w:hint="eastAsia"/>
          <w:sz w:val="28"/>
          <w:szCs w:val="28"/>
        </w:rPr>
        <w:t>更加</w:t>
      </w:r>
      <w:r w:rsidR="009B1A86">
        <w:rPr>
          <w:rFonts w:ascii="仿宋" w:eastAsia="仿宋" w:hAnsi="仿宋" w:hint="eastAsia"/>
          <w:sz w:val="28"/>
          <w:szCs w:val="28"/>
        </w:rPr>
        <w:t>激</w:t>
      </w:r>
      <w:r w:rsidR="005B2A29">
        <w:rPr>
          <w:rFonts w:ascii="仿宋" w:eastAsia="仿宋" w:hAnsi="仿宋" w:hint="eastAsia"/>
          <w:sz w:val="28"/>
          <w:szCs w:val="28"/>
        </w:rPr>
        <w:t>化矛盾</w:t>
      </w:r>
      <w:r w:rsidR="009B1A86">
        <w:rPr>
          <w:rFonts w:ascii="仿宋" w:eastAsia="仿宋" w:hAnsi="仿宋" w:hint="eastAsia"/>
          <w:sz w:val="28"/>
          <w:szCs w:val="28"/>
        </w:rPr>
        <w:t>，造成恶劣</w:t>
      </w:r>
      <w:r w:rsidR="005B2A29">
        <w:rPr>
          <w:rFonts w:ascii="仿宋" w:eastAsia="仿宋" w:hAnsi="仿宋" w:hint="eastAsia"/>
          <w:sz w:val="28"/>
          <w:szCs w:val="28"/>
        </w:rPr>
        <w:t>社会</w:t>
      </w:r>
      <w:r w:rsidR="009B1A86">
        <w:rPr>
          <w:rFonts w:ascii="仿宋" w:eastAsia="仿宋" w:hAnsi="仿宋" w:hint="eastAsia"/>
          <w:sz w:val="28"/>
          <w:szCs w:val="28"/>
        </w:rPr>
        <w:t>影响</w:t>
      </w:r>
      <w:r w:rsidR="001A66BE">
        <w:rPr>
          <w:rFonts w:ascii="仿宋" w:eastAsia="仿宋" w:hAnsi="仿宋" w:hint="eastAsia"/>
          <w:sz w:val="28"/>
          <w:szCs w:val="28"/>
        </w:rPr>
        <w:t>，区政府</w:t>
      </w:r>
      <w:r w:rsidR="009B1A86">
        <w:rPr>
          <w:rFonts w:ascii="仿宋" w:eastAsia="仿宋" w:hAnsi="仿宋" w:hint="eastAsia"/>
          <w:sz w:val="28"/>
          <w:szCs w:val="28"/>
        </w:rPr>
        <w:t>对此</w:t>
      </w:r>
      <w:r w:rsidR="006D7840">
        <w:rPr>
          <w:rFonts w:ascii="仿宋" w:eastAsia="仿宋" w:hAnsi="仿宋" w:hint="eastAsia"/>
          <w:sz w:val="28"/>
          <w:szCs w:val="28"/>
        </w:rPr>
        <w:t>也心中无数。</w:t>
      </w:r>
    </w:p>
    <w:p w:rsidR="000C3B51" w:rsidRPr="000C3B51" w:rsidRDefault="00084415" w:rsidP="00DB34AD">
      <w:pPr>
        <w:ind w:firstLine="555"/>
        <w:rPr>
          <w:rFonts w:ascii="仿宋" w:eastAsia="仿宋" w:hAnsi="仿宋"/>
          <w:sz w:val="28"/>
          <w:szCs w:val="28"/>
        </w:rPr>
      </w:pPr>
      <w:r>
        <w:rPr>
          <w:rFonts w:ascii="仿宋" w:eastAsia="仿宋" w:hAnsi="仿宋" w:hint="eastAsia"/>
          <w:sz w:val="28"/>
          <w:szCs w:val="28"/>
        </w:rPr>
        <w:t>从上述因素判断</w:t>
      </w:r>
      <w:r w:rsidR="00DB34AD">
        <w:rPr>
          <w:rFonts w:ascii="仿宋" w:eastAsia="仿宋" w:hAnsi="仿宋" w:hint="eastAsia"/>
          <w:sz w:val="28"/>
          <w:szCs w:val="28"/>
        </w:rPr>
        <w:t>，</w:t>
      </w:r>
      <w:r w:rsidR="001A66BE">
        <w:rPr>
          <w:rFonts w:ascii="仿宋" w:eastAsia="仿宋" w:hAnsi="仿宋" w:hint="eastAsia"/>
          <w:sz w:val="28"/>
          <w:szCs w:val="28"/>
        </w:rPr>
        <w:t>各区</w:t>
      </w:r>
      <w:r w:rsidR="009B1A86">
        <w:rPr>
          <w:rFonts w:ascii="仿宋" w:eastAsia="仿宋" w:hAnsi="仿宋" w:hint="eastAsia"/>
          <w:sz w:val="28"/>
          <w:szCs w:val="28"/>
        </w:rPr>
        <w:t>政府</w:t>
      </w:r>
      <w:r w:rsidR="00975183">
        <w:rPr>
          <w:rFonts w:ascii="仿宋" w:eastAsia="仿宋" w:hAnsi="仿宋" w:hint="eastAsia"/>
          <w:sz w:val="28"/>
          <w:szCs w:val="28"/>
        </w:rPr>
        <w:t>在履行上述裁决职权</w:t>
      </w:r>
      <w:r w:rsidR="00DB34AD">
        <w:rPr>
          <w:rFonts w:ascii="仿宋" w:eastAsia="仿宋" w:hAnsi="仿宋" w:hint="eastAsia"/>
          <w:sz w:val="28"/>
          <w:szCs w:val="28"/>
        </w:rPr>
        <w:t>问题上，</w:t>
      </w:r>
      <w:r w:rsidR="009B1A86">
        <w:rPr>
          <w:rFonts w:ascii="仿宋" w:eastAsia="仿宋" w:hAnsi="仿宋" w:hint="eastAsia"/>
          <w:sz w:val="28"/>
          <w:szCs w:val="28"/>
        </w:rPr>
        <w:t>可</w:t>
      </w:r>
      <w:r w:rsidR="00DB34AD">
        <w:rPr>
          <w:rFonts w:ascii="仿宋" w:eastAsia="仿宋" w:hAnsi="仿宋" w:hint="eastAsia"/>
          <w:sz w:val="28"/>
          <w:szCs w:val="28"/>
        </w:rPr>
        <w:t>能偏保守，最终</w:t>
      </w:r>
      <w:r w:rsidR="00975183">
        <w:rPr>
          <w:rFonts w:ascii="仿宋" w:eastAsia="仿宋" w:hAnsi="仿宋" w:hint="eastAsia"/>
          <w:sz w:val="28"/>
          <w:szCs w:val="28"/>
        </w:rPr>
        <w:t>很可能</w:t>
      </w:r>
      <w:r w:rsidR="006D7840">
        <w:rPr>
          <w:rFonts w:ascii="仿宋" w:eastAsia="仿宋" w:hAnsi="仿宋" w:hint="eastAsia"/>
          <w:sz w:val="28"/>
          <w:szCs w:val="28"/>
        </w:rPr>
        <w:t>以各种</w:t>
      </w:r>
      <w:r w:rsidR="00DB34AD">
        <w:rPr>
          <w:rFonts w:ascii="仿宋" w:eastAsia="仿宋" w:hAnsi="仿宋" w:hint="eastAsia"/>
          <w:sz w:val="28"/>
          <w:szCs w:val="28"/>
        </w:rPr>
        <w:t>理由</w:t>
      </w:r>
      <w:r w:rsidR="006D7840">
        <w:rPr>
          <w:rFonts w:ascii="仿宋" w:eastAsia="仿宋" w:hAnsi="仿宋" w:hint="eastAsia"/>
          <w:sz w:val="28"/>
          <w:szCs w:val="28"/>
        </w:rPr>
        <w:t>将裁决申请拒之门外，或者</w:t>
      </w:r>
      <w:r w:rsidR="00DB34AD">
        <w:rPr>
          <w:rFonts w:ascii="仿宋" w:eastAsia="仿宋" w:hAnsi="仿宋" w:hint="eastAsia"/>
          <w:sz w:val="28"/>
          <w:szCs w:val="28"/>
        </w:rPr>
        <w:t>久拖不决</w:t>
      </w:r>
      <w:r w:rsidR="006D7840">
        <w:rPr>
          <w:rFonts w:ascii="仿宋" w:eastAsia="仿宋" w:hAnsi="仿宋" w:hint="eastAsia"/>
          <w:sz w:val="28"/>
          <w:szCs w:val="28"/>
        </w:rPr>
        <w:t>。</w:t>
      </w:r>
    </w:p>
    <w:p w:rsidR="00EB3843" w:rsidRDefault="00FC7D4B" w:rsidP="00577F6D">
      <w:pPr>
        <w:ind w:firstLine="555"/>
        <w:rPr>
          <w:rFonts w:ascii="仿宋" w:eastAsia="仿宋" w:hAnsi="仿宋"/>
          <w:sz w:val="28"/>
          <w:szCs w:val="28"/>
        </w:rPr>
      </w:pPr>
      <w:r>
        <w:rPr>
          <w:rFonts w:ascii="仿宋" w:eastAsia="仿宋" w:hAnsi="仿宋" w:hint="eastAsia"/>
          <w:sz w:val="28"/>
          <w:szCs w:val="28"/>
        </w:rPr>
        <w:t>法院则会更多关注</w:t>
      </w:r>
      <w:r w:rsidR="005A2DA7">
        <w:rPr>
          <w:rFonts w:ascii="仿宋" w:eastAsia="仿宋" w:hAnsi="仿宋" w:hint="eastAsia"/>
          <w:sz w:val="28"/>
          <w:szCs w:val="28"/>
        </w:rPr>
        <w:t>政府行使</w:t>
      </w:r>
      <w:r w:rsidR="008E0304">
        <w:rPr>
          <w:rFonts w:ascii="仿宋" w:eastAsia="仿宋" w:hAnsi="仿宋" w:hint="eastAsia"/>
          <w:sz w:val="28"/>
          <w:szCs w:val="28"/>
        </w:rPr>
        <w:t>此项</w:t>
      </w:r>
      <w:r w:rsidR="005A2DA7">
        <w:rPr>
          <w:rFonts w:ascii="仿宋" w:eastAsia="仿宋" w:hAnsi="仿宋" w:hint="eastAsia"/>
          <w:sz w:val="28"/>
          <w:szCs w:val="28"/>
        </w:rPr>
        <w:t>裁决权是否符合现行法律的规定。</w:t>
      </w:r>
      <w:r w:rsidR="00C30C40">
        <w:rPr>
          <w:rFonts w:ascii="仿宋" w:eastAsia="仿宋" w:hAnsi="仿宋" w:hint="eastAsia"/>
          <w:sz w:val="28"/>
          <w:szCs w:val="28"/>
        </w:rPr>
        <w:t>在法官看来，粤府〔2019〕71号文第16</w:t>
      </w:r>
      <w:r w:rsidR="009422E0">
        <w:rPr>
          <w:rFonts w:ascii="仿宋" w:eastAsia="仿宋" w:hAnsi="仿宋" w:hint="eastAsia"/>
          <w:sz w:val="28"/>
          <w:szCs w:val="28"/>
        </w:rPr>
        <w:t>条</w:t>
      </w:r>
      <w:r w:rsidR="000131F8">
        <w:rPr>
          <w:rFonts w:ascii="仿宋" w:eastAsia="仿宋" w:hAnsi="仿宋" w:hint="eastAsia"/>
          <w:sz w:val="28"/>
          <w:szCs w:val="28"/>
        </w:rPr>
        <w:t>缺乏上位法依据</w:t>
      </w:r>
      <w:r w:rsidR="009422E0">
        <w:rPr>
          <w:rFonts w:ascii="仿宋" w:eastAsia="仿宋" w:hAnsi="仿宋" w:hint="eastAsia"/>
          <w:sz w:val="28"/>
          <w:szCs w:val="28"/>
        </w:rPr>
        <w:t>，且这一</w:t>
      </w:r>
      <w:r w:rsidR="000131F8">
        <w:rPr>
          <w:rFonts w:ascii="仿宋" w:eastAsia="仿宋" w:hAnsi="仿宋" w:hint="eastAsia"/>
          <w:sz w:val="28"/>
          <w:szCs w:val="28"/>
        </w:rPr>
        <w:t>举措</w:t>
      </w:r>
      <w:r w:rsidR="00C30C40">
        <w:rPr>
          <w:rFonts w:ascii="仿宋" w:eastAsia="仿宋" w:hAnsi="仿宋" w:hint="eastAsia"/>
          <w:sz w:val="28"/>
          <w:szCs w:val="28"/>
        </w:rPr>
        <w:t>只是</w:t>
      </w:r>
      <w:r w:rsidR="00975183">
        <w:rPr>
          <w:rFonts w:ascii="仿宋" w:eastAsia="仿宋" w:hAnsi="仿宋" w:hint="eastAsia"/>
          <w:sz w:val="28"/>
          <w:szCs w:val="28"/>
        </w:rPr>
        <w:t>经</w:t>
      </w:r>
      <w:r w:rsidR="003F52A2">
        <w:rPr>
          <w:rFonts w:ascii="仿宋" w:eastAsia="仿宋" w:hAnsi="仿宋" w:hint="eastAsia"/>
          <w:sz w:val="28"/>
          <w:szCs w:val="28"/>
        </w:rPr>
        <w:t>由政策创设</w:t>
      </w:r>
      <w:r w:rsidR="00975183">
        <w:rPr>
          <w:rFonts w:ascii="仿宋" w:eastAsia="仿宋" w:hAnsi="仿宋" w:hint="eastAsia"/>
          <w:sz w:val="28"/>
          <w:szCs w:val="28"/>
        </w:rPr>
        <w:t>，不是通过立法程序确立的，</w:t>
      </w:r>
      <w:r w:rsidR="00C30C40">
        <w:rPr>
          <w:rFonts w:ascii="仿宋" w:eastAsia="仿宋" w:hAnsi="仿宋" w:hint="eastAsia"/>
          <w:sz w:val="28"/>
          <w:szCs w:val="28"/>
        </w:rPr>
        <w:t>法律位阶</w:t>
      </w:r>
      <w:r w:rsidR="00975183">
        <w:rPr>
          <w:rFonts w:ascii="仿宋" w:eastAsia="仿宋" w:hAnsi="仿宋" w:hint="eastAsia"/>
          <w:sz w:val="28"/>
          <w:szCs w:val="28"/>
        </w:rPr>
        <w:t>相当</w:t>
      </w:r>
      <w:r w:rsidR="00C30C40">
        <w:rPr>
          <w:rFonts w:ascii="仿宋" w:eastAsia="仿宋" w:hAnsi="仿宋" w:hint="eastAsia"/>
          <w:sz w:val="28"/>
          <w:szCs w:val="28"/>
        </w:rPr>
        <w:t>低</w:t>
      </w:r>
      <w:r w:rsidR="00975183">
        <w:rPr>
          <w:rFonts w:ascii="仿宋" w:eastAsia="仿宋" w:hAnsi="仿宋" w:hint="eastAsia"/>
          <w:sz w:val="28"/>
          <w:szCs w:val="28"/>
        </w:rPr>
        <w:t>。政府运用这种低层级的裁决机制剥夺受</w:t>
      </w:r>
      <w:r w:rsidR="00C30C40">
        <w:rPr>
          <w:rFonts w:ascii="仿宋" w:eastAsia="仿宋" w:hAnsi="仿宋" w:hint="eastAsia"/>
          <w:sz w:val="28"/>
          <w:szCs w:val="28"/>
        </w:rPr>
        <w:t>《物权法》等</w:t>
      </w:r>
      <w:r w:rsidR="009422E0">
        <w:rPr>
          <w:rFonts w:ascii="仿宋" w:eastAsia="仿宋" w:hAnsi="仿宋" w:hint="eastAsia"/>
          <w:sz w:val="28"/>
          <w:szCs w:val="28"/>
        </w:rPr>
        <w:t>基本</w:t>
      </w:r>
      <w:r w:rsidR="00C30C40">
        <w:rPr>
          <w:rFonts w:ascii="仿宋" w:eastAsia="仿宋" w:hAnsi="仿宋" w:hint="eastAsia"/>
          <w:sz w:val="28"/>
          <w:szCs w:val="28"/>
        </w:rPr>
        <w:t>法规范保护的农村村民宅基地使用权，存在程序不正当和实体依据不足</w:t>
      </w:r>
      <w:r w:rsidR="00975183">
        <w:rPr>
          <w:rFonts w:ascii="仿宋" w:eastAsia="仿宋" w:hAnsi="仿宋" w:hint="eastAsia"/>
          <w:sz w:val="28"/>
          <w:szCs w:val="28"/>
        </w:rPr>
        <w:t>的</w:t>
      </w:r>
      <w:r w:rsidR="00975183">
        <w:rPr>
          <w:rFonts w:ascii="仿宋" w:eastAsia="仿宋" w:hAnsi="仿宋" w:hint="eastAsia"/>
          <w:sz w:val="28"/>
          <w:szCs w:val="28"/>
        </w:rPr>
        <w:lastRenderedPageBreak/>
        <w:t>问题</w:t>
      </w:r>
      <w:r w:rsidR="00C30C40">
        <w:rPr>
          <w:rFonts w:ascii="仿宋" w:eastAsia="仿宋" w:hAnsi="仿宋" w:hint="eastAsia"/>
          <w:sz w:val="28"/>
          <w:szCs w:val="28"/>
        </w:rPr>
        <w:t>。因此，此类政府裁决作出后，极有可能会在行政诉讼中被撤销，或者</w:t>
      </w:r>
      <w:r w:rsidR="009422E0">
        <w:rPr>
          <w:rFonts w:ascii="仿宋" w:eastAsia="仿宋" w:hAnsi="仿宋" w:hint="eastAsia"/>
          <w:sz w:val="28"/>
          <w:szCs w:val="28"/>
        </w:rPr>
        <w:t>会在</w:t>
      </w:r>
      <w:r w:rsidR="00C30C40">
        <w:rPr>
          <w:rFonts w:ascii="仿宋" w:eastAsia="仿宋" w:hAnsi="仿宋" w:hint="eastAsia"/>
          <w:sz w:val="28"/>
          <w:szCs w:val="28"/>
        </w:rPr>
        <w:t>强制执行程序中被</w:t>
      </w:r>
      <w:r w:rsidR="00975183">
        <w:rPr>
          <w:rFonts w:ascii="仿宋" w:eastAsia="仿宋" w:hAnsi="仿宋" w:hint="eastAsia"/>
          <w:sz w:val="28"/>
          <w:szCs w:val="28"/>
        </w:rPr>
        <w:t>法院</w:t>
      </w:r>
      <w:r w:rsidR="00C30C40">
        <w:rPr>
          <w:rFonts w:ascii="仿宋" w:eastAsia="仿宋" w:hAnsi="仿宋" w:hint="eastAsia"/>
          <w:sz w:val="28"/>
          <w:szCs w:val="28"/>
        </w:rPr>
        <w:t>裁定不予执行。</w:t>
      </w:r>
    </w:p>
    <w:p w:rsidR="001A0FBB" w:rsidRDefault="002E3F5C" w:rsidP="00577F6D">
      <w:pPr>
        <w:ind w:firstLine="555"/>
        <w:rPr>
          <w:rFonts w:ascii="仿宋" w:eastAsia="仿宋" w:hAnsi="仿宋"/>
          <w:sz w:val="28"/>
          <w:szCs w:val="28"/>
        </w:rPr>
      </w:pPr>
      <w:r>
        <w:rPr>
          <w:rFonts w:ascii="仿宋" w:eastAsia="仿宋" w:hAnsi="仿宋" w:hint="eastAsia"/>
          <w:sz w:val="28"/>
          <w:szCs w:val="28"/>
        </w:rPr>
        <w:t>由此看来</w:t>
      </w:r>
      <w:r w:rsidR="00284A3F">
        <w:rPr>
          <w:rFonts w:ascii="仿宋" w:eastAsia="仿宋" w:hAnsi="仿宋" w:hint="eastAsia"/>
          <w:sz w:val="28"/>
          <w:szCs w:val="28"/>
        </w:rPr>
        <w:t>，</w:t>
      </w:r>
      <w:r w:rsidR="00982B3A">
        <w:rPr>
          <w:rFonts w:ascii="仿宋" w:eastAsia="仿宋" w:hAnsi="仿宋" w:hint="eastAsia"/>
          <w:sz w:val="28"/>
          <w:szCs w:val="28"/>
        </w:rPr>
        <w:t>政府裁决制</w:t>
      </w:r>
      <w:r w:rsidR="00284A3F">
        <w:rPr>
          <w:rFonts w:ascii="仿宋" w:eastAsia="仿宋" w:hAnsi="仿宋" w:hint="eastAsia"/>
          <w:sz w:val="28"/>
          <w:szCs w:val="28"/>
        </w:rPr>
        <w:t>度</w:t>
      </w:r>
      <w:r>
        <w:rPr>
          <w:rFonts w:ascii="仿宋" w:eastAsia="仿宋" w:hAnsi="仿宋" w:hint="eastAsia"/>
          <w:sz w:val="28"/>
          <w:szCs w:val="28"/>
        </w:rPr>
        <w:t>在实际操作中不太容易实施</w:t>
      </w:r>
      <w:r w:rsidR="001A0FBB">
        <w:rPr>
          <w:rFonts w:ascii="仿宋" w:eastAsia="仿宋" w:hAnsi="仿宋" w:hint="eastAsia"/>
          <w:sz w:val="28"/>
          <w:szCs w:val="28"/>
        </w:rPr>
        <w:t>。</w:t>
      </w:r>
      <w:r w:rsidR="00096D82">
        <w:rPr>
          <w:rFonts w:ascii="仿宋" w:eastAsia="仿宋" w:hAnsi="仿宋" w:hint="eastAsia"/>
          <w:sz w:val="28"/>
          <w:szCs w:val="28"/>
        </w:rPr>
        <w:t>在</w:t>
      </w:r>
      <w:r w:rsidR="000131F8">
        <w:rPr>
          <w:rFonts w:ascii="仿宋" w:eastAsia="仿宋" w:hAnsi="仿宋" w:hint="eastAsia"/>
          <w:sz w:val="28"/>
          <w:szCs w:val="28"/>
        </w:rPr>
        <w:t>粤府〔2019〕71号文出台前的征求意见阶段，法院系统、政府法制部门就</w:t>
      </w:r>
      <w:r w:rsidR="00077E02">
        <w:rPr>
          <w:rFonts w:ascii="仿宋" w:eastAsia="仿宋" w:hAnsi="仿宋" w:hint="eastAsia"/>
          <w:sz w:val="28"/>
          <w:szCs w:val="28"/>
        </w:rPr>
        <w:t>第16条提出保留意见</w:t>
      </w:r>
      <w:r w:rsidR="00585D7C">
        <w:rPr>
          <w:rFonts w:ascii="仿宋" w:eastAsia="仿宋" w:hAnsi="仿宋" w:hint="eastAsia"/>
          <w:sz w:val="28"/>
          <w:szCs w:val="28"/>
        </w:rPr>
        <w:t>，端倪</w:t>
      </w:r>
      <w:r w:rsidR="00963FBF">
        <w:rPr>
          <w:rFonts w:ascii="仿宋" w:eastAsia="仿宋" w:hAnsi="仿宋" w:hint="eastAsia"/>
          <w:sz w:val="28"/>
          <w:szCs w:val="28"/>
        </w:rPr>
        <w:t>隐约</w:t>
      </w:r>
      <w:r w:rsidR="00585D7C">
        <w:rPr>
          <w:rFonts w:ascii="仿宋" w:eastAsia="仿宋" w:hAnsi="仿宋" w:hint="eastAsia"/>
          <w:sz w:val="28"/>
          <w:szCs w:val="28"/>
        </w:rPr>
        <w:t>可见</w:t>
      </w:r>
      <w:r w:rsidR="00077E02">
        <w:rPr>
          <w:rFonts w:ascii="仿宋" w:eastAsia="仿宋" w:hAnsi="仿宋" w:hint="eastAsia"/>
          <w:sz w:val="28"/>
          <w:szCs w:val="28"/>
        </w:rPr>
        <w:t>。</w:t>
      </w:r>
      <w:r w:rsidR="001A0FBB">
        <w:rPr>
          <w:rFonts w:ascii="仿宋" w:eastAsia="仿宋" w:hAnsi="仿宋" w:hint="eastAsia"/>
          <w:sz w:val="28"/>
          <w:szCs w:val="28"/>
        </w:rPr>
        <w:t>广东省政府</w:t>
      </w:r>
      <w:r w:rsidR="00FC28DD">
        <w:rPr>
          <w:rFonts w:ascii="仿宋" w:eastAsia="仿宋" w:hAnsi="仿宋" w:hint="eastAsia"/>
          <w:sz w:val="28"/>
          <w:szCs w:val="28"/>
        </w:rPr>
        <w:t>对</w:t>
      </w:r>
      <w:r w:rsidR="00982B3A">
        <w:rPr>
          <w:rFonts w:ascii="仿宋" w:eastAsia="仿宋" w:hAnsi="仿宋" w:hint="eastAsia"/>
          <w:sz w:val="28"/>
          <w:szCs w:val="28"/>
        </w:rPr>
        <w:t>该</w:t>
      </w:r>
      <w:r w:rsidR="00284A3F">
        <w:rPr>
          <w:rFonts w:ascii="仿宋" w:eastAsia="仿宋" w:hAnsi="仿宋" w:hint="eastAsia"/>
          <w:sz w:val="28"/>
          <w:szCs w:val="28"/>
        </w:rPr>
        <w:t>项</w:t>
      </w:r>
      <w:r w:rsidR="00982B3A">
        <w:rPr>
          <w:rFonts w:ascii="仿宋" w:eastAsia="仿宋" w:hAnsi="仿宋" w:hint="eastAsia"/>
          <w:sz w:val="28"/>
          <w:szCs w:val="28"/>
        </w:rPr>
        <w:t>新政</w:t>
      </w:r>
      <w:r>
        <w:rPr>
          <w:rFonts w:ascii="仿宋" w:eastAsia="仿宋" w:hAnsi="仿宋" w:hint="eastAsia"/>
          <w:sz w:val="28"/>
          <w:szCs w:val="28"/>
        </w:rPr>
        <w:t>也</w:t>
      </w:r>
      <w:r w:rsidR="007E5C13">
        <w:rPr>
          <w:rFonts w:ascii="仿宋" w:eastAsia="仿宋" w:hAnsi="仿宋" w:hint="eastAsia"/>
          <w:sz w:val="28"/>
          <w:szCs w:val="28"/>
        </w:rPr>
        <w:t>不敢寄以厚望</w:t>
      </w:r>
      <w:r w:rsidR="00FC28DD">
        <w:rPr>
          <w:rFonts w:ascii="仿宋" w:eastAsia="仿宋" w:hAnsi="仿宋" w:hint="eastAsia"/>
          <w:sz w:val="28"/>
          <w:szCs w:val="28"/>
        </w:rPr>
        <w:t>，并为</w:t>
      </w:r>
      <w:r w:rsidR="00982B3A">
        <w:rPr>
          <w:rFonts w:ascii="仿宋" w:eastAsia="仿宋" w:hAnsi="仿宋" w:hint="eastAsia"/>
          <w:sz w:val="28"/>
          <w:szCs w:val="28"/>
        </w:rPr>
        <w:t>此留有后手</w:t>
      </w:r>
      <w:r w:rsidR="001A0FBB">
        <w:rPr>
          <w:rFonts w:ascii="仿宋" w:eastAsia="仿宋" w:hAnsi="仿宋" w:hint="eastAsia"/>
          <w:sz w:val="28"/>
          <w:szCs w:val="28"/>
        </w:rPr>
        <w:t>。粤府〔2019〕71号文第</w:t>
      </w:r>
      <w:r w:rsidR="00805EA0">
        <w:rPr>
          <w:rFonts w:ascii="仿宋" w:eastAsia="仿宋" w:hAnsi="仿宋" w:hint="eastAsia"/>
          <w:sz w:val="28"/>
          <w:szCs w:val="28"/>
        </w:rPr>
        <w:t>18</w:t>
      </w:r>
      <w:r w:rsidR="00FC28DD">
        <w:rPr>
          <w:rFonts w:ascii="仿宋" w:eastAsia="仿宋" w:hAnsi="仿宋" w:hint="eastAsia"/>
          <w:sz w:val="28"/>
          <w:szCs w:val="28"/>
        </w:rPr>
        <w:t>条明确规定，发挥政府补位作用，</w:t>
      </w:r>
      <w:r w:rsidR="006327EA">
        <w:rPr>
          <w:rFonts w:ascii="仿宋" w:eastAsia="仿宋" w:hAnsi="仿宋" w:hint="eastAsia"/>
          <w:sz w:val="28"/>
          <w:szCs w:val="28"/>
        </w:rPr>
        <w:t>对于市场主体已</w:t>
      </w:r>
      <w:r w:rsidR="00820C3F">
        <w:rPr>
          <w:rFonts w:ascii="仿宋" w:eastAsia="仿宋" w:hAnsi="仿宋" w:hint="eastAsia"/>
          <w:sz w:val="28"/>
          <w:szCs w:val="28"/>
        </w:rPr>
        <w:t>按第16</w:t>
      </w:r>
      <w:r w:rsidR="00585D7C">
        <w:rPr>
          <w:rFonts w:ascii="仿宋" w:eastAsia="仿宋" w:hAnsi="仿宋" w:hint="eastAsia"/>
          <w:sz w:val="28"/>
          <w:szCs w:val="28"/>
        </w:rPr>
        <w:t>条的规定</w:t>
      </w:r>
      <w:r w:rsidR="00863F6F">
        <w:rPr>
          <w:rFonts w:ascii="仿宋" w:eastAsia="仿宋" w:hAnsi="仿宋" w:hint="eastAsia"/>
          <w:sz w:val="28"/>
          <w:szCs w:val="28"/>
        </w:rPr>
        <w:t>操作，但项目仍难以推进</w:t>
      </w:r>
      <w:r w:rsidR="00FC28DD">
        <w:rPr>
          <w:rFonts w:ascii="仿宋" w:eastAsia="仿宋" w:hAnsi="仿宋" w:hint="eastAsia"/>
          <w:sz w:val="28"/>
          <w:szCs w:val="28"/>
        </w:rPr>
        <w:t>的</w:t>
      </w:r>
      <w:r>
        <w:rPr>
          <w:rFonts w:ascii="仿宋" w:eastAsia="仿宋" w:hAnsi="仿宋" w:hint="eastAsia"/>
          <w:sz w:val="28"/>
          <w:szCs w:val="28"/>
        </w:rPr>
        <w:t>，</w:t>
      </w:r>
      <w:r w:rsidR="00863F6F">
        <w:rPr>
          <w:rFonts w:ascii="仿宋" w:eastAsia="仿宋" w:hAnsi="仿宋" w:hint="eastAsia"/>
          <w:sz w:val="28"/>
          <w:szCs w:val="28"/>
        </w:rPr>
        <w:t>市场主体可申请退出，将项目转为由政府主导的方式推进。言下之意，旧村庄更新改造项目采用自主改造、合作改造</w:t>
      </w:r>
      <w:r w:rsidR="00284A3F">
        <w:rPr>
          <w:rFonts w:ascii="仿宋" w:eastAsia="仿宋" w:hAnsi="仿宋" w:hint="eastAsia"/>
          <w:sz w:val="28"/>
          <w:szCs w:val="28"/>
        </w:rPr>
        <w:t>模</w:t>
      </w:r>
      <w:r w:rsidR="00863F6F">
        <w:rPr>
          <w:rFonts w:ascii="仿宋" w:eastAsia="仿宋" w:hAnsi="仿宋" w:hint="eastAsia"/>
          <w:sz w:val="28"/>
          <w:szCs w:val="28"/>
        </w:rPr>
        <w:t>式无法</w:t>
      </w:r>
      <w:r w:rsidR="00FC28DD">
        <w:rPr>
          <w:rFonts w:ascii="仿宋" w:eastAsia="仿宋" w:hAnsi="仿宋" w:hint="eastAsia"/>
          <w:sz w:val="28"/>
          <w:szCs w:val="28"/>
        </w:rPr>
        <w:t>克服拆迁障碍时，改由政府征收储备方式推进</w:t>
      </w:r>
      <w:r w:rsidR="00863F6F">
        <w:rPr>
          <w:rFonts w:ascii="仿宋" w:eastAsia="仿宋" w:hAnsi="仿宋" w:hint="eastAsia"/>
          <w:sz w:val="28"/>
          <w:szCs w:val="28"/>
        </w:rPr>
        <w:t>。</w:t>
      </w:r>
    </w:p>
    <w:p w:rsidR="00C30C40" w:rsidRDefault="00985AB2" w:rsidP="00577F6D">
      <w:pPr>
        <w:ind w:firstLine="555"/>
        <w:rPr>
          <w:rFonts w:ascii="仿宋" w:eastAsia="仿宋" w:hAnsi="仿宋"/>
          <w:sz w:val="28"/>
          <w:szCs w:val="28"/>
        </w:rPr>
      </w:pPr>
      <w:r>
        <w:rPr>
          <w:rFonts w:ascii="仿宋" w:eastAsia="仿宋" w:hAnsi="仿宋" w:hint="eastAsia"/>
          <w:sz w:val="28"/>
          <w:szCs w:val="28"/>
        </w:rPr>
        <w:t>不管怎么说</w:t>
      </w:r>
      <w:r w:rsidR="006F69CE">
        <w:rPr>
          <w:rFonts w:ascii="仿宋" w:eastAsia="仿宋" w:hAnsi="仿宋" w:hint="eastAsia"/>
          <w:sz w:val="28"/>
          <w:szCs w:val="28"/>
        </w:rPr>
        <w:t>，该项新机制毕竟创建</w:t>
      </w:r>
      <w:r w:rsidR="001A0FBB">
        <w:rPr>
          <w:rFonts w:ascii="仿宋" w:eastAsia="仿宋" w:hAnsi="仿宋" w:hint="eastAsia"/>
          <w:sz w:val="28"/>
          <w:szCs w:val="28"/>
        </w:rPr>
        <w:t>起来了，对于城市更新主管部门和城市更新行业来说，这是值得期待的</w:t>
      </w:r>
      <w:r w:rsidR="00B865C4">
        <w:rPr>
          <w:rFonts w:ascii="仿宋" w:eastAsia="仿宋" w:hAnsi="仿宋" w:hint="eastAsia"/>
          <w:sz w:val="28"/>
          <w:szCs w:val="28"/>
        </w:rPr>
        <w:t>一项新</w:t>
      </w:r>
      <w:r w:rsidR="001A0FBB">
        <w:rPr>
          <w:rFonts w:ascii="仿宋" w:eastAsia="仿宋" w:hAnsi="仿宋" w:hint="eastAsia"/>
          <w:sz w:val="28"/>
          <w:szCs w:val="28"/>
        </w:rPr>
        <w:t>制度。</w:t>
      </w:r>
    </w:p>
    <w:p w:rsidR="00D172E7" w:rsidRPr="00D172E7" w:rsidRDefault="00BC2751" w:rsidP="00D172E7">
      <w:pPr>
        <w:jc w:val="center"/>
        <w:rPr>
          <w:rFonts w:ascii="仿宋" w:eastAsia="仿宋" w:hAnsi="仿宋"/>
          <w:b/>
          <w:sz w:val="30"/>
          <w:szCs w:val="30"/>
        </w:rPr>
      </w:pPr>
      <w:r>
        <w:rPr>
          <w:rFonts w:ascii="仿宋" w:eastAsia="仿宋" w:hAnsi="仿宋" w:hint="eastAsia"/>
          <w:b/>
          <w:sz w:val="30"/>
          <w:szCs w:val="30"/>
        </w:rPr>
        <w:t>四、</w:t>
      </w:r>
      <w:r w:rsidR="00D172E7" w:rsidRPr="00D172E7">
        <w:rPr>
          <w:rFonts w:ascii="仿宋" w:eastAsia="仿宋" w:hAnsi="仿宋" w:hint="eastAsia"/>
          <w:b/>
          <w:sz w:val="30"/>
          <w:szCs w:val="30"/>
        </w:rPr>
        <w:t>现行法律政策框架下可行的解决办法</w:t>
      </w:r>
    </w:p>
    <w:p w:rsidR="00B865C4" w:rsidRDefault="00C95E39" w:rsidP="00D172E7">
      <w:pPr>
        <w:ind w:firstLineChars="200" w:firstLine="560"/>
        <w:jc w:val="left"/>
        <w:rPr>
          <w:rFonts w:ascii="仿宋" w:eastAsia="仿宋" w:hAnsi="仿宋"/>
          <w:sz w:val="28"/>
          <w:szCs w:val="28"/>
        </w:rPr>
      </w:pPr>
      <w:r>
        <w:rPr>
          <w:rFonts w:ascii="仿宋" w:eastAsia="仿宋" w:hAnsi="仿宋" w:hint="eastAsia"/>
          <w:sz w:val="28"/>
          <w:szCs w:val="28"/>
        </w:rPr>
        <w:t>综合上述见解，</w:t>
      </w:r>
      <w:r w:rsidR="00D172E7">
        <w:rPr>
          <w:rFonts w:ascii="仿宋" w:eastAsia="仿宋" w:hAnsi="仿宋" w:hint="eastAsia"/>
          <w:sz w:val="28"/>
          <w:szCs w:val="28"/>
        </w:rPr>
        <w:t>对于</w:t>
      </w:r>
      <w:r w:rsidR="00D1226E">
        <w:rPr>
          <w:rFonts w:ascii="仿宋" w:eastAsia="仿宋" w:hAnsi="仿宋" w:hint="eastAsia"/>
          <w:sz w:val="28"/>
          <w:szCs w:val="28"/>
        </w:rPr>
        <w:t>自主改造</w:t>
      </w:r>
      <w:r w:rsidR="00A115AD">
        <w:rPr>
          <w:rFonts w:ascii="仿宋" w:eastAsia="仿宋" w:hAnsi="仿宋" w:hint="eastAsia"/>
          <w:sz w:val="28"/>
          <w:szCs w:val="28"/>
        </w:rPr>
        <w:t>、合作改造类的</w:t>
      </w:r>
      <w:r w:rsidR="00D172E7">
        <w:rPr>
          <w:rFonts w:ascii="仿宋" w:eastAsia="仿宋" w:hAnsi="仿宋" w:hint="eastAsia"/>
          <w:sz w:val="28"/>
          <w:szCs w:val="28"/>
        </w:rPr>
        <w:t>旧村庄更新改造</w:t>
      </w:r>
      <w:r w:rsidR="00A115AD">
        <w:rPr>
          <w:rFonts w:ascii="仿宋" w:eastAsia="仿宋" w:hAnsi="仿宋" w:hint="eastAsia"/>
          <w:sz w:val="28"/>
          <w:szCs w:val="28"/>
        </w:rPr>
        <w:t>项目</w:t>
      </w:r>
      <w:r w:rsidR="00D172E7">
        <w:rPr>
          <w:rFonts w:ascii="仿宋" w:eastAsia="仿宋" w:hAnsi="仿宋" w:hint="eastAsia"/>
          <w:sz w:val="28"/>
          <w:szCs w:val="28"/>
        </w:rPr>
        <w:t>中的拆迁纠纷，在</w:t>
      </w:r>
      <w:r w:rsidR="00D172E7" w:rsidRPr="00D172E7">
        <w:rPr>
          <w:rFonts w:ascii="仿宋" w:eastAsia="仿宋" w:hAnsi="仿宋" w:hint="eastAsia"/>
          <w:sz w:val="28"/>
          <w:szCs w:val="28"/>
        </w:rPr>
        <w:t>现行法律政策框架下可行的解决办法</w:t>
      </w:r>
      <w:r w:rsidR="00CD2747">
        <w:rPr>
          <w:rFonts w:ascii="仿宋" w:eastAsia="仿宋" w:hAnsi="仿宋" w:hint="eastAsia"/>
          <w:sz w:val="28"/>
          <w:szCs w:val="28"/>
        </w:rPr>
        <w:t>，</w:t>
      </w:r>
      <w:r w:rsidR="002D1137">
        <w:rPr>
          <w:rFonts w:ascii="仿宋" w:eastAsia="仿宋" w:hAnsi="仿宋" w:hint="eastAsia"/>
          <w:sz w:val="28"/>
          <w:szCs w:val="28"/>
        </w:rPr>
        <w:t>宜</w:t>
      </w:r>
      <w:r w:rsidR="00A115AD">
        <w:rPr>
          <w:rFonts w:ascii="仿宋" w:eastAsia="仿宋" w:hAnsi="仿宋" w:hint="eastAsia"/>
          <w:sz w:val="28"/>
          <w:szCs w:val="28"/>
        </w:rPr>
        <w:t>按以下步骤实施</w:t>
      </w:r>
      <w:r w:rsidR="00D172E7">
        <w:rPr>
          <w:rFonts w:ascii="仿宋" w:eastAsia="仿宋" w:hAnsi="仿宋" w:hint="eastAsia"/>
          <w:sz w:val="28"/>
          <w:szCs w:val="28"/>
        </w:rPr>
        <w:t>：</w:t>
      </w:r>
    </w:p>
    <w:p w:rsidR="00D172E7" w:rsidRDefault="00E336F0" w:rsidP="00D172E7">
      <w:pPr>
        <w:ind w:firstLineChars="200" w:firstLine="560"/>
        <w:jc w:val="left"/>
        <w:rPr>
          <w:rFonts w:ascii="仿宋" w:eastAsia="仿宋" w:hAnsi="仿宋"/>
          <w:sz w:val="28"/>
          <w:szCs w:val="28"/>
        </w:rPr>
      </w:pPr>
      <w:r>
        <w:rPr>
          <w:rFonts w:ascii="仿宋" w:eastAsia="仿宋" w:hAnsi="仿宋" w:hint="eastAsia"/>
          <w:sz w:val="28"/>
          <w:szCs w:val="28"/>
        </w:rPr>
        <w:t>第一步，遵照</w:t>
      </w:r>
      <w:r w:rsidR="00D172E7">
        <w:rPr>
          <w:rFonts w:ascii="仿宋" w:eastAsia="仿宋" w:hAnsi="仿宋" w:hint="eastAsia"/>
          <w:sz w:val="28"/>
          <w:szCs w:val="28"/>
        </w:rPr>
        <w:t>民主议定程序表决通过改造方案和拆迁补偿安置方案</w:t>
      </w:r>
      <w:r w:rsidR="003030B6">
        <w:rPr>
          <w:rFonts w:ascii="仿宋" w:eastAsia="仿宋" w:hAnsi="仿宋" w:hint="eastAsia"/>
          <w:sz w:val="28"/>
          <w:szCs w:val="28"/>
        </w:rPr>
        <w:t>，并呈报政府审批同意</w:t>
      </w:r>
      <w:r w:rsidR="00D172E7">
        <w:rPr>
          <w:rFonts w:ascii="仿宋" w:eastAsia="仿宋" w:hAnsi="仿宋" w:hint="eastAsia"/>
          <w:sz w:val="28"/>
          <w:szCs w:val="28"/>
        </w:rPr>
        <w:t>。只要同意票数达到全部集体成员的三分之二绝对多数</w:t>
      </w:r>
      <w:r w:rsidR="00F70449">
        <w:rPr>
          <w:rFonts w:ascii="仿宋" w:eastAsia="仿宋" w:hAnsi="仿宋" w:hint="eastAsia"/>
          <w:sz w:val="28"/>
          <w:szCs w:val="28"/>
        </w:rPr>
        <w:t>（</w:t>
      </w:r>
      <w:r w:rsidR="008264C0">
        <w:rPr>
          <w:rFonts w:ascii="仿宋" w:eastAsia="仿宋" w:hAnsi="仿宋" w:hint="eastAsia"/>
          <w:sz w:val="28"/>
          <w:szCs w:val="28"/>
        </w:rPr>
        <w:t>三分之二是广东省政府的规定</w:t>
      </w:r>
      <w:r w:rsidR="00F70449">
        <w:rPr>
          <w:rFonts w:ascii="仿宋" w:eastAsia="仿宋" w:hAnsi="仿宋" w:hint="eastAsia"/>
          <w:sz w:val="28"/>
          <w:szCs w:val="28"/>
        </w:rPr>
        <w:t>，也符合农村集体经济组织管理法规的</w:t>
      </w:r>
      <w:r w:rsidR="008264C0">
        <w:rPr>
          <w:rFonts w:ascii="仿宋" w:eastAsia="仿宋" w:hAnsi="仿宋" w:hint="eastAsia"/>
          <w:sz w:val="28"/>
          <w:szCs w:val="28"/>
        </w:rPr>
        <w:t>要求</w:t>
      </w:r>
      <w:r w:rsidR="00F70449">
        <w:rPr>
          <w:rFonts w:ascii="仿宋" w:eastAsia="仿宋" w:hAnsi="仿宋" w:hint="eastAsia"/>
          <w:sz w:val="28"/>
          <w:szCs w:val="28"/>
        </w:rPr>
        <w:t>。</w:t>
      </w:r>
      <w:r w:rsidR="008264C0">
        <w:rPr>
          <w:rFonts w:ascii="仿宋" w:eastAsia="仿宋" w:hAnsi="仿宋" w:hint="eastAsia"/>
          <w:sz w:val="28"/>
          <w:szCs w:val="28"/>
        </w:rPr>
        <w:t>但</w:t>
      </w:r>
      <w:r w:rsidR="00F70449">
        <w:rPr>
          <w:rFonts w:ascii="仿宋" w:eastAsia="仿宋" w:hAnsi="仿宋" w:hint="eastAsia"/>
          <w:sz w:val="28"/>
          <w:szCs w:val="28"/>
        </w:rPr>
        <w:t>按广州市政府的要求，同意票数</w:t>
      </w:r>
      <w:r w:rsidR="008264C0">
        <w:rPr>
          <w:rFonts w:ascii="仿宋" w:eastAsia="仿宋" w:hAnsi="仿宋" w:hint="eastAsia"/>
          <w:sz w:val="28"/>
          <w:szCs w:val="28"/>
        </w:rPr>
        <w:t>须</w:t>
      </w:r>
      <w:r w:rsidR="00F70449">
        <w:rPr>
          <w:rFonts w:ascii="仿宋" w:eastAsia="仿宋" w:hAnsi="仿宋" w:hint="eastAsia"/>
          <w:sz w:val="28"/>
          <w:szCs w:val="28"/>
        </w:rPr>
        <w:t>达到80%）</w:t>
      </w:r>
      <w:r w:rsidR="003030B6">
        <w:rPr>
          <w:rFonts w:ascii="仿宋" w:eastAsia="仿宋" w:hAnsi="仿宋" w:hint="eastAsia"/>
          <w:sz w:val="28"/>
          <w:szCs w:val="28"/>
        </w:rPr>
        <w:t>并取得政府批复</w:t>
      </w:r>
      <w:r w:rsidR="00D172E7">
        <w:rPr>
          <w:rFonts w:ascii="仿宋" w:eastAsia="仿宋" w:hAnsi="仿宋" w:hint="eastAsia"/>
          <w:sz w:val="28"/>
          <w:szCs w:val="28"/>
        </w:rPr>
        <w:t>，即形成对</w:t>
      </w:r>
      <w:r w:rsidR="003030B6">
        <w:rPr>
          <w:rFonts w:ascii="仿宋" w:eastAsia="仿宋" w:hAnsi="仿宋" w:hint="eastAsia"/>
          <w:sz w:val="28"/>
          <w:szCs w:val="28"/>
        </w:rPr>
        <w:t>所有</w:t>
      </w:r>
      <w:r>
        <w:rPr>
          <w:rFonts w:ascii="仿宋" w:eastAsia="仿宋" w:hAnsi="仿宋" w:hint="eastAsia"/>
          <w:sz w:val="28"/>
          <w:szCs w:val="28"/>
        </w:rPr>
        <w:t>集体</w:t>
      </w:r>
      <w:r w:rsidR="00D172E7">
        <w:rPr>
          <w:rFonts w:ascii="仿宋" w:eastAsia="仿宋" w:hAnsi="仿宋" w:hint="eastAsia"/>
          <w:sz w:val="28"/>
          <w:szCs w:val="28"/>
        </w:rPr>
        <w:t>成员有</w:t>
      </w:r>
      <w:r w:rsidR="003030B6">
        <w:rPr>
          <w:rFonts w:ascii="仿宋" w:eastAsia="仿宋" w:hAnsi="仿宋" w:hint="eastAsia"/>
          <w:sz w:val="28"/>
          <w:szCs w:val="28"/>
        </w:rPr>
        <w:t>法律</w:t>
      </w:r>
      <w:r w:rsidR="00D172E7">
        <w:rPr>
          <w:rFonts w:ascii="仿宋" w:eastAsia="仿宋" w:hAnsi="仿宋" w:hint="eastAsia"/>
          <w:sz w:val="28"/>
          <w:szCs w:val="28"/>
        </w:rPr>
        <w:t>约束力</w:t>
      </w:r>
      <w:r w:rsidR="00A115AD">
        <w:rPr>
          <w:rFonts w:ascii="仿宋" w:eastAsia="仿宋" w:hAnsi="仿宋" w:hint="eastAsia"/>
          <w:sz w:val="28"/>
          <w:szCs w:val="28"/>
        </w:rPr>
        <w:t>的决议，</w:t>
      </w:r>
      <w:r w:rsidR="008264C0">
        <w:rPr>
          <w:rFonts w:ascii="仿宋" w:eastAsia="仿宋" w:hAnsi="仿宋" w:hint="eastAsia"/>
          <w:sz w:val="28"/>
          <w:szCs w:val="28"/>
        </w:rPr>
        <w:t>村社集体可敦促每一个集体成员签署拆迁补偿安置协议，</w:t>
      </w:r>
      <w:r>
        <w:rPr>
          <w:rFonts w:ascii="仿宋" w:eastAsia="仿宋" w:hAnsi="仿宋" w:hint="eastAsia"/>
          <w:sz w:val="28"/>
          <w:szCs w:val="28"/>
        </w:rPr>
        <w:t>及时搬迁</w:t>
      </w:r>
      <w:r w:rsidR="002547E4">
        <w:rPr>
          <w:rFonts w:ascii="仿宋" w:eastAsia="仿宋" w:hAnsi="仿宋" w:hint="eastAsia"/>
          <w:sz w:val="28"/>
          <w:szCs w:val="28"/>
        </w:rPr>
        <w:t>。</w:t>
      </w:r>
    </w:p>
    <w:p w:rsidR="00D172E7" w:rsidRDefault="00D172E7" w:rsidP="006F60BB">
      <w:pPr>
        <w:ind w:firstLineChars="200" w:firstLine="560"/>
        <w:jc w:val="left"/>
        <w:rPr>
          <w:rFonts w:ascii="仿宋" w:eastAsia="仿宋" w:hAnsi="仿宋"/>
          <w:sz w:val="28"/>
          <w:szCs w:val="28"/>
        </w:rPr>
      </w:pPr>
      <w:r>
        <w:rPr>
          <w:rFonts w:ascii="仿宋" w:eastAsia="仿宋" w:hAnsi="仿宋" w:hint="eastAsia"/>
          <w:sz w:val="28"/>
          <w:szCs w:val="28"/>
        </w:rPr>
        <w:lastRenderedPageBreak/>
        <w:t>第二步，</w:t>
      </w:r>
      <w:r w:rsidR="0085248C">
        <w:rPr>
          <w:rFonts w:ascii="仿宋" w:eastAsia="仿宋" w:hAnsi="仿宋" w:hint="eastAsia"/>
          <w:sz w:val="28"/>
          <w:szCs w:val="28"/>
        </w:rPr>
        <w:t>对于少数拒不执行集体决议的成员，村社集体可适用集体经济组织</w:t>
      </w:r>
      <w:r>
        <w:rPr>
          <w:rFonts w:ascii="仿宋" w:eastAsia="仿宋" w:hAnsi="仿宋" w:hint="eastAsia"/>
          <w:sz w:val="28"/>
          <w:szCs w:val="28"/>
        </w:rPr>
        <w:t>章程对拒不</w:t>
      </w:r>
      <w:r w:rsidR="0085248C">
        <w:rPr>
          <w:rFonts w:ascii="仿宋" w:eastAsia="仿宋" w:hAnsi="仿宋" w:hint="eastAsia"/>
          <w:sz w:val="28"/>
          <w:szCs w:val="28"/>
        </w:rPr>
        <w:t>签</w:t>
      </w:r>
      <w:r w:rsidR="00831E6D">
        <w:rPr>
          <w:rFonts w:ascii="仿宋" w:eastAsia="仿宋" w:hAnsi="仿宋" w:hint="eastAsia"/>
          <w:sz w:val="28"/>
          <w:szCs w:val="28"/>
        </w:rPr>
        <w:t>署拆迁</w:t>
      </w:r>
      <w:r w:rsidR="00A30CB5">
        <w:rPr>
          <w:rFonts w:ascii="仿宋" w:eastAsia="仿宋" w:hAnsi="仿宋" w:hint="eastAsia"/>
          <w:sz w:val="28"/>
          <w:szCs w:val="28"/>
        </w:rPr>
        <w:t>补偿安置协议</w:t>
      </w:r>
      <w:r w:rsidR="0085248C">
        <w:rPr>
          <w:rFonts w:ascii="仿宋" w:eastAsia="仿宋" w:hAnsi="仿宋" w:hint="eastAsia"/>
          <w:sz w:val="28"/>
          <w:szCs w:val="28"/>
        </w:rPr>
        <w:t>和拒不搬迁</w:t>
      </w:r>
      <w:r>
        <w:rPr>
          <w:rFonts w:ascii="仿宋" w:eastAsia="仿宋" w:hAnsi="仿宋" w:hint="eastAsia"/>
          <w:sz w:val="28"/>
          <w:szCs w:val="28"/>
        </w:rPr>
        <w:t>的少数</w:t>
      </w:r>
      <w:r w:rsidR="00A115AD">
        <w:rPr>
          <w:rFonts w:ascii="仿宋" w:eastAsia="仿宋" w:hAnsi="仿宋" w:hint="eastAsia"/>
          <w:sz w:val="28"/>
          <w:szCs w:val="28"/>
        </w:rPr>
        <w:t>集体</w:t>
      </w:r>
      <w:r>
        <w:rPr>
          <w:rFonts w:ascii="仿宋" w:eastAsia="仿宋" w:hAnsi="仿宋" w:hint="eastAsia"/>
          <w:sz w:val="28"/>
          <w:szCs w:val="28"/>
        </w:rPr>
        <w:t>成员</w:t>
      </w:r>
      <w:r w:rsidR="00A115AD">
        <w:rPr>
          <w:rFonts w:ascii="仿宋" w:eastAsia="仿宋" w:hAnsi="仿宋" w:hint="eastAsia"/>
          <w:sz w:val="28"/>
          <w:szCs w:val="28"/>
        </w:rPr>
        <w:t>实施</w:t>
      </w:r>
      <w:r w:rsidR="0085248C">
        <w:rPr>
          <w:rFonts w:ascii="仿宋" w:eastAsia="仿宋" w:hAnsi="仿宋" w:hint="eastAsia"/>
          <w:sz w:val="28"/>
          <w:szCs w:val="28"/>
        </w:rPr>
        <w:t>内部</w:t>
      </w:r>
      <w:r w:rsidR="00A115AD">
        <w:rPr>
          <w:rFonts w:ascii="仿宋" w:eastAsia="仿宋" w:hAnsi="仿宋" w:hint="eastAsia"/>
          <w:sz w:val="28"/>
          <w:szCs w:val="28"/>
        </w:rPr>
        <w:t>惩处，</w:t>
      </w:r>
      <w:r w:rsidR="005A02A7">
        <w:rPr>
          <w:rFonts w:ascii="仿宋" w:eastAsia="仿宋" w:hAnsi="仿宋" w:hint="eastAsia"/>
          <w:sz w:val="28"/>
          <w:szCs w:val="28"/>
        </w:rPr>
        <w:t>限制、剥夺其股份分红和福利待遇，</w:t>
      </w:r>
      <w:r w:rsidR="00A115AD">
        <w:rPr>
          <w:rFonts w:ascii="仿宋" w:eastAsia="仿宋" w:hAnsi="仿宋" w:hint="eastAsia"/>
          <w:sz w:val="28"/>
          <w:szCs w:val="28"/>
        </w:rPr>
        <w:t>促使其签</w:t>
      </w:r>
      <w:r w:rsidR="00A30CB5">
        <w:rPr>
          <w:rFonts w:ascii="仿宋" w:eastAsia="仿宋" w:hAnsi="仿宋" w:hint="eastAsia"/>
          <w:sz w:val="28"/>
          <w:szCs w:val="28"/>
        </w:rPr>
        <w:t>约</w:t>
      </w:r>
      <w:r w:rsidR="005A02A7">
        <w:rPr>
          <w:rFonts w:ascii="仿宋" w:eastAsia="仿宋" w:hAnsi="仿宋" w:hint="eastAsia"/>
          <w:sz w:val="28"/>
          <w:szCs w:val="28"/>
        </w:rPr>
        <w:t>和</w:t>
      </w:r>
      <w:r w:rsidR="00A115AD">
        <w:rPr>
          <w:rFonts w:ascii="仿宋" w:eastAsia="仿宋" w:hAnsi="仿宋" w:hint="eastAsia"/>
          <w:sz w:val="28"/>
          <w:szCs w:val="28"/>
        </w:rPr>
        <w:t>搬迁，由村社集体收回村民宅基地使用权</w:t>
      </w:r>
      <w:r w:rsidR="005A02A7">
        <w:rPr>
          <w:rFonts w:ascii="仿宋" w:eastAsia="仿宋" w:hAnsi="仿宋" w:hint="eastAsia"/>
          <w:sz w:val="28"/>
          <w:szCs w:val="28"/>
        </w:rPr>
        <w:t>。这种做法</w:t>
      </w:r>
      <w:r w:rsidR="00F70449">
        <w:rPr>
          <w:rFonts w:ascii="仿宋" w:eastAsia="仿宋" w:hAnsi="仿宋" w:hint="eastAsia"/>
          <w:sz w:val="28"/>
          <w:szCs w:val="28"/>
        </w:rPr>
        <w:t>符合农村集体资产和集体经济组织管理法规以及</w:t>
      </w:r>
      <w:r w:rsidR="001C657F">
        <w:rPr>
          <w:rFonts w:ascii="仿宋" w:eastAsia="仿宋" w:hAnsi="仿宋" w:hint="eastAsia"/>
          <w:sz w:val="28"/>
          <w:szCs w:val="28"/>
        </w:rPr>
        <w:t>省、市“三旧”改造政策</w:t>
      </w:r>
      <w:r w:rsidR="008631BA">
        <w:rPr>
          <w:rFonts w:ascii="仿宋" w:eastAsia="仿宋" w:hAnsi="仿宋" w:hint="eastAsia"/>
          <w:sz w:val="28"/>
          <w:szCs w:val="28"/>
        </w:rPr>
        <w:t>的规定</w:t>
      </w:r>
      <w:r w:rsidR="005A02A7">
        <w:rPr>
          <w:rFonts w:ascii="仿宋" w:eastAsia="仿宋" w:hAnsi="仿宋" w:hint="eastAsia"/>
          <w:sz w:val="28"/>
          <w:szCs w:val="28"/>
        </w:rPr>
        <w:t>，又能</w:t>
      </w:r>
      <w:r w:rsidR="00801DB8" w:rsidRPr="004F684E">
        <w:rPr>
          <w:rFonts w:ascii="仿宋" w:eastAsia="仿宋" w:hAnsi="仿宋" w:hint="eastAsia"/>
          <w:sz w:val="28"/>
          <w:szCs w:val="28"/>
        </w:rPr>
        <w:t>节省</w:t>
      </w:r>
      <w:r w:rsidR="005A02A7">
        <w:rPr>
          <w:rFonts w:ascii="仿宋" w:eastAsia="仿宋" w:hAnsi="仿宋" w:hint="eastAsia"/>
          <w:sz w:val="28"/>
          <w:szCs w:val="28"/>
        </w:rPr>
        <w:t>时间和</w:t>
      </w:r>
      <w:r w:rsidR="00801DB8">
        <w:rPr>
          <w:rFonts w:ascii="仿宋" w:eastAsia="仿宋" w:hAnsi="仿宋" w:hint="eastAsia"/>
          <w:sz w:val="28"/>
          <w:szCs w:val="28"/>
        </w:rPr>
        <w:t>成本</w:t>
      </w:r>
      <w:r w:rsidR="000B0B57">
        <w:rPr>
          <w:rFonts w:ascii="仿宋" w:eastAsia="仿宋" w:hAnsi="仿宋" w:hint="eastAsia"/>
          <w:sz w:val="28"/>
          <w:szCs w:val="28"/>
        </w:rPr>
        <w:t>，</w:t>
      </w:r>
      <w:r w:rsidR="00EE338A">
        <w:rPr>
          <w:rFonts w:ascii="仿宋" w:eastAsia="仿宋" w:hAnsi="仿宋" w:hint="eastAsia"/>
          <w:sz w:val="28"/>
          <w:szCs w:val="28"/>
        </w:rPr>
        <w:t>是</w:t>
      </w:r>
      <w:r w:rsidR="00AB04E8">
        <w:rPr>
          <w:rFonts w:ascii="仿宋" w:eastAsia="仿宋" w:hAnsi="仿宋" w:hint="eastAsia"/>
          <w:sz w:val="28"/>
          <w:szCs w:val="28"/>
        </w:rPr>
        <w:t>应当优先</w:t>
      </w:r>
      <w:r w:rsidR="00F377B4">
        <w:rPr>
          <w:rFonts w:ascii="仿宋" w:eastAsia="仿宋" w:hAnsi="仿宋" w:hint="eastAsia"/>
          <w:sz w:val="28"/>
          <w:szCs w:val="28"/>
        </w:rPr>
        <w:t>采用</w:t>
      </w:r>
      <w:r w:rsidR="00AB04E8">
        <w:rPr>
          <w:rFonts w:ascii="仿宋" w:eastAsia="仿宋" w:hAnsi="仿宋" w:hint="eastAsia"/>
          <w:sz w:val="28"/>
          <w:szCs w:val="28"/>
        </w:rPr>
        <w:t>的强力</w:t>
      </w:r>
      <w:r w:rsidR="00F377B4">
        <w:rPr>
          <w:rFonts w:ascii="仿宋" w:eastAsia="仿宋" w:hAnsi="仿宋" w:hint="eastAsia"/>
          <w:sz w:val="28"/>
          <w:szCs w:val="28"/>
        </w:rPr>
        <w:t>措施</w:t>
      </w:r>
      <w:r w:rsidR="00642BD0">
        <w:rPr>
          <w:rFonts w:ascii="仿宋" w:eastAsia="仿宋" w:hAnsi="仿宋" w:hint="eastAsia"/>
          <w:sz w:val="28"/>
          <w:szCs w:val="28"/>
        </w:rPr>
        <w:t>。</w:t>
      </w:r>
    </w:p>
    <w:p w:rsidR="002547E4" w:rsidRDefault="00A115AD" w:rsidP="00D172E7">
      <w:pPr>
        <w:ind w:firstLineChars="200" w:firstLine="560"/>
        <w:jc w:val="left"/>
        <w:rPr>
          <w:rFonts w:ascii="仿宋" w:eastAsia="仿宋" w:hAnsi="仿宋"/>
          <w:sz w:val="28"/>
          <w:szCs w:val="28"/>
        </w:rPr>
      </w:pPr>
      <w:r>
        <w:rPr>
          <w:rFonts w:ascii="仿宋" w:eastAsia="仿宋" w:hAnsi="仿宋" w:hint="eastAsia"/>
          <w:sz w:val="28"/>
          <w:szCs w:val="28"/>
        </w:rPr>
        <w:t>第三步，经村社集体实施惩处仍然拒不签约也不搬迁的，由村社集体或已签约的多数集体成员</w:t>
      </w:r>
      <w:r w:rsidR="0099042B">
        <w:rPr>
          <w:rFonts w:ascii="仿宋" w:eastAsia="仿宋" w:hAnsi="仿宋" w:hint="eastAsia"/>
          <w:sz w:val="28"/>
          <w:szCs w:val="28"/>
        </w:rPr>
        <w:t>作</w:t>
      </w:r>
      <w:r>
        <w:rPr>
          <w:rFonts w:ascii="仿宋" w:eastAsia="仿宋" w:hAnsi="仿宋" w:hint="eastAsia"/>
          <w:sz w:val="28"/>
          <w:szCs w:val="28"/>
        </w:rPr>
        <w:t>为申请人、以拒不签约和搬迁的成员为被申请人，向项目所在地区政府申请裁决，请求</w:t>
      </w:r>
      <w:r w:rsidR="00FC1D9E">
        <w:rPr>
          <w:rFonts w:ascii="仿宋" w:eastAsia="仿宋" w:hAnsi="仿宋" w:hint="eastAsia"/>
          <w:sz w:val="28"/>
          <w:szCs w:val="28"/>
        </w:rPr>
        <w:t>政府责令被申</w:t>
      </w:r>
      <w:r w:rsidR="002547E4">
        <w:rPr>
          <w:rFonts w:ascii="仿宋" w:eastAsia="仿宋" w:hAnsi="仿宋" w:hint="eastAsia"/>
          <w:sz w:val="28"/>
          <w:szCs w:val="28"/>
        </w:rPr>
        <w:t>请人限期搬迁。</w:t>
      </w:r>
    </w:p>
    <w:p w:rsidR="00837A93" w:rsidRDefault="00837A93" w:rsidP="00D172E7">
      <w:pPr>
        <w:ind w:firstLineChars="200" w:firstLine="560"/>
        <w:jc w:val="left"/>
        <w:rPr>
          <w:rFonts w:ascii="仿宋" w:eastAsia="仿宋" w:hAnsi="仿宋"/>
          <w:sz w:val="28"/>
          <w:szCs w:val="28"/>
        </w:rPr>
      </w:pPr>
      <w:r>
        <w:rPr>
          <w:rFonts w:ascii="仿宋" w:eastAsia="仿宋" w:hAnsi="仿宋" w:hint="eastAsia"/>
          <w:sz w:val="28"/>
          <w:szCs w:val="28"/>
        </w:rPr>
        <w:t>如区政府不愿意依照粤府〔2019〕71号文的规定履行裁决职责</w:t>
      </w:r>
      <w:r w:rsidR="00DD65C4">
        <w:rPr>
          <w:rFonts w:ascii="仿宋" w:eastAsia="仿宋" w:hAnsi="仿宋" w:hint="eastAsia"/>
          <w:sz w:val="28"/>
          <w:szCs w:val="28"/>
        </w:rPr>
        <w:t>的，</w:t>
      </w:r>
      <w:r>
        <w:rPr>
          <w:rFonts w:ascii="仿宋" w:eastAsia="仿宋" w:hAnsi="仿宋" w:hint="eastAsia"/>
          <w:sz w:val="28"/>
          <w:szCs w:val="28"/>
        </w:rPr>
        <w:t>村社集体得</w:t>
      </w:r>
      <w:r w:rsidR="006E0437">
        <w:rPr>
          <w:rFonts w:ascii="仿宋" w:eastAsia="仿宋" w:hAnsi="仿宋" w:hint="eastAsia"/>
          <w:sz w:val="28"/>
          <w:szCs w:val="28"/>
        </w:rPr>
        <w:t>反复</w:t>
      </w:r>
      <w:r>
        <w:rPr>
          <w:rFonts w:ascii="仿宋" w:eastAsia="仿宋" w:hAnsi="仿宋" w:hint="eastAsia"/>
          <w:sz w:val="28"/>
          <w:szCs w:val="28"/>
        </w:rPr>
        <w:t>与政府交涉，</w:t>
      </w:r>
      <w:r w:rsidR="00DD65C4">
        <w:rPr>
          <w:rFonts w:ascii="仿宋" w:eastAsia="仿宋" w:hAnsi="仿宋" w:hint="eastAsia"/>
          <w:sz w:val="28"/>
          <w:szCs w:val="28"/>
        </w:rPr>
        <w:t>必要时</w:t>
      </w:r>
      <w:r>
        <w:rPr>
          <w:rFonts w:ascii="仿宋" w:eastAsia="仿宋" w:hAnsi="仿宋" w:hint="eastAsia"/>
          <w:sz w:val="28"/>
          <w:szCs w:val="28"/>
        </w:rPr>
        <w:t>借助</w:t>
      </w:r>
      <w:r w:rsidR="00E03B2C">
        <w:rPr>
          <w:rFonts w:ascii="仿宋" w:eastAsia="仿宋" w:hAnsi="仿宋" w:hint="eastAsia"/>
          <w:sz w:val="28"/>
          <w:szCs w:val="28"/>
        </w:rPr>
        <w:t>行政效能监督、</w:t>
      </w:r>
      <w:r>
        <w:rPr>
          <w:rFonts w:ascii="仿宋" w:eastAsia="仿宋" w:hAnsi="仿宋" w:hint="eastAsia"/>
          <w:sz w:val="28"/>
          <w:szCs w:val="28"/>
        </w:rPr>
        <w:t>行政复议、行政诉讼机制督促政府履职</w:t>
      </w:r>
      <w:r w:rsidR="00DD65C4">
        <w:rPr>
          <w:rFonts w:ascii="仿宋" w:eastAsia="仿宋" w:hAnsi="仿宋" w:hint="eastAsia"/>
          <w:sz w:val="28"/>
          <w:szCs w:val="28"/>
        </w:rPr>
        <w:t>，这样</w:t>
      </w:r>
      <w:r>
        <w:rPr>
          <w:rFonts w:ascii="仿宋" w:eastAsia="仿宋" w:hAnsi="仿宋" w:hint="eastAsia"/>
          <w:sz w:val="28"/>
          <w:szCs w:val="28"/>
        </w:rPr>
        <w:t>才能拿到裁决书。</w:t>
      </w:r>
    </w:p>
    <w:p w:rsidR="002547E4" w:rsidRDefault="002547E4" w:rsidP="00D172E7">
      <w:pPr>
        <w:ind w:firstLineChars="200" w:firstLine="560"/>
        <w:jc w:val="left"/>
        <w:rPr>
          <w:rFonts w:ascii="仿宋" w:eastAsia="仿宋" w:hAnsi="仿宋"/>
          <w:sz w:val="28"/>
          <w:szCs w:val="28"/>
        </w:rPr>
      </w:pPr>
      <w:r>
        <w:rPr>
          <w:rFonts w:ascii="仿宋" w:eastAsia="仿宋" w:hAnsi="仿宋" w:hint="eastAsia"/>
          <w:sz w:val="28"/>
          <w:szCs w:val="28"/>
        </w:rPr>
        <w:t>第四步，</w:t>
      </w:r>
      <w:r w:rsidR="0099042B">
        <w:rPr>
          <w:rFonts w:ascii="仿宋" w:eastAsia="仿宋" w:hAnsi="仿宋" w:hint="eastAsia"/>
          <w:sz w:val="28"/>
          <w:szCs w:val="28"/>
        </w:rPr>
        <w:t>政府</w:t>
      </w:r>
      <w:r>
        <w:rPr>
          <w:rFonts w:ascii="仿宋" w:eastAsia="仿宋" w:hAnsi="仿宋" w:hint="eastAsia"/>
          <w:sz w:val="28"/>
          <w:szCs w:val="28"/>
        </w:rPr>
        <w:t>作出</w:t>
      </w:r>
      <w:r w:rsidR="0099042B">
        <w:rPr>
          <w:rFonts w:ascii="仿宋" w:eastAsia="仿宋" w:hAnsi="仿宋" w:hint="eastAsia"/>
          <w:sz w:val="28"/>
          <w:szCs w:val="28"/>
        </w:rPr>
        <w:t>裁决</w:t>
      </w:r>
      <w:r w:rsidR="006924E7">
        <w:rPr>
          <w:rFonts w:ascii="仿宋" w:eastAsia="仿宋" w:hAnsi="仿宋" w:hint="eastAsia"/>
          <w:sz w:val="28"/>
          <w:szCs w:val="28"/>
        </w:rPr>
        <w:t>之后，</w:t>
      </w:r>
      <w:r w:rsidR="00F244B4">
        <w:rPr>
          <w:rFonts w:ascii="仿宋" w:eastAsia="仿宋" w:hAnsi="仿宋" w:hint="eastAsia"/>
          <w:sz w:val="28"/>
          <w:szCs w:val="28"/>
        </w:rPr>
        <w:t>改造主体</w:t>
      </w:r>
      <w:r w:rsidR="006924E7">
        <w:rPr>
          <w:rFonts w:ascii="仿宋" w:eastAsia="仿宋" w:hAnsi="仿宋" w:hint="eastAsia"/>
          <w:sz w:val="28"/>
          <w:szCs w:val="28"/>
        </w:rPr>
        <w:t>及时与留守户协商谈判，双方妥协，促成留守户</w:t>
      </w:r>
      <w:r>
        <w:rPr>
          <w:rFonts w:ascii="仿宋" w:eastAsia="仿宋" w:hAnsi="仿宋" w:hint="eastAsia"/>
          <w:sz w:val="28"/>
          <w:szCs w:val="28"/>
        </w:rPr>
        <w:t>签约和搬迁。这种情形下的协商谈判，</w:t>
      </w:r>
      <w:r w:rsidR="007E64F0">
        <w:rPr>
          <w:rFonts w:ascii="仿宋" w:eastAsia="仿宋" w:hAnsi="仿宋" w:hint="eastAsia"/>
          <w:sz w:val="28"/>
          <w:szCs w:val="28"/>
        </w:rPr>
        <w:t>对于</w:t>
      </w:r>
      <w:r w:rsidR="00F244B4">
        <w:rPr>
          <w:rFonts w:ascii="仿宋" w:eastAsia="仿宋" w:hAnsi="仿宋" w:hint="eastAsia"/>
          <w:sz w:val="28"/>
          <w:szCs w:val="28"/>
        </w:rPr>
        <w:t>改造主体</w:t>
      </w:r>
      <w:r w:rsidR="007E64F0">
        <w:rPr>
          <w:rFonts w:ascii="仿宋" w:eastAsia="仿宋" w:hAnsi="仿宋" w:hint="eastAsia"/>
          <w:sz w:val="28"/>
          <w:szCs w:val="28"/>
        </w:rPr>
        <w:t>而言</w:t>
      </w:r>
      <w:r>
        <w:rPr>
          <w:rFonts w:ascii="仿宋" w:eastAsia="仿宋" w:hAnsi="仿宋" w:hint="eastAsia"/>
          <w:sz w:val="28"/>
          <w:szCs w:val="28"/>
        </w:rPr>
        <w:t>，进可攻退可守，谈成了可节省行政复议、行政诉讼</w:t>
      </w:r>
      <w:r w:rsidR="00F244B4">
        <w:rPr>
          <w:rFonts w:ascii="仿宋" w:eastAsia="仿宋" w:hAnsi="仿宋" w:hint="eastAsia"/>
          <w:sz w:val="28"/>
          <w:szCs w:val="28"/>
        </w:rPr>
        <w:t>和强制执行</w:t>
      </w:r>
      <w:r>
        <w:rPr>
          <w:rFonts w:ascii="仿宋" w:eastAsia="仿宋" w:hAnsi="仿宋" w:hint="eastAsia"/>
          <w:sz w:val="28"/>
          <w:szCs w:val="28"/>
        </w:rPr>
        <w:t>的时间和耗费，谈不成则</w:t>
      </w:r>
      <w:r w:rsidR="007E64F0">
        <w:rPr>
          <w:rFonts w:ascii="仿宋" w:eastAsia="仿宋" w:hAnsi="仿宋" w:hint="eastAsia"/>
          <w:sz w:val="28"/>
          <w:szCs w:val="28"/>
        </w:rPr>
        <w:t>申请强制执行</w:t>
      </w:r>
      <w:r>
        <w:rPr>
          <w:rFonts w:ascii="仿宋" w:eastAsia="仿宋" w:hAnsi="仿宋" w:hint="eastAsia"/>
          <w:sz w:val="28"/>
          <w:szCs w:val="28"/>
        </w:rPr>
        <w:t>。</w:t>
      </w:r>
      <w:r w:rsidR="007E64F0">
        <w:rPr>
          <w:rFonts w:ascii="仿宋" w:eastAsia="仿宋" w:hAnsi="仿宋" w:hint="eastAsia"/>
          <w:sz w:val="28"/>
          <w:szCs w:val="28"/>
        </w:rPr>
        <w:t>对于</w:t>
      </w:r>
      <w:r>
        <w:rPr>
          <w:rFonts w:ascii="仿宋" w:eastAsia="仿宋" w:hAnsi="仿宋" w:hint="eastAsia"/>
          <w:sz w:val="28"/>
          <w:szCs w:val="28"/>
        </w:rPr>
        <w:t>留守户</w:t>
      </w:r>
      <w:r w:rsidR="007E64F0">
        <w:rPr>
          <w:rFonts w:ascii="仿宋" w:eastAsia="仿宋" w:hAnsi="仿宋" w:hint="eastAsia"/>
          <w:sz w:val="28"/>
          <w:szCs w:val="28"/>
        </w:rPr>
        <w:t>来说，</w:t>
      </w:r>
      <w:r w:rsidR="00FE0D20">
        <w:rPr>
          <w:rFonts w:ascii="仿宋" w:eastAsia="仿宋" w:hAnsi="仿宋" w:hint="eastAsia"/>
          <w:sz w:val="28"/>
          <w:szCs w:val="28"/>
        </w:rPr>
        <w:t>此时已</w:t>
      </w:r>
      <w:r w:rsidR="004673D7">
        <w:rPr>
          <w:rFonts w:ascii="仿宋" w:eastAsia="仿宋" w:hAnsi="仿宋" w:hint="eastAsia"/>
          <w:sz w:val="28"/>
          <w:szCs w:val="28"/>
        </w:rPr>
        <w:t>缺乏</w:t>
      </w:r>
      <w:r w:rsidR="007E64F0">
        <w:rPr>
          <w:rFonts w:ascii="仿宋" w:eastAsia="仿宋" w:hAnsi="仿宋" w:hint="eastAsia"/>
          <w:sz w:val="28"/>
          <w:szCs w:val="28"/>
        </w:rPr>
        <w:t>谈判筹</w:t>
      </w:r>
      <w:r w:rsidR="00F244B4">
        <w:rPr>
          <w:rFonts w:ascii="仿宋" w:eastAsia="仿宋" w:hAnsi="仿宋" w:hint="eastAsia"/>
          <w:sz w:val="28"/>
          <w:szCs w:val="28"/>
        </w:rPr>
        <w:t>码，妥协的机率比较大。因此，取得政府裁决上方宝剑后，改造主体还需与留守户进行最后一次协商，</w:t>
      </w:r>
      <w:r w:rsidR="007E64F0">
        <w:rPr>
          <w:rFonts w:ascii="仿宋" w:eastAsia="仿宋" w:hAnsi="仿宋" w:hint="eastAsia"/>
          <w:sz w:val="28"/>
          <w:szCs w:val="28"/>
        </w:rPr>
        <w:t>避免强制执行。</w:t>
      </w:r>
    </w:p>
    <w:p w:rsidR="00A115AD" w:rsidRDefault="007E64F0" w:rsidP="00D172E7">
      <w:pPr>
        <w:ind w:firstLineChars="200" w:firstLine="560"/>
        <w:jc w:val="left"/>
        <w:rPr>
          <w:rFonts w:ascii="仿宋" w:eastAsia="仿宋" w:hAnsi="仿宋"/>
          <w:sz w:val="28"/>
          <w:szCs w:val="28"/>
        </w:rPr>
      </w:pPr>
      <w:r>
        <w:rPr>
          <w:rFonts w:ascii="仿宋" w:eastAsia="仿宋" w:hAnsi="仿宋" w:hint="eastAsia"/>
          <w:sz w:val="28"/>
          <w:szCs w:val="28"/>
        </w:rPr>
        <w:t>第五步，最终无法协商一致，留守户</w:t>
      </w:r>
      <w:r w:rsidR="0099042B">
        <w:rPr>
          <w:rFonts w:ascii="仿宋" w:eastAsia="仿宋" w:hAnsi="仿宋" w:hint="eastAsia"/>
          <w:sz w:val="28"/>
          <w:szCs w:val="28"/>
        </w:rPr>
        <w:t>拒不执行裁决的，由</w:t>
      </w:r>
      <w:r w:rsidR="00FC1D9E">
        <w:rPr>
          <w:rFonts w:ascii="仿宋" w:eastAsia="仿宋" w:hAnsi="仿宋" w:hint="eastAsia"/>
          <w:sz w:val="28"/>
          <w:szCs w:val="28"/>
        </w:rPr>
        <w:t>作出裁决的政府申请法院强制执行。</w:t>
      </w:r>
    </w:p>
    <w:p w:rsidR="0023256C" w:rsidRDefault="0023256C" w:rsidP="0023256C">
      <w:pPr>
        <w:jc w:val="left"/>
        <w:rPr>
          <w:rFonts w:ascii="仿宋" w:eastAsia="仿宋" w:hAnsi="仿宋"/>
          <w:sz w:val="28"/>
          <w:szCs w:val="28"/>
        </w:rPr>
      </w:pPr>
    </w:p>
    <w:p w:rsidR="00F8347C" w:rsidRDefault="0023256C" w:rsidP="00E43363">
      <w:pPr>
        <w:jc w:val="left"/>
        <w:rPr>
          <w:rFonts w:ascii="仿宋" w:eastAsia="仿宋" w:hAnsi="仿宋"/>
          <w:sz w:val="24"/>
          <w:szCs w:val="24"/>
        </w:rPr>
      </w:pPr>
      <w:r w:rsidRPr="00D3789E">
        <w:rPr>
          <w:rFonts w:ascii="仿宋" w:eastAsia="仿宋" w:hAnsi="仿宋" w:hint="eastAsia"/>
          <w:sz w:val="24"/>
          <w:szCs w:val="24"/>
        </w:rPr>
        <w:lastRenderedPageBreak/>
        <w:t>（</w:t>
      </w:r>
      <w:r w:rsidR="00C43FA7">
        <w:rPr>
          <w:rFonts w:ascii="仿宋" w:eastAsia="仿宋" w:hAnsi="仿宋" w:hint="eastAsia"/>
          <w:sz w:val="24"/>
          <w:szCs w:val="24"/>
        </w:rPr>
        <w:t>本文作者</w:t>
      </w:r>
      <w:r w:rsidRPr="00D3789E">
        <w:rPr>
          <w:rFonts w:ascii="仿宋" w:eastAsia="仿宋" w:hAnsi="仿宋" w:hint="eastAsia"/>
          <w:sz w:val="24"/>
          <w:szCs w:val="24"/>
        </w:rPr>
        <w:t>黄家章是广东诺臣律师事务所执业律师、高级合伙人、主任，</w:t>
      </w:r>
      <w:r w:rsidR="005C03B0">
        <w:rPr>
          <w:rFonts w:ascii="仿宋" w:eastAsia="仿宋" w:hAnsi="仿宋" w:hint="eastAsia"/>
          <w:sz w:val="24"/>
          <w:szCs w:val="24"/>
        </w:rPr>
        <w:t>“城更一线”律师团队负责人。黄家章律师</w:t>
      </w:r>
      <w:r w:rsidRPr="00D3789E">
        <w:rPr>
          <w:rFonts w:ascii="仿宋" w:eastAsia="仿宋" w:hAnsi="仿宋" w:hint="eastAsia"/>
          <w:sz w:val="24"/>
          <w:szCs w:val="24"/>
        </w:rPr>
        <w:t>连续十多年为广州市、区两级国土资源、城市更新、规划、住建、土地开发储备等政府机构提供常年法律顾问服务，曾参与广州市、区城市更新政策制订工作</w:t>
      </w:r>
      <w:r w:rsidR="00D3789E">
        <w:rPr>
          <w:rFonts w:ascii="仿宋" w:eastAsia="仿宋" w:hAnsi="仿宋" w:hint="eastAsia"/>
          <w:sz w:val="24"/>
          <w:szCs w:val="24"/>
        </w:rPr>
        <w:t>，并</w:t>
      </w:r>
      <w:r w:rsidRPr="00D3789E">
        <w:rPr>
          <w:rFonts w:ascii="仿宋" w:eastAsia="仿宋" w:hAnsi="仿宋" w:hint="eastAsia"/>
          <w:sz w:val="24"/>
          <w:szCs w:val="24"/>
        </w:rPr>
        <w:t>为房地产开发企业、村</w:t>
      </w:r>
      <w:r w:rsidR="00E91A66">
        <w:rPr>
          <w:rFonts w:ascii="仿宋" w:eastAsia="仿宋" w:hAnsi="仿宋" w:hint="eastAsia"/>
          <w:sz w:val="24"/>
          <w:szCs w:val="24"/>
        </w:rPr>
        <w:t>社集体提供旧村庄、旧厂房和村级工业园更新改造法律服务，至今共经办</w:t>
      </w:r>
      <w:r w:rsidRPr="00D3789E">
        <w:rPr>
          <w:rFonts w:ascii="仿宋" w:eastAsia="仿宋" w:hAnsi="仿宋" w:hint="eastAsia"/>
          <w:sz w:val="24"/>
          <w:szCs w:val="24"/>
        </w:rPr>
        <w:t>城市更新项目40余个，对城市更新政策和实践有深刻的理解。</w:t>
      </w:r>
      <w:r w:rsidR="005C03B0">
        <w:rPr>
          <w:rFonts w:ascii="仿宋" w:eastAsia="仿宋" w:hAnsi="仿宋" w:hint="eastAsia"/>
          <w:sz w:val="24"/>
          <w:szCs w:val="24"/>
        </w:rPr>
        <w:t>）</w:t>
      </w:r>
    </w:p>
    <w:p w:rsidR="00F8347C" w:rsidRDefault="00F8347C" w:rsidP="00E43363">
      <w:pPr>
        <w:jc w:val="left"/>
        <w:rPr>
          <w:rFonts w:ascii="仿宋" w:eastAsia="仿宋" w:hAnsi="仿宋"/>
          <w:sz w:val="24"/>
          <w:szCs w:val="24"/>
        </w:rPr>
      </w:pPr>
    </w:p>
    <w:p w:rsidR="0073699A" w:rsidRDefault="0073699A" w:rsidP="00F8347C">
      <w:pPr>
        <w:jc w:val="left"/>
        <w:rPr>
          <w:rFonts w:ascii="仿宋" w:eastAsia="仿宋" w:hAnsi="仿宋"/>
          <w:b/>
          <w:sz w:val="32"/>
          <w:szCs w:val="32"/>
        </w:rPr>
      </w:pPr>
    </w:p>
    <w:p w:rsidR="0073699A" w:rsidRDefault="0073699A" w:rsidP="00F8347C">
      <w:pPr>
        <w:jc w:val="left"/>
        <w:rPr>
          <w:rFonts w:ascii="仿宋" w:eastAsia="仿宋" w:hAnsi="仿宋"/>
          <w:b/>
          <w:sz w:val="32"/>
          <w:szCs w:val="32"/>
        </w:rPr>
      </w:pPr>
    </w:p>
    <w:p w:rsidR="0023256C" w:rsidRPr="00D3789E" w:rsidRDefault="00F8347C" w:rsidP="00F8347C">
      <w:pPr>
        <w:jc w:val="left"/>
        <w:rPr>
          <w:rFonts w:ascii="仿宋" w:eastAsia="仿宋" w:hAnsi="仿宋"/>
          <w:sz w:val="24"/>
          <w:szCs w:val="24"/>
        </w:rPr>
      </w:pPr>
      <w:r w:rsidRPr="00F8347C">
        <w:rPr>
          <w:rFonts w:ascii="仿宋" w:eastAsia="仿宋" w:hAnsi="仿宋" w:hint="eastAsia"/>
          <w:b/>
          <w:sz w:val="32"/>
          <w:szCs w:val="32"/>
        </w:rPr>
        <w:t>原创文章，</w:t>
      </w:r>
      <w:r w:rsidR="001963A0">
        <w:rPr>
          <w:rFonts w:ascii="仿宋" w:eastAsia="仿宋" w:hAnsi="仿宋" w:hint="eastAsia"/>
          <w:b/>
          <w:sz w:val="32"/>
          <w:szCs w:val="32"/>
        </w:rPr>
        <w:t>版权私有。</w:t>
      </w:r>
      <w:r w:rsidRPr="00F8347C">
        <w:rPr>
          <w:rFonts w:ascii="仿宋" w:eastAsia="仿宋" w:hAnsi="仿宋" w:hint="eastAsia"/>
          <w:b/>
          <w:sz w:val="32"/>
          <w:szCs w:val="32"/>
        </w:rPr>
        <w:t>转载请</w:t>
      </w:r>
      <w:r w:rsidR="00165294">
        <w:rPr>
          <w:rFonts w:ascii="仿宋" w:eastAsia="仿宋" w:hAnsi="仿宋" w:hint="eastAsia"/>
          <w:b/>
          <w:sz w:val="32"/>
          <w:szCs w:val="32"/>
        </w:rPr>
        <w:t>扫二维码</w:t>
      </w:r>
      <w:r w:rsidRPr="00F8347C">
        <w:rPr>
          <w:rFonts w:ascii="仿宋" w:eastAsia="仿宋" w:hAnsi="仿宋" w:hint="eastAsia"/>
          <w:b/>
          <w:sz w:val="32"/>
          <w:szCs w:val="32"/>
        </w:rPr>
        <w:t>联系</w:t>
      </w:r>
      <w:r>
        <w:rPr>
          <w:rFonts w:ascii="仿宋" w:eastAsia="仿宋" w:hAnsi="仿宋"/>
          <w:noProof/>
          <w:sz w:val="24"/>
          <w:szCs w:val="24"/>
        </w:rPr>
        <w:drawing>
          <wp:inline distT="0" distB="0" distL="0" distR="0">
            <wp:extent cx="4880610" cy="4880610"/>
            <wp:effectExtent l="19050" t="0" r="0" b="0"/>
            <wp:docPr id="1" name="图片 1" descr="C:\Users\ADMINI~1\AppData\Local\Temp\WeChat Files\215a386853758e434d3d5ef25862b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215a386853758e434d3d5ef25862b61.jpg"/>
                    <pic:cNvPicPr>
                      <a:picLocks noChangeAspect="1" noChangeArrowheads="1"/>
                    </pic:cNvPicPr>
                  </pic:nvPicPr>
                  <pic:blipFill>
                    <a:blip r:embed="rId7" cstate="print"/>
                    <a:srcRect/>
                    <a:stretch>
                      <a:fillRect/>
                    </a:stretch>
                  </pic:blipFill>
                  <pic:spPr bwMode="auto">
                    <a:xfrm>
                      <a:off x="0" y="0"/>
                      <a:ext cx="4880610" cy="4880610"/>
                    </a:xfrm>
                    <a:prstGeom prst="rect">
                      <a:avLst/>
                    </a:prstGeom>
                    <a:noFill/>
                    <a:ln w="9525">
                      <a:noFill/>
                      <a:miter lim="800000"/>
                      <a:headEnd/>
                      <a:tailEnd/>
                    </a:ln>
                  </pic:spPr>
                </pic:pic>
              </a:graphicData>
            </a:graphic>
          </wp:inline>
        </w:drawing>
      </w:r>
      <w:bookmarkStart w:id="0" w:name="_GoBack"/>
      <w:bookmarkEnd w:id="0"/>
    </w:p>
    <w:sectPr w:rsidR="0023256C" w:rsidRPr="00D3789E" w:rsidSect="004E672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299" w:rsidRDefault="00F94299" w:rsidP="00A25BEF">
      <w:r>
        <w:separator/>
      </w:r>
    </w:p>
  </w:endnote>
  <w:endnote w:type="continuationSeparator" w:id="0">
    <w:p w:rsidR="00F94299" w:rsidRDefault="00F94299" w:rsidP="00A25B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89222"/>
      <w:docPartObj>
        <w:docPartGallery w:val="Page Numbers (Bottom of Page)"/>
        <w:docPartUnique/>
      </w:docPartObj>
    </w:sdtPr>
    <w:sdtContent>
      <w:sdt>
        <w:sdtPr>
          <w:id w:val="171357217"/>
          <w:docPartObj>
            <w:docPartGallery w:val="Page Numbers (Top of Page)"/>
            <w:docPartUnique/>
          </w:docPartObj>
        </w:sdtPr>
        <w:sdtContent>
          <w:p w:rsidR="00D172E7" w:rsidRDefault="00D172E7">
            <w:pPr>
              <w:pStyle w:val="a7"/>
              <w:jc w:val="center"/>
            </w:pPr>
            <w:r>
              <w:rPr>
                <w:lang w:val="zh-CN"/>
              </w:rPr>
              <w:t xml:space="preserve"> </w:t>
            </w:r>
            <w:r w:rsidR="00D9342B">
              <w:rPr>
                <w:b/>
                <w:sz w:val="24"/>
                <w:szCs w:val="24"/>
              </w:rPr>
              <w:fldChar w:fldCharType="begin"/>
            </w:r>
            <w:r>
              <w:rPr>
                <w:b/>
              </w:rPr>
              <w:instrText>PAGE</w:instrText>
            </w:r>
            <w:r w:rsidR="00D9342B">
              <w:rPr>
                <w:b/>
                <w:sz w:val="24"/>
                <w:szCs w:val="24"/>
              </w:rPr>
              <w:fldChar w:fldCharType="separate"/>
            </w:r>
            <w:r w:rsidR="00C3086E">
              <w:rPr>
                <w:b/>
                <w:noProof/>
              </w:rPr>
              <w:t>1</w:t>
            </w:r>
            <w:r w:rsidR="00D9342B">
              <w:rPr>
                <w:b/>
                <w:sz w:val="24"/>
                <w:szCs w:val="24"/>
              </w:rPr>
              <w:fldChar w:fldCharType="end"/>
            </w:r>
            <w:r>
              <w:rPr>
                <w:lang w:val="zh-CN"/>
              </w:rPr>
              <w:t xml:space="preserve"> / </w:t>
            </w:r>
            <w:r w:rsidR="00D9342B">
              <w:rPr>
                <w:b/>
                <w:sz w:val="24"/>
                <w:szCs w:val="24"/>
              </w:rPr>
              <w:fldChar w:fldCharType="begin"/>
            </w:r>
            <w:r>
              <w:rPr>
                <w:b/>
              </w:rPr>
              <w:instrText>NUMPAGES</w:instrText>
            </w:r>
            <w:r w:rsidR="00D9342B">
              <w:rPr>
                <w:b/>
                <w:sz w:val="24"/>
                <w:szCs w:val="24"/>
              </w:rPr>
              <w:fldChar w:fldCharType="separate"/>
            </w:r>
            <w:r w:rsidR="00C3086E">
              <w:rPr>
                <w:b/>
                <w:noProof/>
              </w:rPr>
              <w:t>13</w:t>
            </w:r>
            <w:r w:rsidR="00D9342B">
              <w:rPr>
                <w:b/>
                <w:sz w:val="24"/>
                <w:szCs w:val="24"/>
              </w:rPr>
              <w:fldChar w:fldCharType="end"/>
            </w:r>
          </w:p>
        </w:sdtContent>
      </w:sdt>
    </w:sdtContent>
  </w:sdt>
  <w:p w:rsidR="00D172E7" w:rsidRDefault="00D172E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299" w:rsidRDefault="00F94299" w:rsidP="00A25BEF">
      <w:r>
        <w:separator/>
      </w:r>
    </w:p>
  </w:footnote>
  <w:footnote w:type="continuationSeparator" w:id="0">
    <w:p w:rsidR="00F94299" w:rsidRDefault="00F94299" w:rsidP="00A25BEF">
      <w:r>
        <w:continuationSeparator/>
      </w:r>
    </w:p>
  </w:footnote>
  <w:footnote w:id="1">
    <w:p w:rsidR="00D172E7" w:rsidRDefault="00D172E7">
      <w:pPr>
        <w:pStyle w:val="a4"/>
      </w:pPr>
      <w:r>
        <w:rPr>
          <w:rStyle w:val="a5"/>
        </w:rPr>
        <w:footnoteRef/>
      </w:r>
      <w:r>
        <w:t xml:space="preserve"> </w:t>
      </w:r>
      <w:r>
        <w:rPr>
          <w:rFonts w:hint="eastAsia"/>
        </w:rPr>
        <w:t>数字来自</w:t>
      </w:r>
      <w:r>
        <w:rPr>
          <w:rFonts w:hint="eastAsia"/>
        </w:rPr>
        <w:t>2019</w:t>
      </w:r>
      <w:r>
        <w:rPr>
          <w:rFonts w:hint="eastAsia"/>
        </w:rPr>
        <w:t>年</w:t>
      </w:r>
      <w:r>
        <w:rPr>
          <w:rFonts w:hint="eastAsia"/>
        </w:rPr>
        <w:t>3</w:t>
      </w:r>
      <w:r>
        <w:rPr>
          <w:rFonts w:hint="eastAsia"/>
        </w:rPr>
        <w:t>月</w:t>
      </w:r>
      <w:r>
        <w:rPr>
          <w:rFonts w:hint="eastAsia"/>
        </w:rPr>
        <w:t>23</w:t>
      </w:r>
      <w:r>
        <w:rPr>
          <w:rFonts w:hint="eastAsia"/>
        </w:rPr>
        <w:t>日《新快报》</w:t>
      </w:r>
    </w:p>
  </w:footnote>
  <w:footnote w:id="2">
    <w:p w:rsidR="00D172E7" w:rsidRPr="008311C5" w:rsidRDefault="00D172E7">
      <w:pPr>
        <w:pStyle w:val="a4"/>
        <w:rPr>
          <w:rFonts w:asciiTheme="minorEastAsia" w:hAnsiTheme="minorEastAsia"/>
        </w:rPr>
      </w:pPr>
      <w:r w:rsidRPr="008311C5">
        <w:rPr>
          <w:rStyle w:val="a5"/>
          <w:rFonts w:asciiTheme="minorEastAsia" w:hAnsiTheme="minorEastAsia"/>
        </w:rPr>
        <w:footnoteRef/>
      </w:r>
      <w:r>
        <w:rPr>
          <w:rFonts w:asciiTheme="minorEastAsia" w:hAnsiTheme="minorEastAsia" w:hint="eastAsia"/>
        </w:rPr>
        <w:t>详见广州市</w:t>
      </w:r>
      <w:r w:rsidRPr="008311C5">
        <w:rPr>
          <w:rFonts w:asciiTheme="minorEastAsia" w:hAnsiTheme="minorEastAsia" w:hint="eastAsia"/>
        </w:rPr>
        <w:t>住建局</w:t>
      </w:r>
      <w:r>
        <w:rPr>
          <w:rFonts w:asciiTheme="minorEastAsia" w:hAnsiTheme="minorEastAsia" w:hint="eastAsia"/>
        </w:rPr>
        <w:t>2019年</w:t>
      </w:r>
      <w:r w:rsidRPr="008311C5">
        <w:rPr>
          <w:rFonts w:asciiTheme="minorEastAsia" w:hAnsiTheme="minorEastAsia" w:hint="eastAsia"/>
        </w:rPr>
        <w:t>公布的《广州市城市更新三年行动计划》（2019-2021年）</w:t>
      </w:r>
      <w:r>
        <w:rPr>
          <w:rFonts w:asciiTheme="minorEastAsia" w:hAnsiTheme="minorEastAsia" w:hint="eastAsia"/>
        </w:rPr>
        <w:t>附件1</w:t>
      </w:r>
    </w:p>
  </w:footnote>
  <w:footnote w:id="3">
    <w:p w:rsidR="00D172E7" w:rsidRPr="000947B8" w:rsidRDefault="00D172E7" w:rsidP="00C8322F">
      <w:r>
        <w:rPr>
          <w:rStyle w:val="a5"/>
        </w:rPr>
        <w:footnoteRef/>
      </w:r>
      <w:r w:rsidR="00542945">
        <w:rPr>
          <w:rFonts w:asciiTheme="minorEastAsia" w:hAnsiTheme="minorEastAsia" w:cs="宋体" w:hint="eastAsia"/>
          <w:kern w:val="0"/>
          <w:sz w:val="18"/>
          <w:szCs w:val="18"/>
        </w:rPr>
        <w:t xml:space="preserve"> </w:t>
      </w:r>
      <w:r w:rsidRPr="000947B8">
        <w:rPr>
          <w:rFonts w:asciiTheme="minorEastAsia" w:hAnsiTheme="minorEastAsia" w:cs="宋体"/>
          <w:kern w:val="0"/>
          <w:sz w:val="18"/>
          <w:szCs w:val="18"/>
        </w:rPr>
        <w:t>荔湾</w:t>
      </w:r>
      <w:r w:rsidRPr="000947B8">
        <w:rPr>
          <w:rFonts w:asciiTheme="minorEastAsia" w:hAnsiTheme="minorEastAsia" w:cs="宋体" w:hint="eastAsia"/>
          <w:kern w:val="0"/>
          <w:sz w:val="18"/>
          <w:szCs w:val="18"/>
        </w:rPr>
        <w:t>区</w:t>
      </w:r>
      <w:r w:rsidRPr="000947B8">
        <w:rPr>
          <w:rFonts w:asciiTheme="minorEastAsia" w:hAnsiTheme="minorEastAsia" w:cs="宋体"/>
          <w:kern w:val="0"/>
          <w:sz w:val="18"/>
          <w:szCs w:val="18"/>
        </w:rPr>
        <w:t>花地村在是穗府会纪[2007]241号文批复的，至今已有</w:t>
      </w:r>
      <w:r>
        <w:rPr>
          <w:rFonts w:asciiTheme="minorEastAsia" w:hAnsiTheme="minorEastAsia" w:cs="宋体"/>
          <w:kern w:val="0"/>
          <w:sz w:val="18"/>
          <w:szCs w:val="18"/>
        </w:rPr>
        <w:t>1</w:t>
      </w:r>
      <w:r>
        <w:rPr>
          <w:rFonts w:asciiTheme="minorEastAsia" w:hAnsiTheme="minorEastAsia" w:cs="宋体" w:hint="eastAsia"/>
          <w:kern w:val="0"/>
          <w:sz w:val="18"/>
          <w:szCs w:val="18"/>
        </w:rPr>
        <w:t>3</w:t>
      </w:r>
      <w:r w:rsidRPr="000947B8">
        <w:rPr>
          <w:rFonts w:asciiTheme="minorEastAsia" w:hAnsiTheme="minorEastAsia" w:cs="宋体"/>
          <w:kern w:val="0"/>
          <w:sz w:val="18"/>
          <w:szCs w:val="18"/>
        </w:rPr>
        <w:t>年</w:t>
      </w:r>
      <w:r w:rsidRPr="000947B8">
        <w:rPr>
          <w:rFonts w:asciiTheme="minorEastAsia" w:hAnsiTheme="minorEastAsia" w:cs="宋体" w:hint="eastAsia"/>
          <w:kern w:val="0"/>
          <w:sz w:val="18"/>
          <w:szCs w:val="18"/>
        </w:rPr>
        <w:t>，另，</w:t>
      </w:r>
      <w:r w:rsidRPr="000947B8">
        <w:rPr>
          <w:rFonts w:asciiTheme="minorEastAsia" w:hAnsiTheme="minorEastAsia" w:cs="宋体"/>
          <w:kern w:val="0"/>
          <w:sz w:val="18"/>
          <w:szCs w:val="18"/>
        </w:rPr>
        <w:t>茶滘村、东漖村</w:t>
      </w:r>
      <w:r w:rsidRPr="000947B8">
        <w:rPr>
          <w:rFonts w:asciiTheme="minorEastAsia" w:hAnsiTheme="minorEastAsia" w:cs="宋体" w:hint="eastAsia"/>
          <w:kern w:val="0"/>
          <w:sz w:val="18"/>
          <w:szCs w:val="18"/>
        </w:rPr>
        <w:t>，</w:t>
      </w:r>
      <w:r w:rsidRPr="000947B8">
        <w:rPr>
          <w:rFonts w:asciiTheme="minorEastAsia" w:hAnsiTheme="minorEastAsia" w:cs="宋体"/>
          <w:kern w:val="0"/>
          <w:sz w:val="18"/>
          <w:szCs w:val="18"/>
        </w:rPr>
        <w:t>黄埔文冲村项目都是在“穗府会纪[2009]151号”批复的，至今已</w:t>
      </w:r>
      <w:r>
        <w:rPr>
          <w:rFonts w:asciiTheme="minorEastAsia" w:hAnsiTheme="minorEastAsia" w:cs="宋体"/>
          <w:kern w:val="0"/>
          <w:sz w:val="18"/>
          <w:szCs w:val="18"/>
        </w:rPr>
        <w:t>1</w:t>
      </w:r>
      <w:r>
        <w:rPr>
          <w:rFonts w:asciiTheme="minorEastAsia" w:hAnsiTheme="minorEastAsia" w:cs="宋体" w:hint="eastAsia"/>
          <w:kern w:val="0"/>
          <w:sz w:val="18"/>
          <w:szCs w:val="18"/>
        </w:rPr>
        <w:t>1</w:t>
      </w:r>
      <w:r w:rsidRPr="000947B8">
        <w:rPr>
          <w:rFonts w:asciiTheme="minorEastAsia" w:hAnsiTheme="minorEastAsia" w:cs="宋体"/>
          <w:kern w:val="0"/>
          <w:sz w:val="18"/>
          <w:szCs w:val="18"/>
        </w:rPr>
        <w:t>年；天河</w:t>
      </w:r>
      <w:r w:rsidRPr="000947B8">
        <w:rPr>
          <w:rFonts w:asciiTheme="minorEastAsia" w:hAnsiTheme="minorEastAsia" w:cs="宋体" w:hint="eastAsia"/>
          <w:kern w:val="0"/>
          <w:sz w:val="18"/>
          <w:szCs w:val="18"/>
        </w:rPr>
        <w:t>区</w:t>
      </w:r>
      <w:r w:rsidRPr="000947B8">
        <w:rPr>
          <w:rFonts w:asciiTheme="minorEastAsia" w:hAnsiTheme="minorEastAsia" w:cs="宋体"/>
          <w:kern w:val="0"/>
          <w:sz w:val="18"/>
          <w:szCs w:val="18"/>
        </w:rPr>
        <w:t>冼村、黄埔</w:t>
      </w:r>
      <w:r w:rsidRPr="000947B8">
        <w:rPr>
          <w:rFonts w:asciiTheme="minorEastAsia" w:hAnsiTheme="minorEastAsia" w:cs="宋体" w:hint="eastAsia"/>
          <w:kern w:val="0"/>
          <w:sz w:val="18"/>
          <w:szCs w:val="18"/>
        </w:rPr>
        <w:t>区</w:t>
      </w:r>
      <w:r w:rsidRPr="000947B8">
        <w:rPr>
          <w:rFonts w:asciiTheme="minorEastAsia" w:hAnsiTheme="minorEastAsia" w:cs="宋体"/>
          <w:kern w:val="0"/>
          <w:sz w:val="18"/>
          <w:szCs w:val="18"/>
        </w:rPr>
        <w:t>横沙村是在2010</w:t>
      </w:r>
      <w:r>
        <w:rPr>
          <w:rFonts w:asciiTheme="minorEastAsia" w:hAnsiTheme="minorEastAsia" w:cs="宋体"/>
          <w:kern w:val="0"/>
          <w:sz w:val="18"/>
          <w:szCs w:val="18"/>
        </w:rPr>
        <w:t>年批复的</w:t>
      </w:r>
      <w:r>
        <w:rPr>
          <w:rFonts w:asciiTheme="minorEastAsia" w:hAnsiTheme="minorEastAsia" w:cs="宋体" w:hint="eastAsia"/>
          <w:kern w:val="0"/>
          <w:sz w:val="18"/>
          <w:szCs w:val="18"/>
        </w:rPr>
        <w:t>；</w:t>
      </w:r>
      <w:r w:rsidRPr="000947B8">
        <w:rPr>
          <w:rFonts w:asciiTheme="minorEastAsia" w:hAnsiTheme="minorEastAsia" w:cs="宋体"/>
          <w:kern w:val="0"/>
          <w:sz w:val="18"/>
          <w:szCs w:val="18"/>
        </w:rPr>
        <w:t>海珠</w:t>
      </w:r>
      <w:r w:rsidRPr="000947B8">
        <w:rPr>
          <w:rFonts w:asciiTheme="minorEastAsia" w:hAnsiTheme="minorEastAsia" w:cs="宋体" w:hint="eastAsia"/>
          <w:kern w:val="0"/>
          <w:sz w:val="18"/>
          <w:szCs w:val="18"/>
        </w:rPr>
        <w:t>区</w:t>
      </w:r>
      <w:r w:rsidRPr="000947B8">
        <w:rPr>
          <w:rFonts w:asciiTheme="minorEastAsia" w:hAnsiTheme="minorEastAsia" w:cs="宋体"/>
          <w:kern w:val="0"/>
          <w:sz w:val="18"/>
          <w:szCs w:val="18"/>
        </w:rPr>
        <w:t>沥滘村是在2011年批复的</w:t>
      </w:r>
      <w:r>
        <w:rPr>
          <w:rFonts w:asciiTheme="minorEastAsia" w:hAnsiTheme="minorEastAsia" w:cs="宋体" w:hint="eastAsia"/>
          <w:kern w:val="0"/>
          <w:sz w:val="18"/>
          <w:szCs w:val="18"/>
        </w:rPr>
        <w:t>；</w:t>
      </w:r>
      <w:r w:rsidRPr="000947B8">
        <w:rPr>
          <w:rFonts w:asciiTheme="minorEastAsia" w:hAnsiTheme="minorEastAsia" w:cs="宋体" w:hint="eastAsia"/>
          <w:kern w:val="0"/>
          <w:sz w:val="18"/>
          <w:szCs w:val="18"/>
        </w:rPr>
        <w:t>荔湾区</w:t>
      </w:r>
      <w:r w:rsidRPr="000947B8">
        <w:rPr>
          <w:rFonts w:asciiTheme="minorEastAsia" w:hAnsiTheme="minorEastAsia" w:cs="宋体"/>
          <w:kern w:val="0"/>
          <w:sz w:val="18"/>
          <w:szCs w:val="18"/>
        </w:rPr>
        <w:t>河沙村、西郊村、坦尾村，天河</w:t>
      </w:r>
      <w:r>
        <w:rPr>
          <w:rFonts w:asciiTheme="minorEastAsia" w:hAnsiTheme="minorEastAsia" w:cs="宋体" w:hint="eastAsia"/>
          <w:kern w:val="0"/>
          <w:sz w:val="18"/>
          <w:szCs w:val="18"/>
        </w:rPr>
        <w:t>区</w:t>
      </w:r>
      <w:r w:rsidRPr="000947B8">
        <w:rPr>
          <w:rFonts w:asciiTheme="minorEastAsia" w:hAnsiTheme="minorEastAsia" w:cs="宋体"/>
          <w:kern w:val="0"/>
          <w:sz w:val="18"/>
          <w:szCs w:val="18"/>
        </w:rPr>
        <w:t>潭村、棠下村(金融起步区)、石东村(金融起步区)都是在2012年批复的</w:t>
      </w:r>
      <w:r w:rsidRPr="000947B8">
        <w:rPr>
          <w:rFonts w:asciiTheme="minorEastAsia" w:hAnsiTheme="minorEastAsia" w:cs="宋体" w:hint="eastAsia"/>
          <w:kern w:val="0"/>
          <w:sz w:val="18"/>
          <w:szCs w:val="18"/>
        </w:rPr>
        <w:t>；</w:t>
      </w:r>
      <w:r w:rsidRPr="000947B8">
        <w:rPr>
          <w:rFonts w:asciiTheme="minorEastAsia" w:hAnsiTheme="minorEastAsia" w:cs="宋体"/>
          <w:kern w:val="0"/>
          <w:sz w:val="18"/>
          <w:szCs w:val="18"/>
        </w:rPr>
        <w:t>白云</w:t>
      </w:r>
      <w:r>
        <w:rPr>
          <w:rFonts w:asciiTheme="minorEastAsia" w:hAnsiTheme="minorEastAsia" w:cs="宋体" w:hint="eastAsia"/>
          <w:kern w:val="0"/>
          <w:sz w:val="18"/>
          <w:szCs w:val="18"/>
        </w:rPr>
        <w:t>区</w:t>
      </w:r>
      <w:r w:rsidRPr="000947B8">
        <w:rPr>
          <w:rFonts w:asciiTheme="minorEastAsia" w:hAnsiTheme="minorEastAsia" w:cs="宋体"/>
          <w:kern w:val="0"/>
          <w:sz w:val="18"/>
          <w:szCs w:val="18"/>
        </w:rPr>
        <w:t>田</w:t>
      </w:r>
      <w:r w:rsidRPr="000947B8">
        <w:rPr>
          <w:rFonts w:asciiTheme="minorEastAsia" w:hAnsiTheme="minorEastAsia" w:cs="宋体" w:hint="eastAsia"/>
          <w:kern w:val="0"/>
          <w:sz w:val="18"/>
          <w:szCs w:val="18"/>
        </w:rPr>
        <w:t>心</w:t>
      </w:r>
      <w:r w:rsidRPr="000947B8">
        <w:rPr>
          <w:rFonts w:asciiTheme="minorEastAsia" w:hAnsiTheme="minorEastAsia" w:cs="宋体"/>
          <w:kern w:val="0"/>
          <w:sz w:val="18"/>
          <w:szCs w:val="18"/>
        </w:rPr>
        <w:t>村是在201</w:t>
      </w:r>
      <w:r w:rsidRPr="000947B8">
        <w:rPr>
          <w:rFonts w:asciiTheme="minorEastAsia" w:hAnsiTheme="minorEastAsia" w:cs="宋体" w:hint="eastAsia"/>
          <w:kern w:val="0"/>
          <w:sz w:val="18"/>
          <w:szCs w:val="18"/>
        </w:rPr>
        <w:t>3</w:t>
      </w:r>
      <w:r w:rsidRPr="000947B8">
        <w:rPr>
          <w:rFonts w:asciiTheme="minorEastAsia" w:hAnsiTheme="minorEastAsia" w:cs="宋体"/>
          <w:kern w:val="0"/>
          <w:sz w:val="18"/>
          <w:szCs w:val="18"/>
        </w:rPr>
        <w:t>年批复的……</w:t>
      </w:r>
    </w:p>
  </w:footnote>
  <w:footnote w:id="4">
    <w:p w:rsidR="00D126B5" w:rsidRPr="00D126B5" w:rsidRDefault="00542945" w:rsidP="00542945">
      <w:pPr>
        <w:pStyle w:val="a4"/>
      </w:pPr>
      <w:r>
        <w:rPr>
          <w:rStyle w:val="a5"/>
        </w:rPr>
        <w:footnoteRef/>
      </w:r>
      <w:r>
        <w:rPr>
          <w:rFonts w:hint="eastAsia"/>
        </w:rPr>
        <w:t xml:space="preserve"> </w:t>
      </w:r>
      <w:r>
        <w:rPr>
          <w:rFonts w:hint="eastAsia"/>
        </w:rPr>
        <w:t>鉴于政府征收储备类改造项目，法律法规明确赋予政府有强制拆迁的权力，本文仅讨论由市场主体参与的自主改造类和合作改造类项目的拆迁问题。</w:t>
      </w:r>
    </w:p>
  </w:footnote>
  <w:footnote w:id="5">
    <w:p w:rsidR="00542945" w:rsidRDefault="00542945">
      <w:pPr>
        <w:pStyle w:val="a4"/>
      </w:pPr>
      <w:r>
        <w:rPr>
          <w:rStyle w:val="a5"/>
        </w:rPr>
        <w:footnoteRef/>
      </w:r>
      <w:r>
        <w:t xml:space="preserve"> </w:t>
      </w:r>
      <w:r>
        <w:rPr>
          <w:rFonts w:hint="eastAsia"/>
        </w:rPr>
        <w:t>“留守户”一词最初出现在新闻报道中，泛指在拆迁场所坚守的住户。在政策法规层面，最早使用“留守户”概念的是《广州市旧村庄更新实施办法》。在实践中，留守户包括合法建筑物的产权人、利害关系人，也包括违法建筑物的投资人、受让人或其他利害关系人。</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06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26AB"/>
    <w:rsid w:val="00004968"/>
    <w:rsid w:val="000131F8"/>
    <w:rsid w:val="000141B8"/>
    <w:rsid w:val="000256A0"/>
    <w:rsid w:val="00027F7B"/>
    <w:rsid w:val="000339D6"/>
    <w:rsid w:val="0003617C"/>
    <w:rsid w:val="00052CBE"/>
    <w:rsid w:val="00056EF2"/>
    <w:rsid w:val="00061838"/>
    <w:rsid w:val="000622B3"/>
    <w:rsid w:val="00066464"/>
    <w:rsid w:val="0007059A"/>
    <w:rsid w:val="00073EEE"/>
    <w:rsid w:val="00073FAE"/>
    <w:rsid w:val="00075D33"/>
    <w:rsid w:val="0007636C"/>
    <w:rsid w:val="00077779"/>
    <w:rsid w:val="00077E02"/>
    <w:rsid w:val="00081FFA"/>
    <w:rsid w:val="000843F1"/>
    <w:rsid w:val="00084415"/>
    <w:rsid w:val="00085D56"/>
    <w:rsid w:val="000866A2"/>
    <w:rsid w:val="000947B8"/>
    <w:rsid w:val="00094B42"/>
    <w:rsid w:val="00096D82"/>
    <w:rsid w:val="000A3511"/>
    <w:rsid w:val="000B005C"/>
    <w:rsid w:val="000B0B57"/>
    <w:rsid w:val="000B0C4B"/>
    <w:rsid w:val="000B3811"/>
    <w:rsid w:val="000B4165"/>
    <w:rsid w:val="000B5566"/>
    <w:rsid w:val="000B6986"/>
    <w:rsid w:val="000C3B51"/>
    <w:rsid w:val="000C73A9"/>
    <w:rsid w:val="000E0FF4"/>
    <w:rsid w:val="000E339A"/>
    <w:rsid w:val="000E61A9"/>
    <w:rsid w:val="000F6CE4"/>
    <w:rsid w:val="00103BCA"/>
    <w:rsid w:val="00105720"/>
    <w:rsid w:val="001221F2"/>
    <w:rsid w:val="0013175B"/>
    <w:rsid w:val="001443E7"/>
    <w:rsid w:val="00162CE2"/>
    <w:rsid w:val="00163DB3"/>
    <w:rsid w:val="0016480B"/>
    <w:rsid w:val="00165294"/>
    <w:rsid w:val="0016759F"/>
    <w:rsid w:val="00167A6E"/>
    <w:rsid w:val="00167D69"/>
    <w:rsid w:val="00176C4F"/>
    <w:rsid w:val="00177427"/>
    <w:rsid w:val="00182A1B"/>
    <w:rsid w:val="00187031"/>
    <w:rsid w:val="001963A0"/>
    <w:rsid w:val="001977E9"/>
    <w:rsid w:val="001A0FBB"/>
    <w:rsid w:val="001A66BE"/>
    <w:rsid w:val="001A66D3"/>
    <w:rsid w:val="001C56E9"/>
    <w:rsid w:val="001C657F"/>
    <w:rsid w:val="001C7D10"/>
    <w:rsid w:val="001D41F8"/>
    <w:rsid w:val="001D7096"/>
    <w:rsid w:val="001E6599"/>
    <w:rsid w:val="001E6F82"/>
    <w:rsid w:val="001F14DF"/>
    <w:rsid w:val="00200720"/>
    <w:rsid w:val="00200781"/>
    <w:rsid w:val="0020321F"/>
    <w:rsid w:val="0020458E"/>
    <w:rsid w:val="00210B46"/>
    <w:rsid w:val="002220A6"/>
    <w:rsid w:val="00223136"/>
    <w:rsid w:val="00226806"/>
    <w:rsid w:val="00230990"/>
    <w:rsid w:val="0023256C"/>
    <w:rsid w:val="00233566"/>
    <w:rsid w:val="00240A05"/>
    <w:rsid w:val="00243090"/>
    <w:rsid w:val="002476AC"/>
    <w:rsid w:val="002547E4"/>
    <w:rsid w:val="00257661"/>
    <w:rsid w:val="00261D49"/>
    <w:rsid w:val="00262239"/>
    <w:rsid w:val="002641C8"/>
    <w:rsid w:val="00264FAC"/>
    <w:rsid w:val="00265D35"/>
    <w:rsid w:val="00266B30"/>
    <w:rsid w:val="00272DD3"/>
    <w:rsid w:val="002751B4"/>
    <w:rsid w:val="00280813"/>
    <w:rsid w:val="00284A3F"/>
    <w:rsid w:val="002907D1"/>
    <w:rsid w:val="0029118B"/>
    <w:rsid w:val="0029596E"/>
    <w:rsid w:val="002A1742"/>
    <w:rsid w:val="002A1CF1"/>
    <w:rsid w:val="002A67EE"/>
    <w:rsid w:val="002B19DD"/>
    <w:rsid w:val="002C53A8"/>
    <w:rsid w:val="002D1137"/>
    <w:rsid w:val="002D2BF0"/>
    <w:rsid w:val="002D37B8"/>
    <w:rsid w:val="002D6375"/>
    <w:rsid w:val="002D6DAC"/>
    <w:rsid w:val="002E01A8"/>
    <w:rsid w:val="002E22F6"/>
    <w:rsid w:val="002E2527"/>
    <w:rsid w:val="002E3F5C"/>
    <w:rsid w:val="002F19EF"/>
    <w:rsid w:val="00301ADE"/>
    <w:rsid w:val="00302ACB"/>
    <w:rsid w:val="00302BE1"/>
    <w:rsid w:val="003030B6"/>
    <w:rsid w:val="00304BCC"/>
    <w:rsid w:val="00322FD9"/>
    <w:rsid w:val="00324F3A"/>
    <w:rsid w:val="00327EF6"/>
    <w:rsid w:val="00330FD2"/>
    <w:rsid w:val="00334C4E"/>
    <w:rsid w:val="00347EDD"/>
    <w:rsid w:val="00350619"/>
    <w:rsid w:val="00350CF5"/>
    <w:rsid w:val="003521E1"/>
    <w:rsid w:val="0036214A"/>
    <w:rsid w:val="0036254D"/>
    <w:rsid w:val="00380B24"/>
    <w:rsid w:val="00380B8F"/>
    <w:rsid w:val="00390208"/>
    <w:rsid w:val="00391D15"/>
    <w:rsid w:val="00394B65"/>
    <w:rsid w:val="003A29AD"/>
    <w:rsid w:val="003B6242"/>
    <w:rsid w:val="003C213D"/>
    <w:rsid w:val="003D0F84"/>
    <w:rsid w:val="003D4E0C"/>
    <w:rsid w:val="003D6AF3"/>
    <w:rsid w:val="003E6B28"/>
    <w:rsid w:val="003F52A2"/>
    <w:rsid w:val="003F5413"/>
    <w:rsid w:val="004012F1"/>
    <w:rsid w:val="00403F0A"/>
    <w:rsid w:val="00412091"/>
    <w:rsid w:val="0041294C"/>
    <w:rsid w:val="00413953"/>
    <w:rsid w:val="00413B4D"/>
    <w:rsid w:val="0043066D"/>
    <w:rsid w:val="00430B3A"/>
    <w:rsid w:val="004344E1"/>
    <w:rsid w:val="004623ED"/>
    <w:rsid w:val="004671AE"/>
    <w:rsid w:val="004673D7"/>
    <w:rsid w:val="0047737A"/>
    <w:rsid w:val="0048460A"/>
    <w:rsid w:val="00486D0E"/>
    <w:rsid w:val="00487B62"/>
    <w:rsid w:val="004926B0"/>
    <w:rsid w:val="004948B8"/>
    <w:rsid w:val="004D5647"/>
    <w:rsid w:val="004D686D"/>
    <w:rsid w:val="004D6BFD"/>
    <w:rsid w:val="004E1AA7"/>
    <w:rsid w:val="004E6722"/>
    <w:rsid w:val="004F36CD"/>
    <w:rsid w:val="004F383E"/>
    <w:rsid w:val="004F3F40"/>
    <w:rsid w:val="004F422B"/>
    <w:rsid w:val="004F4943"/>
    <w:rsid w:val="004F684E"/>
    <w:rsid w:val="005021D9"/>
    <w:rsid w:val="00502818"/>
    <w:rsid w:val="00510C39"/>
    <w:rsid w:val="00514AF5"/>
    <w:rsid w:val="00515FEB"/>
    <w:rsid w:val="00517995"/>
    <w:rsid w:val="00525157"/>
    <w:rsid w:val="005305D2"/>
    <w:rsid w:val="0053254A"/>
    <w:rsid w:val="0053559F"/>
    <w:rsid w:val="00536A25"/>
    <w:rsid w:val="00542945"/>
    <w:rsid w:val="005446FE"/>
    <w:rsid w:val="005564F6"/>
    <w:rsid w:val="00560C8A"/>
    <w:rsid w:val="0056517D"/>
    <w:rsid w:val="005663BC"/>
    <w:rsid w:val="005706A5"/>
    <w:rsid w:val="00570AC7"/>
    <w:rsid w:val="00574E9F"/>
    <w:rsid w:val="00577F6D"/>
    <w:rsid w:val="00584291"/>
    <w:rsid w:val="00585D7C"/>
    <w:rsid w:val="00587E11"/>
    <w:rsid w:val="005901B7"/>
    <w:rsid w:val="005A02A7"/>
    <w:rsid w:val="005A20D6"/>
    <w:rsid w:val="005A2DA7"/>
    <w:rsid w:val="005A4109"/>
    <w:rsid w:val="005A487E"/>
    <w:rsid w:val="005A510B"/>
    <w:rsid w:val="005A752E"/>
    <w:rsid w:val="005B26AB"/>
    <w:rsid w:val="005B2A29"/>
    <w:rsid w:val="005C03B0"/>
    <w:rsid w:val="005C089D"/>
    <w:rsid w:val="005D2700"/>
    <w:rsid w:val="005F3FBC"/>
    <w:rsid w:val="005F696C"/>
    <w:rsid w:val="00601AFA"/>
    <w:rsid w:val="00607817"/>
    <w:rsid w:val="00630EDC"/>
    <w:rsid w:val="006327EA"/>
    <w:rsid w:val="00633EBC"/>
    <w:rsid w:val="00642239"/>
    <w:rsid w:val="00642BD0"/>
    <w:rsid w:val="0065011A"/>
    <w:rsid w:val="0065209A"/>
    <w:rsid w:val="00652333"/>
    <w:rsid w:val="0068596D"/>
    <w:rsid w:val="006873E8"/>
    <w:rsid w:val="006910BF"/>
    <w:rsid w:val="00691BC0"/>
    <w:rsid w:val="006924E7"/>
    <w:rsid w:val="006B1DFB"/>
    <w:rsid w:val="006C0819"/>
    <w:rsid w:val="006C65FD"/>
    <w:rsid w:val="006C6C0A"/>
    <w:rsid w:val="006D0291"/>
    <w:rsid w:val="006D0BDE"/>
    <w:rsid w:val="006D2974"/>
    <w:rsid w:val="006D54B5"/>
    <w:rsid w:val="006D7840"/>
    <w:rsid w:val="006E0437"/>
    <w:rsid w:val="006E6795"/>
    <w:rsid w:val="006F60BB"/>
    <w:rsid w:val="006F69CE"/>
    <w:rsid w:val="006F761B"/>
    <w:rsid w:val="007103E0"/>
    <w:rsid w:val="007145DC"/>
    <w:rsid w:val="007146E1"/>
    <w:rsid w:val="007210D5"/>
    <w:rsid w:val="00725562"/>
    <w:rsid w:val="00733A50"/>
    <w:rsid w:val="0073699A"/>
    <w:rsid w:val="00744B11"/>
    <w:rsid w:val="007454E3"/>
    <w:rsid w:val="00747BA4"/>
    <w:rsid w:val="007558CA"/>
    <w:rsid w:val="007630FC"/>
    <w:rsid w:val="00763509"/>
    <w:rsid w:val="00770AEB"/>
    <w:rsid w:val="00781087"/>
    <w:rsid w:val="00791204"/>
    <w:rsid w:val="00792B45"/>
    <w:rsid w:val="007941D9"/>
    <w:rsid w:val="007A2150"/>
    <w:rsid w:val="007A3028"/>
    <w:rsid w:val="007A67ED"/>
    <w:rsid w:val="007B50C7"/>
    <w:rsid w:val="007B7306"/>
    <w:rsid w:val="007D1FE2"/>
    <w:rsid w:val="007E5C13"/>
    <w:rsid w:val="007E64F0"/>
    <w:rsid w:val="007E74B5"/>
    <w:rsid w:val="007F2D87"/>
    <w:rsid w:val="007F3937"/>
    <w:rsid w:val="00801DB8"/>
    <w:rsid w:val="0080200C"/>
    <w:rsid w:val="00805A95"/>
    <w:rsid w:val="00805EA0"/>
    <w:rsid w:val="008079F1"/>
    <w:rsid w:val="00810D36"/>
    <w:rsid w:val="00817F11"/>
    <w:rsid w:val="00820098"/>
    <w:rsid w:val="00820C3F"/>
    <w:rsid w:val="008264C0"/>
    <w:rsid w:val="008311C5"/>
    <w:rsid w:val="00831E6D"/>
    <w:rsid w:val="0083630B"/>
    <w:rsid w:val="00837A93"/>
    <w:rsid w:val="00846ADC"/>
    <w:rsid w:val="008522C1"/>
    <w:rsid w:val="0085248C"/>
    <w:rsid w:val="00857645"/>
    <w:rsid w:val="00857E2C"/>
    <w:rsid w:val="008631BA"/>
    <w:rsid w:val="00863F6F"/>
    <w:rsid w:val="008708E5"/>
    <w:rsid w:val="008949FF"/>
    <w:rsid w:val="00896E04"/>
    <w:rsid w:val="008B21E3"/>
    <w:rsid w:val="008B5D04"/>
    <w:rsid w:val="008C32EF"/>
    <w:rsid w:val="008C507D"/>
    <w:rsid w:val="008D3951"/>
    <w:rsid w:val="008D721C"/>
    <w:rsid w:val="008E0304"/>
    <w:rsid w:val="008E2D54"/>
    <w:rsid w:val="008F39CD"/>
    <w:rsid w:val="009041CD"/>
    <w:rsid w:val="00905A24"/>
    <w:rsid w:val="00906133"/>
    <w:rsid w:val="00913FFB"/>
    <w:rsid w:val="00926560"/>
    <w:rsid w:val="00927192"/>
    <w:rsid w:val="009279E3"/>
    <w:rsid w:val="00931949"/>
    <w:rsid w:val="009422E0"/>
    <w:rsid w:val="0095191F"/>
    <w:rsid w:val="009572F3"/>
    <w:rsid w:val="00962B8C"/>
    <w:rsid w:val="00963FBF"/>
    <w:rsid w:val="009700F7"/>
    <w:rsid w:val="00970AC0"/>
    <w:rsid w:val="009719FC"/>
    <w:rsid w:val="00973D0A"/>
    <w:rsid w:val="00975183"/>
    <w:rsid w:val="00981686"/>
    <w:rsid w:val="00982B3A"/>
    <w:rsid w:val="00985AB2"/>
    <w:rsid w:val="00985C3D"/>
    <w:rsid w:val="00986CBC"/>
    <w:rsid w:val="0099042B"/>
    <w:rsid w:val="009931C2"/>
    <w:rsid w:val="00993C26"/>
    <w:rsid w:val="00994BE5"/>
    <w:rsid w:val="009A18FC"/>
    <w:rsid w:val="009A3FA2"/>
    <w:rsid w:val="009B1A86"/>
    <w:rsid w:val="009B53F9"/>
    <w:rsid w:val="009B7D26"/>
    <w:rsid w:val="009C5F44"/>
    <w:rsid w:val="009E260F"/>
    <w:rsid w:val="009E346F"/>
    <w:rsid w:val="009E5660"/>
    <w:rsid w:val="009F4699"/>
    <w:rsid w:val="00A02472"/>
    <w:rsid w:val="00A115AD"/>
    <w:rsid w:val="00A1213D"/>
    <w:rsid w:val="00A25BEF"/>
    <w:rsid w:val="00A2640C"/>
    <w:rsid w:val="00A27D64"/>
    <w:rsid w:val="00A30CB5"/>
    <w:rsid w:val="00A32D60"/>
    <w:rsid w:val="00A50FF4"/>
    <w:rsid w:val="00A5764F"/>
    <w:rsid w:val="00A67143"/>
    <w:rsid w:val="00A70BEA"/>
    <w:rsid w:val="00A723A2"/>
    <w:rsid w:val="00A7349D"/>
    <w:rsid w:val="00A906A7"/>
    <w:rsid w:val="00AA4157"/>
    <w:rsid w:val="00AB04E8"/>
    <w:rsid w:val="00AB1A34"/>
    <w:rsid w:val="00AB3C2F"/>
    <w:rsid w:val="00AC739C"/>
    <w:rsid w:val="00AD3E2B"/>
    <w:rsid w:val="00AE111C"/>
    <w:rsid w:val="00AE79C6"/>
    <w:rsid w:val="00AF1DA4"/>
    <w:rsid w:val="00AF69D9"/>
    <w:rsid w:val="00B05B1C"/>
    <w:rsid w:val="00B075E8"/>
    <w:rsid w:val="00B173DD"/>
    <w:rsid w:val="00B17870"/>
    <w:rsid w:val="00B26097"/>
    <w:rsid w:val="00B33D23"/>
    <w:rsid w:val="00B42A95"/>
    <w:rsid w:val="00B443C9"/>
    <w:rsid w:val="00B564D1"/>
    <w:rsid w:val="00B67E90"/>
    <w:rsid w:val="00B80CF5"/>
    <w:rsid w:val="00B8541D"/>
    <w:rsid w:val="00B865C4"/>
    <w:rsid w:val="00B86996"/>
    <w:rsid w:val="00B87049"/>
    <w:rsid w:val="00B97361"/>
    <w:rsid w:val="00BA0345"/>
    <w:rsid w:val="00BA0A7B"/>
    <w:rsid w:val="00BB0388"/>
    <w:rsid w:val="00BB071D"/>
    <w:rsid w:val="00BB2ADC"/>
    <w:rsid w:val="00BB5267"/>
    <w:rsid w:val="00BC2751"/>
    <w:rsid w:val="00BC2BCA"/>
    <w:rsid w:val="00BD5EB0"/>
    <w:rsid w:val="00BF2841"/>
    <w:rsid w:val="00C0547B"/>
    <w:rsid w:val="00C0563E"/>
    <w:rsid w:val="00C15C6A"/>
    <w:rsid w:val="00C22C97"/>
    <w:rsid w:val="00C26B03"/>
    <w:rsid w:val="00C26C19"/>
    <w:rsid w:val="00C3086E"/>
    <w:rsid w:val="00C30C40"/>
    <w:rsid w:val="00C40742"/>
    <w:rsid w:val="00C41CDD"/>
    <w:rsid w:val="00C43FA7"/>
    <w:rsid w:val="00C45CEC"/>
    <w:rsid w:val="00C46EF8"/>
    <w:rsid w:val="00C526F5"/>
    <w:rsid w:val="00C57793"/>
    <w:rsid w:val="00C60538"/>
    <w:rsid w:val="00C8322F"/>
    <w:rsid w:val="00C95E39"/>
    <w:rsid w:val="00CA7982"/>
    <w:rsid w:val="00CB3694"/>
    <w:rsid w:val="00CB4ED4"/>
    <w:rsid w:val="00CD04E7"/>
    <w:rsid w:val="00CD2747"/>
    <w:rsid w:val="00CE6C72"/>
    <w:rsid w:val="00CE75C4"/>
    <w:rsid w:val="00CF44BD"/>
    <w:rsid w:val="00D0092F"/>
    <w:rsid w:val="00D03AB8"/>
    <w:rsid w:val="00D03ED4"/>
    <w:rsid w:val="00D04657"/>
    <w:rsid w:val="00D05389"/>
    <w:rsid w:val="00D07C6B"/>
    <w:rsid w:val="00D1226E"/>
    <w:rsid w:val="00D126B5"/>
    <w:rsid w:val="00D142AA"/>
    <w:rsid w:val="00D1527D"/>
    <w:rsid w:val="00D15D17"/>
    <w:rsid w:val="00D16FDD"/>
    <w:rsid w:val="00D172E7"/>
    <w:rsid w:val="00D25E5A"/>
    <w:rsid w:val="00D27D75"/>
    <w:rsid w:val="00D31DC4"/>
    <w:rsid w:val="00D35AB4"/>
    <w:rsid w:val="00D368E6"/>
    <w:rsid w:val="00D37660"/>
    <w:rsid w:val="00D3789E"/>
    <w:rsid w:val="00D4779A"/>
    <w:rsid w:val="00D61F34"/>
    <w:rsid w:val="00D62FDC"/>
    <w:rsid w:val="00D66D41"/>
    <w:rsid w:val="00D70255"/>
    <w:rsid w:val="00D71D31"/>
    <w:rsid w:val="00D762D8"/>
    <w:rsid w:val="00D8136F"/>
    <w:rsid w:val="00D81DE1"/>
    <w:rsid w:val="00D826D5"/>
    <w:rsid w:val="00D87993"/>
    <w:rsid w:val="00D87FCB"/>
    <w:rsid w:val="00D9342B"/>
    <w:rsid w:val="00D93507"/>
    <w:rsid w:val="00DB34AD"/>
    <w:rsid w:val="00DB4747"/>
    <w:rsid w:val="00DC193D"/>
    <w:rsid w:val="00DD65C4"/>
    <w:rsid w:val="00DE12C1"/>
    <w:rsid w:val="00DF0012"/>
    <w:rsid w:val="00DF7145"/>
    <w:rsid w:val="00E01978"/>
    <w:rsid w:val="00E03B2C"/>
    <w:rsid w:val="00E06883"/>
    <w:rsid w:val="00E07E81"/>
    <w:rsid w:val="00E124F7"/>
    <w:rsid w:val="00E13EF6"/>
    <w:rsid w:val="00E14DDC"/>
    <w:rsid w:val="00E201A2"/>
    <w:rsid w:val="00E31632"/>
    <w:rsid w:val="00E336F0"/>
    <w:rsid w:val="00E34664"/>
    <w:rsid w:val="00E34D26"/>
    <w:rsid w:val="00E43363"/>
    <w:rsid w:val="00E439CD"/>
    <w:rsid w:val="00E464D3"/>
    <w:rsid w:val="00E477E6"/>
    <w:rsid w:val="00E56BCC"/>
    <w:rsid w:val="00E700C0"/>
    <w:rsid w:val="00E91A66"/>
    <w:rsid w:val="00E95464"/>
    <w:rsid w:val="00EA27CB"/>
    <w:rsid w:val="00EB3843"/>
    <w:rsid w:val="00EB57D5"/>
    <w:rsid w:val="00EB5E99"/>
    <w:rsid w:val="00EB6EAA"/>
    <w:rsid w:val="00EC128A"/>
    <w:rsid w:val="00EC3F23"/>
    <w:rsid w:val="00EC5E48"/>
    <w:rsid w:val="00EC715C"/>
    <w:rsid w:val="00ED010C"/>
    <w:rsid w:val="00ED0864"/>
    <w:rsid w:val="00ED1360"/>
    <w:rsid w:val="00ED4D16"/>
    <w:rsid w:val="00EE338A"/>
    <w:rsid w:val="00EE65B7"/>
    <w:rsid w:val="00EE7855"/>
    <w:rsid w:val="00EF48C0"/>
    <w:rsid w:val="00EF4C28"/>
    <w:rsid w:val="00F14DD4"/>
    <w:rsid w:val="00F15A6E"/>
    <w:rsid w:val="00F20A7B"/>
    <w:rsid w:val="00F22F32"/>
    <w:rsid w:val="00F244B4"/>
    <w:rsid w:val="00F32D66"/>
    <w:rsid w:val="00F377B4"/>
    <w:rsid w:val="00F37CFB"/>
    <w:rsid w:val="00F44844"/>
    <w:rsid w:val="00F450E7"/>
    <w:rsid w:val="00F4636E"/>
    <w:rsid w:val="00F51318"/>
    <w:rsid w:val="00F570FD"/>
    <w:rsid w:val="00F61096"/>
    <w:rsid w:val="00F61E61"/>
    <w:rsid w:val="00F63A8E"/>
    <w:rsid w:val="00F70449"/>
    <w:rsid w:val="00F72910"/>
    <w:rsid w:val="00F76A30"/>
    <w:rsid w:val="00F8347C"/>
    <w:rsid w:val="00F94299"/>
    <w:rsid w:val="00FA51A5"/>
    <w:rsid w:val="00FA5B6A"/>
    <w:rsid w:val="00FA628E"/>
    <w:rsid w:val="00FB02C1"/>
    <w:rsid w:val="00FB2EC6"/>
    <w:rsid w:val="00FC1D9E"/>
    <w:rsid w:val="00FC28DD"/>
    <w:rsid w:val="00FC7D4B"/>
    <w:rsid w:val="00FD4753"/>
    <w:rsid w:val="00FD7683"/>
    <w:rsid w:val="00FD7B4D"/>
    <w:rsid w:val="00FE0D20"/>
    <w:rsid w:val="00FE7A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7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6A5"/>
    <w:pPr>
      <w:ind w:firstLineChars="200" w:firstLine="420"/>
    </w:pPr>
  </w:style>
  <w:style w:type="paragraph" w:styleId="a4">
    <w:name w:val="footnote text"/>
    <w:basedOn w:val="a"/>
    <w:link w:val="Char"/>
    <w:uiPriority w:val="99"/>
    <w:semiHidden/>
    <w:unhideWhenUsed/>
    <w:rsid w:val="00A25BEF"/>
    <w:pPr>
      <w:snapToGrid w:val="0"/>
      <w:jc w:val="left"/>
    </w:pPr>
    <w:rPr>
      <w:sz w:val="18"/>
      <w:szCs w:val="18"/>
    </w:rPr>
  </w:style>
  <w:style w:type="character" w:customStyle="1" w:styleId="Char">
    <w:name w:val="脚注文本 Char"/>
    <w:basedOn w:val="a0"/>
    <w:link w:val="a4"/>
    <w:uiPriority w:val="99"/>
    <w:semiHidden/>
    <w:rsid w:val="00A25BEF"/>
    <w:rPr>
      <w:sz w:val="18"/>
      <w:szCs w:val="18"/>
    </w:rPr>
  </w:style>
  <w:style w:type="character" w:styleId="a5">
    <w:name w:val="footnote reference"/>
    <w:basedOn w:val="a0"/>
    <w:uiPriority w:val="99"/>
    <w:semiHidden/>
    <w:unhideWhenUsed/>
    <w:rsid w:val="00A25BEF"/>
    <w:rPr>
      <w:vertAlign w:val="superscript"/>
    </w:rPr>
  </w:style>
  <w:style w:type="paragraph" w:styleId="a6">
    <w:name w:val="header"/>
    <w:basedOn w:val="a"/>
    <w:link w:val="Char0"/>
    <w:uiPriority w:val="99"/>
    <w:unhideWhenUsed/>
    <w:rsid w:val="000705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7059A"/>
    <w:rPr>
      <w:sz w:val="18"/>
      <w:szCs w:val="18"/>
    </w:rPr>
  </w:style>
  <w:style w:type="paragraph" w:styleId="a7">
    <w:name w:val="footer"/>
    <w:basedOn w:val="a"/>
    <w:link w:val="Char1"/>
    <w:uiPriority w:val="99"/>
    <w:unhideWhenUsed/>
    <w:rsid w:val="0007059A"/>
    <w:pPr>
      <w:tabs>
        <w:tab w:val="center" w:pos="4153"/>
        <w:tab w:val="right" w:pos="8306"/>
      </w:tabs>
      <w:snapToGrid w:val="0"/>
      <w:jc w:val="left"/>
    </w:pPr>
    <w:rPr>
      <w:sz w:val="18"/>
      <w:szCs w:val="18"/>
    </w:rPr>
  </w:style>
  <w:style w:type="character" w:customStyle="1" w:styleId="Char1">
    <w:name w:val="页脚 Char"/>
    <w:basedOn w:val="a0"/>
    <w:link w:val="a7"/>
    <w:uiPriority w:val="99"/>
    <w:rsid w:val="0007059A"/>
    <w:rPr>
      <w:sz w:val="18"/>
      <w:szCs w:val="18"/>
    </w:rPr>
  </w:style>
  <w:style w:type="paragraph" w:styleId="a8">
    <w:name w:val="Normal (Web)"/>
    <w:basedOn w:val="a"/>
    <w:uiPriority w:val="99"/>
    <w:semiHidden/>
    <w:unhideWhenUsed/>
    <w:rsid w:val="0007777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77779"/>
    <w:rPr>
      <w:b/>
      <w:bCs/>
    </w:rPr>
  </w:style>
  <w:style w:type="paragraph" w:styleId="aa">
    <w:name w:val="Balloon Text"/>
    <w:basedOn w:val="a"/>
    <w:link w:val="Char2"/>
    <w:uiPriority w:val="99"/>
    <w:semiHidden/>
    <w:unhideWhenUsed/>
    <w:rsid w:val="00F8347C"/>
    <w:rPr>
      <w:sz w:val="18"/>
      <w:szCs w:val="18"/>
    </w:rPr>
  </w:style>
  <w:style w:type="character" w:customStyle="1" w:styleId="Char2">
    <w:name w:val="批注框文本 Char"/>
    <w:basedOn w:val="a0"/>
    <w:link w:val="aa"/>
    <w:uiPriority w:val="99"/>
    <w:semiHidden/>
    <w:rsid w:val="00F8347C"/>
    <w:rPr>
      <w:sz w:val="18"/>
      <w:szCs w:val="18"/>
    </w:rPr>
  </w:style>
</w:styles>
</file>

<file path=word/webSettings.xml><?xml version="1.0" encoding="utf-8"?>
<w:webSettings xmlns:r="http://schemas.openxmlformats.org/officeDocument/2006/relationships" xmlns:w="http://schemas.openxmlformats.org/wordprocessingml/2006/main">
  <w:divs>
    <w:div w:id="5424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B27B5-CA0A-41F7-BFC6-F2F4AD67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3879</TotalTime>
  <Pages>13</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435</cp:revision>
  <cp:lastPrinted>2020-02-12T09:37:00Z</cp:lastPrinted>
  <dcterms:created xsi:type="dcterms:W3CDTF">2020-01-29T03:48:00Z</dcterms:created>
  <dcterms:modified xsi:type="dcterms:W3CDTF">2020-02-19T08:14:00Z</dcterms:modified>
</cp:coreProperties>
</file>