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AAB" w:rsidRDefault="001F2CD0" w:rsidP="00F52CBC">
      <w:pPr>
        <w:spacing w:line="360" w:lineRule="auto"/>
        <w:jc w:val="center"/>
        <w:rPr>
          <w:rFonts w:asciiTheme="minorEastAsia" w:hAnsiTheme="minorEastAsia"/>
          <w:b/>
          <w:sz w:val="32"/>
          <w:szCs w:val="21"/>
        </w:rPr>
      </w:pPr>
      <w:r w:rsidRPr="001F2CD0">
        <w:rPr>
          <w:rFonts w:asciiTheme="minorEastAsia" w:hAnsiTheme="minorEastAsia" w:hint="eastAsia"/>
          <w:b/>
          <w:sz w:val="32"/>
          <w:szCs w:val="21"/>
        </w:rPr>
        <w:t>机器学习在变压器故障诊断中的应用</w:t>
      </w:r>
    </w:p>
    <w:p w:rsidR="00391E11" w:rsidRPr="008A2458" w:rsidRDefault="008A2458" w:rsidP="00391E11">
      <w:pPr>
        <w:jc w:val="center"/>
        <w:rPr>
          <w:rFonts w:asciiTheme="minorEastAsia" w:hAnsiTheme="minorEastAsia"/>
          <w:kern w:val="0"/>
        </w:rPr>
      </w:pPr>
      <w:r w:rsidRPr="008A2458">
        <w:rPr>
          <w:rFonts w:asciiTheme="minorEastAsia" w:hAnsiTheme="minorEastAsia" w:hint="eastAsia"/>
          <w:kern w:val="0"/>
        </w:rPr>
        <w:t xml:space="preserve">马洪斌 </w:t>
      </w:r>
      <w:r w:rsidR="00985578">
        <w:rPr>
          <w:rFonts w:asciiTheme="minorEastAsia" w:hAnsiTheme="minorEastAsia" w:hint="eastAsia"/>
          <w:kern w:val="0"/>
        </w:rPr>
        <w:t>杨飞</w:t>
      </w:r>
      <w:r w:rsidRPr="008A2458">
        <w:rPr>
          <w:rFonts w:asciiTheme="minorEastAsia" w:hAnsiTheme="minorEastAsia" w:hint="eastAsia"/>
          <w:kern w:val="0"/>
        </w:rPr>
        <w:t xml:space="preserve"> 王振平 宋俊锋 候宪华</w:t>
      </w:r>
      <w:bookmarkStart w:id="0" w:name="_GoBack"/>
      <w:bookmarkEnd w:id="0"/>
    </w:p>
    <w:p w:rsidR="00391E11" w:rsidRPr="00391E11" w:rsidRDefault="00391E11" w:rsidP="00391E11">
      <w:pPr>
        <w:jc w:val="center"/>
        <w:rPr>
          <w:rFonts w:asciiTheme="minorEastAsia" w:hAnsiTheme="minorEastAsia"/>
        </w:rPr>
      </w:pPr>
      <w:r w:rsidRPr="00391E11">
        <w:rPr>
          <w:rFonts w:asciiTheme="minorEastAsia" w:hAnsiTheme="minorEastAsia" w:hint="eastAsia"/>
          <w:kern w:val="0"/>
        </w:rPr>
        <w:t>(国网枣庄供电公司 山东枣庄 277000）</w:t>
      </w:r>
    </w:p>
    <w:p w:rsidR="00BD6ED5" w:rsidRPr="00BD6ED5" w:rsidRDefault="00464AAB" w:rsidP="00391E11">
      <w:pPr>
        <w:spacing w:line="276" w:lineRule="auto"/>
        <w:rPr>
          <w:rFonts w:hAnsi="仿宋_GB2312" w:cs="宋体"/>
          <w:i/>
          <w:sz w:val="28"/>
          <w:szCs w:val="24"/>
        </w:rPr>
      </w:pPr>
      <w:r>
        <w:rPr>
          <w:rFonts w:asciiTheme="minorEastAsia" w:hAnsiTheme="minorEastAsia" w:hint="eastAsia"/>
          <w:b/>
          <w:szCs w:val="21"/>
        </w:rPr>
        <w:t>摘要：</w:t>
      </w:r>
      <w:r w:rsidR="00BD6ED5" w:rsidRPr="00BD6ED5">
        <w:rPr>
          <w:rFonts w:hAnsi="仿宋_GB2312" w:cs="宋体" w:hint="eastAsia"/>
          <w:szCs w:val="24"/>
        </w:rPr>
        <w:t>气体分析（</w:t>
      </w:r>
      <w:r w:rsidR="00BD6ED5" w:rsidRPr="00BD6ED5">
        <w:rPr>
          <w:rFonts w:hAnsi="仿宋_GB2312" w:cs="宋体"/>
          <w:szCs w:val="24"/>
        </w:rPr>
        <w:t>DGA</w:t>
      </w:r>
      <w:r w:rsidR="00BD6ED5" w:rsidRPr="00BD6ED5">
        <w:rPr>
          <w:rFonts w:hAnsi="仿宋_GB2312" w:cs="宋体"/>
          <w:szCs w:val="24"/>
        </w:rPr>
        <w:t>）技术是目前对油浸变压器进行故障诊断中最方便、有效的手段之一，它往往能较准确、可靠地发现逐步发展的潜伏性故障，防止由此引起重大事故。在油中溶解气体的诊断方面</w:t>
      </w:r>
      <w:r w:rsidR="00BD6ED5" w:rsidRPr="00BD6ED5">
        <w:rPr>
          <w:rFonts w:hAnsi="仿宋_GB2312" w:cs="宋体" w:hint="eastAsia"/>
          <w:szCs w:val="24"/>
        </w:rPr>
        <w:t>主要采用</w:t>
      </w:r>
      <w:r w:rsidR="00BD6ED5" w:rsidRPr="00BD6ED5">
        <w:rPr>
          <w:rFonts w:hAnsi="仿宋_GB2312" w:cs="宋体"/>
          <w:szCs w:val="24"/>
        </w:rPr>
        <w:t>IEC</w:t>
      </w:r>
      <w:r w:rsidR="00BD6ED5" w:rsidRPr="00BD6ED5">
        <w:rPr>
          <w:rFonts w:hAnsi="仿宋_GB2312" w:cs="宋体"/>
          <w:szCs w:val="24"/>
        </w:rPr>
        <w:t>三比值法，为及时发现变压器故障隐患发挥了重要作用。</w:t>
      </w:r>
      <w:r w:rsidR="00BD6ED5" w:rsidRPr="00BD6ED5">
        <w:rPr>
          <w:rFonts w:hAnsi="仿宋_GB2312" w:cs="宋体" w:hint="eastAsia"/>
          <w:szCs w:val="24"/>
        </w:rPr>
        <w:t>但其</w:t>
      </w:r>
      <w:r w:rsidR="00BD6ED5" w:rsidRPr="00BD6ED5">
        <w:rPr>
          <w:rFonts w:hAnsi="仿宋_GB2312" w:cs="宋体"/>
          <w:szCs w:val="24"/>
        </w:rPr>
        <w:t>诊断的准确</w:t>
      </w:r>
      <w:r w:rsidR="008A2458">
        <w:rPr>
          <w:rFonts w:hAnsi="仿宋_GB2312" w:cs="宋体" w:hint="eastAsia"/>
          <w:szCs w:val="24"/>
        </w:rPr>
        <w:t>率</w:t>
      </w:r>
      <w:r w:rsidR="00BD6ED5" w:rsidRPr="00BD6ED5">
        <w:rPr>
          <w:rFonts w:hAnsi="仿宋_GB2312" w:cs="宋体" w:hint="eastAsia"/>
          <w:szCs w:val="24"/>
        </w:rPr>
        <w:t>往往只能达到</w:t>
      </w:r>
      <w:r w:rsidR="00BD6ED5" w:rsidRPr="00BD6ED5">
        <w:rPr>
          <w:rFonts w:hAnsi="仿宋_GB2312" w:cs="宋体"/>
          <w:szCs w:val="24"/>
        </w:rPr>
        <w:t>80%</w:t>
      </w:r>
      <w:r w:rsidR="00BD6ED5" w:rsidRPr="00BD6ED5">
        <w:rPr>
          <w:rFonts w:hAnsi="仿宋_GB2312" w:cs="宋体"/>
          <w:szCs w:val="24"/>
        </w:rPr>
        <w:t>左右</w:t>
      </w:r>
      <w:r w:rsidR="00BD6ED5" w:rsidRPr="00BD6ED5">
        <w:rPr>
          <w:rFonts w:hAnsi="仿宋_GB2312" w:cs="宋体" w:hint="eastAsia"/>
          <w:szCs w:val="24"/>
        </w:rPr>
        <w:t>，故障诊断的准确率偏低。机器学习技术被广泛用于探索数据的内在规律和对数据实现分类预测，本文通过对多种分类方法进行比较，验证基于随机森林的变压器故障诊断具有较高的准确性。</w:t>
      </w:r>
    </w:p>
    <w:p w:rsidR="0035133D" w:rsidRDefault="0035133D" w:rsidP="00391E11">
      <w:pPr>
        <w:spacing w:line="276" w:lineRule="auto"/>
        <w:rPr>
          <w:rFonts w:asciiTheme="minorEastAsia" w:hAnsiTheme="minorEastAsia"/>
          <w:szCs w:val="21"/>
        </w:rPr>
      </w:pPr>
      <w:r w:rsidRPr="00ED6397">
        <w:rPr>
          <w:rFonts w:asciiTheme="minorEastAsia" w:hAnsiTheme="minorEastAsia" w:hint="eastAsia"/>
          <w:b/>
          <w:szCs w:val="21"/>
        </w:rPr>
        <w:t>关键词：</w:t>
      </w:r>
      <w:r>
        <w:rPr>
          <w:rFonts w:asciiTheme="minorEastAsia" w:hAnsiTheme="minorEastAsia" w:hint="eastAsia"/>
          <w:szCs w:val="21"/>
        </w:rPr>
        <w:t>机器学习、随机森林、变压器、故障诊断</w:t>
      </w:r>
    </w:p>
    <w:p w:rsidR="008A2458" w:rsidRDefault="008A2458" w:rsidP="00391E11">
      <w:pPr>
        <w:spacing w:line="276" w:lineRule="auto"/>
        <w:rPr>
          <w:rFonts w:asciiTheme="minorEastAsia" w:hAnsiTheme="minorEastAsia"/>
          <w:szCs w:val="21"/>
        </w:rPr>
      </w:pPr>
      <w:r>
        <w:rPr>
          <w:rFonts w:asciiTheme="minorEastAsia" w:hAnsiTheme="minorEastAsia" w:hint="eastAsia"/>
          <w:szCs w:val="21"/>
        </w:rPr>
        <w:t>中图分类号：TM411</w:t>
      </w:r>
    </w:p>
    <w:p w:rsidR="008A2458" w:rsidRDefault="008A2458" w:rsidP="00391E11">
      <w:pPr>
        <w:spacing w:line="276" w:lineRule="auto"/>
        <w:rPr>
          <w:rFonts w:asciiTheme="minorEastAsia" w:hAnsiTheme="minorEastAsia"/>
          <w:szCs w:val="21"/>
        </w:rPr>
      </w:pPr>
      <w:r>
        <w:rPr>
          <w:rFonts w:asciiTheme="minorEastAsia" w:hAnsiTheme="minorEastAsia" w:hint="eastAsia"/>
          <w:szCs w:val="21"/>
        </w:rPr>
        <w:t>文献标识码：A</w:t>
      </w:r>
    </w:p>
    <w:p w:rsidR="00571A8E" w:rsidRDefault="00391E11" w:rsidP="00571A8E">
      <w:pPr>
        <w:spacing w:line="276" w:lineRule="auto"/>
        <w:jc w:val="center"/>
        <w:rPr>
          <w:rFonts w:ascii="Times New Roman" w:hAnsi="Times New Roman" w:cs="Times New Roman"/>
          <w:sz w:val="32"/>
          <w:szCs w:val="21"/>
        </w:rPr>
      </w:pPr>
      <w:r w:rsidRPr="00391E11">
        <w:rPr>
          <w:rFonts w:ascii="Times New Roman" w:hAnsi="Times New Roman" w:cs="Times New Roman"/>
          <w:sz w:val="32"/>
          <w:szCs w:val="21"/>
        </w:rPr>
        <w:t xml:space="preserve">Application of </w:t>
      </w:r>
      <w:r w:rsidR="00571A8E">
        <w:rPr>
          <w:rFonts w:ascii="Times New Roman" w:hAnsi="Times New Roman" w:cs="Times New Roman"/>
          <w:sz w:val="32"/>
          <w:szCs w:val="21"/>
        </w:rPr>
        <w:t>M</w:t>
      </w:r>
      <w:r w:rsidRPr="00391E11">
        <w:rPr>
          <w:rFonts w:ascii="Times New Roman" w:hAnsi="Times New Roman" w:cs="Times New Roman"/>
          <w:sz w:val="32"/>
          <w:szCs w:val="21"/>
        </w:rPr>
        <w:t xml:space="preserve">achine </w:t>
      </w:r>
      <w:r w:rsidR="00571A8E">
        <w:rPr>
          <w:rFonts w:ascii="Times New Roman" w:hAnsi="Times New Roman" w:cs="Times New Roman"/>
          <w:sz w:val="32"/>
          <w:szCs w:val="21"/>
        </w:rPr>
        <w:t>L</w:t>
      </w:r>
      <w:r w:rsidRPr="00391E11">
        <w:rPr>
          <w:rFonts w:ascii="Times New Roman" w:hAnsi="Times New Roman" w:cs="Times New Roman"/>
          <w:sz w:val="32"/>
          <w:szCs w:val="21"/>
        </w:rPr>
        <w:t xml:space="preserve">earning in </w:t>
      </w:r>
      <w:r w:rsidR="00571A8E">
        <w:rPr>
          <w:rFonts w:ascii="Times New Roman" w:hAnsi="Times New Roman" w:cs="Times New Roman"/>
          <w:sz w:val="32"/>
          <w:szCs w:val="21"/>
        </w:rPr>
        <w:t>T</w:t>
      </w:r>
      <w:r w:rsidRPr="00391E11">
        <w:rPr>
          <w:rFonts w:ascii="Times New Roman" w:hAnsi="Times New Roman" w:cs="Times New Roman"/>
          <w:sz w:val="32"/>
          <w:szCs w:val="21"/>
        </w:rPr>
        <w:t xml:space="preserve">ransformer </w:t>
      </w:r>
    </w:p>
    <w:p w:rsidR="00391E11" w:rsidRDefault="00571A8E" w:rsidP="00571A8E">
      <w:pPr>
        <w:spacing w:line="276" w:lineRule="auto"/>
        <w:jc w:val="center"/>
        <w:rPr>
          <w:rFonts w:ascii="Times New Roman" w:hAnsi="Times New Roman" w:cs="Times New Roman"/>
          <w:sz w:val="32"/>
          <w:szCs w:val="21"/>
        </w:rPr>
      </w:pPr>
      <w:r>
        <w:rPr>
          <w:rFonts w:ascii="Times New Roman" w:hAnsi="Times New Roman" w:cs="Times New Roman"/>
          <w:sz w:val="32"/>
          <w:szCs w:val="21"/>
        </w:rPr>
        <w:t>Fault D</w:t>
      </w:r>
      <w:r w:rsidR="00391E11" w:rsidRPr="00391E11">
        <w:rPr>
          <w:rFonts w:ascii="Times New Roman" w:hAnsi="Times New Roman" w:cs="Times New Roman"/>
          <w:sz w:val="32"/>
          <w:szCs w:val="21"/>
        </w:rPr>
        <w:t>iagnosis</w:t>
      </w:r>
    </w:p>
    <w:p w:rsidR="00391E11" w:rsidRDefault="008A2458" w:rsidP="00391E11">
      <w:pPr>
        <w:spacing w:line="276" w:lineRule="auto"/>
        <w:jc w:val="center"/>
        <w:rPr>
          <w:rFonts w:ascii="Times New Roman" w:hAnsi="Times New Roman" w:cs="Times New Roman"/>
          <w:szCs w:val="21"/>
        </w:rPr>
      </w:pPr>
      <w:r>
        <w:rPr>
          <w:rFonts w:cs="Arial" w:hint="eastAsia"/>
          <w:color w:val="333333"/>
        </w:rPr>
        <w:t>M</w:t>
      </w:r>
      <w:r w:rsidR="00571A8E">
        <w:rPr>
          <w:rFonts w:cs="Arial"/>
          <w:color w:val="333333"/>
        </w:rPr>
        <w:t xml:space="preserve">A </w:t>
      </w:r>
      <w:r w:rsidR="00571A8E">
        <w:rPr>
          <w:rFonts w:cs="Arial" w:hint="eastAsia"/>
          <w:color w:val="333333"/>
        </w:rPr>
        <w:t>Hongbin, LIU Jian, WANG Zhenping, SONG Junfeng, HOU</w:t>
      </w:r>
      <w:r>
        <w:rPr>
          <w:rFonts w:cs="Arial" w:hint="eastAsia"/>
          <w:color w:val="333333"/>
        </w:rPr>
        <w:t xml:space="preserve"> Xianhua</w:t>
      </w:r>
    </w:p>
    <w:p w:rsidR="00391E11" w:rsidRPr="00391E11" w:rsidRDefault="00571A8E" w:rsidP="00391E11">
      <w:pPr>
        <w:spacing w:line="276" w:lineRule="auto"/>
        <w:jc w:val="center"/>
        <w:rPr>
          <w:rFonts w:ascii="Times New Roman" w:hAnsi="Times New Roman" w:cs="Times New Roman"/>
          <w:szCs w:val="21"/>
        </w:rPr>
      </w:pPr>
      <w:r>
        <w:rPr>
          <w:rFonts w:ascii="Times New Roman" w:hAnsi="Times New Roman" w:cs="Times New Roman" w:hint="eastAsia"/>
          <w:szCs w:val="21"/>
        </w:rPr>
        <w:t>(</w:t>
      </w:r>
      <w:r w:rsidR="00391E11" w:rsidRPr="00391E11">
        <w:rPr>
          <w:rFonts w:ascii="Times New Roman" w:hAnsi="Times New Roman" w:cs="Times New Roman"/>
          <w:szCs w:val="21"/>
        </w:rPr>
        <w:t>State Grid Zaozhuang Power Supply Company, Shandong Zaozhuang 277000)</w:t>
      </w:r>
    </w:p>
    <w:p w:rsidR="00391E11" w:rsidRPr="00391E11" w:rsidRDefault="00391E11" w:rsidP="00391E11">
      <w:pPr>
        <w:spacing w:line="276" w:lineRule="auto"/>
        <w:rPr>
          <w:rFonts w:ascii="Times New Roman" w:hAnsi="Times New Roman" w:cs="Times New Roman"/>
          <w:szCs w:val="21"/>
        </w:rPr>
      </w:pPr>
      <w:r w:rsidRPr="00391E11">
        <w:rPr>
          <w:rFonts w:ascii="Times New Roman" w:hAnsi="Times New Roman" w:cs="Times New Roman"/>
          <w:szCs w:val="21"/>
        </w:rPr>
        <w:t>Abstract: Gas Analysis (DGA) technology is one of the most convenient and effective means for fault diagnosis of oil-immersed transformers, it can often accurately and reliably detect the latent faults which are gradually developing, and prevent the major accidents caused by it. The IEC three-ratio method is mainly used in the diagnosis of dissolved gas in oil, which plays an important role in the detection of transformer faults. But the accuracy of fault diagnosis can only reach about 80% , and the accuracy of fault diagnosis is low. Machine learning technology is widely used to explore the inherent law of data and to classify and predict the data. This paper verifies the transformer fault diagnosis based on random forest with high accuracy by comparing several classification methods.</w:t>
      </w:r>
    </w:p>
    <w:p w:rsidR="00391E11" w:rsidRDefault="00391E11" w:rsidP="00391E11">
      <w:pPr>
        <w:spacing w:line="276" w:lineRule="auto"/>
        <w:rPr>
          <w:rFonts w:ascii="Times New Roman" w:hAnsi="Times New Roman" w:cs="Times New Roman"/>
          <w:szCs w:val="21"/>
        </w:rPr>
      </w:pPr>
      <w:r w:rsidRPr="00391E11">
        <w:rPr>
          <w:rFonts w:ascii="Times New Roman" w:hAnsi="Times New Roman" w:cs="Times New Roman"/>
          <w:szCs w:val="21"/>
        </w:rPr>
        <w:t xml:space="preserve">KEYWORDS: </w:t>
      </w:r>
      <w:r>
        <w:rPr>
          <w:rFonts w:ascii="Times New Roman" w:hAnsi="Times New Roman" w:cs="Times New Roman"/>
          <w:szCs w:val="21"/>
        </w:rPr>
        <w:t>M</w:t>
      </w:r>
      <w:r w:rsidRPr="00391E11">
        <w:rPr>
          <w:rFonts w:ascii="Times New Roman" w:hAnsi="Times New Roman" w:cs="Times New Roman"/>
          <w:szCs w:val="21"/>
        </w:rPr>
        <w:t xml:space="preserve">achine </w:t>
      </w:r>
      <w:r>
        <w:rPr>
          <w:rFonts w:ascii="Times New Roman" w:hAnsi="Times New Roman" w:cs="Times New Roman"/>
          <w:szCs w:val="21"/>
        </w:rPr>
        <w:t>L</w:t>
      </w:r>
      <w:r w:rsidRPr="00391E11">
        <w:rPr>
          <w:rFonts w:ascii="Times New Roman" w:hAnsi="Times New Roman" w:cs="Times New Roman"/>
          <w:szCs w:val="21"/>
        </w:rPr>
        <w:t xml:space="preserve">earning, </w:t>
      </w:r>
      <w:r>
        <w:rPr>
          <w:rFonts w:ascii="Times New Roman" w:hAnsi="Times New Roman" w:cs="Times New Roman"/>
          <w:szCs w:val="21"/>
        </w:rPr>
        <w:t>R</w:t>
      </w:r>
      <w:r w:rsidRPr="00391E11">
        <w:rPr>
          <w:rFonts w:ascii="Times New Roman" w:hAnsi="Times New Roman" w:cs="Times New Roman"/>
          <w:szCs w:val="21"/>
        </w:rPr>
        <w:t xml:space="preserve">andom </w:t>
      </w:r>
      <w:r>
        <w:rPr>
          <w:rFonts w:ascii="Times New Roman" w:hAnsi="Times New Roman" w:cs="Times New Roman"/>
          <w:szCs w:val="21"/>
        </w:rPr>
        <w:t>F</w:t>
      </w:r>
      <w:r w:rsidRPr="00391E11">
        <w:rPr>
          <w:rFonts w:ascii="Times New Roman" w:hAnsi="Times New Roman" w:cs="Times New Roman"/>
          <w:szCs w:val="21"/>
        </w:rPr>
        <w:t xml:space="preserve">orest, </w:t>
      </w:r>
      <w:r>
        <w:rPr>
          <w:rFonts w:ascii="Times New Roman" w:hAnsi="Times New Roman" w:cs="Times New Roman"/>
          <w:szCs w:val="21"/>
        </w:rPr>
        <w:t>T</w:t>
      </w:r>
      <w:r w:rsidRPr="00391E11">
        <w:rPr>
          <w:rFonts w:ascii="Times New Roman" w:hAnsi="Times New Roman" w:cs="Times New Roman"/>
          <w:szCs w:val="21"/>
        </w:rPr>
        <w:t xml:space="preserve">ransformer, </w:t>
      </w:r>
      <w:r>
        <w:rPr>
          <w:rFonts w:ascii="Times New Roman" w:hAnsi="Times New Roman" w:cs="Times New Roman"/>
          <w:szCs w:val="21"/>
        </w:rPr>
        <w:t>F</w:t>
      </w:r>
      <w:r w:rsidRPr="00391E11">
        <w:rPr>
          <w:rFonts w:ascii="Times New Roman" w:hAnsi="Times New Roman" w:cs="Times New Roman"/>
          <w:szCs w:val="21"/>
        </w:rPr>
        <w:t xml:space="preserve">ault </w:t>
      </w:r>
      <w:r>
        <w:rPr>
          <w:rFonts w:ascii="Times New Roman" w:hAnsi="Times New Roman" w:cs="Times New Roman"/>
          <w:szCs w:val="21"/>
        </w:rPr>
        <w:t>D</w:t>
      </w:r>
      <w:r w:rsidRPr="00391E11">
        <w:rPr>
          <w:rFonts w:ascii="Times New Roman" w:hAnsi="Times New Roman" w:cs="Times New Roman"/>
          <w:szCs w:val="21"/>
        </w:rPr>
        <w:t>iagnosis</w:t>
      </w:r>
    </w:p>
    <w:p w:rsidR="00A07743" w:rsidRPr="00A07743" w:rsidRDefault="00A07743" w:rsidP="00391E11">
      <w:pPr>
        <w:spacing w:line="276" w:lineRule="auto"/>
        <w:rPr>
          <w:rFonts w:asciiTheme="minorEastAsia" w:hAnsiTheme="minorEastAsia"/>
          <w:b/>
          <w:szCs w:val="21"/>
        </w:rPr>
      </w:pPr>
      <w:r w:rsidRPr="00A07743">
        <w:rPr>
          <w:rFonts w:asciiTheme="minorEastAsia" w:hAnsiTheme="minorEastAsia" w:hint="eastAsia"/>
          <w:b/>
          <w:szCs w:val="21"/>
        </w:rPr>
        <w:t>0</w:t>
      </w:r>
      <w:r w:rsidRPr="00A07743">
        <w:rPr>
          <w:rFonts w:asciiTheme="minorEastAsia" w:hAnsiTheme="minorEastAsia"/>
          <w:b/>
          <w:szCs w:val="21"/>
        </w:rPr>
        <w:t xml:space="preserve"> </w:t>
      </w:r>
      <w:r w:rsidRPr="00A07743">
        <w:rPr>
          <w:rFonts w:asciiTheme="minorEastAsia" w:hAnsiTheme="minorEastAsia" w:hint="eastAsia"/>
          <w:b/>
          <w:szCs w:val="21"/>
        </w:rPr>
        <w:t>引言</w:t>
      </w:r>
    </w:p>
    <w:p w:rsidR="00C81FB6" w:rsidRDefault="00C81FB6" w:rsidP="005B70AD">
      <w:pPr>
        <w:spacing w:line="276" w:lineRule="auto"/>
        <w:ind w:firstLineChars="200" w:firstLine="420"/>
        <w:rPr>
          <w:rFonts w:asciiTheme="minorEastAsia" w:hAnsiTheme="minorEastAsia"/>
          <w:szCs w:val="21"/>
        </w:rPr>
      </w:pPr>
      <w:r w:rsidRPr="00F436C3">
        <w:rPr>
          <w:rFonts w:asciiTheme="minorEastAsia" w:hAnsiTheme="minorEastAsia" w:hint="eastAsia"/>
          <w:szCs w:val="21"/>
        </w:rPr>
        <w:t>变压器作为电力系统的重要组成部分，</w:t>
      </w:r>
      <w:r>
        <w:rPr>
          <w:rFonts w:asciiTheme="minorEastAsia" w:hAnsiTheme="minorEastAsia" w:hint="eastAsia"/>
          <w:szCs w:val="21"/>
        </w:rPr>
        <w:t>其运行状态决定了整个系统的安全稳定。</w:t>
      </w:r>
      <w:r w:rsidR="00A07743">
        <w:rPr>
          <w:rFonts w:asciiTheme="minorEastAsia" w:hAnsiTheme="minorEastAsia" w:hint="eastAsia"/>
          <w:szCs w:val="21"/>
        </w:rPr>
        <w:t>一旦变压器发生故障，将带来巨大的经济损失。因此对变压器的故障进行有效地诊断</w:t>
      </w:r>
      <w:r w:rsidR="00F52CBC">
        <w:rPr>
          <w:rFonts w:asciiTheme="minorEastAsia" w:hAnsiTheme="minorEastAsia" w:hint="eastAsia"/>
          <w:szCs w:val="21"/>
        </w:rPr>
        <w:t>对</w:t>
      </w:r>
      <w:r w:rsidR="00A07743">
        <w:rPr>
          <w:rFonts w:asciiTheme="minorEastAsia" w:hAnsiTheme="minorEastAsia" w:hint="eastAsia"/>
          <w:szCs w:val="21"/>
        </w:rPr>
        <w:t>保证变压器的安全可靠运行，具有非常重要的意义。随着机器学习的兴起，越来越多的研究人员将机器学习应用的变压器故障诊断中，</w:t>
      </w:r>
      <w:r w:rsidR="00F52CBC">
        <w:rPr>
          <w:rFonts w:asciiTheme="minorEastAsia" w:hAnsiTheme="minorEastAsia" w:hint="eastAsia"/>
          <w:szCs w:val="21"/>
        </w:rPr>
        <w:t>取得</w:t>
      </w:r>
      <w:r w:rsidR="0016660A">
        <w:rPr>
          <w:rFonts w:asciiTheme="minorEastAsia" w:hAnsiTheme="minorEastAsia" w:hint="eastAsia"/>
          <w:szCs w:val="21"/>
        </w:rPr>
        <w:t>较好</w:t>
      </w:r>
      <w:r w:rsidR="00A07743">
        <w:rPr>
          <w:rFonts w:asciiTheme="minorEastAsia" w:hAnsiTheme="minorEastAsia" w:hint="eastAsia"/>
          <w:szCs w:val="21"/>
        </w:rPr>
        <w:t>的效果。</w:t>
      </w:r>
      <w:r w:rsidR="0016660A">
        <w:rPr>
          <w:rFonts w:asciiTheme="minorEastAsia" w:hAnsiTheme="minorEastAsia" w:hint="eastAsia"/>
          <w:szCs w:val="21"/>
        </w:rPr>
        <w:t>文献[</w:t>
      </w:r>
      <w:r w:rsidR="0016660A">
        <w:rPr>
          <w:rFonts w:asciiTheme="minorEastAsia" w:hAnsiTheme="minorEastAsia"/>
          <w:szCs w:val="21"/>
        </w:rPr>
        <w:t>1</w:t>
      </w:r>
      <w:r w:rsidR="0016660A">
        <w:rPr>
          <w:rFonts w:asciiTheme="minorEastAsia" w:hAnsiTheme="minorEastAsia" w:hint="eastAsia"/>
          <w:szCs w:val="21"/>
        </w:rPr>
        <w:t>]提出了</w:t>
      </w:r>
      <w:r w:rsidR="0016660A" w:rsidRPr="0016660A">
        <w:rPr>
          <w:rFonts w:asciiTheme="minorEastAsia" w:hAnsiTheme="minorEastAsia" w:hint="eastAsia"/>
          <w:szCs w:val="21"/>
        </w:rPr>
        <w:t>基于加权K近邻算法的</w:t>
      </w:r>
      <w:r w:rsidR="0016660A">
        <w:rPr>
          <w:rFonts w:asciiTheme="minorEastAsia" w:hAnsiTheme="minorEastAsia" w:hint="eastAsia"/>
          <w:szCs w:val="21"/>
        </w:rPr>
        <w:t>变压器故障诊断，</w:t>
      </w:r>
      <w:r w:rsidR="00AC29C6" w:rsidRPr="00AC29C6">
        <w:rPr>
          <w:rFonts w:asciiTheme="minorEastAsia" w:hAnsiTheme="minorEastAsia" w:hint="eastAsia"/>
          <w:szCs w:val="21"/>
        </w:rPr>
        <w:t>根据待分类样本在特征空间中</w:t>
      </w:r>
      <w:r w:rsidR="00E63981">
        <w:rPr>
          <w:rFonts w:asciiTheme="minorEastAsia" w:hAnsiTheme="minorEastAsia" w:hint="eastAsia"/>
          <w:szCs w:val="21"/>
        </w:rPr>
        <w:t>K</w:t>
      </w:r>
      <w:r w:rsidR="00AC29C6" w:rsidRPr="00AC29C6">
        <w:rPr>
          <w:rFonts w:asciiTheme="minorEastAsia" w:hAnsiTheme="minorEastAsia" w:hint="eastAsia"/>
          <w:szCs w:val="21"/>
        </w:rPr>
        <w:t>个最近邻样本中的多数样本的类别来进行分类，因此具有直观、无需先验统计知识、无师学习等特点</w:t>
      </w:r>
      <w:r w:rsidR="00AC29C6">
        <w:rPr>
          <w:rFonts w:asciiTheme="minorEastAsia" w:hAnsiTheme="minorEastAsia" w:hint="eastAsia"/>
          <w:szCs w:val="21"/>
        </w:rPr>
        <w:t>。</w:t>
      </w:r>
      <w:r w:rsidR="0016660A">
        <w:rPr>
          <w:rFonts w:asciiTheme="minorEastAsia" w:hAnsiTheme="minorEastAsia" w:hint="eastAsia"/>
          <w:szCs w:val="21"/>
        </w:rPr>
        <w:t>文献[</w:t>
      </w:r>
      <w:r w:rsidR="0016660A">
        <w:rPr>
          <w:rFonts w:asciiTheme="minorEastAsia" w:hAnsiTheme="minorEastAsia"/>
          <w:szCs w:val="21"/>
        </w:rPr>
        <w:t>2</w:t>
      </w:r>
      <w:r w:rsidR="0016660A">
        <w:rPr>
          <w:rFonts w:asciiTheme="minorEastAsia" w:hAnsiTheme="minorEastAsia" w:hint="eastAsia"/>
          <w:szCs w:val="21"/>
        </w:rPr>
        <w:t>]提出了</w:t>
      </w:r>
      <w:r w:rsidR="0016660A" w:rsidRPr="0016660A">
        <w:rPr>
          <w:rFonts w:asciiTheme="minorEastAsia" w:hAnsiTheme="minorEastAsia" w:hint="eastAsia"/>
          <w:szCs w:val="21"/>
        </w:rPr>
        <w:t>基于油中溶解气体的支持向量机变压器故障</w:t>
      </w:r>
      <w:r w:rsidR="0016660A">
        <w:rPr>
          <w:rFonts w:asciiTheme="minorEastAsia" w:hAnsiTheme="minorEastAsia" w:hint="eastAsia"/>
          <w:szCs w:val="21"/>
        </w:rPr>
        <w:t>诊断，</w:t>
      </w:r>
      <w:r w:rsidR="00AC29C6">
        <w:rPr>
          <w:rFonts w:asciiTheme="minorEastAsia" w:hAnsiTheme="minorEastAsia" w:hint="eastAsia"/>
          <w:szCs w:val="21"/>
        </w:rPr>
        <w:t>有效解决了传统学习方法的“维数灾难”和“过学习”等问题。</w:t>
      </w:r>
      <w:r w:rsidR="0016660A">
        <w:rPr>
          <w:rFonts w:asciiTheme="minorEastAsia" w:hAnsiTheme="minorEastAsia" w:hint="eastAsia"/>
          <w:szCs w:val="21"/>
        </w:rPr>
        <w:t>文献[</w:t>
      </w:r>
      <w:r w:rsidR="0016660A">
        <w:rPr>
          <w:rFonts w:asciiTheme="minorEastAsia" w:hAnsiTheme="minorEastAsia"/>
          <w:szCs w:val="21"/>
        </w:rPr>
        <w:t>3</w:t>
      </w:r>
      <w:r w:rsidR="0016660A">
        <w:rPr>
          <w:rFonts w:asciiTheme="minorEastAsia" w:hAnsiTheme="minorEastAsia" w:hint="eastAsia"/>
          <w:szCs w:val="21"/>
        </w:rPr>
        <w:t>]提出了</w:t>
      </w:r>
      <w:r w:rsidR="0016660A" w:rsidRPr="0016660A">
        <w:rPr>
          <w:rFonts w:asciiTheme="minorEastAsia" w:hAnsiTheme="minorEastAsia" w:hint="eastAsia"/>
          <w:szCs w:val="21"/>
        </w:rPr>
        <w:t>基于知识粗糙度的多变量决策树在变压器故障诊断系统中的应用</w:t>
      </w:r>
      <w:r w:rsidR="00F90E62">
        <w:rPr>
          <w:rFonts w:asciiTheme="minorEastAsia" w:hAnsiTheme="minorEastAsia" w:hint="eastAsia"/>
          <w:szCs w:val="21"/>
        </w:rPr>
        <w:t>，</w:t>
      </w:r>
      <w:r w:rsidR="00F90E62" w:rsidRPr="00F90E62">
        <w:rPr>
          <w:rFonts w:asciiTheme="minorEastAsia" w:hAnsiTheme="minorEastAsia" w:hint="eastAsia"/>
          <w:szCs w:val="21"/>
        </w:rPr>
        <w:t>有效地简化了决策树．减少诊断信息的冗余性，诊断效率高．结果易于被人理解。</w:t>
      </w:r>
    </w:p>
    <w:p w:rsidR="003A3307" w:rsidRDefault="003A3307" w:rsidP="00391E11">
      <w:pPr>
        <w:spacing w:line="276" w:lineRule="auto"/>
        <w:rPr>
          <w:rFonts w:asciiTheme="minorEastAsia" w:hAnsiTheme="minorEastAsia"/>
          <w:b/>
          <w:szCs w:val="21"/>
        </w:rPr>
      </w:pPr>
      <w:r>
        <w:rPr>
          <w:rFonts w:asciiTheme="minorEastAsia" w:hAnsiTheme="minorEastAsia" w:hint="eastAsia"/>
          <w:b/>
          <w:szCs w:val="21"/>
        </w:rPr>
        <w:t>1</w:t>
      </w:r>
      <w:r>
        <w:rPr>
          <w:rFonts w:asciiTheme="minorEastAsia" w:hAnsiTheme="minorEastAsia"/>
          <w:b/>
          <w:szCs w:val="21"/>
        </w:rPr>
        <w:t xml:space="preserve"> </w:t>
      </w:r>
      <w:r>
        <w:rPr>
          <w:rFonts w:asciiTheme="minorEastAsia" w:hAnsiTheme="minorEastAsia" w:hint="eastAsia"/>
          <w:b/>
          <w:szCs w:val="21"/>
        </w:rPr>
        <w:t>机器学习方法</w:t>
      </w:r>
    </w:p>
    <w:p w:rsidR="00E33F6C" w:rsidRPr="005B273D" w:rsidRDefault="003A3307" w:rsidP="00391E11">
      <w:pPr>
        <w:spacing w:line="276" w:lineRule="auto"/>
        <w:rPr>
          <w:rFonts w:asciiTheme="minorEastAsia" w:hAnsiTheme="minorEastAsia"/>
          <w:b/>
          <w:szCs w:val="21"/>
        </w:rPr>
      </w:pPr>
      <w:r>
        <w:rPr>
          <w:rFonts w:asciiTheme="minorEastAsia" w:hAnsiTheme="minorEastAsia" w:hint="eastAsia"/>
          <w:b/>
          <w:szCs w:val="21"/>
        </w:rPr>
        <w:t>1.1</w:t>
      </w:r>
      <w:r>
        <w:rPr>
          <w:rFonts w:asciiTheme="minorEastAsia" w:hAnsiTheme="minorEastAsia"/>
          <w:b/>
          <w:szCs w:val="21"/>
        </w:rPr>
        <w:t xml:space="preserve"> </w:t>
      </w:r>
      <w:r w:rsidR="005D3069" w:rsidRPr="005B273D">
        <w:rPr>
          <w:rFonts w:asciiTheme="minorEastAsia" w:hAnsiTheme="minorEastAsia" w:hint="eastAsia"/>
          <w:b/>
          <w:szCs w:val="21"/>
        </w:rPr>
        <w:t>支持向量机</w:t>
      </w:r>
    </w:p>
    <w:p w:rsidR="005B70AD" w:rsidRDefault="00C04D0B" w:rsidP="005B70AD">
      <w:pPr>
        <w:spacing w:line="276" w:lineRule="auto"/>
        <w:ind w:firstLineChars="200" w:firstLine="420"/>
        <w:rPr>
          <w:rFonts w:asciiTheme="minorEastAsia" w:hAnsiTheme="minorEastAsia"/>
          <w:szCs w:val="21"/>
        </w:rPr>
      </w:pPr>
      <w:r>
        <w:rPr>
          <w:rFonts w:asciiTheme="minorEastAsia" w:hAnsiTheme="minorEastAsia" w:hint="eastAsia"/>
          <w:szCs w:val="21"/>
        </w:rPr>
        <w:lastRenderedPageBreak/>
        <w:t>支持向量机(</w:t>
      </w:r>
      <w:r>
        <w:rPr>
          <w:rFonts w:ascii="Arial" w:hAnsi="Arial" w:cs="Arial"/>
        </w:rPr>
        <w:t>Support vector machine</w:t>
      </w:r>
      <w:r>
        <w:rPr>
          <w:rFonts w:ascii="Arial" w:hAnsi="Arial" w:cs="Arial" w:hint="eastAsia"/>
        </w:rPr>
        <w:t>，</w:t>
      </w:r>
      <w:r>
        <w:rPr>
          <w:rFonts w:ascii="Arial" w:hAnsi="Arial" w:cs="Arial" w:hint="eastAsia"/>
        </w:rPr>
        <w:t>SVM</w:t>
      </w:r>
      <w:r>
        <w:rPr>
          <w:rFonts w:asciiTheme="minorEastAsia" w:hAnsiTheme="minorEastAsia" w:hint="eastAsia"/>
          <w:szCs w:val="21"/>
        </w:rPr>
        <w:t>)</w:t>
      </w:r>
      <w:r w:rsidR="005D3069" w:rsidRPr="005B273D">
        <w:rPr>
          <w:rFonts w:asciiTheme="minorEastAsia" w:hAnsiTheme="minorEastAsia" w:hint="eastAsia"/>
          <w:szCs w:val="21"/>
        </w:rPr>
        <w:t>是在统计学习理论的基础上发展出的一种模式识别方法，是一种全局最优求解算法而不是求得局部极小值，具有很好的泛化能力。SVM具有坚定的理论基础在人脸识别、文本自动分类等众多领域展现获得广泛的应</w:t>
      </w:r>
      <w:r w:rsidR="00666459">
        <w:rPr>
          <w:rFonts w:asciiTheme="minorEastAsia" w:hAnsiTheme="minorEastAsia" w:hint="eastAsia"/>
          <w:szCs w:val="21"/>
        </w:rPr>
        <w:t>用</w:t>
      </w:r>
      <w:r w:rsidR="00DE1AF2" w:rsidRPr="00DE1AF2">
        <w:rPr>
          <w:rFonts w:asciiTheme="minorEastAsia" w:hAnsiTheme="minorEastAsia" w:hint="eastAsia"/>
          <w:szCs w:val="21"/>
          <w:vertAlign w:val="superscript"/>
        </w:rPr>
        <w:t>[</w:t>
      </w:r>
      <w:r w:rsidR="00DE1AF2">
        <w:rPr>
          <w:rFonts w:asciiTheme="minorEastAsia" w:hAnsiTheme="minorEastAsia"/>
          <w:szCs w:val="21"/>
          <w:vertAlign w:val="superscript"/>
        </w:rPr>
        <w:t>4</w:t>
      </w:r>
      <w:r w:rsidR="00DE1AF2" w:rsidRPr="00DE1AF2">
        <w:rPr>
          <w:rFonts w:asciiTheme="minorEastAsia" w:hAnsiTheme="minorEastAsia" w:hint="eastAsia"/>
          <w:szCs w:val="21"/>
          <w:vertAlign w:val="superscript"/>
        </w:rPr>
        <w:t>]</w:t>
      </w:r>
      <w:r w:rsidR="005D3069" w:rsidRPr="005B273D">
        <w:rPr>
          <w:rFonts w:asciiTheme="minorEastAsia" w:hAnsiTheme="minorEastAsia" w:hint="eastAsia"/>
          <w:szCs w:val="21"/>
        </w:rPr>
        <w:t>。</w:t>
      </w:r>
    </w:p>
    <w:p w:rsidR="005D3069" w:rsidRPr="005B273D" w:rsidRDefault="005D3069" w:rsidP="005B70AD">
      <w:pPr>
        <w:spacing w:line="276" w:lineRule="auto"/>
        <w:ind w:firstLineChars="200" w:firstLine="420"/>
        <w:rPr>
          <w:rFonts w:asciiTheme="minorEastAsia" w:hAnsiTheme="minorEastAsia"/>
          <w:szCs w:val="21"/>
        </w:rPr>
      </w:pPr>
      <w:r w:rsidRPr="005B273D">
        <w:rPr>
          <w:rFonts w:asciiTheme="minorEastAsia" w:hAnsiTheme="minorEastAsia" w:hint="eastAsia"/>
          <w:szCs w:val="21"/>
        </w:rPr>
        <w:t>SVM最大的局限在于其核函数的选择，通常采用的核函数有线性核函数、多项式核函数、径向基核函数和二层神经网络，不同的核函数的选择对其模式识别的结果有较大的影响。主要应用SVM进行二分类，在对</w:t>
      </w:r>
      <w:r w:rsidR="008A2458">
        <w:rPr>
          <w:rFonts w:asciiTheme="minorEastAsia" w:hAnsiTheme="minorEastAsia" w:hint="eastAsia"/>
          <w:szCs w:val="21"/>
        </w:rPr>
        <w:t>多</w:t>
      </w:r>
      <w:r w:rsidRPr="005B273D">
        <w:rPr>
          <w:rFonts w:asciiTheme="minorEastAsia" w:hAnsiTheme="minorEastAsia" w:hint="eastAsia"/>
          <w:szCs w:val="21"/>
        </w:rPr>
        <w:t>分类问题的处理上需要更进一步的研究。</w:t>
      </w:r>
    </w:p>
    <w:p w:rsidR="00671D4B" w:rsidRPr="005B273D" w:rsidRDefault="003A3307" w:rsidP="00391E11">
      <w:pPr>
        <w:spacing w:line="276" w:lineRule="auto"/>
        <w:rPr>
          <w:rFonts w:asciiTheme="minorEastAsia" w:hAnsiTheme="minorEastAsia"/>
          <w:b/>
          <w:szCs w:val="21"/>
        </w:rPr>
      </w:pPr>
      <w:r>
        <w:rPr>
          <w:rFonts w:asciiTheme="minorEastAsia" w:hAnsiTheme="minorEastAsia" w:hint="eastAsia"/>
          <w:b/>
          <w:szCs w:val="21"/>
        </w:rPr>
        <w:t>1.2</w:t>
      </w:r>
      <w:r w:rsidR="00671D4B" w:rsidRPr="005B273D">
        <w:rPr>
          <w:rFonts w:asciiTheme="minorEastAsia" w:hAnsiTheme="minorEastAsia" w:hint="eastAsia"/>
          <w:b/>
          <w:szCs w:val="21"/>
        </w:rPr>
        <w:t>逻辑回归</w:t>
      </w:r>
    </w:p>
    <w:p w:rsidR="005D3069" w:rsidRPr="005B273D" w:rsidRDefault="005D3069" w:rsidP="005B70AD">
      <w:pPr>
        <w:spacing w:line="276" w:lineRule="auto"/>
        <w:ind w:firstLineChars="200" w:firstLine="420"/>
        <w:rPr>
          <w:rFonts w:asciiTheme="minorEastAsia" w:hAnsiTheme="minorEastAsia"/>
          <w:szCs w:val="21"/>
        </w:rPr>
      </w:pPr>
      <w:r w:rsidRPr="005B273D">
        <w:rPr>
          <w:rFonts w:asciiTheme="minorEastAsia" w:hAnsiTheme="minorEastAsia" w:hint="eastAsia"/>
          <w:szCs w:val="21"/>
        </w:rPr>
        <w:t>逻辑回归</w:t>
      </w:r>
      <w:r w:rsidR="006D085B" w:rsidRPr="005B273D">
        <w:rPr>
          <w:rFonts w:asciiTheme="minorEastAsia" w:hAnsiTheme="minorEastAsia" w:hint="eastAsia"/>
          <w:szCs w:val="21"/>
        </w:rPr>
        <w:t>又称为逻辑斯蒂回归分析，因其训练速度较快具有较好的分类效果，广泛应用在分类中。</w:t>
      </w:r>
      <w:r w:rsidR="00F52CBC">
        <w:rPr>
          <w:rFonts w:asciiTheme="minorEastAsia" w:hAnsiTheme="minorEastAsia" w:hint="eastAsia"/>
          <w:szCs w:val="21"/>
        </w:rPr>
        <w:t>逻辑回归</w:t>
      </w:r>
      <w:r w:rsidR="00F52CBC" w:rsidRPr="005B273D">
        <w:rPr>
          <w:rFonts w:asciiTheme="minorEastAsia" w:hAnsiTheme="minorEastAsia" w:hint="eastAsia"/>
          <w:szCs w:val="21"/>
        </w:rPr>
        <w:t>模型是线性回归模型和逻辑回归模型的结合</w:t>
      </w:r>
      <w:r w:rsidR="00F52CBC">
        <w:rPr>
          <w:rFonts w:asciiTheme="minorEastAsia" w:hAnsiTheme="minorEastAsia" w:hint="eastAsia"/>
          <w:szCs w:val="21"/>
        </w:rPr>
        <w:t>。</w:t>
      </w:r>
    </w:p>
    <w:p w:rsidR="00671D4B" w:rsidRPr="005B273D" w:rsidRDefault="00F52CBC" w:rsidP="005B70AD">
      <w:pPr>
        <w:spacing w:line="276" w:lineRule="auto"/>
        <w:ind w:firstLineChars="200" w:firstLine="420"/>
        <w:rPr>
          <w:rFonts w:asciiTheme="minorEastAsia" w:hAnsiTheme="minorEastAsia"/>
          <w:szCs w:val="21"/>
        </w:rPr>
      </w:pPr>
      <w:r>
        <w:rPr>
          <w:rFonts w:asciiTheme="minorEastAsia" w:hAnsiTheme="minorEastAsia" w:hint="eastAsia"/>
          <w:szCs w:val="21"/>
        </w:rPr>
        <w:t>逻辑回归主要是寻找预测函数和损失函数，</w:t>
      </w:r>
      <w:r w:rsidR="006D085B" w:rsidRPr="005B273D">
        <w:rPr>
          <w:rFonts w:asciiTheme="minorEastAsia" w:hAnsiTheme="minorEastAsia" w:hint="eastAsia"/>
          <w:szCs w:val="21"/>
        </w:rPr>
        <w:t>预测函数是输入变量预测输出变量结果概率的一个函数。要评价预测函数预测的结果与实际值之间的差别，需要构造一个损失函数作为衡量</w:t>
      </w:r>
      <w:r w:rsidR="00671D4B" w:rsidRPr="005B273D">
        <w:rPr>
          <w:rFonts w:asciiTheme="minorEastAsia" w:hAnsiTheme="minorEastAsia" w:hint="eastAsia"/>
          <w:szCs w:val="21"/>
        </w:rPr>
        <w:t>标准</w:t>
      </w:r>
      <w:r>
        <w:rPr>
          <w:rFonts w:asciiTheme="minorEastAsia" w:hAnsiTheme="minorEastAsia" w:hint="eastAsia"/>
          <w:szCs w:val="21"/>
        </w:rPr>
        <w:t>,</w:t>
      </w:r>
      <w:r w:rsidR="00671D4B" w:rsidRPr="005B273D">
        <w:rPr>
          <w:rFonts w:asciiTheme="minorEastAsia" w:hAnsiTheme="minorEastAsia" w:hint="eastAsia"/>
          <w:szCs w:val="21"/>
        </w:rPr>
        <w:t>损失函数表示了训练样本输入之后预测值与真实值的平均差异。损失函数也为目标函数，通常我们就是通过优化算法来使损失函数最</w:t>
      </w:r>
      <w:r w:rsidR="005B70AD">
        <w:rPr>
          <w:rFonts w:hint="eastAsia"/>
        </w:rPr>
        <w:t>小</w:t>
      </w:r>
      <w:r w:rsidR="005B70AD" w:rsidRPr="005B70AD">
        <w:rPr>
          <w:rFonts w:hint="eastAsia"/>
          <w:vertAlign w:val="superscript"/>
        </w:rPr>
        <w:t>[</w:t>
      </w:r>
      <w:r w:rsidR="005B70AD" w:rsidRPr="005B70AD">
        <w:rPr>
          <w:vertAlign w:val="superscript"/>
        </w:rPr>
        <w:t>5</w:t>
      </w:r>
      <w:r w:rsidR="005B70AD" w:rsidRPr="005B70AD">
        <w:rPr>
          <w:rFonts w:hint="eastAsia"/>
          <w:vertAlign w:val="superscript"/>
        </w:rPr>
        <w:t>]</w:t>
      </w:r>
      <w:r w:rsidR="00671D4B" w:rsidRPr="005B273D">
        <w:rPr>
          <w:rFonts w:asciiTheme="minorEastAsia" w:hAnsiTheme="minorEastAsia" w:hint="eastAsia"/>
          <w:szCs w:val="21"/>
        </w:rPr>
        <w:t>。</w:t>
      </w:r>
    </w:p>
    <w:p w:rsidR="006D085B" w:rsidRPr="005B273D" w:rsidRDefault="003A3307" w:rsidP="00391E11">
      <w:pPr>
        <w:spacing w:line="276" w:lineRule="auto"/>
        <w:rPr>
          <w:rFonts w:asciiTheme="minorEastAsia" w:hAnsiTheme="minorEastAsia"/>
          <w:b/>
          <w:szCs w:val="21"/>
        </w:rPr>
      </w:pPr>
      <w:r>
        <w:rPr>
          <w:rFonts w:asciiTheme="minorEastAsia" w:hAnsiTheme="minorEastAsia" w:hint="eastAsia"/>
          <w:b/>
          <w:szCs w:val="21"/>
        </w:rPr>
        <w:t>1.3</w:t>
      </w:r>
      <w:r w:rsidR="00C04D0B">
        <w:rPr>
          <w:rFonts w:asciiTheme="minorEastAsia" w:hAnsiTheme="minorEastAsia"/>
          <w:b/>
          <w:szCs w:val="21"/>
        </w:rPr>
        <w:t xml:space="preserve"> </w:t>
      </w:r>
      <w:r w:rsidR="00C04D0B">
        <w:rPr>
          <w:rFonts w:asciiTheme="minorEastAsia" w:hAnsiTheme="minorEastAsia" w:hint="eastAsia"/>
          <w:b/>
          <w:szCs w:val="21"/>
        </w:rPr>
        <w:t>K-</w:t>
      </w:r>
      <w:r w:rsidR="00D54C9B" w:rsidRPr="005B273D">
        <w:rPr>
          <w:rFonts w:asciiTheme="minorEastAsia" w:hAnsiTheme="minorEastAsia" w:hint="eastAsia"/>
          <w:b/>
          <w:szCs w:val="21"/>
        </w:rPr>
        <w:t>最近邻</w:t>
      </w:r>
      <w:r>
        <w:rPr>
          <w:rFonts w:asciiTheme="minorEastAsia" w:hAnsiTheme="minorEastAsia" w:hint="eastAsia"/>
          <w:b/>
          <w:szCs w:val="21"/>
        </w:rPr>
        <w:t>分类</w:t>
      </w:r>
    </w:p>
    <w:p w:rsidR="00D54C9B" w:rsidRPr="005B273D" w:rsidRDefault="008A2458" w:rsidP="005B70AD">
      <w:pPr>
        <w:ind w:firstLineChars="200" w:firstLine="420"/>
        <w:rPr>
          <w:rFonts w:asciiTheme="minorEastAsia" w:hAnsiTheme="minorEastAsia"/>
          <w:szCs w:val="21"/>
        </w:rPr>
      </w:pPr>
      <w:r>
        <w:rPr>
          <w:rFonts w:asciiTheme="minorEastAsia" w:hAnsiTheme="minorEastAsia" w:hint="eastAsia"/>
          <w:szCs w:val="21"/>
        </w:rPr>
        <w:t>K-最近邻</w:t>
      </w:r>
      <w:r w:rsidR="00274B73" w:rsidRPr="005B273D">
        <w:rPr>
          <w:rFonts w:asciiTheme="minorEastAsia" w:hAnsiTheme="minorEastAsia" w:hint="eastAsia"/>
          <w:szCs w:val="21"/>
        </w:rPr>
        <w:t>就是给定一个样本</w:t>
      </w:r>
      <w:r>
        <w:rPr>
          <w:rFonts w:asciiTheme="minorEastAsia" w:hAnsiTheme="minorEastAsia" w:hint="eastAsia"/>
          <w:szCs w:val="21"/>
        </w:rPr>
        <w:t>，确定其类别号，</w:t>
      </w:r>
      <w:r w:rsidR="00274B73" w:rsidRPr="005B273D">
        <w:rPr>
          <w:rFonts w:asciiTheme="minorEastAsia" w:hAnsiTheme="minorEastAsia" w:hint="eastAsia"/>
          <w:szCs w:val="21"/>
        </w:rPr>
        <w:t>找到样本在训练集中最近的</w:t>
      </w:r>
      <w:r>
        <w:rPr>
          <w:rFonts w:asciiTheme="minorEastAsia" w:hAnsiTheme="minorEastAsia"/>
          <w:szCs w:val="21"/>
        </w:rPr>
        <w:t>k</w:t>
      </w:r>
      <w:r w:rsidR="00274B73" w:rsidRPr="005B273D">
        <w:rPr>
          <w:rFonts w:asciiTheme="minorEastAsia" w:hAnsiTheme="minorEastAsia" w:hint="eastAsia"/>
          <w:szCs w:val="21"/>
        </w:rPr>
        <w:t>个样本，然后找出</w:t>
      </w:r>
      <w:r>
        <w:rPr>
          <w:rFonts w:asciiTheme="minorEastAsia" w:hAnsiTheme="minorEastAsia"/>
          <w:szCs w:val="21"/>
        </w:rPr>
        <w:t>k</w:t>
      </w:r>
      <w:r w:rsidR="00274B73" w:rsidRPr="005B273D">
        <w:rPr>
          <w:rFonts w:asciiTheme="minorEastAsia" w:hAnsiTheme="minorEastAsia" w:hint="eastAsia"/>
          <w:szCs w:val="21"/>
        </w:rPr>
        <w:t>个样本中出现次数最多的一类，其标号就是样本的标号。</w:t>
      </w:r>
    </w:p>
    <w:p w:rsidR="003C7553" w:rsidRPr="005B273D" w:rsidRDefault="00274B73" w:rsidP="005B70AD">
      <w:pPr>
        <w:spacing w:line="276" w:lineRule="auto"/>
        <w:ind w:firstLineChars="200" w:firstLine="420"/>
        <w:rPr>
          <w:rFonts w:asciiTheme="minorEastAsia" w:hAnsiTheme="minorEastAsia"/>
          <w:szCs w:val="21"/>
        </w:rPr>
      </w:pPr>
      <w:r w:rsidRPr="005B273D">
        <w:rPr>
          <w:rFonts w:asciiTheme="minorEastAsia" w:hAnsiTheme="minorEastAsia" w:hint="eastAsia"/>
          <w:szCs w:val="21"/>
        </w:rPr>
        <w:t>在最近邻算法中，通常采用的是欧氏距离，对每个训练样本在进行距离计算时没有赋予加权，因此每个样本的差异很难体现。</w:t>
      </w:r>
      <w:r w:rsidR="00F52CBC">
        <w:rPr>
          <w:rFonts w:asciiTheme="minorEastAsia" w:hAnsiTheme="minorEastAsia" w:hint="eastAsia"/>
          <w:szCs w:val="21"/>
        </w:rPr>
        <w:t>通常</w:t>
      </w:r>
      <w:r w:rsidR="003C7553" w:rsidRPr="005B273D">
        <w:rPr>
          <w:rFonts w:asciiTheme="minorEastAsia" w:hAnsiTheme="minorEastAsia" w:hint="eastAsia"/>
          <w:szCs w:val="21"/>
        </w:rPr>
        <w:t>通过高斯核函数引出距离公式，通过训练集学习核参数，得到一个与训练集对应的加权矩阵。再对测试集进行分类</w:t>
      </w:r>
      <w:r w:rsidR="005B70AD">
        <w:rPr>
          <w:rFonts w:asciiTheme="minorEastAsia" w:hAnsiTheme="minorEastAsia" w:hint="eastAsia"/>
          <w:szCs w:val="21"/>
        </w:rPr>
        <w:t>时通过引入的加权矩阵就可以表现出样本之间的差异，从而提高分类的效率</w:t>
      </w:r>
      <w:r w:rsidR="005B70AD" w:rsidRPr="005B70AD">
        <w:rPr>
          <w:rFonts w:asciiTheme="minorEastAsia" w:hAnsiTheme="minorEastAsia" w:hint="eastAsia"/>
          <w:szCs w:val="21"/>
          <w:vertAlign w:val="superscript"/>
        </w:rPr>
        <w:t>[</w:t>
      </w:r>
      <w:r w:rsidR="005B70AD" w:rsidRPr="005B70AD">
        <w:rPr>
          <w:rFonts w:asciiTheme="minorEastAsia" w:hAnsiTheme="minorEastAsia"/>
          <w:szCs w:val="21"/>
          <w:vertAlign w:val="superscript"/>
        </w:rPr>
        <w:t>6</w:t>
      </w:r>
      <w:r w:rsidR="005B70AD" w:rsidRPr="005B70AD">
        <w:rPr>
          <w:rFonts w:asciiTheme="minorEastAsia" w:hAnsiTheme="minorEastAsia" w:hint="eastAsia"/>
          <w:szCs w:val="21"/>
          <w:vertAlign w:val="superscript"/>
        </w:rPr>
        <w:t>]</w:t>
      </w:r>
      <w:r w:rsidR="003C7553" w:rsidRPr="005B273D">
        <w:rPr>
          <w:rFonts w:asciiTheme="minorEastAsia" w:hAnsiTheme="minorEastAsia" w:hint="eastAsia"/>
          <w:szCs w:val="21"/>
        </w:rPr>
        <w:t>。</w:t>
      </w:r>
    </w:p>
    <w:p w:rsidR="003C7553" w:rsidRPr="005B273D" w:rsidRDefault="003A3307" w:rsidP="00391E11">
      <w:pPr>
        <w:spacing w:line="276" w:lineRule="auto"/>
        <w:rPr>
          <w:rFonts w:asciiTheme="minorEastAsia" w:hAnsiTheme="minorEastAsia"/>
          <w:b/>
          <w:szCs w:val="21"/>
        </w:rPr>
      </w:pPr>
      <w:r>
        <w:rPr>
          <w:rFonts w:asciiTheme="minorEastAsia" w:hAnsiTheme="minorEastAsia" w:hint="eastAsia"/>
          <w:b/>
          <w:szCs w:val="21"/>
        </w:rPr>
        <w:t>1.4</w:t>
      </w:r>
      <w:r>
        <w:rPr>
          <w:rFonts w:asciiTheme="minorEastAsia" w:hAnsiTheme="minorEastAsia"/>
          <w:b/>
          <w:szCs w:val="21"/>
        </w:rPr>
        <w:t xml:space="preserve"> </w:t>
      </w:r>
      <w:r w:rsidR="003C7553" w:rsidRPr="005B273D">
        <w:rPr>
          <w:rFonts w:asciiTheme="minorEastAsia" w:hAnsiTheme="minorEastAsia" w:hint="eastAsia"/>
          <w:b/>
          <w:szCs w:val="21"/>
        </w:rPr>
        <w:t>贝叶斯</w:t>
      </w:r>
      <w:r>
        <w:rPr>
          <w:rFonts w:asciiTheme="minorEastAsia" w:hAnsiTheme="minorEastAsia" w:hint="eastAsia"/>
          <w:b/>
          <w:szCs w:val="21"/>
        </w:rPr>
        <w:t>分类</w:t>
      </w:r>
    </w:p>
    <w:p w:rsidR="003C7553" w:rsidRPr="005B273D" w:rsidRDefault="00C20BD6" w:rsidP="005B70AD">
      <w:pPr>
        <w:spacing w:line="276" w:lineRule="auto"/>
        <w:ind w:firstLineChars="200" w:firstLine="420"/>
        <w:rPr>
          <w:rFonts w:asciiTheme="minorEastAsia" w:hAnsiTheme="minorEastAsia"/>
          <w:szCs w:val="21"/>
        </w:rPr>
      </w:pPr>
      <w:r w:rsidRPr="005B273D">
        <w:rPr>
          <w:rFonts w:asciiTheme="minorEastAsia" w:hAnsiTheme="minorEastAsia" w:hint="eastAsia"/>
          <w:szCs w:val="21"/>
        </w:rPr>
        <w:t>贝叶斯理论假设的是事件的结果是不确定，通过事件发生的概率来量化它。事件过去发生的概率已知的话，则可以通过数学方法计算出未来发生的概率。</w:t>
      </w:r>
    </w:p>
    <w:p w:rsidR="00F4725B" w:rsidRPr="005B273D" w:rsidRDefault="00F4725B" w:rsidP="005B70AD">
      <w:pPr>
        <w:spacing w:line="276" w:lineRule="auto"/>
        <w:ind w:firstLineChars="200" w:firstLine="420"/>
        <w:rPr>
          <w:rFonts w:asciiTheme="minorEastAsia" w:hAnsiTheme="minorEastAsia"/>
          <w:szCs w:val="21"/>
        </w:rPr>
      </w:pPr>
      <w:r w:rsidRPr="005B273D">
        <w:rPr>
          <w:rFonts w:asciiTheme="minorEastAsia" w:hAnsiTheme="minorEastAsia" w:hint="eastAsia"/>
          <w:szCs w:val="21"/>
        </w:rPr>
        <w:t>朴素贝叶斯模型假定所有的条件属性相互独立，条件属性共有的父结点就是类属性的结点。假设就是条件独立假设。假定构造出来的模型结构简单，降低了贝叶斯网络的复杂性。</w:t>
      </w:r>
    </w:p>
    <w:p w:rsidR="00F4725B" w:rsidRPr="005B273D" w:rsidRDefault="00F4725B" w:rsidP="005B70AD">
      <w:pPr>
        <w:spacing w:line="276" w:lineRule="auto"/>
        <w:ind w:firstLineChars="200" w:firstLine="420"/>
        <w:rPr>
          <w:rFonts w:asciiTheme="minorEastAsia" w:hAnsiTheme="minorEastAsia"/>
          <w:szCs w:val="21"/>
        </w:rPr>
      </w:pPr>
      <w:r w:rsidRPr="005B273D">
        <w:rPr>
          <w:rFonts w:asciiTheme="minorEastAsia" w:hAnsiTheme="minorEastAsia" w:hint="eastAsia"/>
          <w:szCs w:val="21"/>
        </w:rPr>
        <w:t>实际中的数据往往具有复杂性、复杂性、不完整性，这样在构造贝叶斯模型时其条件独立假设就难以满</w:t>
      </w:r>
      <w:r w:rsidR="005B70AD">
        <w:rPr>
          <w:rFonts w:hint="eastAsia"/>
        </w:rPr>
        <w:t>足</w:t>
      </w:r>
      <w:r w:rsidR="005B70AD" w:rsidRPr="005B70AD">
        <w:rPr>
          <w:rFonts w:hint="eastAsia"/>
          <w:vertAlign w:val="superscript"/>
        </w:rPr>
        <w:t>[</w:t>
      </w:r>
      <w:r w:rsidR="005B70AD" w:rsidRPr="005B70AD">
        <w:rPr>
          <w:vertAlign w:val="superscript"/>
        </w:rPr>
        <w:t>7</w:t>
      </w:r>
      <w:r w:rsidR="005B70AD" w:rsidRPr="005B70AD">
        <w:rPr>
          <w:rFonts w:hint="eastAsia"/>
          <w:vertAlign w:val="superscript"/>
        </w:rPr>
        <w:t>]</w:t>
      </w:r>
      <w:r w:rsidRPr="005B273D">
        <w:rPr>
          <w:rFonts w:asciiTheme="minorEastAsia" w:hAnsiTheme="minorEastAsia" w:hint="eastAsia"/>
          <w:szCs w:val="21"/>
        </w:rPr>
        <w:t>。</w:t>
      </w:r>
    </w:p>
    <w:p w:rsidR="00C20BD6" w:rsidRPr="005B273D" w:rsidRDefault="003A3307" w:rsidP="00391E11">
      <w:pPr>
        <w:spacing w:line="276" w:lineRule="auto"/>
        <w:rPr>
          <w:rFonts w:asciiTheme="minorEastAsia" w:hAnsiTheme="minorEastAsia"/>
          <w:b/>
          <w:szCs w:val="21"/>
        </w:rPr>
      </w:pPr>
      <w:r>
        <w:rPr>
          <w:rFonts w:asciiTheme="minorEastAsia" w:hAnsiTheme="minorEastAsia" w:hint="eastAsia"/>
          <w:b/>
          <w:szCs w:val="21"/>
        </w:rPr>
        <w:t>1.5</w:t>
      </w:r>
      <w:r>
        <w:rPr>
          <w:rFonts w:asciiTheme="minorEastAsia" w:hAnsiTheme="minorEastAsia"/>
          <w:b/>
          <w:szCs w:val="21"/>
        </w:rPr>
        <w:t xml:space="preserve"> </w:t>
      </w:r>
      <w:r w:rsidR="000351A9" w:rsidRPr="005B273D">
        <w:rPr>
          <w:rFonts w:asciiTheme="minorEastAsia" w:hAnsiTheme="minorEastAsia" w:hint="eastAsia"/>
          <w:b/>
          <w:szCs w:val="21"/>
        </w:rPr>
        <w:t>随机梯度下降</w:t>
      </w:r>
    </w:p>
    <w:p w:rsidR="0030380F" w:rsidRDefault="008A2458" w:rsidP="005B70AD">
      <w:pPr>
        <w:spacing w:line="276" w:lineRule="auto"/>
        <w:ind w:firstLineChars="200" w:firstLine="420"/>
        <w:rPr>
          <w:rFonts w:asciiTheme="minorEastAsia" w:hAnsiTheme="minorEastAsia"/>
          <w:szCs w:val="21"/>
        </w:rPr>
      </w:pPr>
      <w:r>
        <w:rPr>
          <w:rFonts w:asciiTheme="minorEastAsia" w:hAnsiTheme="minorEastAsia" w:hint="eastAsia"/>
          <w:szCs w:val="21"/>
        </w:rPr>
        <w:t>随机梯度下降是</w:t>
      </w:r>
      <w:r w:rsidR="0030380F" w:rsidRPr="005B273D">
        <w:rPr>
          <w:rFonts w:asciiTheme="minorEastAsia" w:hAnsiTheme="minorEastAsia" w:hint="eastAsia"/>
          <w:szCs w:val="21"/>
        </w:rPr>
        <w:t>在支持向量机原问题的形式下</w:t>
      </w:r>
      <w:r>
        <w:rPr>
          <w:rFonts w:asciiTheme="minorEastAsia" w:hAnsiTheme="minorEastAsia" w:hint="eastAsia"/>
          <w:szCs w:val="21"/>
        </w:rPr>
        <w:t>给定的。</w:t>
      </w:r>
      <w:r w:rsidR="0093783C" w:rsidRPr="005B273D">
        <w:rPr>
          <w:rFonts w:asciiTheme="minorEastAsia" w:hAnsiTheme="minorEastAsia" w:hint="eastAsia"/>
          <w:szCs w:val="21"/>
        </w:rPr>
        <w:t>梯度下降进行迭代更新使用的梯度是训练样本计算出来的，每一次的迭代需要遍历整个训练集，计算量大。此外还容易陷入局部极小值，无法计算全局最优</w:t>
      </w:r>
      <w:r w:rsidR="005B70AD">
        <w:rPr>
          <w:rFonts w:hint="eastAsia"/>
        </w:rPr>
        <w:t>解</w:t>
      </w:r>
      <w:r w:rsidR="005B70AD" w:rsidRPr="005B70AD">
        <w:rPr>
          <w:rFonts w:hint="eastAsia"/>
          <w:vertAlign w:val="superscript"/>
        </w:rPr>
        <w:t>[</w:t>
      </w:r>
      <w:r w:rsidR="005B70AD" w:rsidRPr="005B70AD">
        <w:rPr>
          <w:vertAlign w:val="superscript"/>
        </w:rPr>
        <w:t>8</w:t>
      </w:r>
      <w:r w:rsidR="005B70AD" w:rsidRPr="005B70AD">
        <w:rPr>
          <w:rFonts w:hint="eastAsia"/>
          <w:vertAlign w:val="superscript"/>
        </w:rPr>
        <w:t>]</w:t>
      </w:r>
      <w:r w:rsidR="0093783C" w:rsidRPr="005B273D">
        <w:rPr>
          <w:rFonts w:asciiTheme="minorEastAsia" w:hAnsiTheme="minorEastAsia" w:hint="eastAsia"/>
          <w:szCs w:val="21"/>
        </w:rPr>
        <w:t>。随机梯度下降不是计算梯度的准确值，是用梯度的无偏差估计来代替梯度。</w:t>
      </w:r>
    </w:p>
    <w:p w:rsidR="00F40626" w:rsidRPr="00F40626" w:rsidRDefault="003A3307" w:rsidP="00391E11">
      <w:pPr>
        <w:spacing w:line="276" w:lineRule="auto"/>
        <w:rPr>
          <w:rFonts w:asciiTheme="minorEastAsia" w:hAnsiTheme="minorEastAsia"/>
          <w:b/>
          <w:szCs w:val="21"/>
        </w:rPr>
      </w:pPr>
      <w:r>
        <w:rPr>
          <w:rFonts w:asciiTheme="minorEastAsia" w:hAnsiTheme="minorEastAsia" w:hint="eastAsia"/>
          <w:b/>
          <w:szCs w:val="21"/>
        </w:rPr>
        <w:t>1.6</w:t>
      </w:r>
      <w:r>
        <w:rPr>
          <w:rFonts w:asciiTheme="minorEastAsia" w:hAnsiTheme="minorEastAsia"/>
          <w:b/>
          <w:szCs w:val="21"/>
        </w:rPr>
        <w:t xml:space="preserve"> </w:t>
      </w:r>
      <w:r w:rsidR="00F40626" w:rsidRPr="00F40626">
        <w:rPr>
          <w:rFonts w:asciiTheme="minorEastAsia" w:hAnsiTheme="minorEastAsia" w:hint="eastAsia"/>
          <w:b/>
          <w:szCs w:val="21"/>
        </w:rPr>
        <w:t>决策树</w:t>
      </w:r>
    </w:p>
    <w:p w:rsidR="00F40626" w:rsidRDefault="00F40626" w:rsidP="005B70AD">
      <w:pPr>
        <w:spacing w:line="276" w:lineRule="auto"/>
        <w:ind w:firstLineChars="200" w:firstLine="420"/>
      </w:pPr>
      <w:r>
        <w:rPr>
          <w:rFonts w:hint="eastAsia"/>
        </w:rPr>
        <w:t>决策树学习主要是从一组无规则、无次序的事例中推理出以决策树形式来表示的分类规则。决策树的创建过程中由于训练样本过少或数据集中存在噪声，导致决策树的许多分枝反映出训练样本中异常现象。决策树会对训练样本过度拟合，而决策树的剪枝正是解决过拟合问题。剪纸分为预剪纸和后剪纸，预剪纸提前做一些判断，会导致决策树过早停止构造，但是效率高，适合数据量大的情况，通常应用于数据预测中。决策树结构简单，便于理解，算法描述简单，分类速度快，在数据处理中广泛使用。</w:t>
      </w:r>
    </w:p>
    <w:p w:rsidR="00F40626" w:rsidRDefault="00F40626" w:rsidP="005B70AD">
      <w:pPr>
        <w:spacing w:line="276" w:lineRule="auto"/>
        <w:ind w:firstLineChars="200" w:firstLine="420"/>
      </w:pPr>
      <w:r>
        <w:rPr>
          <w:rFonts w:hint="eastAsia"/>
        </w:rPr>
        <w:lastRenderedPageBreak/>
        <w:t>通常我们采用的是</w:t>
      </w:r>
      <w:r>
        <w:rPr>
          <w:rFonts w:hint="eastAsia"/>
        </w:rPr>
        <w:t>Quinlan</w:t>
      </w:r>
      <w:r>
        <w:rPr>
          <w:rFonts w:hint="eastAsia"/>
        </w:rPr>
        <w:t>提出的基于信息熵的决策树算法，它是通过非递增学习算法形成的。决策树中一个叶节点代表了一个类别属性值，而非叶节点则代表了非类别属性，树枝代表了这个属性的值。非叶节点是通过属性值中最大信息量的非类别属性相关联。通常采用熵值来表示一个非叶节点的信息</w:t>
      </w:r>
      <w:r w:rsidR="005B70AD">
        <w:rPr>
          <w:rFonts w:hint="eastAsia"/>
        </w:rPr>
        <w:t>量</w:t>
      </w:r>
      <w:r w:rsidR="005B70AD" w:rsidRPr="005B70AD">
        <w:rPr>
          <w:rFonts w:hint="eastAsia"/>
          <w:vertAlign w:val="superscript"/>
        </w:rPr>
        <w:t>[</w:t>
      </w:r>
      <w:r w:rsidR="005B70AD" w:rsidRPr="005B70AD">
        <w:rPr>
          <w:vertAlign w:val="superscript"/>
        </w:rPr>
        <w:t>9</w:t>
      </w:r>
      <w:r w:rsidR="005B70AD" w:rsidRPr="005B70AD">
        <w:rPr>
          <w:rFonts w:hint="eastAsia"/>
          <w:vertAlign w:val="superscript"/>
        </w:rPr>
        <w:t>]</w:t>
      </w:r>
      <w:r>
        <w:rPr>
          <w:rFonts w:hint="eastAsia"/>
        </w:rPr>
        <w:t>。</w:t>
      </w:r>
    </w:p>
    <w:p w:rsidR="004315D8" w:rsidRPr="004315D8" w:rsidRDefault="003A3307" w:rsidP="00391E11">
      <w:pPr>
        <w:spacing w:line="276" w:lineRule="auto"/>
        <w:rPr>
          <w:b/>
        </w:rPr>
      </w:pPr>
      <w:r>
        <w:rPr>
          <w:rFonts w:hint="eastAsia"/>
          <w:b/>
        </w:rPr>
        <w:t>1.7</w:t>
      </w:r>
      <w:r w:rsidR="004315D8" w:rsidRPr="004315D8">
        <w:rPr>
          <w:rFonts w:hint="eastAsia"/>
          <w:b/>
        </w:rPr>
        <w:t>随机森林</w:t>
      </w:r>
    </w:p>
    <w:p w:rsidR="004315D8" w:rsidRDefault="004315D8" w:rsidP="005B70AD">
      <w:pPr>
        <w:spacing w:line="276" w:lineRule="auto"/>
        <w:ind w:firstLineChars="200" w:firstLine="420"/>
      </w:pPr>
      <w:r w:rsidRPr="004315D8">
        <w:rPr>
          <w:rFonts w:hint="eastAsia"/>
        </w:rPr>
        <w:t>随机森林</w:t>
      </w:r>
      <w:r>
        <w:rPr>
          <w:rFonts w:hint="eastAsia"/>
        </w:rPr>
        <w:t>是利用重抽样方法从原始样本中抽取多个样本，对每个样本进行决策树建模，然后组合多个决策树，形成一个森林。通过形成的森林对未知的样本进行预测，选取投票最多的分类。因此随机森林相比较决策树可以大大提高分类的准确</w:t>
      </w:r>
      <w:r w:rsidR="005B70AD">
        <w:rPr>
          <w:rFonts w:hint="eastAsia"/>
        </w:rPr>
        <w:t>率</w:t>
      </w:r>
      <w:r w:rsidR="005B70AD" w:rsidRPr="005B70AD">
        <w:rPr>
          <w:rFonts w:hint="eastAsia"/>
          <w:vertAlign w:val="superscript"/>
        </w:rPr>
        <w:t>[</w:t>
      </w:r>
      <w:r w:rsidR="005B70AD" w:rsidRPr="005B70AD">
        <w:rPr>
          <w:vertAlign w:val="superscript"/>
        </w:rPr>
        <w:t>10</w:t>
      </w:r>
      <w:r w:rsidR="005B70AD" w:rsidRPr="005B70AD">
        <w:rPr>
          <w:rFonts w:hint="eastAsia"/>
          <w:vertAlign w:val="superscript"/>
        </w:rPr>
        <w:t>]</w:t>
      </w:r>
      <w:r>
        <w:rPr>
          <w:rFonts w:hint="eastAsia"/>
        </w:rPr>
        <w:t>。</w:t>
      </w:r>
    </w:p>
    <w:p w:rsidR="005B70AD" w:rsidRDefault="00DB75EF" w:rsidP="005B70AD">
      <w:pPr>
        <w:spacing w:line="276" w:lineRule="auto"/>
        <w:ind w:firstLineChars="200" w:firstLine="420"/>
      </w:pPr>
      <w:r>
        <w:rPr>
          <w:rFonts w:hint="eastAsia"/>
        </w:rPr>
        <w:t>随机森林的实现过程如下：</w:t>
      </w:r>
    </w:p>
    <w:p w:rsidR="00DB75EF" w:rsidRDefault="005B70AD" w:rsidP="005B70AD">
      <w:pPr>
        <w:spacing w:line="276" w:lineRule="auto"/>
        <w:ind w:firstLineChars="200" w:firstLine="420"/>
      </w:pPr>
      <w:r>
        <w:rPr>
          <w:rFonts w:hint="eastAsia"/>
        </w:rPr>
        <w:t>（</w:t>
      </w:r>
      <w:r>
        <w:rPr>
          <w:rFonts w:hint="eastAsia"/>
        </w:rPr>
        <w:t>1</w:t>
      </w:r>
      <w:r>
        <w:rPr>
          <w:rFonts w:hint="eastAsia"/>
        </w:rPr>
        <w:t>）</w:t>
      </w:r>
      <w:r w:rsidR="00DB75EF">
        <w:rPr>
          <w:rFonts w:hint="eastAsia"/>
        </w:rPr>
        <w:t>原始训练集为</w:t>
      </w:r>
      <w:r w:rsidR="00DB75EF">
        <w:rPr>
          <w:rFonts w:hint="eastAsia"/>
        </w:rPr>
        <w:t>N</w:t>
      </w:r>
      <w:r w:rsidR="00DB75EF">
        <w:rPr>
          <w:rFonts w:hint="eastAsia"/>
        </w:rPr>
        <w:t>，通过</w:t>
      </w:r>
      <w:r w:rsidR="00DB75EF">
        <w:rPr>
          <w:rFonts w:hint="eastAsia"/>
        </w:rPr>
        <w:t>Bootstrap</w:t>
      </w:r>
      <w:r w:rsidR="00DB75EF">
        <w:rPr>
          <w:rFonts w:hint="eastAsia"/>
        </w:rPr>
        <w:t>法有放回地随机抽取</w:t>
      </w:r>
      <w:r w:rsidR="00DB75EF">
        <w:rPr>
          <w:rFonts w:hint="eastAsia"/>
        </w:rPr>
        <w:t>k</w:t>
      </w:r>
      <w:r w:rsidR="00DB75EF">
        <w:rPr>
          <w:rFonts w:hint="eastAsia"/>
        </w:rPr>
        <w:t>个新的自助样本集，训练构造出</w:t>
      </w:r>
      <w:r w:rsidR="00DB75EF">
        <w:rPr>
          <w:rFonts w:hint="eastAsia"/>
        </w:rPr>
        <w:t>k</w:t>
      </w:r>
      <w:r w:rsidR="00DB75EF">
        <w:rPr>
          <w:rFonts w:hint="eastAsia"/>
        </w:rPr>
        <w:t>个决策树模型。</w:t>
      </w:r>
    </w:p>
    <w:p w:rsidR="00DB75EF" w:rsidRDefault="005B70AD" w:rsidP="005B70AD">
      <w:pPr>
        <w:spacing w:line="276" w:lineRule="auto"/>
        <w:ind w:firstLineChars="200" w:firstLine="420"/>
      </w:pPr>
      <w:r>
        <w:rPr>
          <w:rFonts w:hint="eastAsia"/>
        </w:rPr>
        <w:t>（</w:t>
      </w:r>
      <w:r>
        <w:rPr>
          <w:rFonts w:hint="eastAsia"/>
        </w:rPr>
        <w:t>2</w:t>
      </w:r>
      <w:r>
        <w:rPr>
          <w:rFonts w:hint="eastAsia"/>
        </w:rPr>
        <w:t>）</w:t>
      </w:r>
      <w:r w:rsidR="00DB75EF">
        <w:rPr>
          <w:rFonts w:hint="eastAsia"/>
        </w:rPr>
        <w:t>每一个决策树的每个节点的</w:t>
      </w:r>
      <w:r w:rsidR="00DB75EF">
        <w:rPr>
          <w:rFonts w:hint="eastAsia"/>
        </w:rPr>
        <w:t>m</w:t>
      </w:r>
      <w:r w:rsidR="00DB75EF">
        <w:rPr>
          <w:rFonts w:hint="eastAsia"/>
        </w:rPr>
        <w:t>个变量中，计算不纯度选取具有分类能力的变量作为分类属性点，，其阈值通过分类点确定。</w:t>
      </w:r>
    </w:p>
    <w:p w:rsidR="00DB75EF" w:rsidRPr="004315D8" w:rsidRDefault="005B70AD" w:rsidP="005B70AD">
      <w:pPr>
        <w:spacing w:line="276" w:lineRule="auto"/>
        <w:ind w:firstLineChars="200" w:firstLine="420"/>
      </w:pPr>
      <w:r>
        <w:rPr>
          <w:rFonts w:hint="eastAsia"/>
        </w:rPr>
        <w:t>（</w:t>
      </w:r>
      <w:r>
        <w:rPr>
          <w:rFonts w:hint="eastAsia"/>
        </w:rPr>
        <w:t>3</w:t>
      </w:r>
      <w:r>
        <w:rPr>
          <w:rFonts w:hint="eastAsia"/>
        </w:rPr>
        <w:t>）</w:t>
      </w:r>
      <w:r w:rsidR="00DB75EF">
        <w:rPr>
          <w:rFonts w:hint="eastAsia"/>
        </w:rPr>
        <w:t>将多个决策树组成随机森林，用随机森林对预测数据进行模式识别，以分类器</w:t>
      </w:r>
      <w:r w:rsidR="00BB2A79">
        <w:rPr>
          <w:rFonts w:hint="eastAsia"/>
        </w:rPr>
        <w:t>投票结果决定分类结果。</w:t>
      </w:r>
    </w:p>
    <w:p w:rsidR="002A562E" w:rsidRPr="002A562E" w:rsidRDefault="003A3307" w:rsidP="00391E11">
      <w:pPr>
        <w:spacing w:line="276" w:lineRule="auto"/>
        <w:rPr>
          <w:b/>
        </w:rPr>
      </w:pPr>
      <w:r>
        <w:rPr>
          <w:rFonts w:hint="eastAsia"/>
          <w:b/>
        </w:rPr>
        <w:t>2</w:t>
      </w:r>
      <w:r>
        <w:rPr>
          <w:b/>
        </w:rPr>
        <w:t xml:space="preserve"> </w:t>
      </w:r>
      <w:r w:rsidR="00780855">
        <w:rPr>
          <w:rFonts w:hint="eastAsia"/>
          <w:b/>
        </w:rPr>
        <w:t>实例分析</w:t>
      </w:r>
    </w:p>
    <w:p w:rsidR="004D016B" w:rsidRDefault="002A562E" w:rsidP="005B70AD">
      <w:pPr>
        <w:spacing w:line="276" w:lineRule="auto"/>
        <w:ind w:firstLineChars="200" w:firstLine="420"/>
        <w:rPr>
          <w:rFonts w:asciiTheme="minorEastAsia" w:hAnsiTheme="minorEastAsia" w:cs="宋体"/>
          <w:szCs w:val="21"/>
        </w:rPr>
      </w:pPr>
      <w:r w:rsidRPr="002A562E">
        <w:rPr>
          <w:rFonts w:asciiTheme="minorEastAsia" w:hAnsiTheme="minorEastAsia" w:cs="宋体" w:hint="eastAsia"/>
          <w:szCs w:val="21"/>
        </w:rPr>
        <w:t>对于大型电力变压器，目前几乎都是用油来绝缘和散热，电力变压器油与油中的固体有机绝缘材料在运行电压下因电、热、氧化和局部电弧等多种因素作用会逐渐老化、裂解，产生少量的</w:t>
      </w:r>
      <w:r w:rsidRPr="002A562E">
        <w:rPr>
          <w:rFonts w:asciiTheme="minorEastAsia" w:hAnsiTheme="minorEastAsia"/>
          <w:position w:val="-12"/>
          <w:szCs w:val="21"/>
        </w:rPr>
        <w:object w:dxaOrig="4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pt;height:18.3pt" o:ole="">
            <v:imagedata r:id="rId8" o:title=""/>
          </v:shape>
          <o:OLEObject Type="Embed" ProgID="Equation.DSMT4" ShapeID="_x0000_i1025" DrawAspect="Content" ObjectID="_1645277791" r:id="rId9"/>
        </w:object>
      </w:r>
      <w:r w:rsidRPr="002A562E">
        <w:rPr>
          <w:rFonts w:asciiTheme="minorEastAsia" w:hAnsiTheme="minorEastAsia" w:hint="eastAsia"/>
          <w:szCs w:val="21"/>
        </w:rPr>
        <w:t>、</w:t>
      </w:r>
      <w:r w:rsidRPr="002A562E">
        <w:rPr>
          <w:rFonts w:asciiTheme="minorEastAsia" w:hAnsiTheme="minorEastAsia"/>
          <w:position w:val="-12"/>
          <w:szCs w:val="21"/>
        </w:rPr>
        <w:object w:dxaOrig="580" w:dyaOrig="360">
          <v:shape id="_x0000_i1026" type="#_x0000_t75" style="width:28.7pt;height:18.3pt" o:ole="">
            <v:imagedata r:id="rId10" o:title=""/>
          </v:shape>
          <o:OLEObject Type="Embed" ProgID="Equation.DSMT4" ShapeID="_x0000_i1026" DrawAspect="Content" ObjectID="_1645277792" r:id="rId11"/>
        </w:object>
      </w:r>
      <w:r w:rsidRPr="002A562E">
        <w:rPr>
          <w:rFonts w:asciiTheme="minorEastAsia" w:hAnsiTheme="minorEastAsia" w:hint="eastAsia"/>
          <w:szCs w:val="21"/>
        </w:rPr>
        <w:t>、</w:t>
      </w:r>
      <w:r w:rsidRPr="002A562E">
        <w:rPr>
          <w:rFonts w:asciiTheme="minorEastAsia" w:hAnsiTheme="minorEastAsia"/>
          <w:position w:val="-12"/>
          <w:szCs w:val="21"/>
        </w:rPr>
        <w:object w:dxaOrig="580" w:dyaOrig="360">
          <v:shape id="_x0000_i1027" type="#_x0000_t75" style="width:28.7pt;height:18.3pt" o:ole="">
            <v:imagedata r:id="rId12" o:title=""/>
          </v:shape>
          <o:OLEObject Type="Embed" ProgID="Equation.DSMT4" ShapeID="_x0000_i1027" DrawAspect="Content" ObjectID="_1645277793" r:id="rId13"/>
        </w:object>
      </w:r>
      <w:r w:rsidRPr="002A562E">
        <w:rPr>
          <w:rFonts w:asciiTheme="minorEastAsia" w:hAnsiTheme="minorEastAsia" w:cs="宋体" w:hint="eastAsia"/>
          <w:szCs w:val="21"/>
        </w:rPr>
        <w:t>和</w:t>
      </w:r>
      <w:r w:rsidRPr="002A562E">
        <w:rPr>
          <w:rFonts w:asciiTheme="minorEastAsia" w:hAnsiTheme="minorEastAsia"/>
          <w:position w:val="-12"/>
          <w:szCs w:val="21"/>
        </w:rPr>
        <w:object w:dxaOrig="580" w:dyaOrig="360">
          <v:shape id="_x0000_i1028" type="#_x0000_t75" style="width:28.7pt;height:18.3pt" o:ole="">
            <v:imagedata r:id="rId14" o:title=""/>
          </v:shape>
          <o:OLEObject Type="Embed" ProgID="Equation.DSMT4" ShapeID="_x0000_i1028" DrawAspect="Content" ObjectID="_1645277794" r:id="rId15"/>
        </w:object>
      </w:r>
      <w:r w:rsidRPr="002A562E">
        <w:rPr>
          <w:rFonts w:asciiTheme="minorEastAsia" w:hAnsiTheme="minorEastAsia" w:cs="宋体" w:hint="eastAsia"/>
          <w:szCs w:val="21"/>
        </w:rPr>
        <w:t>等低分子烃类，以及</w:t>
      </w:r>
      <w:r w:rsidRPr="002A562E">
        <w:rPr>
          <w:rFonts w:asciiTheme="minorEastAsia" w:hAnsiTheme="minorEastAsia"/>
          <w:position w:val="-6"/>
          <w:szCs w:val="21"/>
        </w:rPr>
        <w:object w:dxaOrig="400" w:dyaOrig="279">
          <v:shape id="_x0000_i1029" type="#_x0000_t75" style="width:20.15pt;height:14.05pt" o:ole="">
            <v:imagedata r:id="rId16" o:title=""/>
          </v:shape>
          <o:OLEObject Type="Embed" ProgID="Equation.DSMT4" ShapeID="_x0000_i1029" DrawAspect="Content" ObjectID="_1645277795" r:id="rId17"/>
        </w:object>
      </w:r>
      <w:r w:rsidRPr="002A562E">
        <w:rPr>
          <w:rFonts w:asciiTheme="minorEastAsia" w:hAnsiTheme="minorEastAsia" w:cs="宋体" w:hint="eastAsia"/>
          <w:szCs w:val="21"/>
        </w:rPr>
        <w:t>、</w:t>
      </w:r>
      <w:r w:rsidRPr="002A562E">
        <w:rPr>
          <w:rFonts w:asciiTheme="minorEastAsia" w:hAnsiTheme="minorEastAsia"/>
          <w:position w:val="-12"/>
          <w:szCs w:val="21"/>
        </w:rPr>
        <w:object w:dxaOrig="460" w:dyaOrig="360">
          <v:shape id="_x0000_i1030" type="#_x0000_t75" style="width:23.2pt;height:18.3pt" o:ole="">
            <v:imagedata r:id="rId18" o:title=""/>
          </v:shape>
          <o:OLEObject Type="Embed" ProgID="Equation.DSMT4" ShapeID="_x0000_i1030" DrawAspect="Content" ObjectID="_1645277796" r:id="rId19"/>
        </w:object>
      </w:r>
      <w:r w:rsidRPr="002A562E">
        <w:rPr>
          <w:rFonts w:asciiTheme="minorEastAsia" w:hAnsiTheme="minorEastAsia" w:cs="宋体" w:hint="eastAsia"/>
          <w:szCs w:val="21"/>
        </w:rPr>
        <w:t>和</w:t>
      </w:r>
      <w:r w:rsidRPr="002A562E">
        <w:rPr>
          <w:rFonts w:asciiTheme="minorEastAsia" w:hAnsiTheme="minorEastAsia"/>
          <w:position w:val="-12"/>
          <w:szCs w:val="21"/>
        </w:rPr>
        <w:object w:dxaOrig="340" w:dyaOrig="360">
          <v:shape id="_x0000_i1031" type="#_x0000_t75" style="width:17.1pt;height:18.3pt" o:ole="">
            <v:imagedata r:id="rId20" o:title=""/>
          </v:shape>
          <o:OLEObject Type="Embed" ProgID="Equation.DSMT4" ShapeID="_x0000_i1031" DrawAspect="Content" ObjectID="_1645277797" r:id="rId21"/>
        </w:object>
      </w:r>
      <w:r w:rsidRPr="002A562E">
        <w:rPr>
          <w:rFonts w:asciiTheme="minorEastAsia" w:hAnsiTheme="minorEastAsia" w:cs="宋体" w:hint="eastAsia"/>
          <w:szCs w:val="21"/>
        </w:rPr>
        <w:t>等气体，并多数溶解在油中。油中溶解气体的组分和含量在一定程度上反映出电力变压器绝缘老化或故障的程度，可以作为反映电力设备异常的特征量。通过对运</w:t>
      </w:r>
      <w:r w:rsidR="004D016B">
        <w:rPr>
          <w:rFonts w:asciiTheme="minorEastAsia" w:hAnsiTheme="minorEastAsia" w:cs="宋体" w:hint="eastAsia"/>
          <w:szCs w:val="21"/>
        </w:rPr>
        <w:t>行中的电力变压器定期分析溶解于油中的气体组分、含量和产气速率，</w:t>
      </w:r>
      <w:r w:rsidRPr="002A562E">
        <w:rPr>
          <w:rFonts w:asciiTheme="minorEastAsia" w:hAnsiTheme="minorEastAsia" w:cs="宋体" w:hint="eastAsia"/>
          <w:szCs w:val="21"/>
        </w:rPr>
        <w:t>能够及早发现电力变压器内部存在的潜伏性故障</w:t>
      </w:r>
      <w:r w:rsidR="004D016B">
        <w:rPr>
          <w:rFonts w:asciiTheme="minorEastAsia" w:hAnsiTheme="minorEastAsia" w:cs="宋体" w:hint="eastAsia"/>
          <w:szCs w:val="21"/>
        </w:rPr>
        <w:t>。</w:t>
      </w:r>
    </w:p>
    <w:p w:rsidR="002A562E" w:rsidRDefault="002A562E" w:rsidP="005B70AD">
      <w:pPr>
        <w:spacing w:line="276" w:lineRule="auto"/>
        <w:ind w:firstLineChars="200" w:firstLine="420"/>
        <w:rPr>
          <w:rFonts w:asciiTheme="minorEastAsia" w:hAnsiTheme="minorEastAsia" w:cs="宋体"/>
          <w:szCs w:val="21"/>
        </w:rPr>
      </w:pPr>
      <w:r>
        <w:rPr>
          <w:rFonts w:asciiTheme="minorEastAsia" w:hAnsiTheme="minorEastAsia" w:cs="宋体" w:hint="eastAsia"/>
          <w:szCs w:val="21"/>
        </w:rPr>
        <w:t>以</w:t>
      </w:r>
      <w:r w:rsidRPr="007A253E">
        <w:rPr>
          <w:position w:val="-12"/>
          <w:sz w:val="18"/>
        </w:rPr>
        <w:object w:dxaOrig="340" w:dyaOrig="360">
          <v:shape id="_x0000_i1032" type="#_x0000_t75" style="width:17.1pt;height:18.3pt" o:ole="">
            <v:imagedata r:id="rId22" o:title=""/>
          </v:shape>
          <o:OLEObject Type="Embed" ProgID="Equation.DSMT4" ShapeID="_x0000_i1032" DrawAspect="Content" ObjectID="_1645277798" r:id="rId23"/>
        </w:object>
      </w:r>
      <w:r>
        <w:rPr>
          <w:rFonts w:hint="eastAsia"/>
          <w:sz w:val="18"/>
        </w:rPr>
        <w:t>,</w:t>
      </w:r>
      <w:r w:rsidRPr="007A253E">
        <w:rPr>
          <w:position w:val="-12"/>
          <w:sz w:val="18"/>
        </w:rPr>
        <w:object w:dxaOrig="499" w:dyaOrig="360">
          <v:shape id="_x0000_i1033" type="#_x0000_t75" style="width:25pt;height:18.3pt" o:ole="">
            <v:imagedata r:id="rId24" o:title=""/>
          </v:shape>
          <o:OLEObject Type="Embed" ProgID="Equation.DSMT4" ShapeID="_x0000_i1033" DrawAspect="Content" ObjectID="_1645277799" r:id="rId25"/>
        </w:object>
      </w:r>
      <w:r>
        <w:rPr>
          <w:rFonts w:hint="eastAsia"/>
          <w:sz w:val="18"/>
        </w:rPr>
        <w:t>,</w:t>
      </w:r>
      <w:r w:rsidRPr="007A253E">
        <w:rPr>
          <w:position w:val="-12"/>
          <w:sz w:val="18"/>
        </w:rPr>
        <w:object w:dxaOrig="580" w:dyaOrig="360">
          <v:shape id="_x0000_i1034" type="#_x0000_t75" style="width:28.7pt;height:18.3pt" o:ole="">
            <v:imagedata r:id="rId26" o:title=""/>
          </v:shape>
          <o:OLEObject Type="Embed" ProgID="Equation.DSMT4" ShapeID="_x0000_i1034" DrawAspect="Content" ObjectID="_1645277800" r:id="rId27"/>
        </w:object>
      </w:r>
      <w:r>
        <w:rPr>
          <w:rFonts w:hint="eastAsia"/>
          <w:sz w:val="18"/>
        </w:rPr>
        <w:t>,</w:t>
      </w:r>
      <w:r w:rsidRPr="007A253E">
        <w:rPr>
          <w:position w:val="-12"/>
          <w:sz w:val="18"/>
        </w:rPr>
        <w:object w:dxaOrig="580" w:dyaOrig="360">
          <v:shape id="_x0000_i1035" type="#_x0000_t75" style="width:28.7pt;height:18.3pt" o:ole="">
            <v:imagedata r:id="rId28" o:title=""/>
          </v:shape>
          <o:OLEObject Type="Embed" ProgID="Equation.DSMT4" ShapeID="_x0000_i1035" DrawAspect="Content" ObjectID="_1645277801" r:id="rId29"/>
        </w:object>
      </w:r>
      <w:r>
        <w:rPr>
          <w:sz w:val="18"/>
        </w:rPr>
        <w:t>,</w:t>
      </w:r>
      <w:r w:rsidRPr="007A253E">
        <w:rPr>
          <w:position w:val="-12"/>
          <w:sz w:val="18"/>
        </w:rPr>
        <w:object w:dxaOrig="580" w:dyaOrig="360">
          <v:shape id="_x0000_i1036" type="#_x0000_t75" style="width:28.7pt;height:18.3pt" o:ole="">
            <v:imagedata r:id="rId30" o:title=""/>
          </v:shape>
          <o:OLEObject Type="Embed" ProgID="Equation.DSMT4" ShapeID="_x0000_i1036" DrawAspect="Content" ObjectID="_1645277802" r:id="rId31"/>
        </w:object>
      </w:r>
      <w:r>
        <w:rPr>
          <w:rFonts w:hint="eastAsia"/>
        </w:rPr>
        <w:t>作为特征向量进行变压器</w:t>
      </w:r>
      <w:r w:rsidRPr="002A562E">
        <w:rPr>
          <w:rFonts w:asciiTheme="minorEastAsia" w:hAnsiTheme="minorEastAsia" w:cs="宋体" w:hint="eastAsia"/>
          <w:szCs w:val="21"/>
        </w:rPr>
        <w:t>故障模式识别。综合变压器的故障原因，将变压器的故障类型分为中低温过热、高温过热、低能量放电和高能量放电，</w:t>
      </w:r>
      <w:r>
        <w:rPr>
          <w:rFonts w:asciiTheme="minorEastAsia" w:hAnsiTheme="minorEastAsia" w:cs="宋体" w:hint="eastAsia"/>
          <w:szCs w:val="21"/>
        </w:rPr>
        <w:t>分类问题主要是数值型结构，因此将变压器的状态正常、</w:t>
      </w:r>
      <w:r w:rsidRPr="002A562E">
        <w:rPr>
          <w:rFonts w:asciiTheme="minorEastAsia" w:hAnsiTheme="minorEastAsia" w:cs="宋体" w:hint="eastAsia"/>
          <w:szCs w:val="21"/>
        </w:rPr>
        <w:t>中低温过热、高温过热、低能量放电和高能量放电</w:t>
      </w:r>
      <w:r>
        <w:rPr>
          <w:rFonts w:asciiTheme="minorEastAsia" w:hAnsiTheme="minorEastAsia" w:cs="宋体" w:hint="eastAsia"/>
          <w:szCs w:val="21"/>
        </w:rPr>
        <w:t>分别标注为0、1、2、3、4。对采集到的变压器油中气体数据115组，分成训练数据（75组）和测试数据（40组），采用支持向量机、最近邻分类、随机梯度下降、逻辑回归、贝叶斯分类、决策树和随机森林进行模式识别，其结果如下：</w:t>
      </w:r>
    </w:p>
    <w:p w:rsidR="006376CE" w:rsidRDefault="006376CE" w:rsidP="00391E11">
      <w:pPr>
        <w:spacing w:line="276" w:lineRule="auto"/>
        <w:jc w:val="center"/>
        <w:rPr>
          <w:rFonts w:asciiTheme="minorEastAsia" w:hAnsiTheme="minorEastAsia" w:cs="宋体"/>
          <w:szCs w:val="21"/>
        </w:rPr>
      </w:pPr>
      <w:r>
        <w:rPr>
          <w:rFonts w:asciiTheme="minorEastAsia" w:hAnsiTheme="minorEastAsia" w:cs="宋体" w:hint="eastAsia"/>
          <w:szCs w:val="21"/>
        </w:rPr>
        <w:t>表1</w:t>
      </w:r>
      <w:r>
        <w:rPr>
          <w:rFonts w:asciiTheme="minorEastAsia" w:hAnsiTheme="minorEastAsia" w:cs="宋体"/>
          <w:szCs w:val="21"/>
        </w:rPr>
        <w:t xml:space="preserve"> </w:t>
      </w:r>
      <w:r>
        <w:rPr>
          <w:rFonts w:asciiTheme="minorEastAsia" w:hAnsiTheme="minorEastAsia" w:cs="宋体" w:hint="eastAsia"/>
          <w:szCs w:val="21"/>
        </w:rPr>
        <w:t>不同分类方法的模式识别结果</w:t>
      </w:r>
    </w:p>
    <w:tbl>
      <w:tblPr>
        <w:tblStyle w:val="2"/>
        <w:tblW w:w="8220" w:type="dxa"/>
        <w:tblLook w:val="04A0" w:firstRow="1" w:lastRow="0" w:firstColumn="1" w:lastColumn="0" w:noHBand="0" w:noVBand="1"/>
      </w:tblPr>
      <w:tblGrid>
        <w:gridCol w:w="1276"/>
        <w:gridCol w:w="1184"/>
        <w:gridCol w:w="960"/>
        <w:gridCol w:w="960"/>
        <w:gridCol w:w="960"/>
        <w:gridCol w:w="960"/>
        <w:gridCol w:w="960"/>
        <w:gridCol w:w="960"/>
      </w:tblGrid>
      <w:tr w:rsidR="00BD6ED5" w:rsidRPr="00BD6ED5" w:rsidTr="00BD6ED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实际故</w:t>
            </w:r>
          </w:p>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障标签</w:t>
            </w:r>
          </w:p>
        </w:tc>
        <w:tc>
          <w:tcPr>
            <w:tcW w:w="1184" w:type="dxa"/>
            <w:noWrap/>
            <w:hideMark/>
          </w:tcPr>
          <w:p w:rsidR="00BD6ED5" w:rsidRPr="00BD6ED5" w:rsidRDefault="00BD6ED5" w:rsidP="00391E1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决策树</w:t>
            </w:r>
          </w:p>
        </w:tc>
        <w:tc>
          <w:tcPr>
            <w:tcW w:w="960" w:type="dxa"/>
            <w:noWrap/>
            <w:hideMark/>
          </w:tcPr>
          <w:p w:rsidR="00BD6ED5" w:rsidRPr="00BD6ED5" w:rsidRDefault="00BD6ED5" w:rsidP="00391E1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SVM</w:t>
            </w:r>
          </w:p>
        </w:tc>
        <w:tc>
          <w:tcPr>
            <w:tcW w:w="960" w:type="dxa"/>
            <w:noWrap/>
            <w:hideMark/>
          </w:tcPr>
          <w:p w:rsidR="00BD6ED5" w:rsidRPr="00BD6ED5" w:rsidRDefault="00BD6ED5" w:rsidP="00391E1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KNN</w:t>
            </w:r>
          </w:p>
        </w:tc>
        <w:tc>
          <w:tcPr>
            <w:tcW w:w="960" w:type="dxa"/>
            <w:noWrap/>
            <w:hideMark/>
          </w:tcPr>
          <w:p w:rsidR="00BD6ED5" w:rsidRPr="00BD6ED5" w:rsidRDefault="00C04D0B" w:rsidP="00391E1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hint="eastAsia"/>
                <w:color w:val="000000"/>
                <w:kern w:val="0"/>
                <w:sz w:val="22"/>
              </w:rPr>
              <w:t>随机梯度下降</w:t>
            </w:r>
          </w:p>
        </w:tc>
        <w:tc>
          <w:tcPr>
            <w:tcW w:w="960" w:type="dxa"/>
            <w:noWrap/>
            <w:hideMark/>
          </w:tcPr>
          <w:p w:rsidR="00C04D0B" w:rsidRDefault="00BD6ED5" w:rsidP="00391E1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随机</w:t>
            </w:r>
          </w:p>
          <w:p w:rsidR="00BD6ED5" w:rsidRPr="00BD6ED5" w:rsidRDefault="00BD6ED5" w:rsidP="00391E1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森林</w:t>
            </w:r>
          </w:p>
        </w:tc>
        <w:tc>
          <w:tcPr>
            <w:tcW w:w="960" w:type="dxa"/>
            <w:noWrap/>
            <w:hideMark/>
          </w:tcPr>
          <w:p w:rsidR="00C04D0B" w:rsidRDefault="00BD6ED5" w:rsidP="00391E1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逻辑</w:t>
            </w:r>
          </w:p>
          <w:p w:rsidR="00BD6ED5" w:rsidRPr="00BD6ED5" w:rsidRDefault="00BD6ED5" w:rsidP="00391E1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回归</w:t>
            </w:r>
          </w:p>
        </w:tc>
        <w:tc>
          <w:tcPr>
            <w:tcW w:w="960" w:type="dxa"/>
            <w:noWrap/>
            <w:hideMark/>
          </w:tcPr>
          <w:p w:rsidR="00BD6ED5" w:rsidRPr="00BD6ED5" w:rsidRDefault="00BD6ED5" w:rsidP="00391E1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贝叶斯</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lastRenderedPageBreak/>
              <w:t>0</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2</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1</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3</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r>
      <w:tr w:rsidR="00BD6ED5" w:rsidRPr="00BD6ED5" w:rsidTr="005B70AD">
        <w:trPr>
          <w:trHeight w:val="5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r>
      <w:tr w:rsidR="00BD6ED5" w:rsidRPr="00BD6ED5" w:rsidTr="00BD6ED5">
        <w:trPr>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1184"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c>
          <w:tcPr>
            <w:tcW w:w="960" w:type="dxa"/>
            <w:noWrap/>
            <w:hideMark/>
          </w:tcPr>
          <w:p w:rsidR="00BD6ED5" w:rsidRPr="00BD6ED5" w:rsidRDefault="00BD6ED5" w:rsidP="00391E1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BD6ED5">
              <w:rPr>
                <w:rFonts w:ascii="宋体" w:eastAsia="宋体" w:hAnsi="宋体" w:cs="宋体" w:hint="eastAsia"/>
                <w:color w:val="000000"/>
                <w:kern w:val="0"/>
                <w:sz w:val="22"/>
              </w:rPr>
              <w:t>4</w:t>
            </w:r>
          </w:p>
        </w:tc>
      </w:tr>
      <w:tr w:rsidR="00BD6ED5" w:rsidRPr="00BD6ED5" w:rsidTr="00BD6E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6" w:type="dxa"/>
            <w:noWrap/>
            <w:hideMark/>
          </w:tcPr>
          <w:p w:rsidR="00BD6ED5" w:rsidRPr="00BD6ED5" w:rsidRDefault="00BD6ED5" w:rsidP="00391E1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正确/总数</w:t>
            </w:r>
          </w:p>
        </w:tc>
        <w:tc>
          <w:tcPr>
            <w:tcW w:w="1184"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0000"/>
                <w:kern w:val="0"/>
                <w:sz w:val="22"/>
              </w:rPr>
            </w:pPr>
            <w:r w:rsidRPr="00BD6ED5">
              <w:rPr>
                <w:rFonts w:ascii="宋体" w:eastAsia="宋体" w:hAnsi="宋体" w:cs="宋体" w:hint="eastAsia"/>
                <w:b/>
                <w:color w:val="000000"/>
                <w:kern w:val="0"/>
                <w:sz w:val="22"/>
              </w:rPr>
              <w:t>35/40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0000"/>
                <w:kern w:val="0"/>
                <w:sz w:val="22"/>
              </w:rPr>
            </w:pPr>
            <w:r w:rsidRPr="00BD6ED5">
              <w:rPr>
                <w:rFonts w:ascii="宋体" w:eastAsia="宋体" w:hAnsi="宋体" w:cs="宋体" w:hint="eastAsia"/>
                <w:b/>
                <w:color w:val="000000"/>
                <w:kern w:val="0"/>
                <w:sz w:val="22"/>
              </w:rPr>
              <w:t>19/40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0000"/>
                <w:kern w:val="0"/>
                <w:sz w:val="22"/>
              </w:rPr>
            </w:pPr>
            <w:r w:rsidRPr="00BD6ED5">
              <w:rPr>
                <w:rFonts w:ascii="宋体" w:eastAsia="宋体" w:hAnsi="宋体" w:cs="宋体" w:hint="eastAsia"/>
                <w:b/>
                <w:color w:val="000000"/>
                <w:kern w:val="0"/>
                <w:sz w:val="22"/>
              </w:rPr>
              <w:t>33/40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0000"/>
                <w:kern w:val="0"/>
                <w:sz w:val="22"/>
              </w:rPr>
            </w:pPr>
            <w:r w:rsidRPr="00BD6ED5">
              <w:rPr>
                <w:rFonts w:ascii="宋体" w:eastAsia="宋体" w:hAnsi="宋体" w:cs="宋体" w:hint="eastAsia"/>
                <w:b/>
                <w:color w:val="000000"/>
                <w:kern w:val="0"/>
                <w:sz w:val="22"/>
              </w:rPr>
              <w:t>30/40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0000"/>
                <w:kern w:val="0"/>
                <w:sz w:val="22"/>
              </w:rPr>
            </w:pPr>
            <w:r w:rsidRPr="00BD6ED5">
              <w:rPr>
                <w:rFonts w:ascii="宋体" w:eastAsia="宋体" w:hAnsi="宋体" w:cs="宋体" w:hint="eastAsia"/>
                <w:b/>
                <w:color w:val="000000"/>
                <w:kern w:val="0"/>
                <w:sz w:val="22"/>
              </w:rPr>
              <w:t>36/40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0000"/>
                <w:kern w:val="0"/>
                <w:sz w:val="22"/>
              </w:rPr>
            </w:pPr>
            <w:r w:rsidRPr="00BD6ED5">
              <w:rPr>
                <w:rFonts w:ascii="宋体" w:eastAsia="宋体" w:hAnsi="宋体" w:cs="宋体" w:hint="eastAsia"/>
                <w:b/>
                <w:color w:val="000000"/>
                <w:kern w:val="0"/>
                <w:sz w:val="22"/>
              </w:rPr>
              <w:t>34/40</w:t>
            </w:r>
          </w:p>
        </w:tc>
        <w:tc>
          <w:tcPr>
            <w:tcW w:w="960" w:type="dxa"/>
            <w:noWrap/>
            <w:hideMark/>
          </w:tcPr>
          <w:p w:rsidR="00BD6ED5" w:rsidRPr="00BD6ED5" w:rsidRDefault="00BD6ED5" w:rsidP="00391E1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0000"/>
                <w:kern w:val="0"/>
                <w:sz w:val="22"/>
              </w:rPr>
            </w:pPr>
            <w:r w:rsidRPr="00BD6ED5">
              <w:rPr>
                <w:rFonts w:ascii="宋体" w:eastAsia="宋体" w:hAnsi="宋体" w:cs="宋体" w:hint="eastAsia"/>
                <w:b/>
                <w:color w:val="000000"/>
                <w:kern w:val="0"/>
                <w:sz w:val="22"/>
              </w:rPr>
              <w:t>32/40</w:t>
            </w:r>
          </w:p>
        </w:tc>
      </w:tr>
    </w:tbl>
    <w:p w:rsidR="002A562E" w:rsidRDefault="002A562E" w:rsidP="00391E11">
      <w:pPr>
        <w:spacing w:line="276" w:lineRule="auto"/>
        <w:jc w:val="center"/>
        <w:rPr>
          <w:rFonts w:asciiTheme="minorEastAsia" w:hAnsiTheme="minorEastAsia" w:cs="宋体"/>
          <w:szCs w:val="21"/>
        </w:rPr>
      </w:pPr>
      <w:r>
        <w:rPr>
          <w:rFonts w:asciiTheme="minorEastAsia" w:hAnsiTheme="minorEastAsia" w:cs="宋体" w:hint="eastAsia"/>
          <w:szCs w:val="21"/>
        </w:rPr>
        <w:t>表</w:t>
      </w:r>
      <w:r w:rsidR="00BD6ED5">
        <w:rPr>
          <w:rFonts w:asciiTheme="minorEastAsia" w:hAnsiTheme="minorEastAsia" w:cs="宋体" w:hint="eastAsia"/>
          <w:szCs w:val="21"/>
        </w:rPr>
        <w:t>2</w:t>
      </w:r>
      <w:r>
        <w:rPr>
          <w:rFonts w:asciiTheme="minorEastAsia" w:hAnsiTheme="minorEastAsia" w:cs="宋体"/>
          <w:szCs w:val="21"/>
        </w:rPr>
        <w:t xml:space="preserve"> </w:t>
      </w:r>
      <w:r>
        <w:rPr>
          <w:rFonts w:asciiTheme="minorEastAsia" w:hAnsiTheme="minorEastAsia" w:cs="宋体" w:hint="eastAsia"/>
          <w:szCs w:val="21"/>
        </w:rPr>
        <w:t>不同分类方法的模式识别结果</w:t>
      </w:r>
      <w:r w:rsidR="006376CE">
        <w:rPr>
          <w:rFonts w:asciiTheme="minorEastAsia" w:hAnsiTheme="minorEastAsia" w:cs="宋体" w:hint="eastAsia"/>
          <w:szCs w:val="21"/>
        </w:rPr>
        <w:t>准确率</w:t>
      </w:r>
    </w:p>
    <w:tbl>
      <w:tblPr>
        <w:tblStyle w:val="2"/>
        <w:tblW w:w="0" w:type="auto"/>
        <w:tblLook w:val="04A0" w:firstRow="1" w:lastRow="0" w:firstColumn="1" w:lastColumn="0" w:noHBand="0" w:noVBand="1"/>
      </w:tblPr>
      <w:tblGrid>
        <w:gridCol w:w="1821"/>
        <w:gridCol w:w="2494"/>
        <w:gridCol w:w="2494"/>
        <w:gridCol w:w="1497"/>
      </w:tblGrid>
      <w:tr w:rsidR="002A562E" w:rsidRPr="00391E11" w:rsidTr="005B70AD">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500" w:type="dxa"/>
            <w:noWrap/>
            <w:hideMark/>
          </w:tcPr>
          <w:p w:rsidR="002A562E" w:rsidRPr="005B70AD" w:rsidRDefault="002A562E" w:rsidP="005B70AD">
            <w:pPr>
              <w:widowControl/>
              <w:jc w:val="center"/>
              <w:rPr>
                <w:rFonts w:ascii="宋体" w:eastAsia="宋体" w:hAnsi="宋体" w:cs="宋体"/>
                <w:b w:val="0"/>
                <w:bCs w:val="0"/>
                <w:color w:val="000000"/>
                <w:kern w:val="0"/>
                <w:sz w:val="22"/>
              </w:rPr>
            </w:pPr>
            <w:r w:rsidRPr="005B70AD">
              <w:rPr>
                <w:rFonts w:ascii="宋体" w:eastAsia="宋体" w:hAnsi="宋体" w:cs="宋体" w:hint="eastAsia"/>
                <w:b w:val="0"/>
                <w:bCs w:val="0"/>
                <w:color w:val="000000"/>
                <w:kern w:val="0"/>
                <w:sz w:val="22"/>
              </w:rPr>
              <w:t>分类方法</w:t>
            </w:r>
          </w:p>
        </w:tc>
        <w:tc>
          <w:tcPr>
            <w:tcW w:w="3460" w:type="dxa"/>
            <w:noWrap/>
            <w:hideMark/>
          </w:tcPr>
          <w:p w:rsidR="002A562E" w:rsidRPr="005B70AD" w:rsidRDefault="002A562E" w:rsidP="005B70AD">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kern w:val="0"/>
                <w:sz w:val="22"/>
              </w:rPr>
            </w:pPr>
            <w:r w:rsidRPr="005B70AD">
              <w:rPr>
                <w:rFonts w:ascii="宋体" w:eastAsia="宋体" w:hAnsi="宋体" w:cs="宋体" w:hint="eastAsia"/>
                <w:b w:val="0"/>
                <w:bCs w:val="0"/>
                <w:color w:val="000000"/>
                <w:kern w:val="0"/>
                <w:sz w:val="22"/>
              </w:rPr>
              <w:t>标准化处理分类</w:t>
            </w:r>
          </w:p>
        </w:tc>
        <w:tc>
          <w:tcPr>
            <w:tcW w:w="3460" w:type="dxa"/>
            <w:noWrap/>
            <w:hideMark/>
          </w:tcPr>
          <w:p w:rsidR="002A562E" w:rsidRPr="005B70AD" w:rsidRDefault="002A562E" w:rsidP="005B70AD">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kern w:val="0"/>
                <w:sz w:val="22"/>
              </w:rPr>
            </w:pPr>
            <w:r w:rsidRPr="005B70AD">
              <w:rPr>
                <w:rFonts w:ascii="宋体" w:eastAsia="宋体" w:hAnsi="宋体" w:cs="宋体" w:hint="eastAsia"/>
                <w:b w:val="0"/>
                <w:bCs w:val="0"/>
                <w:color w:val="000000"/>
                <w:kern w:val="0"/>
                <w:sz w:val="22"/>
              </w:rPr>
              <w:t>正则化处理分类</w:t>
            </w:r>
          </w:p>
        </w:tc>
        <w:tc>
          <w:tcPr>
            <w:tcW w:w="2040" w:type="dxa"/>
            <w:noWrap/>
            <w:hideMark/>
          </w:tcPr>
          <w:p w:rsidR="002A562E" w:rsidRPr="005B70AD" w:rsidRDefault="002A562E" w:rsidP="005B70AD">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kern w:val="0"/>
                <w:sz w:val="22"/>
              </w:rPr>
            </w:pPr>
            <w:r w:rsidRPr="005B70AD">
              <w:rPr>
                <w:rFonts w:ascii="宋体" w:eastAsia="宋体" w:hAnsi="宋体" w:cs="宋体" w:hint="eastAsia"/>
                <w:b w:val="0"/>
                <w:bCs w:val="0"/>
                <w:color w:val="000000"/>
                <w:kern w:val="0"/>
                <w:sz w:val="22"/>
              </w:rPr>
              <w:t>直接分类</w:t>
            </w:r>
          </w:p>
        </w:tc>
      </w:tr>
      <w:tr w:rsidR="002A562E" w:rsidRPr="00146CC2" w:rsidTr="005B70A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00" w:type="dxa"/>
            <w:noWrap/>
            <w:hideMark/>
          </w:tcPr>
          <w:p w:rsidR="002A562E" w:rsidRPr="00391E11" w:rsidRDefault="002A562E" w:rsidP="005B70AD">
            <w:pPr>
              <w:widowControl/>
              <w:jc w:val="center"/>
              <w:rPr>
                <w:rFonts w:ascii="宋体" w:eastAsia="宋体" w:hAnsi="宋体" w:cs="宋体"/>
                <w:color w:val="000000"/>
                <w:kern w:val="0"/>
                <w:sz w:val="22"/>
              </w:rPr>
            </w:pPr>
            <w:r w:rsidRPr="00391E11">
              <w:rPr>
                <w:rFonts w:ascii="宋体" w:eastAsia="宋体" w:hAnsi="宋体" w:cs="宋体" w:hint="eastAsia"/>
                <w:color w:val="000000"/>
                <w:kern w:val="0"/>
                <w:sz w:val="22"/>
              </w:rPr>
              <w:t>决策树</w:t>
            </w:r>
          </w:p>
        </w:tc>
        <w:tc>
          <w:tcPr>
            <w:tcW w:w="3460" w:type="dxa"/>
            <w:noWrap/>
            <w:hideMark/>
          </w:tcPr>
          <w:p w:rsidR="002A562E" w:rsidRPr="00391E11" w:rsidRDefault="002A562E" w:rsidP="005B70AD">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0.675</w:t>
            </w:r>
          </w:p>
        </w:tc>
        <w:tc>
          <w:tcPr>
            <w:tcW w:w="3460" w:type="dxa"/>
            <w:noWrap/>
            <w:hideMark/>
          </w:tcPr>
          <w:p w:rsidR="002A562E" w:rsidRPr="00391E11" w:rsidRDefault="002A562E" w:rsidP="005B70AD">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0.775</w:t>
            </w:r>
          </w:p>
        </w:tc>
        <w:tc>
          <w:tcPr>
            <w:tcW w:w="2040" w:type="dxa"/>
            <w:noWrap/>
            <w:hideMark/>
          </w:tcPr>
          <w:p w:rsidR="002A562E" w:rsidRPr="00391E11" w:rsidRDefault="002A562E" w:rsidP="005B70AD">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0.875</w:t>
            </w:r>
          </w:p>
        </w:tc>
      </w:tr>
      <w:tr w:rsidR="002A562E" w:rsidRPr="00146CC2" w:rsidTr="005B70AD">
        <w:trPr>
          <w:trHeight w:val="241"/>
        </w:trPr>
        <w:tc>
          <w:tcPr>
            <w:cnfStyle w:val="001000000000" w:firstRow="0" w:lastRow="0" w:firstColumn="1" w:lastColumn="0" w:oddVBand="0" w:evenVBand="0" w:oddHBand="0" w:evenHBand="0" w:firstRowFirstColumn="0" w:firstRowLastColumn="0" w:lastRowFirstColumn="0" w:lastRowLastColumn="0"/>
            <w:tcW w:w="2500" w:type="dxa"/>
            <w:noWrap/>
            <w:hideMark/>
          </w:tcPr>
          <w:p w:rsidR="002A562E" w:rsidRPr="00391E11" w:rsidRDefault="002A562E" w:rsidP="005B70AD">
            <w:pPr>
              <w:widowControl/>
              <w:jc w:val="center"/>
              <w:rPr>
                <w:rFonts w:ascii="宋体" w:eastAsia="宋体" w:hAnsi="宋体" w:cs="宋体"/>
                <w:color w:val="000000"/>
                <w:kern w:val="0"/>
                <w:sz w:val="22"/>
              </w:rPr>
            </w:pPr>
            <w:r w:rsidRPr="00391E11">
              <w:rPr>
                <w:rFonts w:ascii="宋体" w:eastAsia="宋体" w:hAnsi="宋体" w:cs="宋体" w:hint="eastAsia"/>
                <w:color w:val="000000"/>
                <w:kern w:val="0"/>
                <w:sz w:val="22"/>
              </w:rPr>
              <w:t>支持向量机</w:t>
            </w:r>
          </w:p>
        </w:tc>
        <w:tc>
          <w:tcPr>
            <w:tcW w:w="3460" w:type="dxa"/>
            <w:noWrap/>
            <w:hideMark/>
          </w:tcPr>
          <w:p w:rsidR="002A562E" w:rsidRPr="00391E11" w:rsidRDefault="002A562E" w:rsidP="005B70A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0.875</w:t>
            </w:r>
          </w:p>
        </w:tc>
        <w:tc>
          <w:tcPr>
            <w:tcW w:w="3460" w:type="dxa"/>
            <w:noWrap/>
            <w:hideMark/>
          </w:tcPr>
          <w:p w:rsidR="002A562E" w:rsidRPr="00391E11" w:rsidRDefault="002A562E" w:rsidP="005B70A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0.725</w:t>
            </w:r>
          </w:p>
        </w:tc>
        <w:tc>
          <w:tcPr>
            <w:tcW w:w="2040" w:type="dxa"/>
            <w:noWrap/>
            <w:hideMark/>
          </w:tcPr>
          <w:p w:rsidR="002A562E" w:rsidRPr="00391E11" w:rsidRDefault="002A562E" w:rsidP="005B70A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0.475</w:t>
            </w:r>
          </w:p>
        </w:tc>
      </w:tr>
      <w:tr w:rsidR="002A562E" w:rsidRPr="00146CC2" w:rsidTr="005B70A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00" w:type="dxa"/>
            <w:noWrap/>
            <w:hideMark/>
          </w:tcPr>
          <w:p w:rsidR="002A562E" w:rsidRPr="00391E11" w:rsidRDefault="002A562E" w:rsidP="005B70AD">
            <w:pPr>
              <w:widowControl/>
              <w:jc w:val="center"/>
              <w:rPr>
                <w:rFonts w:ascii="宋体" w:eastAsia="宋体" w:hAnsi="宋体" w:cs="宋体"/>
                <w:color w:val="000000"/>
                <w:kern w:val="0"/>
                <w:sz w:val="22"/>
              </w:rPr>
            </w:pPr>
            <w:r w:rsidRPr="00391E11">
              <w:rPr>
                <w:rFonts w:ascii="宋体" w:eastAsia="宋体" w:hAnsi="宋体" w:cs="宋体" w:hint="eastAsia"/>
                <w:color w:val="000000"/>
                <w:kern w:val="0"/>
                <w:sz w:val="22"/>
              </w:rPr>
              <w:t>最近邻</w:t>
            </w:r>
          </w:p>
        </w:tc>
        <w:tc>
          <w:tcPr>
            <w:tcW w:w="3460" w:type="dxa"/>
            <w:noWrap/>
            <w:hideMark/>
          </w:tcPr>
          <w:p w:rsidR="002A562E" w:rsidRPr="00391E11" w:rsidRDefault="002A562E" w:rsidP="005B70AD">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0.825</w:t>
            </w:r>
          </w:p>
        </w:tc>
        <w:tc>
          <w:tcPr>
            <w:tcW w:w="3460" w:type="dxa"/>
            <w:noWrap/>
            <w:hideMark/>
          </w:tcPr>
          <w:p w:rsidR="002A562E" w:rsidRPr="00391E11" w:rsidRDefault="002A562E" w:rsidP="005B70AD">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0.825</w:t>
            </w:r>
          </w:p>
        </w:tc>
        <w:tc>
          <w:tcPr>
            <w:tcW w:w="2040" w:type="dxa"/>
            <w:noWrap/>
            <w:hideMark/>
          </w:tcPr>
          <w:p w:rsidR="002A562E" w:rsidRPr="00391E11" w:rsidRDefault="002A562E" w:rsidP="005B70AD">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0.825</w:t>
            </w:r>
          </w:p>
        </w:tc>
      </w:tr>
      <w:tr w:rsidR="002A562E" w:rsidRPr="00146CC2" w:rsidTr="005B70AD">
        <w:trPr>
          <w:trHeight w:val="274"/>
        </w:trPr>
        <w:tc>
          <w:tcPr>
            <w:cnfStyle w:val="001000000000" w:firstRow="0" w:lastRow="0" w:firstColumn="1" w:lastColumn="0" w:oddVBand="0" w:evenVBand="0" w:oddHBand="0" w:evenHBand="0" w:firstRowFirstColumn="0" w:firstRowLastColumn="0" w:lastRowFirstColumn="0" w:lastRowLastColumn="0"/>
            <w:tcW w:w="2500" w:type="dxa"/>
            <w:noWrap/>
            <w:hideMark/>
          </w:tcPr>
          <w:p w:rsidR="002A562E" w:rsidRPr="00391E11" w:rsidRDefault="002A562E" w:rsidP="005B70AD">
            <w:pPr>
              <w:widowControl/>
              <w:jc w:val="center"/>
              <w:rPr>
                <w:rFonts w:ascii="宋体" w:eastAsia="宋体" w:hAnsi="宋体" w:cs="宋体"/>
                <w:color w:val="000000"/>
                <w:kern w:val="0"/>
                <w:sz w:val="22"/>
              </w:rPr>
            </w:pPr>
            <w:r w:rsidRPr="00391E11">
              <w:rPr>
                <w:rFonts w:ascii="宋体" w:eastAsia="宋体" w:hAnsi="宋体" w:cs="宋体" w:hint="eastAsia"/>
                <w:color w:val="000000"/>
                <w:kern w:val="0"/>
                <w:sz w:val="22"/>
              </w:rPr>
              <w:t>贝叶斯</w:t>
            </w:r>
          </w:p>
        </w:tc>
        <w:tc>
          <w:tcPr>
            <w:tcW w:w="3460" w:type="dxa"/>
            <w:noWrap/>
            <w:hideMark/>
          </w:tcPr>
          <w:p w:rsidR="002A562E" w:rsidRPr="00391E11" w:rsidRDefault="002A562E" w:rsidP="005B70A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0.7</w:t>
            </w:r>
          </w:p>
        </w:tc>
        <w:tc>
          <w:tcPr>
            <w:tcW w:w="3460" w:type="dxa"/>
            <w:noWrap/>
            <w:hideMark/>
          </w:tcPr>
          <w:p w:rsidR="002A562E" w:rsidRPr="00391E11" w:rsidRDefault="002A562E" w:rsidP="005B70A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0.75</w:t>
            </w:r>
          </w:p>
        </w:tc>
        <w:tc>
          <w:tcPr>
            <w:tcW w:w="2040" w:type="dxa"/>
            <w:noWrap/>
            <w:hideMark/>
          </w:tcPr>
          <w:p w:rsidR="002A562E" w:rsidRPr="00391E11" w:rsidRDefault="002A562E" w:rsidP="005B70A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0.8</w:t>
            </w:r>
          </w:p>
        </w:tc>
      </w:tr>
      <w:tr w:rsidR="002A562E" w:rsidRPr="00146CC2" w:rsidTr="005B70A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500" w:type="dxa"/>
            <w:noWrap/>
            <w:hideMark/>
          </w:tcPr>
          <w:p w:rsidR="002A562E" w:rsidRPr="00391E11" w:rsidRDefault="002A562E" w:rsidP="005B70AD">
            <w:pPr>
              <w:widowControl/>
              <w:jc w:val="center"/>
              <w:rPr>
                <w:rFonts w:ascii="宋体" w:eastAsia="宋体" w:hAnsi="宋体" w:cs="宋体"/>
                <w:color w:val="000000"/>
                <w:kern w:val="0"/>
                <w:sz w:val="22"/>
              </w:rPr>
            </w:pPr>
            <w:r w:rsidRPr="00391E11">
              <w:rPr>
                <w:rFonts w:ascii="宋体" w:eastAsia="宋体" w:hAnsi="宋体" w:cs="宋体" w:hint="eastAsia"/>
                <w:color w:val="000000"/>
                <w:kern w:val="0"/>
                <w:sz w:val="22"/>
              </w:rPr>
              <w:t>随机梯度</w:t>
            </w:r>
            <w:r w:rsidR="005B70AD">
              <w:rPr>
                <w:rFonts w:ascii="宋体" w:eastAsia="宋体" w:hAnsi="宋体" w:cs="宋体" w:hint="eastAsia"/>
                <w:color w:val="000000"/>
                <w:kern w:val="0"/>
                <w:sz w:val="22"/>
              </w:rPr>
              <w:t>下降</w:t>
            </w:r>
          </w:p>
        </w:tc>
        <w:tc>
          <w:tcPr>
            <w:tcW w:w="3460" w:type="dxa"/>
            <w:noWrap/>
            <w:hideMark/>
          </w:tcPr>
          <w:p w:rsidR="002A562E" w:rsidRPr="00391E11" w:rsidRDefault="002A562E" w:rsidP="005B70AD">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0.8</w:t>
            </w:r>
          </w:p>
        </w:tc>
        <w:tc>
          <w:tcPr>
            <w:tcW w:w="3460" w:type="dxa"/>
            <w:noWrap/>
            <w:hideMark/>
          </w:tcPr>
          <w:p w:rsidR="002A562E" w:rsidRPr="00391E11" w:rsidRDefault="002A562E" w:rsidP="005B70AD">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0.625</w:t>
            </w:r>
          </w:p>
        </w:tc>
        <w:tc>
          <w:tcPr>
            <w:tcW w:w="2040" w:type="dxa"/>
            <w:noWrap/>
            <w:hideMark/>
          </w:tcPr>
          <w:p w:rsidR="002A562E" w:rsidRPr="00391E11" w:rsidRDefault="002A562E" w:rsidP="005B70AD">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0.75</w:t>
            </w:r>
          </w:p>
        </w:tc>
      </w:tr>
      <w:tr w:rsidR="002A562E" w:rsidRPr="00146CC2" w:rsidTr="005B70AD">
        <w:trPr>
          <w:trHeight w:val="282"/>
        </w:trPr>
        <w:tc>
          <w:tcPr>
            <w:cnfStyle w:val="001000000000" w:firstRow="0" w:lastRow="0" w:firstColumn="1" w:lastColumn="0" w:oddVBand="0" w:evenVBand="0" w:oddHBand="0" w:evenHBand="0" w:firstRowFirstColumn="0" w:firstRowLastColumn="0" w:lastRowFirstColumn="0" w:lastRowLastColumn="0"/>
            <w:tcW w:w="2500" w:type="dxa"/>
            <w:noWrap/>
            <w:hideMark/>
          </w:tcPr>
          <w:p w:rsidR="002A562E" w:rsidRPr="00391E11" w:rsidRDefault="002A562E" w:rsidP="005B70AD">
            <w:pPr>
              <w:widowControl/>
              <w:jc w:val="center"/>
              <w:rPr>
                <w:rFonts w:ascii="宋体" w:eastAsia="宋体" w:hAnsi="宋体" w:cs="宋体"/>
                <w:color w:val="000000"/>
                <w:kern w:val="0"/>
                <w:sz w:val="22"/>
              </w:rPr>
            </w:pPr>
            <w:r w:rsidRPr="00391E11">
              <w:rPr>
                <w:rFonts w:ascii="宋体" w:eastAsia="宋体" w:hAnsi="宋体" w:cs="宋体" w:hint="eastAsia"/>
                <w:color w:val="000000"/>
                <w:kern w:val="0"/>
                <w:sz w:val="22"/>
              </w:rPr>
              <w:t>随机森林</w:t>
            </w:r>
          </w:p>
        </w:tc>
        <w:tc>
          <w:tcPr>
            <w:tcW w:w="3460" w:type="dxa"/>
            <w:noWrap/>
            <w:hideMark/>
          </w:tcPr>
          <w:p w:rsidR="002A562E" w:rsidRPr="00391E11" w:rsidRDefault="002A562E" w:rsidP="005B70A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0.875</w:t>
            </w:r>
          </w:p>
        </w:tc>
        <w:tc>
          <w:tcPr>
            <w:tcW w:w="3460" w:type="dxa"/>
            <w:noWrap/>
            <w:hideMark/>
          </w:tcPr>
          <w:p w:rsidR="002A562E" w:rsidRPr="00391E11" w:rsidRDefault="002A562E" w:rsidP="005B70A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0.85</w:t>
            </w:r>
          </w:p>
        </w:tc>
        <w:tc>
          <w:tcPr>
            <w:tcW w:w="2040" w:type="dxa"/>
            <w:noWrap/>
            <w:hideMark/>
          </w:tcPr>
          <w:p w:rsidR="002A562E" w:rsidRPr="00391E11" w:rsidRDefault="002A562E" w:rsidP="005B70A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0.9</w:t>
            </w:r>
          </w:p>
        </w:tc>
      </w:tr>
      <w:tr w:rsidR="002A562E" w:rsidRPr="00146CC2" w:rsidTr="005B70A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500" w:type="dxa"/>
            <w:noWrap/>
            <w:hideMark/>
          </w:tcPr>
          <w:p w:rsidR="002A562E" w:rsidRPr="00391E11" w:rsidRDefault="002A562E" w:rsidP="005B70AD">
            <w:pPr>
              <w:widowControl/>
              <w:jc w:val="center"/>
              <w:rPr>
                <w:rFonts w:ascii="宋体" w:eastAsia="宋体" w:hAnsi="宋体" w:cs="宋体"/>
                <w:color w:val="000000"/>
                <w:kern w:val="0"/>
                <w:sz w:val="22"/>
              </w:rPr>
            </w:pPr>
            <w:r w:rsidRPr="00391E11">
              <w:rPr>
                <w:rFonts w:ascii="宋体" w:eastAsia="宋体" w:hAnsi="宋体" w:cs="宋体" w:hint="eastAsia"/>
                <w:color w:val="000000"/>
                <w:kern w:val="0"/>
                <w:sz w:val="22"/>
              </w:rPr>
              <w:t>逻辑回归</w:t>
            </w:r>
          </w:p>
        </w:tc>
        <w:tc>
          <w:tcPr>
            <w:tcW w:w="3460" w:type="dxa"/>
            <w:noWrap/>
            <w:hideMark/>
          </w:tcPr>
          <w:p w:rsidR="002A562E" w:rsidRPr="00391E11" w:rsidRDefault="002A562E" w:rsidP="005B70AD">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0.775</w:t>
            </w:r>
          </w:p>
        </w:tc>
        <w:tc>
          <w:tcPr>
            <w:tcW w:w="3460" w:type="dxa"/>
            <w:noWrap/>
            <w:hideMark/>
          </w:tcPr>
          <w:p w:rsidR="002A562E" w:rsidRPr="00391E11" w:rsidRDefault="002A562E" w:rsidP="005B70AD">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0.7</w:t>
            </w:r>
          </w:p>
        </w:tc>
        <w:tc>
          <w:tcPr>
            <w:tcW w:w="2040" w:type="dxa"/>
            <w:noWrap/>
            <w:hideMark/>
          </w:tcPr>
          <w:p w:rsidR="00391E11" w:rsidRPr="00391E11" w:rsidRDefault="002A562E" w:rsidP="005B70AD">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91E11">
              <w:rPr>
                <w:rFonts w:ascii="宋体" w:eastAsia="宋体" w:hAnsi="宋体" w:cs="宋体" w:hint="eastAsia"/>
                <w:color w:val="000000"/>
                <w:kern w:val="0"/>
                <w:sz w:val="22"/>
              </w:rPr>
              <w:t>0.85</w:t>
            </w:r>
          </w:p>
        </w:tc>
      </w:tr>
    </w:tbl>
    <w:p w:rsidR="000472BD" w:rsidRDefault="000472BD" w:rsidP="005B70AD">
      <w:pPr>
        <w:spacing w:line="276" w:lineRule="auto"/>
        <w:ind w:firstLineChars="200" w:firstLine="420"/>
        <w:rPr>
          <w:rFonts w:asciiTheme="minorEastAsia" w:hAnsiTheme="minorEastAsia" w:cs="宋体"/>
          <w:szCs w:val="21"/>
        </w:rPr>
      </w:pPr>
      <w:r w:rsidRPr="000472BD">
        <w:rPr>
          <w:rFonts w:asciiTheme="minorEastAsia" w:hAnsiTheme="minorEastAsia" w:cs="宋体" w:hint="eastAsia"/>
          <w:szCs w:val="21"/>
        </w:rPr>
        <w:lastRenderedPageBreak/>
        <w:t>通常在使用训练样本获得模型时需要对数据进行预处理，数据的标准化或正则化。标准化是为了方便数据的下一步处理，而进行的数据缩放等变换，并不是为了方便与其他数据一同处理或比较；正则化而是利用先验知识，在处理过程中引入正则化因子增加引导约束的作用，在逻辑回归中使用正则化，可有效降低过拟合的现象。</w:t>
      </w:r>
    </w:p>
    <w:p w:rsidR="000472BD" w:rsidRPr="000472BD" w:rsidRDefault="000472BD" w:rsidP="005B70AD">
      <w:pPr>
        <w:spacing w:line="276" w:lineRule="auto"/>
        <w:ind w:firstLineChars="200" w:firstLine="420"/>
        <w:rPr>
          <w:rFonts w:asciiTheme="minorEastAsia" w:hAnsiTheme="minorEastAsia" w:cs="宋体"/>
          <w:szCs w:val="21"/>
        </w:rPr>
      </w:pPr>
      <w:r>
        <w:rPr>
          <w:rFonts w:asciiTheme="minorEastAsia" w:hAnsiTheme="minorEastAsia" w:cs="宋体" w:hint="eastAsia"/>
          <w:szCs w:val="21"/>
        </w:rPr>
        <w:t>通过分类结果可以</w:t>
      </w:r>
      <w:r w:rsidR="00987FA1">
        <w:rPr>
          <w:rFonts w:asciiTheme="minorEastAsia" w:hAnsiTheme="minorEastAsia" w:cs="宋体" w:hint="eastAsia"/>
          <w:szCs w:val="21"/>
        </w:rPr>
        <w:t>看出</w:t>
      </w:r>
      <w:r w:rsidR="00DC0EC3">
        <w:rPr>
          <w:rFonts w:asciiTheme="minorEastAsia" w:hAnsiTheme="minorEastAsia" w:cs="宋体" w:hint="eastAsia"/>
          <w:szCs w:val="21"/>
        </w:rPr>
        <w:t>数据的处理对最近邻分类没有影响，</w:t>
      </w:r>
      <w:r w:rsidR="00987FA1">
        <w:rPr>
          <w:rFonts w:asciiTheme="minorEastAsia" w:hAnsiTheme="minorEastAsia" w:cs="宋体" w:hint="eastAsia"/>
          <w:szCs w:val="21"/>
        </w:rPr>
        <w:t>分类结果均为82.5%，</w:t>
      </w:r>
      <w:r w:rsidR="00DC0EC3">
        <w:rPr>
          <w:rFonts w:asciiTheme="minorEastAsia" w:hAnsiTheme="minorEastAsia" w:cs="宋体" w:hint="eastAsia"/>
          <w:szCs w:val="21"/>
        </w:rPr>
        <w:t>对数据标准化、正则化可以提高支持向量机分类的准确率。</w:t>
      </w:r>
      <w:r w:rsidR="00987FA1">
        <w:rPr>
          <w:rFonts w:asciiTheme="minorEastAsia" w:hAnsiTheme="minorEastAsia" w:cs="宋体" w:hint="eastAsia"/>
          <w:szCs w:val="21"/>
        </w:rPr>
        <w:t>随机森林的分类准确率比决策树分类的准确率要高，不对数据进行处理时，故障类型分类的准确率最高为90%。</w:t>
      </w:r>
      <w:r w:rsidR="00464AAB">
        <w:rPr>
          <w:rFonts w:asciiTheme="minorEastAsia" w:hAnsiTheme="minorEastAsia" w:cs="宋体" w:hint="eastAsia"/>
          <w:szCs w:val="21"/>
        </w:rPr>
        <w:t>数据的形态对随机森林的结果影响不大，其分类的准确率均为7种分类方法的最高。</w:t>
      </w:r>
    </w:p>
    <w:p w:rsidR="002A562E" w:rsidRPr="00314B52" w:rsidRDefault="003A3307" w:rsidP="00391E11">
      <w:pPr>
        <w:spacing w:line="276" w:lineRule="auto"/>
        <w:rPr>
          <w:rFonts w:asciiTheme="minorEastAsia" w:hAnsiTheme="minorEastAsia"/>
          <w:b/>
          <w:szCs w:val="21"/>
        </w:rPr>
      </w:pPr>
      <w:r w:rsidRPr="00314B52">
        <w:rPr>
          <w:rFonts w:asciiTheme="minorEastAsia" w:hAnsiTheme="minorEastAsia" w:hint="eastAsia"/>
          <w:b/>
          <w:szCs w:val="21"/>
        </w:rPr>
        <w:t>3</w:t>
      </w:r>
      <w:r w:rsidRPr="00314B52">
        <w:rPr>
          <w:rFonts w:asciiTheme="minorEastAsia" w:hAnsiTheme="minorEastAsia"/>
          <w:b/>
          <w:szCs w:val="21"/>
        </w:rPr>
        <w:t xml:space="preserve"> </w:t>
      </w:r>
      <w:r w:rsidRPr="00314B52">
        <w:rPr>
          <w:rFonts w:asciiTheme="minorEastAsia" w:hAnsiTheme="minorEastAsia" w:hint="eastAsia"/>
          <w:b/>
          <w:szCs w:val="21"/>
        </w:rPr>
        <w:t>结论</w:t>
      </w:r>
    </w:p>
    <w:p w:rsidR="0035133D" w:rsidRPr="0035133D" w:rsidRDefault="0035133D" w:rsidP="005B70AD">
      <w:pPr>
        <w:spacing w:line="276" w:lineRule="auto"/>
        <w:ind w:firstLineChars="200" w:firstLine="420"/>
        <w:rPr>
          <w:rFonts w:asciiTheme="minorEastAsia" w:hAnsiTheme="minorEastAsia"/>
          <w:szCs w:val="21"/>
        </w:rPr>
      </w:pPr>
      <w:r>
        <w:rPr>
          <w:rFonts w:asciiTheme="minorEastAsia" w:hAnsiTheme="minorEastAsia" w:hint="eastAsia"/>
          <w:szCs w:val="21"/>
        </w:rPr>
        <w:t>分别采用支持向量机、最近邻分类、逻辑回归、随机梯度下降、贝叶斯分类、决策树和随机森林对变压器的五种状态进行模式识别。可以看出在故障类型的诊断上均具有较高的准确率，随机森林作为决策树的组合分类模型，其故障诊断的准确率最高，可以广泛地应用在实际变压器故障诊断中。</w:t>
      </w:r>
    </w:p>
    <w:p w:rsidR="003A3307" w:rsidRPr="0035133D" w:rsidRDefault="003A3307" w:rsidP="00391E11">
      <w:pPr>
        <w:spacing w:line="276" w:lineRule="auto"/>
        <w:rPr>
          <w:rFonts w:asciiTheme="minorEastAsia" w:hAnsiTheme="minorEastAsia"/>
          <w:b/>
          <w:szCs w:val="21"/>
        </w:rPr>
      </w:pPr>
      <w:r w:rsidRPr="0035133D">
        <w:rPr>
          <w:rFonts w:asciiTheme="minorEastAsia" w:hAnsiTheme="minorEastAsia" w:hint="eastAsia"/>
          <w:b/>
          <w:szCs w:val="21"/>
        </w:rPr>
        <w:t>4</w:t>
      </w:r>
      <w:r w:rsidRPr="0035133D">
        <w:rPr>
          <w:rFonts w:asciiTheme="minorEastAsia" w:hAnsiTheme="minorEastAsia"/>
          <w:b/>
          <w:szCs w:val="21"/>
        </w:rPr>
        <w:t xml:space="preserve"> </w:t>
      </w:r>
      <w:r w:rsidRPr="0035133D">
        <w:rPr>
          <w:rFonts w:asciiTheme="minorEastAsia" w:hAnsiTheme="minorEastAsia" w:hint="eastAsia"/>
          <w:b/>
          <w:szCs w:val="21"/>
        </w:rPr>
        <w:t>参考文献</w:t>
      </w:r>
    </w:p>
    <w:p w:rsidR="00B412D2" w:rsidRPr="00DC7977" w:rsidRDefault="00B412D2" w:rsidP="00391E11">
      <w:pPr>
        <w:spacing w:line="276" w:lineRule="auto"/>
        <w:rPr>
          <w:rFonts w:asciiTheme="minorEastAsia" w:hAnsiTheme="minorEastAsia"/>
          <w:sz w:val="18"/>
          <w:szCs w:val="21"/>
        </w:rPr>
      </w:pPr>
      <w:r w:rsidRPr="00DC7977">
        <w:rPr>
          <w:rFonts w:asciiTheme="minorEastAsia" w:hAnsiTheme="minorEastAsia" w:hint="eastAsia"/>
          <w:sz w:val="18"/>
          <w:szCs w:val="21"/>
        </w:rPr>
        <w:t>[</w:t>
      </w:r>
      <w:r w:rsidRPr="00DC7977">
        <w:rPr>
          <w:rFonts w:asciiTheme="minorEastAsia" w:hAnsiTheme="minorEastAsia"/>
          <w:sz w:val="18"/>
          <w:szCs w:val="21"/>
        </w:rPr>
        <w:t>1</w:t>
      </w:r>
      <w:r w:rsidRPr="00DC7977">
        <w:rPr>
          <w:rFonts w:asciiTheme="minorEastAsia" w:hAnsiTheme="minorEastAsia" w:hint="eastAsia"/>
          <w:sz w:val="18"/>
          <w:szCs w:val="21"/>
        </w:rPr>
        <w:t>]刘君</w:t>
      </w:r>
      <w:r w:rsidR="00DC7977">
        <w:rPr>
          <w:rFonts w:asciiTheme="minorEastAsia" w:hAnsiTheme="minorEastAsia" w:hint="eastAsia"/>
          <w:sz w:val="18"/>
          <w:szCs w:val="21"/>
        </w:rPr>
        <w:t>,</w:t>
      </w:r>
      <w:r w:rsidRPr="00DC7977">
        <w:rPr>
          <w:rFonts w:asciiTheme="minorEastAsia" w:hAnsiTheme="minorEastAsia" w:hint="eastAsia"/>
          <w:sz w:val="18"/>
          <w:szCs w:val="21"/>
        </w:rPr>
        <w:t>游家</w:t>
      </w:r>
      <w:r w:rsidR="00DC7977">
        <w:rPr>
          <w:rFonts w:asciiTheme="minorEastAsia" w:hAnsiTheme="minorEastAsia" w:hint="eastAsia"/>
          <w:sz w:val="18"/>
          <w:szCs w:val="21"/>
        </w:rPr>
        <w:t>训,</w:t>
      </w:r>
      <w:r w:rsidRPr="00DC7977">
        <w:rPr>
          <w:rFonts w:asciiTheme="minorEastAsia" w:hAnsiTheme="minorEastAsia" w:hint="eastAsia"/>
          <w:sz w:val="18"/>
          <w:szCs w:val="21"/>
        </w:rPr>
        <w:t>梁薇等</w:t>
      </w:r>
      <w:r w:rsidR="00DC7977">
        <w:rPr>
          <w:rFonts w:asciiTheme="minorEastAsia" w:hAnsiTheme="minorEastAsia" w:hint="eastAsia"/>
          <w:sz w:val="18"/>
          <w:szCs w:val="21"/>
        </w:rPr>
        <w:t>.</w:t>
      </w:r>
      <w:r w:rsidRPr="00DC7977">
        <w:rPr>
          <w:rFonts w:asciiTheme="minorEastAsia" w:hAnsiTheme="minorEastAsia" w:hint="eastAsia"/>
          <w:sz w:val="18"/>
          <w:szCs w:val="21"/>
        </w:rPr>
        <w:t>基于加权K近邻算法的变压器故障诊断[</w:t>
      </w:r>
      <w:r w:rsidRPr="00DC7977">
        <w:rPr>
          <w:rFonts w:asciiTheme="minorEastAsia" w:hAnsiTheme="minorEastAsia"/>
          <w:sz w:val="18"/>
          <w:szCs w:val="21"/>
        </w:rPr>
        <w:t>J</w:t>
      </w:r>
      <w:r w:rsidRPr="00DC7977">
        <w:rPr>
          <w:rFonts w:asciiTheme="minorEastAsia" w:hAnsiTheme="minorEastAsia" w:hint="eastAsia"/>
          <w:sz w:val="18"/>
          <w:szCs w:val="21"/>
        </w:rPr>
        <w:t>]</w:t>
      </w:r>
      <w:r w:rsidR="00DC7977">
        <w:rPr>
          <w:rFonts w:asciiTheme="minorEastAsia" w:hAnsiTheme="minorEastAsia" w:hint="eastAsia"/>
          <w:sz w:val="18"/>
          <w:szCs w:val="21"/>
        </w:rPr>
        <w:t>.</w:t>
      </w:r>
      <w:r w:rsidRPr="00DC7977">
        <w:rPr>
          <w:rFonts w:asciiTheme="minorEastAsia" w:hAnsiTheme="minorEastAsia" w:hint="eastAsia"/>
          <w:sz w:val="18"/>
          <w:szCs w:val="21"/>
        </w:rPr>
        <w:t>电力系统及其自动化</w:t>
      </w:r>
      <w:r w:rsidR="00DC7977">
        <w:rPr>
          <w:rFonts w:asciiTheme="minorEastAsia" w:hAnsiTheme="minorEastAsia" w:hint="eastAsia"/>
          <w:sz w:val="18"/>
          <w:szCs w:val="21"/>
        </w:rPr>
        <w:t>,</w:t>
      </w:r>
      <w:r w:rsidRPr="00DC7977">
        <w:rPr>
          <w:rFonts w:asciiTheme="minorEastAsia" w:hAnsiTheme="minorEastAsia" w:hint="eastAsia"/>
          <w:sz w:val="18"/>
          <w:szCs w:val="21"/>
        </w:rPr>
        <w:t>2010</w:t>
      </w:r>
      <w:r w:rsidR="00DC7977">
        <w:rPr>
          <w:rFonts w:asciiTheme="minorEastAsia" w:hAnsiTheme="minorEastAsia" w:hint="eastAsia"/>
          <w:sz w:val="18"/>
          <w:szCs w:val="21"/>
        </w:rPr>
        <w:t>,</w:t>
      </w:r>
      <w:r w:rsidRPr="00DC7977">
        <w:rPr>
          <w:rFonts w:asciiTheme="minorEastAsia" w:hAnsiTheme="minorEastAsia" w:hint="eastAsia"/>
          <w:sz w:val="18"/>
          <w:szCs w:val="21"/>
        </w:rPr>
        <w:t>32</w:t>
      </w:r>
      <w:r w:rsidR="00146CC2">
        <w:rPr>
          <w:rFonts w:asciiTheme="minorEastAsia" w:hAnsiTheme="minorEastAsia" w:hint="eastAsia"/>
          <w:sz w:val="18"/>
          <w:szCs w:val="21"/>
        </w:rPr>
        <w:t>(</w:t>
      </w:r>
      <w:r w:rsidR="00146CC2">
        <w:rPr>
          <w:rFonts w:asciiTheme="minorEastAsia" w:hAnsiTheme="minorEastAsia"/>
          <w:sz w:val="18"/>
          <w:szCs w:val="21"/>
        </w:rPr>
        <w:t>5):</w:t>
      </w:r>
      <w:r w:rsidRPr="00DC7977">
        <w:rPr>
          <w:rFonts w:asciiTheme="minorEastAsia" w:hAnsiTheme="minorEastAsia" w:hint="eastAsia"/>
          <w:sz w:val="18"/>
          <w:szCs w:val="21"/>
        </w:rPr>
        <w:t>59-62</w:t>
      </w:r>
      <w:r w:rsidR="00146CC2">
        <w:rPr>
          <w:rFonts w:asciiTheme="minorEastAsia" w:hAnsiTheme="minorEastAsia" w:hint="eastAsia"/>
          <w:sz w:val="18"/>
          <w:szCs w:val="21"/>
        </w:rPr>
        <w:t>.</w:t>
      </w:r>
    </w:p>
    <w:p w:rsidR="00B412D2" w:rsidRPr="00DC7977" w:rsidRDefault="00B412D2" w:rsidP="00391E11">
      <w:pPr>
        <w:spacing w:line="276" w:lineRule="auto"/>
        <w:rPr>
          <w:rFonts w:asciiTheme="minorEastAsia" w:hAnsiTheme="minorEastAsia"/>
          <w:sz w:val="18"/>
          <w:szCs w:val="21"/>
        </w:rPr>
      </w:pPr>
      <w:r w:rsidRPr="00DC7977">
        <w:rPr>
          <w:rFonts w:asciiTheme="minorEastAsia" w:hAnsiTheme="minorEastAsia" w:hint="eastAsia"/>
          <w:sz w:val="18"/>
          <w:szCs w:val="21"/>
        </w:rPr>
        <w:t>[2]祖文超</w:t>
      </w:r>
      <w:r w:rsidR="00146CC2">
        <w:rPr>
          <w:rFonts w:asciiTheme="minorEastAsia" w:hAnsiTheme="minorEastAsia" w:hint="eastAsia"/>
          <w:sz w:val="18"/>
          <w:szCs w:val="21"/>
        </w:rPr>
        <w:t>.</w:t>
      </w:r>
      <w:r w:rsidRPr="00DC7977">
        <w:rPr>
          <w:rFonts w:asciiTheme="minorEastAsia" w:hAnsiTheme="minorEastAsia" w:hint="eastAsia"/>
          <w:sz w:val="18"/>
          <w:szCs w:val="21"/>
        </w:rPr>
        <w:t>基于油中溶解气体的支持向量机变压器故障诊断[D]</w:t>
      </w:r>
      <w:r w:rsidR="00146CC2">
        <w:rPr>
          <w:rFonts w:asciiTheme="minorEastAsia" w:hAnsiTheme="minorEastAsia" w:hint="eastAsia"/>
          <w:sz w:val="18"/>
          <w:szCs w:val="21"/>
        </w:rPr>
        <w:t>.</w:t>
      </w:r>
      <w:r w:rsidRPr="00DC7977">
        <w:rPr>
          <w:rFonts w:asciiTheme="minorEastAsia" w:hAnsiTheme="minorEastAsia" w:hint="eastAsia"/>
          <w:sz w:val="18"/>
          <w:szCs w:val="21"/>
        </w:rPr>
        <w:t>华北电力大学</w:t>
      </w:r>
      <w:r w:rsidR="00146CC2">
        <w:rPr>
          <w:rFonts w:asciiTheme="minorEastAsia" w:hAnsiTheme="minorEastAsia" w:hint="eastAsia"/>
          <w:sz w:val="18"/>
          <w:szCs w:val="21"/>
        </w:rPr>
        <w:t>,</w:t>
      </w:r>
      <w:r w:rsidRPr="00DC7977">
        <w:rPr>
          <w:rFonts w:asciiTheme="minorEastAsia" w:hAnsiTheme="minorEastAsia" w:hint="eastAsia"/>
          <w:sz w:val="18"/>
          <w:szCs w:val="21"/>
        </w:rPr>
        <w:t>2013</w:t>
      </w:r>
      <w:r w:rsidR="00146CC2">
        <w:rPr>
          <w:rFonts w:asciiTheme="minorEastAsia" w:hAnsiTheme="minorEastAsia" w:hint="eastAsia"/>
          <w:sz w:val="18"/>
          <w:szCs w:val="21"/>
        </w:rPr>
        <w:t>.</w:t>
      </w:r>
    </w:p>
    <w:p w:rsidR="00B412D2" w:rsidRPr="00DC7977" w:rsidRDefault="00B412D2" w:rsidP="00391E11">
      <w:pPr>
        <w:spacing w:line="276" w:lineRule="auto"/>
        <w:rPr>
          <w:rFonts w:asciiTheme="minorEastAsia" w:hAnsiTheme="minorEastAsia"/>
          <w:sz w:val="18"/>
          <w:szCs w:val="21"/>
        </w:rPr>
      </w:pPr>
      <w:r w:rsidRPr="00DC7977">
        <w:rPr>
          <w:rFonts w:asciiTheme="minorEastAsia" w:hAnsiTheme="minorEastAsia" w:hint="eastAsia"/>
          <w:sz w:val="18"/>
          <w:szCs w:val="21"/>
        </w:rPr>
        <w:t>[</w:t>
      </w:r>
      <w:r w:rsidRPr="00DC7977">
        <w:rPr>
          <w:rFonts w:asciiTheme="minorEastAsia" w:hAnsiTheme="minorEastAsia"/>
          <w:sz w:val="18"/>
          <w:szCs w:val="21"/>
        </w:rPr>
        <w:t>3</w:t>
      </w:r>
      <w:r w:rsidRPr="00DC7977">
        <w:rPr>
          <w:rFonts w:asciiTheme="minorEastAsia" w:hAnsiTheme="minorEastAsia" w:hint="eastAsia"/>
          <w:sz w:val="18"/>
          <w:szCs w:val="21"/>
        </w:rPr>
        <w:t>]黎静华</w:t>
      </w:r>
      <w:r w:rsidR="00146CC2">
        <w:rPr>
          <w:rFonts w:asciiTheme="minorEastAsia" w:hAnsiTheme="minorEastAsia" w:hint="eastAsia"/>
          <w:sz w:val="18"/>
          <w:szCs w:val="21"/>
        </w:rPr>
        <w:t>,</w:t>
      </w:r>
      <w:r w:rsidRPr="00DC7977">
        <w:rPr>
          <w:rFonts w:asciiTheme="minorEastAsia" w:hAnsiTheme="minorEastAsia" w:hint="eastAsia"/>
          <w:sz w:val="18"/>
          <w:szCs w:val="21"/>
        </w:rPr>
        <w:t>栗然</w:t>
      </w:r>
      <w:r w:rsidR="00146CC2">
        <w:rPr>
          <w:rFonts w:asciiTheme="minorEastAsia" w:hAnsiTheme="minorEastAsia"/>
          <w:sz w:val="18"/>
          <w:szCs w:val="21"/>
        </w:rPr>
        <w:t>.</w:t>
      </w:r>
      <w:r w:rsidRPr="00DC7977">
        <w:rPr>
          <w:rFonts w:asciiTheme="minorEastAsia" w:hAnsiTheme="minorEastAsia" w:hint="eastAsia"/>
          <w:sz w:val="18"/>
          <w:szCs w:val="21"/>
        </w:rPr>
        <w:t>基于知识粗糙度的多变量决策树在变压器故障诊断系统中的应用[</w:t>
      </w:r>
      <w:r w:rsidRPr="00DC7977">
        <w:rPr>
          <w:rFonts w:asciiTheme="minorEastAsia" w:hAnsiTheme="minorEastAsia"/>
          <w:sz w:val="18"/>
          <w:szCs w:val="21"/>
        </w:rPr>
        <w:t>J</w:t>
      </w:r>
      <w:r w:rsidRPr="00DC7977">
        <w:rPr>
          <w:rFonts w:asciiTheme="minorEastAsia" w:hAnsiTheme="minorEastAsia" w:hint="eastAsia"/>
          <w:sz w:val="18"/>
          <w:szCs w:val="21"/>
        </w:rPr>
        <w:t>]</w:t>
      </w:r>
      <w:r w:rsidR="00146CC2">
        <w:rPr>
          <w:rFonts w:asciiTheme="minorEastAsia" w:hAnsiTheme="minorEastAsia"/>
          <w:sz w:val="18"/>
          <w:szCs w:val="21"/>
        </w:rPr>
        <w:t>.</w:t>
      </w:r>
      <w:r w:rsidRPr="00DC7977">
        <w:rPr>
          <w:rFonts w:asciiTheme="minorEastAsia" w:hAnsiTheme="minorEastAsia" w:hint="eastAsia"/>
          <w:sz w:val="18"/>
          <w:szCs w:val="21"/>
        </w:rPr>
        <w:t>电力自动化设备</w:t>
      </w:r>
      <w:r w:rsidR="00146CC2">
        <w:rPr>
          <w:rFonts w:asciiTheme="minorEastAsia" w:hAnsiTheme="minorEastAsia" w:hint="eastAsia"/>
          <w:sz w:val="18"/>
          <w:szCs w:val="21"/>
        </w:rPr>
        <w:t>,</w:t>
      </w:r>
      <w:r w:rsidRPr="00DC7977">
        <w:rPr>
          <w:rFonts w:asciiTheme="minorEastAsia" w:hAnsiTheme="minorEastAsia" w:hint="eastAsia"/>
          <w:sz w:val="18"/>
          <w:szCs w:val="21"/>
        </w:rPr>
        <w:t>2005</w:t>
      </w:r>
      <w:r w:rsidR="00146CC2">
        <w:rPr>
          <w:rFonts w:asciiTheme="minorEastAsia" w:hAnsiTheme="minorEastAsia" w:hint="eastAsia"/>
          <w:sz w:val="18"/>
          <w:szCs w:val="21"/>
        </w:rPr>
        <w:t>,</w:t>
      </w:r>
      <w:r w:rsidRPr="00DC7977">
        <w:rPr>
          <w:rFonts w:asciiTheme="minorEastAsia" w:hAnsiTheme="minorEastAsia" w:hint="eastAsia"/>
          <w:sz w:val="18"/>
          <w:szCs w:val="21"/>
        </w:rPr>
        <w:t>25</w:t>
      </w:r>
      <w:r w:rsidR="00146CC2">
        <w:rPr>
          <w:rFonts w:asciiTheme="minorEastAsia" w:hAnsiTheme="minorEastAsia" w:hint="eastAsia"/>
          <w:sz w:val="18"/>
          <w:szCs w:val="21"/>
        </w:rPr>
        <w:t>(</w:t>
      </w:r>
      <w:r w:rsidR="00146CC2">
        <w:rPr>
          <w:rFonts w:asciiTheme="minorEastAsia" w:hAnsiTheme="minorEastAsia"/>
          <w:sz w:val="18"/>
          <w:szCs w:val="21"/>
        </w:rPr>
        <w:t>10):</w:t>
      </w:r>
      <w:r w:rsidRPr="00DC7977">
        <w:rPr>
          <w:rFonts w:asciiTheme="minorEastAsia" w:hAnsiTheme="minorEastAsia" w:hint="eastAsia"/>
          <w:sz w:val="18"/>
          <w:szCs w:val="21"/>
        </w:rPr>
        <w:t>40-43</w:t>
      </w:r>
      <w:r w:rsidR="00146CC2">
        <w:rPr>
          <w:rFonts w:asciiTheme="minorEastAsia" w:hAnsiTheme="minorEastAsia"/>
          <w:sz w:val="18"/>
          <w:szCs w:val="21"/>
        </w:rPr>
        <w:t>.</w:t>
      </w:r>
    </w:p>
    <w:p w:rsidR="0063549A" w:rsidRPr="00DC7977" w:rsidRDefault="0063549A" w:rsidP="00391E11">
      <w:pPr>
        <w:spacing w:line="276" w:lineRule="auto"/>
        <w:rPr>
          <w:rFonts w:asciiTheme="minorEastAsia" w:hAnsiTheme="minorEastAsia"/>
          <w:sz w:val="18"/>
          <w:szCs w:val="21"/>
        </w:rPr>
      </w:pPr>
      <w:r w:rsidRPr="00DC7977">
        <w:rPr>
          <w:rFonts w:asciiTheme="minorEastAsia" w:hAnsiTheme="minorEastAsia"/>
          <w:sz w:val="18"/>
          <w:szCs w:val="21"/>
        </w:rPr>
        <w:t>[4]</w:t>
      </w:r>
      <w:r w:rsidRPr="00DC7977">
        <w:rPr>
          <w:rFonts w:asciiTheme="minorEastAsia" w:hAnsiTheme="minorEastAsia" w:hint="eastAsia"/>
          <w:sz w:val="18"/>
          <w:szCs w:val="21"/>
        </w:rPr>
        <w:t>肖燕彩</w:t>
      </w:r>
      <w:r w:rsidR="00146CC2">
        <w:rPr>
          <w:rFonts w:asciiTheme="minorEastAsia" w:hAnsiTheme="minorEastAsia" w:hint="eastAsia"/>
          <w:sz w:val="18"/>
          <w:szCs w:val="21"/>
        </w:rPr>
        <w:t>,</w:t>
      </w:r>
      <w:r w:rsidRPr="00DC7977">
        <w:rPr>
          <w:rFonts w:asciiTheme="minorEastAsia" w:hAnsiTheme="minorEastAsia" w:hint="eastAsia"/>
          <w:sz w:val="18"/>
          <w:szCs w:val="21"/>
        </w:rPr>
        <w:t>张清</w:t>
      </w:r>
      <w:r w:rsidR="00146CC2">
        <w:rPr>
          <w:rFonts w:asciiTheme="minorEastAsia" w:hAnsiTheme="minorEastAsia"/>
          <w:sz w:val="18"/>
          <w:szCs w:val="21"/>
        </w:rPr>
        <w:t>.</w:t>
      </w:r>
      <w:r w:rsidRPr="00DC7977">
        <w:rPr>
          <w:rFonts w:asciiTheme="minorEastAsia" w:hAnsiTheme="minorEastAsia" w:hint="eastAsia"/>
          <w:sz w:val="18"/>
          <w:szCs w:val="21"/>
        </w:rPr>
        <w:t>基于模糊支持向量机的变压器故障诊断[</w:t>
      </w:r>
      <w:r w:rsidRPr="00DC7977">
        <w:rPr>
          <w:rFonts w:asciiTheme="minorEastAsia" w:hAnsiTheme="minorEastAsia"/>
          <w:sz w:val="18"/>
          <w:szCs w:val="21"/>
        </w:rPr>
        <w:t>J</w:t>
      </w:r>
      <w:r w:rsidRPr="00DC7977">
        <w:rPr>
          <w:rFonts w:asciiTheme="minorEastAsia" w:hAnsiTheme="minorEastAsia" w:hint="eastAsia"/>
          <w:sz w:val="18"/>
          <w:szCs w:val="21"/>
        </w:rPr>
        <w:t>]</w:t>
      </w:r>
      <w:r w:rsidR="00146CC2">
        <w:rPr>
          <w:rFonts w:asciiTheme="minorEastAsia" w:hAnsiTheme="minorEastAsia"/>
          <w:sz w:val="18"/>
          <w:szCs w:val="21"/>
        </w:rPr>
        <w:t>.</w:t>
      </w:r>
      <w:r w:rsidRPr="00DC7977">
        <w:rPr>
          <w:rFonts w:asciiTheme="minorEastAsia" w:hAnsiTheme="minorEastAsia" w:hint="eastAsia"/>
          <w:sz w:val="18"/>
          <w:szCs w:val="21"/>
        </w:rPr>
        <w:t>北京交通大学学报</w:t>
      </w:r>
      <w:r w:rsidR="00146CC2">
        <w:rPr>
          <w:rFonts w:asciiTheme="minorEastAsia" w:hAnsiTheme="minorEastAsia" w:hint="eastAsia"/>
          <w:sz w:val="18"/>
          <w:szCs w:val="21"/>
        </w:rPr>
        <w:t>,</w:t>
      </w:r>
      <w:r w:rsidRPr="00DC7977">
        <w:rPr>
          <w:rFonts w:asciiTheme="minorEastAsia" w:hAnsiTheme="minorEastAsia" w:hint="eastAsia"/>
          <w:sz w:val="18"/>
          <w:szCs w:val="21"/>
        </w:rPr>
        <w:t>2012</w:t>
      </w:r>
      <w:r w:rsidR="00146CC2">
        <w:rPr>
          <w:rFonts w:asciiTheme="minorEastAsia" w:hAnsiTheme="minorEastAsia" w:hint="eastAsia"/>
          <w:sz w:val="18"/>
          <w:szCs w:val="21"/>
        </w:rPr>
        <w:t>,</w:t>
      </w:r>
      <w:r w:rsidRPr="00DC7977">
        <w:rPr>
          <w:rFonts w:asciiTheme="minorEastAsia" w:hAnsiTheme="minorEastAsia" w:hint="eastAsia"/>
          <w:sz w:val="18"/>
          <w:szCs w:val="21"/>
        </w:rPr>
        <w:t>36</w:t>
      </w:r>
      <w:r w:rsidR="00146CC2">
        <w:rPr>
          <w:rFonts w:asciiTheme="minorEastAsia" w:hAnsiTheme="minorEastAsia" w:hint="eastAsia"/>
          <w:sz w:val="18"/>
          <w:szCs w:val="21"/>
        </w:rPr>
        <w:t>(</w:t>
      </w:r>
      <w:r w:rsidR="00146CC2">
        <w:rPr>
          <w:rFonts w:asciiTheme="minorEastAsia" w:hAnsiTheme="minorEastAsia"/>
          <w:sz w:val="18"/>
          <w:szCs w:val="21"/>
        </w:rPr>
        <w:t>1):</w:t>
      </w:r>
      <w:r w:rsidRPr="00DC7977">
        <w:rPr>
          <w:rFonts w:asciiTheme="minorEastAsia" w:hAnsiTheme="minorEastAsia" w:hint="eastAsia"/>
          <w:sz w:val="18"/>
          <w:szCs w:val="21"/>
        </w:rPr>
        <w:t>117-121</w:t>
      </w:r>
      <w:r w:rsidR="00146CC2">
        <w:rPr>
          <w:rFonts w:asciiTheme="minorEastAsia" w:hAnsiTheme="minorEastAsia"/>
          <w:sz w:val="18"/>
          <w:szCs w:val="21"/>
        </w:rPr>
        <w:t>.</w:t>
      </w:r>
    </w:p>
    <w:p w:rsidR="0063549A" w:rsidRPr="00DC7977" w:rsidRDefault="0063549A" w:rsidP="00391E11">
      <w:pPr>
        <w:spacing w:line="276" w:lineRule="auto"/>
        <w:rPr>
          <w:rFonts w:asciiTheme="minorEastAsia" w:hAnsiTheme="minorEastAsia"/>
          <w:sz w:val="18"/>
          <w:szCs w:val="21"/>
        </w:rPr>
      </w:pPr>
      <w:r w:rsidRPr="00DC7977">
        <w:rPr>
          <w:rFonts w:asciiTheme="minorEastAsia" w:hAnsiTheme="minorEastAsia"/>
          <w:sz w:val="18"/>
          <w:szCs w:val="21"/>
        </w:rPr>
        <w:t>[</w:t>
      </w:r>
      <w:r w:rsidRPr="00DC7977">
        <w:rPr>
          <w:rFonts w:asciiTheme="minorEastAsia" w:hAnsiTheme="minorEastAsia" w:hint="eastAsia"/>
          <w:sz w:val="18"/>
          <w:szCs w:val="21"/>
        </w:rPr>
        <w:t>5</w:t>
      </w:r>
      <w:r w:rsidRPr="00DC7977">
        <w:rPr>
          <w:rFonts w:asciiTheme="minorEastAsia" w:hAnsiTheme="minorEastAsia"/>
          <w:sz w:val="18"/>
          <w:szCs w:val="21"/>
        </w:rPr>
        <w:t>]</w:t>
      </w:r>
      <w:r w:rsidRPr="00DC7977">
        <w:rPr>
          <w:rFonts w:asciiTheme="minorEastAsia" w:hAnsiTheme="minorEastAsia" w:hint="eastAsia"/>
          <w:sz w:val="18"/>
          <w:szCs w:val="21"/>
        </w:rPr>
        <w:t>安波</w:t>
      </w:r>
      <w:r w:rsidR="00146CC2">
        <w:rPr>
          <w:rFonts w:asciiTheme="minorEastAsia" w:hAnsiTheme="minorEastAsia" w:hint="eastAsia"/>
          <w:sz w:val="18"/>
          <w:szCs w:val="21"/>
        </w:rPr>
        <w:t>.</w:t>
      </w:r>
      <w:r w:rsidRPr="00DC7977">
        <w:rPr>
          <w:rFonts w:asciiTheme="minorEastAsia" w:hAnsiTheme="minorEastAsia" w:hint="eastAsia"/>
          <w:sz w:val="18"/>
          <w:szCs w:val="21"/>
        </w:rPr>
        <w:t>基于逻辑回归模型的垃圾邮件过滤系统的研究[D]</w:t>
      </w:r>
      <w:r w:rsidR="00146CC2">
        <w:rPr>
          <w:rFonts w:asciiTheme="minorEastAsia" w:hAnsiTheme="minorEastAsia" w:hint="eastAsia"/>
          <w:sz w:val="18"/>
          <w:szCs w:val="21"/>
        </w:rPr>
        <w:t>.</w:t>
      </w:r>
      <w:r w:rsidRPr="00DC7977">
        <w:rPr>
          <w:rFonts w:asciiTheme="minorEastAsia" w:hAnsiTheme="minorEastAsia" w:hint="eastAsia"/>
          <w:sz w:val="18"/>
          <w:szCs w:val="21"/>
        </w:rPr>
        <w:t>哈尔滨工程大学</w:t>
      </w:r>
      <w:r w:rsidR="00146CC2">
        <w:rPr>
          <w:rFonts w:asciiTheme="minorEastAsia" w:hAnsiTheme="minorEastAsia" w:hint="eastAsia"/>
          <w:sz w:val="18"/>
          <w:szCs w:val="21"/>
        </w:rPr>
        <w:t>,</w:t>
      </w:r>
      <w:r w:rsidRPr="00DC7977">
        <w:rPr>
          <w:rFonts w:asciiTheme="minorEastAsia" w:hAnsiTheme="minorEastAsia" w:hint="eastAsia"/>
          <w:sz w:val="18"/>
          <w:szCs w:val="21"/>
        </w:rPr>
        <w:t>2009</w:t>
      </w:r>
      <w:r w:rsidR="00146CC2">
        <w:rPr>
          <w:rFonts w:asciiTheme="minorEastAsia" w:hAnsiTheme="minorEastAsia" w:hint="eastAsia"/>
          <w:sz w:val="18"/>
          <w:szCs w:val="21"/>
        </w:rPr>
        <w:t>.</w:t>
      </w:r>
    </w:p>
    <w:p w:rsidR="0063549A" w:rsidRPr="00DC7977" w:rsidRDefault="0063549A" w:rsidP="00391E11">
      <w:pPr>
        <w:spacing w:line="276" w:lineRule="auto"/>
        <w:rPr>
          <w:rFonts w:asciiTheme="minorEastAsia" w:hAnsiTheme="minorEastAsia"/>
          <w:sz w:val="18"/>
          <w:szCs w:val="21"/>
        </w:rPr>
      </w:pPr>
      <w:r w:rsidRPr="00DC7977">
        <w:rPr>
          <w:rFonts w:asciiTheme="minorEastAsia" w:hAnsiTheme="minorEastAsia"/>
          <w:sz w:val="18"/>
          <w:szCs w:val="21"/>
        </w:rPr>
        <w:t>[</w:t>
      </w:r>
      <w:r w:rsidRPr="00DC7977">
        <w:rPr>
          <w:rFonts w:asciiTheme="minorEastAsia" w:hAnsiTheme="minorEastAsia" w:hint="eastAsia"/>
          <w:sz w:val="18"/>
          <w:szCs w:val="21"/>
        </w:rPr>
        <w:t>6</w:t>
      </w:r>
      <w:r w:rsidRPr="00DC7977">
        <w:rPr>
          <w:rFonts w:asciiTheme="minorEastAsia" w:hAnsiTheme="minorEastAsia"/>
          <w:sz w:val="18"/>
          <w:szCs w:val="21"/>
        </w:rPr>
        <w:t>]</w:t>
      </w:r>
      <w:r w:rsidRPr="00DC7977">
        <w:rPr>
          <w:rFonts w:asciiTheme="minorEastAsia" w:hAnsiTheme="minorEastAsia" w:hint="eastAsia"/>
          <w:sz w:val="18"/>
          <w:szCs w:val="21"/>
        </w:rPr>
        <w:t>朱鹏飞</w:t>
      </w:r>
      <w:r w:rsidR="00146CC2">
        <w:rPr>
          <w:rFonts w:asciiTheme="minorEastAsia" w:hAnsiTheme="minorEastAsia" w:hint="eastAsia"/>
          <w:sz w:val="18"/>
          <w:szCs w:val="21"/>
        </w:rPr>
        <w:t>,</w:t>
      </w:r>
      <w:r w:rsidRPr="00DC7977">
        <w:rPr>
          <w:rFonts w:asciiTheme="minorEastAsia" w:hAnsiTheme="minorEastAsia" w:hint="eastAsia"/>
          <w:sz w:val="18"/>
          <w:szCs w:val="21"/>
        </w:rPr>
        <w:t>胡清华</w:t>
      </w:r>
      <w:r w:rsidR="00146CC2">
        <w:rPr>
          <w:rFonts w:asciiTheme="minorEastAsia" w:hAnsiTheme="minorEastAsia"/>
          <w:sz w:val="18"/>
          <w:szCs w:val="21"/>
        </w:rPr>
        <w:t>.</w:t>
      </w:r>
      <w:r w:rsidRPr="00DC7977">
        <w:rPr>
          <w:rFonts w:asciiTheme="minorEastAsia" w:hAnsiTheme="minorEastAsia" w:hint="eastAsia"/>
          <w:sz w:val="18"/>
          <w:szCs w:val="21"/>
        </w:rPr>
        <w:t>基于核距离学习的K近邻分类[</w:t>
      </w:r>
      <w:r w:rsidRPr="00DC7977">
        <w:rPr>
          <w:rFonts w:asciiTheme="minorEastAsia" w:hAnsiTheme="minorEastAsia"/>
          <w:sz w:val="18"/>
          <w:szCs w:val="21"/>
        </w:rPr>
        <w:t>J</w:t>
      </w:r>
      <w:r w:rsidRPr="00DC7977">
        <w:rPr>
          <w:rFonts w:asciiTheme="minorEastAsia" w:hAnsiTheme="minorEastAsia" w:hint="eastAsia"/>
          <w:sz w:val="18"/>
          <w:szCs w:val="21"/>
        </w:rPr>
        <w:t>]</w:t>
      </w:r>
      <w:r w:rsidR="00146CC2">
        <w:rPr>
          <w:rFonts w:asciiTheme="minorEastAsia" w:hAnsiTheme="minorEastAsia"/>
          <w:sz w:val="18"/>
          <w:szCs w:val="21"/>
        </w:rPr>
        <w:t>.</w:t>
      </w:r>
      <w:r w:rsidRPr="00DC7977">
        <w:rPr>
          <w:rFonts w:asciiTheme="minorEastAsia" w:hAnsiTheme="minorEastAsia" w:hint="eastAsia"/>
          <w:sz w:val="18"/>
          <w:szCs w:val="21"/>
        </w:rPr>
        <w:t>计算机科学</w:t>
      </w:r>
      <w:r w:rsidR="00146CC2">
        <w:rPr>
          <w:rFonts w:asciiTheme="minorEastAsia" w:hAnsiTheme="minorEastAsia" w:hint="eastAsia"/>
          <w:sz w:val="18"/>
          <w:szCs w:val="21"/>
        </w:rPr>
        <w:t>,</w:t>
      </w:r>
      <w:r w:rsidRPr="00DC7977">
        <w:rPr>
          <w:rFonts w:asciiTheme="minorEastAsia" w:hAnsiTheme="minorEastAsia" w:hint="eastAsia"/>
          <w:sz w:val="18"/>
          <w:szCs w:val="21"/>
        </w:rPr>
        <w:t>2009</w:t>
      </w:r>
      <w:r w:rsidR="00146CC2">
        <w:rPr>
          <w:rFonts w:asciiTheme="minorEastAsia" w:hAnsiTheme="minorEastAsia" w:hint="eastAsia"/>
          <w:sz w:val="18"/>
          <w:szCs w:val="21"/>
        </w:rPr>
        <w:t>,</w:t>
      </w:r>
      <w:r w:rsidRPr="00DC7977">
        <w:rPr>
          <w:rFonts w:asciiTheme="minorEastAsia" w:hAnsiTheme="minorEastAsia" w:hint="eastAsia"/>
          <w:sz w:val="18"/>
          <w:szCs w:val="21"/>
        </w:rPr>
        <w:t>36</w:t>
      </w:r>
      <w:r w:rsidR="00146CC2">
        <w:rPr>
          <w:rFonts w:asciiTheme="minorEastAsia" w:hAnsiTheme="minorEastAsia" w:hint="eastAsia"/>
          <w:sz w:val="18"/>
          <w:szCs w:val="21"/>
        </w:rPr>
        <w:t>(</w:t>
      </w:r>
      <w:r w:rsidR="00146CC2">
        <w:rPr>
          <w:rFonts w:asciiTheme="minorEastAsia" w:hAnsiTheme="minorEastAsia"/>
          <w:sz w:val="18"/>
          <w:szCs w:val="21"/>
        </w:rPr>
        <w:t>8):</w:t>
      </w:r>
      <w:r w:rsidRPr="00DC7977">
        <w:rPr>
          <w:rFonts w:asciiTheme="minorEastAsia" w:hAnsiTheme="minorEastAsia" w:hint="eastAsia"/>
          <w:sz w:val="18"/>
          <w:szCs w:val="21"/>
        </w:rPr>
        <w:t>59-61</w:t>
      </w:r>
      <w:r w:rsidR="00146CC2">
        <w:rPr>
          <w:rFonts w:asciiTheme="minorEastAsia" w:hAnsiTheme="minorEastAsia"/>
          <w:sz w:val="18"/>
          <w:szCs w:val="21"/>
        </w:rPr>
        <w:t>.</w:t>
      </w:r>
    </w:p>
    <w:p w:rsidR="00DC7977" w:rsidRPr="00DC7977" w:rsidRDefault="00DC7977" w:rsidP="00391E11">
      <w:pPr>
        <w:spacing w:line="276" w:lineRule="auto"/>
        <w:rPr>
          <w:rFonts w:asciiTheme="minorEastAsia" w:hAnsiTheme="minorEastAsia"/>
          <w:sz w:val="18"/>
          <w:szCs w:val="21"/>
        </w:rPr>
      </w:pPr>
      <w:r w:rsidRPr="00DC7977">
        <w:rPr>
          <w:rFonts w:asciiTheme="minorEastAsia" w:hAnsiTheme="minorEastAsia"/>
          <w:sz w:val="18"/>
          <w:szCs w:val="21"/>
        </w:rPr>
        <w:t>[</w:t>
      </w:r>
      <w:r w:rsidRPr="00DC7977">
        <w:rPr>
          <w:rFonts w:asciiTheme="minorEastAsia" w:hAnsiTheme="minorEastAsia" w:hint="eastAsia"/>
          <w:sz w:val="18"/>
          <w:szCs w:val="21"/>
        </w:rPr>
        <w:t>7</w:t>
      </w:r>
      <w:r w:rsidRPr="00DC7977">
        <w:rPr>
          <w:rFonts w:asciiTheme="minorEastAsia" w:hAnsiTheme="minorEastAsia"/>
          <w:sz w:val="18"/>
          <w:szCs w:val="21"/>
        </w:rPr>
        <w:t>]</w:t>
      </w:r>
      <w:r w:rsidRPr="00DC7977">
        <w:rPr>
          <w:rFonts w:asciiTheme="minorEastAsia" w:hAnsiTheme="minorEastAsia" w:hint="eastAsia"/>
          <w:sz w:val="18"/>
          <w:szCs w:val="21"/>
        </w:rPr>
        <w:t>董立岩</w:t>
      </w:r>
      <w:r w:rsidR="00146CC2">
        <w:rPr>
          <w:rFonts w:asciiTheme="minorEastAsia" w:hAnsiTheme="minorEastAsia" w:hint="eastAsia"/>
          <w:sz w:val="18"/>
          <w:szCs w:val="21"/>
        </w:rPr>
        <w:t>,</w:t>
      </w:r>
      <w:r w:rsidRPr="00DC7977">
        <w:rPr>
          <w:rFonts w:asciiTheme="minorEastAsia" w:hAnsiTheme="minorEastAsia" w:hint="eastAsia"/>
          <w:sz w:val="18"/>
          <w:szCs w:val="21"/>
        </w:rPr>
        <w:t>刘光远，范淼淼等</w:t>
      </w:r>
      <w:r w:rsidR="00146CC2">
        <w:rPr>
          <w:rFonts w:asciiTheme="minorEastAsia" w:hAnsiTheme="minorEastAsia"/>
          <w:sz w:val="18"/>
          <w:szCs w:val="21"/>
        </w:rPr>
        <w:t>.</w:t>
      </w:r>
      <w:r w:rsidRPr="00DC7977">
        <w:rPr>
          <w:rFonts w:hint="eastAsia"/>
          <w:sz w:val="18"/>
        </w:rPr>
        <w:t>混合式朴素贝叶斯分类模型</w:t>
      </w:r>
      <w:r w:rsidRPr="00DC7977">
        <w:rPr>
          <w:rFonts w:asciiTheme="minorEastAsia" w:hAnsiTheme="minorEastAsia" w:hint="eastAsia"/>
          <w:sz w:val="18"/>
          <w:szCs w:val="21"/>
        </w:rPr>
        <w:t>[</w:t>
      </w:r>
      <w:r w:rsidRPr="00DC7977">
        <w:rPr>
          <w:rFonts w:asciiTheme="minorEastAsia" w:hAnsiTheme="minorEastAsia"/>
          <w:sz w:val="18"/>
          <w:szCs w:val="21"/>
        </w:rPr>
        <w:t>J</w:t>
      </w:r>
      <w:r w:rsidRPr="00DC7977">
        <w:rPr>
          <w:rFonts w:asciiTheme="minorEastAsia" w:hAnsiTheme="minorEastAsia" w:hint="eastAsia"/>
          <w:sz w:val="18"/>
          <w:szCs w:val="21"/>
        </w:rPr>
        <w:t>]</w:t>
      </w:r>
      <w:r w:rsidR="00146CC2">
        <w:rPr>
          <w:rFonts w:asciiTheme="minorEastAsia" w:hAnsiTheme="minorEastAsia"/>
          <w:sz w:val="18"/>
          <w:szCs w:val="21"/>
        </w:rPr>
        <w:t>.</w:t>
      </w:r>
      <w:r w:rsidRPr="00DC7977">
        <w:rPr>
          <w:rFonts w:asciiTheme="minorEastAsia" w:hAnsiTheme="minorEastAsia" w:hint="eastAsia"/>
          <w:sz w:val="18"/>
          <w:szCs w:val="21"/>
        </w:rPr>
        <w:t>吉林大学学报</w:t>
      </w:r>
      <w:r w:rsidR="00146CC2">
        <w:rPr>
          <w:rFonts w:asciiTheme="minorEastAsia" w:hAnsiTheme="minorEastAsia" w:hint="eastAsia"/>
          <w:sz w:val="18"/>
          <w:szCs w:val="21"/>
        </w:rPr>
        <w:t>(信息科学版</w:t>
      </w:r>
      <w:r w:rsidR="00146CC2">
        <w:rPr>
          <w:rFonts w:asciiTheme="minorEastAsia" w:hAnsiTheme="minorEastAsia"/>
          <w:sz w:val="18"/>
          <w:szCs w:val="21"/>
        </w:rPr>
        <w:t>),</w:t>
      </w:r>
      <w:r w:rsidRPr="00DC7977">
        <w:rPr>
          <w:rFonts w:asciiTheme="minorEastAsia" w:hAnsiTheme="minorEastAsia" w:hint="eastAsia"/>
          <w:sz w:val="18"/>
          <w:szCs w:val="21"/>
        </w:rPr>
        <w:t>2007，25</w:t>
      </w:r>
      <w:r w:rsidR="00146CC2">
        <w:rPr>
          <w:rFonts w:asciiTheme="minorEastAsia" w:hAnsiTheme="minorEastAsia" w:hint="eastAsia"/>
          <w:sz w:val="18"/>
          <w:szCs w:val="21"/>
        </w:rPr>
        <w:t>(</w:t>
      </w:r>
      <w:r w:rsidR="00146CC2">
        <w:rPr>
          <w:rFonts w:asciiTheme="minorEastAsia" w:hAnsiTheme="minorEastAsia"/>
          <w:sz w:val="18"/>
          <w:szCs w:val="21"/>
        </w:rPr>
        <w:t>1):</w:t>
      </w:r>
      <w:r w:rsidRPr="00DC7977">
        <w:rPr>
          <w:rFonts w:asciiTheme="minorEastAsia" w:hAnsiTheme="minorEastAsia" w:hint="eastAsia"/>
          <w:sz w:val="18"/>
          <w:szCs w:val="21"/>
        </w:rPr>
        <w:t>57-61</w:t>
      </w:r>
      <w:r w:rsidRPr="00DC7977">
        <w:rPr>
          <w:rFonts w:asciiTheme="minorEastAsia" w:hAnsiTheme="minorEastAsia"/>
          <w:sz w:val="18"/>
          <w:szCs w:val="21"/>
        </w:rPr>
        <w:t>.</w:t>
      </w:r>
    </w:p>
    <w:p w:rsidR="0063549A" w:rsidRPr="00DC7977" w:rsidRDefault="0063549A" w:rsidP="00391E11">
      <w:pPr>
        <w:spacing w:line="276" w:lineRule="auto"/>
        <w:rPr>
          <w:rFonts w:asciiTheme="minorEastAsia" w:hAnsiTheme="minorEastAsia"/>
          <w:sz w:val="18"/>
          <w:szCs w:val="21"/>
        </w:rPr>
      </w:pPr>
      <w:r w:rsidRPr="00DC7977">
        <w:rPr>
          <w:rFonts w:asciiTheme="minorEastAsia" w:hAnsiTheme="minorEastAsia"/>
          <w:sz w:val="18"/>
          <w:szCs w:val="21"/>
        </w:rPr>
        <w:t>[</w:t>
      </w:r>
      <w:r w:rsidR="00DC7977" w:rsidRPr="00DC7977">
        <w:rPr>
          <w:rFonts w:asciiTheme="minorEastAsia" w:hAnsiTheme="minorEastAsia" w:hint="eastAsia"/>
          <w:sz w:val="18"/>
          <w:szCs w:val="21"/>
        </w:rPr>
        <w:t>8</w:t>
      </w:r>
      <w:r w:rsidRPr="00DC7977">
        <w:rPr>
          <w:rFonts w:asciiTheme="minorEastAsia" w:hAnsiTheme="minorEastAsia"/>
          <w:sz w:val="18"/>
          <w:szCs w:val="21"/>
        </w:rPr>
        <w:t>]</w:t>
      </w:r>
      <w:r w:rsidR="00DC7977" w:rsidRPr="00DC7977">
        <w:rPr>
          <w:rFonts w:asciiTheme="minorEastAsia" w:hAnsiTheme="minorEastAsia" w:hint="eastAsia"/>
          <w:sz w:val="18"/>
          <w:szCs w:val="21"/>
        </w:rPr>
        <w:t>陶秉墨</w:t>
      </w:r>
      <w:r w:rsidR="00146CC2">
        <w:rPr>
          <w:rFonts w:asciiTheme="minorEastAsia" w:hAnsiTheme="minorEastAsia" w:hint="eastAsia"/>
          <w:sz w:val="18"/>
          <w:szCs w:val="21"/>
        </w:rPr>
        <w:t>,</w:t>
      </w:r>
      <w:r w:rsidR="00DC7977" w:rsidRPr="00DC7977">
        <w:rPr>
          <w:rFonts w:asciiTheme="minorEastAsia" w:hAnsiTheme="minorEastAsia" w:hint="eastAsia"/>
          <w:sz w:val="18"/>
          <w:szCs w:val="21"/>
        </w:rPr>
        <w:t>鲁淑霞</w:t>
      </w:r>
      <w:r w:rsidR="00146CC2">
        <w:rPr>
          <w:rFonts w:asciiTheme="minorEastAsia" w:hAnsiTheme="minorEastAsia"/>
          <w:sz w:val="18"/>
          <w:szCs w:val="21"/>
        </w:rPr>
        <w:t>.</w:t>
      </w:r>
      <w:r w:rsidR="00DC7977" w:rsidRPr="00DC7977">
        <w:rPr>
          <w:rFonts w:hint="eastAsia"/>
          <w:sz w:val="18"/>
        </w:rPr>
        <w:t>基于自适应随机梯度下降方法的非平衡数据分类</w:t>
      </w:r>
      <w:r w:rsidRPr="00DC7977">
        <w:rPr>
          <w:rFonts w:asciiTheme="minorEastAsia" w:hAnsiTheme="minorEastAsia" w:hint="eastAsia"/>
          <w:sz w:val="18"/>
          <w:szCs w:val="21"/>
        </w:rPr>
        <w:t>[</w:t>
      </w:r>
      <w:r w:rsidRPr="00DC7977">
        <w:rPr>
          <w:rFonts w:asciiTheme="minorEastAsia" w:hAnsiTheme="minorEastAsia"/>
          <w:sz w:val="18"/>
          <w:szCs w:val="21"/>
        </w:rPr>
        <w:t>J</w:t>
      </w:r>
      <w:r w:rsidRPr="00DC7977">
        <w:rPr>
          <w:rFonts w:asciiTheme="minorEastAsia" w:hAnsiTheme="minorEastAsia" w:hint="eastAsia"/>
          <w:sz w:val="18"/>
          <w:szCs w:val="21"/>
        </w:rPr>
        <w:t>]</w:t>
      </w:r>
      <w:r w:rsidRPr="00DC7977">
        <w:rPr>
          <w:rFonts w:asciiTheme="minorEastAsia" w:hAnsiTheme="minorEastAsia"/>
          <w:sz w:val="18"/>
          <w:szCs w:val="21"/>
        </w:rPr>
        <w:t>.</w:t>
      </w:r>
      <w:r w:rsidRPr="00DC7977">
        <w:rPr>
          <w:rFonts w:asciiTheme="minorEastAsia" w:hAnsiTheme="minorEastAsia" w:hint="eastAsia"/>
          <w:sz w:val="18"/>
          <w:szCs w:val="21"/>
        </w:rPr>
        <w:t>计算机科学</w:t>
      </w:r>
      <w:r w:rsidR="00146CC2">
        <w:rPr>
          <w:rFonts w:asciiTheme="minorEastAsia" w:hAnsiTheme="minorEastAsia" w:hint="eastAsia"/>
          <w:sz w:val="18"/>
          <w:szCs w:val="21"/>
        </w:rPr>
        <w:t>,</w:t>
      </w:r>
      <w:r w:rsidR="00DC7977" w:rsidRPr="00DC7977">
        <w:rPr>
          <w:rFonts w:asciiTheme="minorEastAsia" w:hAnsiTheme="minorEastAsia" w:hint="eastAsia"/>
          <w:sz w:val="18"/>
          <w:szCs w:val="21"/>
        </w:rPr>
        <w:t>2018</w:t>
      </w:r>
      <w:r w:rsidR="00146CC2">
        <w:rPr>
          <w:rFonts w:asciiTheme="minorEastAsia" w:hAnsiTheme="minorEastAsia" w:hint="eastAsia"/>
          <w:sz w:val="18"/>
          <w:szCs w:val="21"/>
        </w:rPr>
        <w:t>,</w:t>
      </w:r>
      <w:r w:rsidR="00DC7977" w:rsidRPr="00DC7977">
        <w:rPr>
          <w:rFonts w:asciiTheme="minorEastAsia" w:hAnsiTheme="minorEastAsia" w:hint="eastAsia"/>
          <w:sz w:val="18"/>
          <w:szCs w:val="21"/>
        </w:rPr>
        <w:t>45</w:t>
      </w:r>
      <w:r w:rsidR="00146CC2">
        <w:rPr>
          <w:rFonts w:asciiTheme="minorEastAsia" w:hAnsiTheme="minorEastAsia" w:hint="eastAsia"/>
          <w:sz w:val="18"/>
          <w:szCs w:val="21"/>
        </w:rPr>
        <w:t>(</w:t>
      </w:r>
      <w:r w:rsidR="00146CC2">
        <w:rPr>
          <w:rFonts w:asciiTheme="minorEastAsia" w:hAnsiTheme="minorEastAsia"/>
          <w:sz w:val="18"/>
          <w:szCs w:val="21"/>
        </w:rPr>
        <w:t>6):</w:t>
      </w:r>
      <w:r w:rsidR="00DC7977" w:rsidRPr="00DC7977">
        <w:rPr>
          <w:rFonts w:asciiTheme="minorEastAsia" w:hAnsiTheme="minorEastAsia" w:hint="eastAsia"/>
          <w:sz w:val="18"/>
          <w:szCs w:val="21"/>
        </w:rPr>
        <w:t>487-492</w:t>
      </w:r>
      <w:r w:rsidR="00146CC2">
        <w:rPr>
          <w:rFonts w:asciiTheme="minorEastAsia" w:hAnsiTheme="minorEastAsia"/>
          <w:sz w:val="18"/>
          <w:szCs w:val="21"/>
        </w:rPr>
        <w:t>.</w:t>
      </w:r>
    </w:p>
    <w:p w:rsidR="00DC7977" w:rsidRPr="00DC7977" w:rsidRDefault="00DC7977" w:rsidP="00391E11">
      <w:pPr>
        <w:spacing w:line="276" w:lineRule="auto"/>
        <w:rPr>
          <w:rFonts w:asciiTheme="minorEastAsia" w:hAnsiTheme="minorEastAsia"/>
          <w:sz w:val="18"/>
          <w:szCs w:val="21"/>
        </w:rPr>
      </w:pPr>
      <w:r w:rsidRPr="00DC7977">
        <w:rPr>
          <w:rFonts w:asciiTheme="minorEastAsia" w:hAnsiTheme="minorEastAsia"/>
          <w:sz w:val="18"/>
          <w:szCs w:val="21"/>
        </w:rPr>
        <w:t>[</w:t>
      </w:r>
      <w:r w:rsidRPr="00DC7977">
        <w:rPr>
          <w:rFonts w:asciiTheme="minorEastAsia" w:hAnsiTheme="minorEastAsia" w:hint="eastAsia"/>
          <w:sz w:val="18"/>
          <w:szCs w:val="21"/>
        </w:rPr>
        <w:t>9</w:t>
      </w:r>
      <w:r w:rsidRPr="00DC7977">
        <w:rPr>
          <w:rFonts w:asciiTheme="minorEastAsia" w:hAnsiTheme="minorEastAsia"/>
          <w:sz w:val="18"/>
          <w:szCs w:val="21"/>
        </w:rPr>
        <w:t>]</w:t>
      </w:r>
      <w:r w:rsidRPr="00DC7977">
        <w:rPr>
          <w:rFonts w:asciiTheme="minorEastAsia" w:hAnsiTheme="minorEastAsia" w:hint="eastAsia"/>
          <w:sz w:val="18"/>
          <w:szCs w:val="21"/>
        </w:rPr>
        <w:t>赵锦阳</w:t>
      </w:r>
      <w:r w:rsidR="00146CC2">
        <w:rPr>
          <w:rFonts w:asciiTheme="minorEastAsia" w:hAnsiTheme="minorEastAsia" w:hint="eastAsia"/>
          <w:sz w:val="18"/>
          <w:szCs w:val="21"/>
        </w:rPr>
        <w:t>,</w:t>
      </w:r>
      <w:r w:rsidRPr="00DC7977">
        <w:rPr>
          <w:rFonts w:asciiTheme="minorEastAsia" w:hAnsiTheme="minorEastAsia" w:hint="eastAsia"/>
          <w:sz w:val="18"/>
          <w:szCs w:val="21"/>
        </w:rPr>
        <w:t>卢会国</w:t>
      </w:r>
      <w:r w:rsidR="00146CC2">
        <w:rPr>
          <w:rFonts w:asciiTheme="minorEastAsia" w:hAnsiTheme="minorEastAsia" w:hint="eastAsia"/>
          <w:sz w:val="18"/>
          <w:szCs w:val="21"/>
        </w:rPr>
        <w:t>,</w:t>
      </w:r>
      <w:r w:rsidRPr="00DC7977">
        <w:rPr>
          <w:rFonts w:asciiTheme="minorEastAsia" w:hAnsiTheme="minorEastAsia" w:hint="eastAsia"/>
          <w:sz w:val="18"/>
          <w:szCs w:val="21"/>
        </w:rPr>
        <w:t>蒋娟萍等</w:t>
      </w:r>
      <w:r w:rsidR="00146CC2">
        <w:rPr>
          <w:rFonts w:asciiTheme="minorEastAsia" w:hAnsiTheme="minorEastAsia"/>
          <w:sz w:val="18"/>
          <w:szCs w:val="21"/>
        </w:rPr>
        <w:t>.</w:t>
      </w:r>
      <w:r w:rsidRPr="00DC7977">
        <w:rPr>
          <w:rFonts w:hint="eastAsia"/>
          <w:sz w:val="18"/>
        </w:rPr>
        <w:t>基于改进决策树的故障诊断方法研究</w:t>
      </w:r>
      <w:r w:rsidRPr="00DC7977">
        <w:rPr>
          <w:rFonts w:asciiTheme="minorEastAsia" w:hAnsiTheme="minorEastAsia" w:hint="eastAsia"/>
          <w:sz w:val="18"/>
          <w:szCs w:val="21"/>
        </w:rPr>
        <w:t>[</w:t>
      </w:r>
      <w:r w:rsidRPr="00DC7977">
        <w:rPr>
          <w:rFonts w:asciiTheme="minorEastAsia" w:hAnsiTheme="minorEastAsia"/>
          <w:sz w:val="18"/>
          <w:szCs w:val="21"/>
        </w:rPr>
        <w:t>J</w:t>
      </w:r>
      <w:r w:rsidRPr="00DC7977">
        <w:rPr>
          <w:rFonts w:asciiTheme="minorEastAsia" w:hAnsiTheme="minorEastAsia" w:hint="eastAsia"/>
          <w:sz w:val="18"/>
          <w:szCs w:val="21"/>
        </w:rPr>
        <w:t>]</w:t>
      </w:r>
      <w:r w:rsidR="00146CC2">
        <w:rPr>
          <w:rFonts w:asciiTheme="minorEastAsia" w:hAnsiTheme="minorEastAsia"/>
          <w:sz w:val="18"/>
          <w:szCs w:val="21"/>
        </w:rPr>
        <w:t>.</w:t>
      </w:r>
      <w:r w:rsidRPr="00DC7977">
        <w:rPr>
          <w:rFonts w:asciiTheme="minorEastAsia" w:hAnsiTheme="minorEastAsia" w:hint="eastAsia"/>
          <w:sz w:val="18"/>
          <w:szCs w:val="21"/>
        </w:rPr>
        <w:t>成都信息工程大学学报</w:t>
      </w:r>
      <w:r w:rsidR="00146CC2">
        <w:rPr>
          <w:rFonts w:asciiTheme="minorEastAsia" w:hAnsiTheme="minorEastAsia" w:hint="eastAsia"/>
          <w:sz w:val="18"/>
          <w:szCs w:val="21"/>
        </w:rPr>
        <w:t>,</w:t>
      </w:r>
      <w:r w:rsidRPr="00DC7977">
        <w:rPr>
          <w:rFonts w:asciiTheme="minorEastAsia" w:hAnsiTheme="minorEastAsia" w:hint="eastAsia"/>
          <w:sz w:val="18"/>
          <w:szCs w:val="21"/>
        </w:rPr>
        <w:t>2018</w:t>
      </w:r>
      <w:r w:rsidR="00146CC2">
        <w:rPr>
          <w:rFonts w:asciiTheme="minorEastAsia" w:hAnsiTheme="minorEastAsia" w:hint="eastAsia"/>
          <w:sz w:val="18"/>
          <w:szCs w:val="21"/>
        </w:rPr>
        <w:t>,</w:t>
      </w:r>
      <w:r w:rsidRPr="00DC7977">
        <w:rPr>
          <w:rFonts w:asciiTheme="minorEastAsia" w:hAnsiTheme="minorEastAsia" w:hint="eastAsia"/>
          <w:sz w:val="18"/>
          <w:szCs w:val="21"/>
        </w:rPr>
        <w:t>33</w:t>
      </w:r>
      <w:r w:rsidR="00146CC2">
        <w:rPr>
          <w:rFonts w:asciiTheme="minorEastAsia" w:hAnsiTheme="minorEastAsia" w:hint="eastAsia"/>
          <w:sz w:val="18"/>
          <w:szCs w:val="21"/>
        </w:rPr>
        <w:t>(</w:t>
      </w:r>
      <w:r w:rsidR="00146CC2">
        <w:rPr>
          <w:rFonts w:asciiTheme="minorEastAsia" w:hAnsiTheme="minorEastAsia"/>
          <w:sz w:val="18"/>
          <w:szCs w:val="21"/>
        </w:rPr>
        <w:t>6):</w:t>
      </w:r>
      <w:r w:rsidRPr="00DC7977">
        <w:rPr>
          <w:rFonts w:asciiTheme="minorEastAsia" w:hAnsiTheme="minorEastAsia" w:hint="eastAsia"/>
          <w:sz w:val="18"/>
          <w:szCs w:val="21"/>
        </w:rPr>
        <w:t>624-631</w:t>
      </w:r>
      <w:r w:rsidR="00146CC2">
        <w:rPr>
          <w:rFonts w:asciiTheme="minorEastAsia" w:hAnsiTheme="minorEastAsia"/>
          <w:sz w:val="18"/>
          <w:szCs w:val="21"/>
        </w:rPr>
        <w:t>.</w:t>
      </w:r>
    </w:p>
    <w:p w:rsidR="0063549A" w:rsidRDefault="00DC7977" w:rsidP="00391E11">
      <w:pPr>
        <w:spacing w:line="276" w:lineRule="auto"/>
        <w:rPr>
          <w:rFonts w:asciiTheme="minorEastAsia" w:hAnsiTheme="minorEastAsia"/>
          <w:sz w:val="18"/>
          <w:szCs w:val="21"/>
        </w:rPr>
      </w:pPr>
      <w:r w:rsidRPr="00DC7977">
        <w:rPr>
          <w:rFonts w:asciiTheme="minorEastAsia" w:hAnsiTheme="minorEastAsia"/>
          <w:sz w:val="18"/>
          <w:szCs w:val="21"/>
        </w:rPr>
        <w:t>[</w:t>
      </w:r>
      <w:r w:rsidRPr="00DC7977">
        <w:rPr>
          <w:rFonts w:asciiTheme="minorEastAsia" w:hAnsiTheme="minorEastAsia" w:hint="eastAsia"/>
          <w:sz w:val="18"/>
          <w:szCs w:val="21"/>
        </w:rPr>
        <w:t>10</w:t>
      </w:r>
      <w:r w:rsidRPr="00DC7977">
        <w:rPr>
          <w:rFonts w:asciiTheme="minorEastAsia" w:hAnsiTheme="minorEastAsia"/>
          <w:sz w:val="18"/>
          <w:szCs w:val="21"/>
        </w:rPr>
        <w:t>]</w:t>
      </w:r>
      <w:r w:rsidRPr="00DC7977">
        <w:rPr>
          <w:rFonts w:asciiTheme="minorEastAsia" w:hAnsiTheme="minorEastAsia" w:hint="eastAsia"/>
          <w:sz w:val="18"/>
          <w:szCs w:val="21"/>
        </w:rPr>
        <w:t>方匡南</w:t>
      </w:r>
      <w:r w:rsidR="00146CC2">
        <w:rPr>
          <w:rFonts w:asciiTheme="minorEastAsia" w:hAnsiTheme="minorEastAsia" w:hint="eastAsia"/>
          <w:sz w:val="18"/>
          <w:szCs w:val="21"/>
        </w:rPr>
        <w:t>,</w:t>
      </w:r>
      <w:r w:rsidRPr="00DC7977">
        <w:rPr>
          <w:rFonts w:asciiTheme="minorEastAsia" w:hAnsiTheme="minorEastAsia" w:hint="eastAsia"/>
          <w:sz w:val="18"/>
          <w:szCs w:val="21"/>
        </w:rPr>
        <w:t>吴见彬</w:t>
      </w:r>
      <w:r w:rsidR="00146CC2">
        <w:rPr>
          <w:rFonts w:asciiTheme="minorEastAsia" w:hAnsiTheme="minorEastAsia" w:hint="eastAsia"/>
          <w:sz w:val="18"/>
          <w:szCs w:val="21"/>
        </w:rPr>
        <w:t>,</w:t>
      </w:r>
      <w:r w:rsidRPr="00DC7977">
        <w:rPr>
          <w:rFonts w:asciiTheme="minorEastAsia" w:hAnsiTheme="minorEastAsia" w:hint="eastAsia"/>
          <w:sz w:val="18"/>
          <w:szCs w:val="21"/>
        </w:rPr>
        <w:t>朱建平等</w:t>
      </w:r>
      <w:r w:rsidR="00146CC2">
        <w:rPr>
          <w:rFonts w:asciiTheme="minorEastAsia" w:hAnsiTheme="minorEastAsia"/>
          <w:sz w:val="18"/>
          <w:szCs w:val="21"/>
        </w:rPr>
        <w:t>.</w:t>
      </w:r>
      <w:r w:rsidRPr="00DC7977">
        <w:rPr>
          <w:rFonts w:hint="eastAsia"/>
          <w:sz w:val="18"/>
        </w:rPr>
        <w:t>随机森林方法研究综述</w:t>
      </w:r>
      <w:r w:rsidRPr="00DC7977">
        <w:rPr>
          <w:rFonts w:asciiTheme="minorEastAsia" w:hAnsiTheme="minorEastAsia" w:hint="eastAsia"/>
          <w:sz w:val="18"/>
          <w:szCs w:val="21"/>
        </w:rPr>
        <w:t>[</w:t>
      </w:r>
      <w:r w:rsidRPr="00DC7977">
        <w:rPr>
          <w:rFonts w:asciiTheme="minorEastAsia" w:hAnsiTheme="minorEastAsia"/>
          <w:sz w:val="18"/>
          <w:szCs w:val="21"/>
        </w:rPr>
        <w:t>J</w:t>
      </w:r>
      <w:r w:rsidRPr="00DC7977">
        <w:rPr>
          <w:rFonts w:asciiTheme="minorEastAsia" w:hAnsiTheme="minorEastAsia" w:hint="eastAsia"/>
          <w:sz w:val="18"/>
          <w:szCs w:val="21"/>
        </w:rPr>
        <w:t>]</w:t>
      </w:r>
      <w:r w:rsidR="00146CC2">
        <w:rPr>
          <w:rFonts w:asciiTheme="minorEastAsia" w:hAnsiTheme="minorEastAsia"/>
          <w:sz w:val="18"/>
          <w:szCs w:val="21"/>
        </w:rPr>
        <w:t>.</w:t>
      </w:r>
      <w:r w:rsidRPr="00DC7977">
        <w:rPr>
          <w:rFonts w:asciiTheme="minorEastAsia" w:hAnsiTheme="minorEastAsia" w:hint="eastAsia"/>
          <w:sz w:val="18"/>
          <w:szCs w:val="21"/>
        </w:rPr>
        <w:t>统计与信息论坛</w:t>
      </w:r>
      <w:r w:rsidR="00146CC2">
        <w:rPr>
          <w:rFonts w:asciiTheme="minorEastAsia" w:hAnsiTheme="minorEastAsia" w:hint="eastAsia"/>
          <w:sz w:val="18"/>
          <w:szCs w:val="21"/>
        </w:rPr>
        <w:t>,</w:t>
      </w:r>
      <w:r w:rsidRPr="00DC7977">
        <w:rPr>
          <w:rFonts w:asciiTheme="minorEastAsia" w:hAnsiTheme="minorEastAsia" w:hint="eastAsia"/>
          <w:sz w:val="18"/>
          <w:szCs w:val="21"/>
        </w:rPr>
        <w:t>2011</w:t>
      </w:r>
      <w:r w:rsidR="00146CC2">
        <w:rPr>
          <w:rFonts w:asciiTheme="minorEastAsia" w:hAnsiTheme="minorEastAsia" w:hint="eastAsia"/>
          <w:sz w:val="18"/>
          <w:szCs w:val="21"/>
        </w:rPr>
        <w:t>,</w:t>
      </w:r>
      <w:r w:rsidRPr="00DC7977">
        <w:rPr>
          <w:rFonts w:asciiTheme="minorEastAsia" w:hAnsiTheme="minorEastAsia" w:hint="eastAsia"/>
          <w:sz w:val="18"/>
          <w:szCs w:val="21"/>
        </w:rPr>
        <w:t>26</w:t>
      </w:r>
      <w:r w:rsidR="00146CC2">
        <w:rPr>
          <w:rFonts w:asciiTheme="minorEastAsia" w:hAnsiTheme="minorEastAsia" w:hint="eastAsia"/>
          <w:sz w:val="18"/>
          <w:szCs w:val="21"/>
        </w:rPr>
        <w:t>(</w:t>
      </w:r>
      <w:r w:rsidR="00146CC2">
        <w:rPr>
          <w:rFonts w:asciiTheme="minorEastAsia" w:hAnsiTheme="minorEastAsia"/>
          <w:sz w:val="18"/>
          <w:szCs w:val="21"/>
        </w:rPr>
        <w:t>3):</w:t>
      </w:r>
      <w:r w:rsidRPr="00DC7977">
        <w:rPr>
          <w:rFonts w:asciiTheme="minorEastAsia" w:hAnsiTheme="minorEastAsia" w:hint="eastAsia"/>
          <w:sz w:val="18"/>
          <w:szCs w:val="21"/>
        </w:rPr>
        <w:t>32-37</w:t>
      </w:r>
      <w:r w:rsidR="00146CC2">
        <w:rPr>
          <w:rFonts w:asciiTheme="minorEastAsia" w:hAnsiTheme="minorEastAsia"/>
          <w:sz w:val="18"/>
          <w:szCs w:val="21"/>
        </w:rPr>
        <w:t>.</w:t>
      </w:r>
    </w:p>
    <w:p w:rsidR="008A2458" w:rsidRDefault="008A2458" w:rsidP="00391E11">
      <w:pPr>
        <w:spacing w:line="276" w:lineRule="auto"/>
        <w:rPr>
          <w:rFonts w:asciiTheme="minorEastAsia" w:hAnsiTheme="minorEastAsia"/>
          <w:sz w:val="18"/>
          <w:szCs w:val="21"/>
        </w:rPr>
      </w:pPr>
      <w:r>
        <w:rPr>
          <w:rFonts w:asciiTheme="minorEastAsia" w:hAnsiTheme="minorEastAsia" w:hint="eastAsia"/>
          <w:sz w:val="18"/>
          <w:szCs w:val="21"/>
        </w:rPr>
        <w:t>作者简介：</w:t>
      </w:r>
    </w:p>
    <w:p w:rsidR="008A2458" w:rsidRPr="00146CC2" w:rsidRDefault="00805B4E" w:rsidP="00391E11">
      <w:pPr>
        <w:spacing w:line="276" w:lineRule="auto"/>
        <w:rPr>
          <w:rFonts w:asciiTheme="minorEastAsia" w:hAnsiTheme="minorEastAsia"/>
          <w:sz w:val="18"/>
          <w:szCs w:val="21"/>
        </w:rPr>
      </w:pPr>
      <w:r>
        <w:rPr>
          <w:rFonts w:asciiTheme="minorEastAsia" w:hAnsiTheme="minorEastAsia" w:hint="eastAsia"/>
          <w:sz w:val="18"/>
          <w:szCs w:val="21"/>
        </w:rPr>
        <w:t>姓名：马洪斌；出生年份：</w:t>
      </w:r>
      <w:r w:rsidR="008A2458">
        <w:rPr>
          <w:rFonts w:asciiTheme="minorEastAsia" w:hAnsiTheme="minorEastAsia" w:hint="eastAsia"/>
          <w:sz w:val="18"/>
          <w:szCs w:val="21"/>
        </w:rPr>
        <w:t>1991-7-6</w:t>
      </w:r>
      <w:r>
        <w:rPr>
          <w:rFonts w:asciiTheme="minorEastAsia" w:hAnsiTheme="minorEastAsia" w:hint="eastAsia"/>
          <w:sz w:val="18"/>
          <w:szCs w:val="21"/>
        </w:rPr>
        <w:t>；性别：男；主要从事的工作：变压器检修、维护，故障诊断及负荷预测；作者Email：</w:t>
      </w:r>
      <w:hyperlink r:id="rId32" w:history="1">
        <w:r w:rsidRPr="00584F83">
          <w:rPr>
            <w:rStyle w:val="a8"/>
            <w:rFonts w:asciiTheme="minorEastAsia" w:hAnsiTheme="minorEastAsia" w:hint="eastAsia"/>
            <w:sz w:val="18"/>
            <w:szCs w:val="21"/>
          </w:rPr>
          <w:t>457395074@</w:t>
        </w:r>
        <w:r w:rsidRPr="00584F83">
          <w:rPr>
            <w:rStyle w:val="a8"/>
            <w:rFonts w:asciiTheme="minorEastAsia" w:hAnsiTheme="minorEastAsia"/>
            <w:sz w:val="18"/>
            <w:szCs w:val="21"/>
          </w:rPr>
          <w:t>qq.com</w:t>
        </w:r>
      </w:hyperlink>
      <w:r>
        <w:rPr>
          <w:rFonts w:asciiTheme="minorEastAsia" w:hAnsiTheme="minorEastAsia" w:hint="eastAsia"/>
          <w:sz w:val="18"/>
          <w:szCs w:val="21"/>
        </w:rPr>
        <w:t>。</w:t>
      </w:r>
    </w:p>
    <w:sectPr w:rsidR="008A2458" w:rsidRPr="00146C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78D" w:rsidRDefault="00B7278D" w:rsidP="002A562E">
      <w:r>
        <w:separator/>
      </w:r>
    </w:p>
  </w:endnote>
  <w:endnote w:type="continuationSeparator" w:id="0">
    <w:p w:rsidR="00B7278D" w:rsidRDefault="00B7278D" w:rsidP="002A5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78D" w:rsidRDefault="00B7278D" w:rsidP="002A562E">
      <w:r>
        <w:separator/>
      </w:r>
    </w:p>
  </w:footnote>
  <w:footnote w:type="continuationSeparator" w:id="0">
    <w:p w:rsidR="00B7278D" w:rsidRDefault="00B7278D" w:rsidP="002A56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F20EC"/>
    <w:multiLevelType w:val="hybridMultilevel"/>
    <w:tmpl w:val="89922388"/>
    <w:lvl w:ilvl="0" w:tplc="08B8E4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4B7"/>
    <w:rsid w:val="000351A9"/>
    <w:rsid w:val="000472BD"/>
    <w:rsid w:val="000B3938"/>
    <w:rsid w:val="00131067"/>
    <w:rsid w:val="00132CA8"/>
    <w:rsid w:val="00146CC2"/>
    <w:rsid w:val="0016660A"/>
    <w:rsid w:val="001B3086"/>
    <w:rsid w:val="001F2CD0"/>
    <w:rsid w:val="00274B73"/>
    <w:rsid w:val="002923AF"/>
    <w:rsid w:val="002A562E"/>
    <w:rsid w:val="0030380F"/>
    <w:rsid w:val="00314B52"/>
    <w:rsid w:val="00324C3A"/>
    <w:rsid w:val="0035133D"/>
    <w:rsid w:val="00391E11"/>
    <w:rsid w:val="003A3307"/>
    <w:rsid w:val="003C7553"/>
    <w:rsid w:val="004315D8"/>
    <w:rsid w:val="00454F34"/>
    <w:rsid w:val="00464AAB"/>
    <w:rsid w:val="004D016B"/>
    <w:rsid w:val="004F630F"/>
    <w:rsid w:val="00571A8E"/>
    <w:rsid w:val="0057258C"/>
    <w:rsid w:val="005B273D"/>
    <w:rsid w:val="005B70AD"/>
    <w:rsid w:val="005D3069"/>
    <w:rsid w:val="00616430"/>
    <w:rsid w:val="0063549A"/>
    <w:rsid w:val="006376CE"/>
    <w:rsid w:val="00666459"/>
    <w:rsid w:val="00671D4B"/>
    <w:rsid w:val="006D085B"/>
    <w:rsid w:val="00702055"/>
    <w:rsid w:val="00780855"/>
    <w:rsid w:val="00805B4E"/>
    <w:rsid w:val="008A2458"/>
    <w:rsid w:val="0093783C"/>
    <w:rsid w:val="00985578"/>
    <w:rsid w:val="00987FA1"/>
    <w:rsid w:val="009F788D"/>
    <w:rsid w:val="00A04AAC"/>
    <w:rsid w:val="00A07743"/>
    <w:rsid w:val="00AA5B97"/>
    <w:rsid w:val="00AC29C6"/>
    <w:rsid w:val="00B331DA"/>
    <w:rsid w:val="00B412D2"/>
    <w:rsid w:val="00B7278D"/>
    <w:rsid w:val="00BB2A79"/>
    <w:rsid w:val="00BD6ED5"/>
    <w:rsid w:val="00C04D0B"/>
    <w:rsid w:val="00C20BD6"/>
    <w:rsid w:val="00C81FB6"/>
    <w:rsid w:val="00C924B7"/>
    <w:rsid w:val="00D54C9B"/>
    <w:rsid w:val="00DB75EF"/>
    <w:rsid w:val="00DC0EC3"/>
    <w:rsid w:val="00DC7977"/>
    <w:rsid w:val="00DE1AF2"/>
    <w:rsid w:val="00E33F6C"/>
    <w:rsid w:val="00E541C6"/>
    <w:rsid w:val="00E63981"/>
    <w:rsid w:val="00ED6397"/>
    <w:rsid w:val="00F120D3"/>
    <w:rsid w:val="00F40626"/>
    <w:rsid w:val="00F436C3"/>
    <w:rsid w:val="00F4725B"/>
    <w:rsid w:val="00F52CBC"/>
    <w:rsid w:val="00F86428"/>
    <w:rsid w:val="00F90E62"/>
    <w:rsid w:val="00FC0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7CDB60-D71B-481A-868F-23D37035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3">
    <w:name w:val="样式3"/>
    <w:basedOn w:val="1"/>
    <w:uiPriority w:val="99"/>
    <w:rsid w:val="002923AF"/>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1">
    <w:name w:val="Table Grid 1"/>
    <w:basedOn w:val="a1"/>
    <w:uiPriority w:val="99"/>
    <w:semiHidden/>
    <w:unhideWhenUsed/>
    <w:rsid w:val="002923AF"/>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3">
    <w:name w:val="Table Grid"/>
    <w:basedOn w:val="a1"/>
    <w:uiPriority w:val="39"/>
    <w:rsid w:val="00292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A56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562E"/>
    <w:rPr>
      <w:sz w:val="18"/>
      <w:szCs w:val="18"/>
    </w:rPr>
  </w:style>
  <w:style w:type="paragraph" w:styleId="a5">
    <w:name w:val="footer"/>
    <w:basedOn w:val="a"/>
    <w:link w:val="Char0"/>
    <w:uiPriority w:val="99"/>
    <w:unhideWhenUsed/>
    <w:rsid w:val="002A562E"/>
    <w:pPr>
      <w:tabs>
        <w:tab w:val="center" w:pos="4153"/>
        <w:tab w:val="right" w:pos="8306"/>
      </w:tabs>
      <w:snapToGrid w:val="0"/>
      <w:jc w:val="left"/>
    </w:pPr>
    <w:rPr>
      <w:sz w:val="18"/>
      <w:szCs w:val="18"/>
    </w:rPr>
  </w:style>
  <w:style w:type="character" w:customStyle="1" w:styleId="Char0">
    <w:name w:val="页脚 Char"/>
    <w:basedOn w:val="a0"/>
    <w:link w:val="a5"/>
    <w:uiPriority w:val="99"/>
    <w:rsid w:val="002A562E"/>
    <w:rPr>
      <w:sz w:val="18"/>
      <w:szCs w:val="18"/>
    </w:rPr>
  </w:style>
  <w:style w:type="paragraph" w:styleId="a6">
    <w:name w:val="List Paragraph"/>
    <w:basedOn w:val="a"/>
    <w:uiPriority w:val="34"/>
    <w:qFormat/>
    <w:rsid w:val="00DB75EF"/>
    <w:pPr>
      <w:ind w:firstLineChars="200" w:firstLine="420"/>
    </w:pPr>
  </w:style>
  <w:style w:type="table" w:styleId="a7">
    <w:name w:val="Grid Table Light"/>
    <w:basedOn w:val="a1"/>
    <w:uiPriority w:val="40"/>
    <w:rsid w:val="000472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
    <w:name w:val="Plain Table 2"/>
    <w:basedOn w:val="a1"/>
    <w:uiPriority w:val="42"/>
    <w:rsid w:val="000472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8">
    <w:name w:val="Hyperlink"/>
    <w:basedOn w:val="a0"/>
    <w:uiPriority w:val="99"/>
    <w:unhideWhenUsed/>
    <w:rsid w:val="00805B4E"/>
    <w:rPr>
      <w:color w:val="0563C1" w:themeColor="hyperlink"/>
      <w:u w:val="single"/>
    </w:rPr>
  </w:style>
  <w:style w:type="character" w:styleId="a9">
    <w:name w:val="Placeholder Text"/>
    <w:basedOn w:val="a0"/>
    <w:uiPriority w:val="99"/>
    <w:semiHidden/>
    <w:rsid w:val="006664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4199">
      <w:bodyDiv w:val="1"/>
      <w:marLeft w:val="0"/>
      <w:marRight w:val="0"/>
      <w:marTop w:val="0"/>
      <w:marBottom w:val="0"/>
      <w:divBdr>
        <w:top w:val="none" w:sz="0" w:space="0" w:color="auto"/>
        <w:left w:val="none" w:sz="0" w:space="0" w:color="auto"/>
        <w:bottom w:val="none" w:sz="0" w:space="0" w:color="auto"/>
        <w:right w:val="none" w:sz="0" w:space="0" w:color="auto"/>
      </w:divBdr>
    </w:div>
    <w:div w:id="1570769843">
      <w:bodyDiv w:val="1"/>
      <w:marLeft w:val="0"/>
      <w:marRight w:val="0"/>
      <w:marTop w:val="0"/>
      <w:marBottom w:val="0"/>
      <w:divBdr>
        <w:top w:val="none" w:sz="0" w:space="0" w:color="auto"/>
        <w:left w:val="none" w:sz="0" w:space="0" w:color="auto"/>
        <w:bottom w:val="none" w:sz="0" w:space="0" w:color="auto"/>
        <w:right w:val="none" w:sz="0" w:space="0" w:color="auto"/>
      </w:divBdr>
      <w:divsChild>
        <w:div w:id="422605374">
          <w:marLeft w:val="0"/>
          <w:marRight w:val="0"/>
          <w:marTop w:val="0"/>
          <w:marBottom w:val="0"/>
          <w:divBdr>
            <w:top w:val="none" w:sz="0" w:space="0" w:color="auto"/>
            <w:left w:val="none" w:sz="0" w:space="0" w:color="auto"/>
            <w:bottom w:val="none" w:sz="0" w:space="0" w:color="auto"/>
            <w:right w:val="none" w:sz="0" w:space="0" w:color="auto"/>
          </w:divBdr>
          <w:divsChild>
            <w:div w:id="1212766215">
              <w:marLeft w:val="0"/>
              <w:marRight w:val="0"/>
              <w:marTop w:val="0"/>
              <w:marBottom w:val="0"/>
              <w:divBdr>
                <w:top w:val="none" w:sz="0" w:space="0" w:color="auto"/>
                <w:left w:val="none" w:sz="0" w:space="0" w:color="auto"/>
                <w:bottom w:val="none" w:sz="0" w:space="0" w:color="auto"/>
                <w:right w:val="none" w:sz="0" w:space="0" w:color="auto"/>
              </w:divBdr>
              <w:divsChild>
                <w:div w:id="905260314">
                  <w:marLeft w:val="0"/>
                  <w:marRight w:val="0"/>
                  <w:marTop w:val="0"/>
                  <w:marBottom w:val="0"/>
                  <w:divBdr>
                    <w:top w:val="none" w:sz="0" w:space="0" w:color="auto"/>
                    <w:left w:val="none" w:sz="0" w:space="0" w:color="auto"/>
                    <w:bottom w:val="none" w:sz="0" w:space="0" w:color="auto"/>
                    <w:right w:val="none" w:sz="0" w:space="0" w:color="auto"/>
                  </w:divBdr>
                  <w:divsChild>
                    <w:div w:id="1629510637">
                      <w:marLeft w:val="0"/>
                      <w:marRight w:val="0"/>
                      <w:marTop w:val="0"/>
                      <w:marBottom w:val="0"/>
                      <w:divBdr>
                        <w:top w:val="none" w:sz="0" w:space="0" w:color="auto"/>
                        <w:left w:val="none" w:sz="0" w:space="0" w:color="auto"/>
                        <w:bottom w:val="none" w:sz="0" w:space="0" w:color="auto"/>
                        <w:right w:val="none" w:sz="0" w:space="0" w:color="auto"/>
                      </w:divBdr>
                      <w:divsChild>
                        <w:div w:id="17119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hyperlink" Target="mailto:457395074@qq.com"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A5C78-8F2B-4EC4-B81B-8CCE4293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5</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15121453@bjtu.edu.cn</dc:creator>
  <cp:keywords/>
  <dc:description/>
  <cp:lastModifiedBy>15121453@bjtu.edu.cn</cp:lastModifiedBy>
  <cp:revision>38</cp:revision>
  <dcterms:created xsi:type="dcterms:W3CDTF">2019-11-20T11:38:00Z</dcterms:created>
  <dcterms:modified xsi:type="dcterms:W3CDTF">2020-03-09T08:50:00Z</dcterms:modified>
</cp:coreProperties>
</file>