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A5E" w:rsidRPr="00EF3614" w:rsidRDefault="0092351A">
      <w:pPr>
        <w:rPr>
          <w:rFonts w:ascii="黑体" w:eastAsia="黑体" w:hAnsi="黑体"/>
          <w:sz w:val="30"/>
          <w:szCs w:val="30"/>
        </w:rPr>
      </w:pPr>
      <w:r>
        <w:rPr>
          <w:rFonts w:hint="eastAsia"/>
        </w:rPr>
        <w:t xml:space="preserve">                      </w:t>
      </w:r>
      <w:r w:rsidR="00016CEA">
        <w:rPr>
          <w:rFonts w:hint="eastAsia"/>
        </w:rPr>
        <w:t xml:space="preserve">   </w:t>
      </w:r>
      <w:r w:rsidRPr="00EF3614">
        <w:rPr>
          <w:rFonts w:ascii="黑体" w:eastAsia="黑体" w:hAnsi="黑体" w:hint="eastAsia"/>
          <w:sz w:val="30"/>
          <w:szCs w:val="30"/>
        </w:rPr>
        <w:t xml:space="preserve"> 群文阅读</w:t>
      </w:r>
      <w:r w:rsidR="009931FD" w:rsidRPr="00EF3614">
        <w:rPr>
          <w:rFonts w:ascii="黑体" w:eastAsia="黑体" w:hAnsi="黑体" w:hint="eastAsia"/>
          <w:sz w:val="30"/>
          <w:szCs w:val="30"/>
        </w:rPr>
        <w:t>的尝试与思考</w:t>
      </w:r>
    </w:p>
    <w:p w:rsidR="009931FD" w:rsidRDefault="009931FD">
      <w:pPr>
        <w:rPr>
          <w:sz w:val="28"/>
          <w:szCs w:val="28"/>
        </w:rPr>
      </w:pPr>
      <w:r>
        <w:rPr>
          <w:rFonts w:hint="eastAsia"/>
        </w:rPr>
        <w:t xml:space="preserve">      </w:t>
      </w:r>
      <w:r w:rsidR="00EF3614">
        <w:rPr>
          <w:rFonts w:hint="eastAsia"/>
        </w:rPr>
        <w:t xml:space="preserve">                       </w:t>
      </w:r>
      <w:r w:rsidRPr="00EF3614">
        <w:rPr>
          <w:rFonts w:hint="eastAsia"/>
          <w:sz w:val="28"/>
          <w:szCs w:val="28"/>
        </w:rPr>
        <w:t>——以“品味苏轼的多情”群文阅读课为例</w:t>
      </w:r>
    </w:p>
    <w:p w:rsidR="00D765FA" w:rsidRPr="00D765FA" w:rsidRDefault="00D765FA">
      <w:pPr>
        <w:rPr>
          <w:szCs w:val="21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rFonts w:hint="eastAsia"/>
          <w:szCs w:val="21"/>
        </w:rPr>
        <w:t>无锡市惠山区洛社高中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徐婧</w:t>
      </w:r>
    </w:p>
    <w:p w:rsidR="0087577D" w:rsidRPr="00EF3614" w:rsidRDefault="009931FD" w:rsidP="0087577D">
      <w:pPr>
        <w:ind w:firstLineChars="200" w:firstLine="482"/>
        <w:rPr>
          <w:sz w:val="24"/>
          <w:szCs w:val="24"/>
        </w:rPr>
      </w:pPr>
      <w:r w:rsidRPr="00C01FB0">
        <w:rPr>
          <w:rFonts w:hint="eastAsia"/>
          <w:b/>
          <w:sz w:val="24"/>
          <w:szCs w:val="24"/>
        </w:rPr>
        <w:t>内容摘要</w:t>
      </w:r>
      <w:r w:rsidRPr="00EF3614">
        <w:rPr>
          <w:rFonts w:hint="eastAsia"/>
          <w:sz w:val="24"/>
          <w:szCs w:val="24"/>
        </w:rPr>
        <w:t>：群文阅读不仅弥补了单一文本阅读的局限性</w:t>
      </w:r>
      <w:r w:rsidR="00016CEA" w:rsidRPr="00EF3614">
        <w:rPr>
          <w:rFonts w:hint="eastAsia"/>
          <w:sz w:val="24"/>
          <w:szCs w:val="24"/>
        </w:rPr>
        <w:t>与碎片化，还</w:t>
      </w:r>
      <w:r w:rsidR="0087577D">
        <w:rPr>
          <w:rFonts w:hint="eastAsia"/>
          <w:sz w:val="24"/>
          <w:szCs w:val="24"/>
        </w:rPr>
        <w:t>扩大了学生的阅读面，</w:t>
      </w:r>
      <w:r w:rsidR="00016CEA" w:rsidRPr="00EF3614">
        <w:rPr>
          <w:rFonts w:hint="eastAsia"/>
          <w:sz w:val="24"/>
          <w:szCs w:val="24"/>
        </w:rPr>
        <w:t>丰富了</w:t>
      </w:r>
      <w:r w:rsidR="00C45634" w:rsidRPr="00EF3614">
        <w:rPr>
          <w:rFonts w:hint="eastAsia"/>
          <w:sz w:val="24"/>
          <w:szCs w:val="24"/>
        </w:rPr>
        <w:t>学生的阅读经验，提高</w:t>
      </w:r>
      <w:r w:rsidR="00140560">
        <w:rPr>
          <w:rFonts w:hint="eastAsia"/>
          <w:sz w:val="24"/>
          <w:szCs w:val="24"/>
        </w:rPr>
        <w:t>了</w:t>
      </w:r>
      <w:r w:rsidR="00C45634" w:rsidRPr="00EF3614">
        <w:rPr>
          <w:rFonts w:hint="eastAsia"/>
          <w:sz w:val="24"/>
          <w:szCs w:val="24"/>
        </w:rPr>
        <w:t>学生的阅读能力</w:t>
      </w:r>
      <w:r w:rsidRPr="00EF3614">
        <w:rPr>
          <w:rFonts w:hint="eastAsia"/>
          <w:sz w:val="24"/>
          <w:szCs w:val="24"/>
        </w:rPr>
        <w:t>。</w:t>
      </w:r>
      <w:r w:rsidR="0087577D">
        <w:rPr>
          <w:rFonts w:hint="eastAsia"/>
          <w:sz w:val="24"/>
          <w:szCs w:val="24"/>
        </w:rPr>
        <w:t>笔者</w:t>
      </w:r>
      <w:proofErr w:type="gramStart"/>
      <w:r w:rsidR="00C45634" w:rsidRPr="00EF3614">
        <w:rPr>
          <w:rFonts w:hint="eastAsia"/>
          <w:sz w:val="24"/>
          <w:szCs w:val="24"/>
        </w:rPr>
        <w:t>立足苏教版</w:t>
      </w:r>
      <w:proofErr w:type="gramEnd"/>
      <w:r w:rsidR="00C45634" w:rsidRPr="00EF3614">
        <w:rPr>
          <w:rFonts w:hint="eastAsia"/>
          <w:sz w:val="24"/>
          <w:szCs w:val="24"/>
        </w:rPr>
        <w:t>《唐诗宋词选读》教材中</w:t>
      </w:r>
      <w:r w:rsidR="0087577D">
        <w:rPr>
          <w:rFonts w:hint="eastAsia"/>
          <w:sz w:val="24"/>
          <w:szCs w:val="24"/>
        </w:rPr>
        <w:t>的</w:t>
      </w:r>
      <w:r w:rsidR="00C45634" w:rsidRPr="00EF3614">
        <w:rPr>
          <w:rFonts w:hint="eastAsia"/>
          <w:sz w:val="24"/>
          <w:szCs w:val="24"/>
        </w:rPr>
        <w:t>“苏轼词专题”，</w:t>
      </w:r>
      <w:r w:rsidR="004D5999" w:rsidRPr="00EF3614">
        <w:rPr>
          <w:rFonts w:hint="eastAsia"/>
          <w:sz w:val="24"/>
          <w:szCs w:val="24"/>
        </w:rPr>
        <w:t>组合</w:t>
      </w:r>
      <w:r w:rsidR="00C45634" w:rsidRPr="00EF3614">
        <w:rPr>
          <w:rFonts w:hint="eastAsia"/>
          <w:sz w:val="24"/>
          <w:szCs w:val="24"/>
        </w:rPr>
        <w:t>苏轼</w:t>
      </w:r>
      <w:r w:rsidR="004D5999" w:rsidRPr="00EF3614">
        <w:rPr>
          <w:rFonts w:hint="eastAsia"/>
          <w:sz w:val="24"/>
          <w:szCs w:val="24"/>
        </w:rPr>
        <w:t>的多首诗词</w:t>
      </w:r>
      <w:r w:rsidR="00C45634" w:rsidRPr="00EF3614">
        <w:rPr>
          <w:rFonts w:hint="eastAsia"/>
          <w:sz w:val="24"/>
          <w:szCs w:val="24"/>
        </w:rPr>
        <w:t>，</w:t>
      </w:r>
      <w:r w:rsidRPr="00EF3614">
        <w:rPr>
          <w:rFonts w:hint="eastAsia"/>
          <w:sz w:val="24"/>
          <w:szCs w:val="24"/>
        </w:rPr>
        <w:t>以“品味</w:t>
      </w:r>
      <w:r w:rsidR="00C45634" w:rsidRPr="00EF3614">
        <w:rPr>
          <w:rFonts w:hint="eastAsia"/>
          <w:sz w:val="24"/>
          <w:szCs w:val="24"/>
        </w:rPr>
        <w:t>苏轼的多情</w:t>
      </w:r>
      <w:r w:rsidRPr="00EF3614">
        <w:rPr>
          <w:rFonts w:hint="eastAsia"/>
          <w:sz w:val="24"/>
          <w:szCs w:val="24"/>
        </w:rPr>
        <w:t>”为议题，实施群文阅读教学，</w:t>
      </w:r>
      <w:r w:rsidR="00F03E2D" w:rsidRPr="00EF3614">
        <w:rPr>
          <w:rFonts w:hint="eastAsia"/>
          <w:sz w:val="24"/>
          <w:szCs w:val="24"/>
        </w:rPr>
        <w:t>旨在</w:t>
      </w:r>
      <w:r w:rsidRPr="00EF3614">
        <w:rPr>
          <w:rFonts w:hint="eastAsia"/>
          <w:sz w:val="24"/>
          <w:szCs w:val="24"/>
        </w:rPr>
        <w:t>品味</w:t>
      </w:r>
      <w:r w:rsidR="006A6470" w:rsidRPr="00EF3614">
        <w:rPr>
          <w:rFonts w:hint="eastAsia"/>
          <w:sz w:val="24"/>
          <w:szCs w:val="24"/>
        </w:rPr>
        <w:t>苏轼</w:t>
      </w:r>
      <w:r w:rsidR="00B33DA5" w:rsidRPr="00EF3614">
        <w:rPr>
          <w:rFonts w:hint="eastAsia"/>
          <w:sz w:val="24"/>
          <w:szCs w:val="24"/>
        </w:rPr>
        <w:t>词</w:t>
      </w:r>
      <w:r w:rsidR="006A6470" w:rsidRPr="00EF3614">
        <w:rPr>
          <w:rFonts w:hint="eastAsia"/>
          <w:sz w:val="24"/>
          <w:szCs w:val="24"/>
        </w:rPr>
        <w:t>作</w:t>
      </w:r>
      <w:r w:rsidR="00B33DA5" w:rsidRPr="00EF3614">
        <w:rPr>
          <w:rFonts w:hint="eastAsia"/>
          <w:sz w:val="24"/>
          <w:szCs w:val="24"/>
        </w:rPr>
        <w:t>中浓浓的深情</w:t>
      </w:r>
      <w:r w:rsidR="00D15203" w:rsidRPr="00EF3614">
        <w:rPr>
          <w:rFonts w:hint="eastAsia"/>
          <w:sz w:val="24"/>
          <w:szCs w:val="24"/>
        </w:rPr>
        <w:t>，为学生提供开阔的阅读空间，提升学生的语文素养。</w:t>
      </w:r>
    </w:p>
    <w:p w:rsidR="009931FD" w:rsidRPr="00EF3614" w:rsidRDefault="009931FD" w:rsidP="00C01FB0">
      <w:pPr>
        <w:ind w:firstLineChars="200" w:firstLine="482"/>
        <w:rPr>
          <w:sz w:val="24"/>
          <w:szCs w:val="24"/>
        </w:rPr>
      </w:pPr>
      <w:r w:rsidRPr="00C01FB0">
        <w:rPr>
          <w:rFonts w:hint="eastAsia"/>
          <w:b/>
          <w:sz w:val="24"/>
          <w:szCs w:val="24"/>
        </w:rPr>
        <w:t>关键词：</w:t>
      </w:r>
      <w:r w:rsidRPr="00EF3614">
        <w:rPr>
          <w:rFonts w:hint="eastAsia"/>
          <w:sz w:val="24"/>
          <w:szCs w:val="24"/>
        </w:rPr>
        <w:t>群文阅读　苏轼　多情</w:t>
      </w:r>
    </w:p>
    <w:p w:rsidR="00F539E1" w:rsidRPr="00EF3614" w:rsidRDefault="00F539E1" w:rsidP="00EF3614">
      <w:pPr>
        <w:ind w:firstLineChars="200" w:firstLine="480"/>
        <w:rPr>
          <w:sz w:val="24"/>
          <w:szCs w:val="24"/>
        </w:rPr>
      </w:pPr>
    </w:p>
    <w:p w:rsidR="00CB5DBE" w:rsidRPr="00C01FB0" w:rsidRDefault="00CB5DBE" w:rsidP="00C01FB0">
      <w:pPr>
        <w:ind w:firstLineChars="200" w:firstLine="482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proofErr w:type="gramStart"/>
      <w:r w:rsidRPr="00C01FB0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一</w:t>
      </w:r>
      <w:proofErr w:type="gramEnd"/>
      <w:r w:rsidRPr="00C01FB0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，导言</w:t>
      </w:r>
    </w:p>
    <w:p w:rsidR="00F539E1" w:rsidRDefault="002C63AB" w:rsidP="00EF3614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《语文课程标准》</w:t>
      </w:r>
      <w:r w:rsidR="005956B4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指出要“重视培养学生广泛的阅读兴趣，扩大阅读面，增加阅读量，提高阅读品位”，提倡“多读书，好读书，读好书，读整本的书”。</w:t>
      </w:r>
      <w:r w:rsidR="00395F20" w:rsidRPr="00EF361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群文阅读</w:t>
      </w:r>
      <w:r w:rsidR="00E33B7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正是近几年</w:t>
      </w:r>
      <w:r w:rsidR="00E33B7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E33B7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在新课程改革背景下兴起的一种具有突破性的阅读教学实践</w:t>
      </w:r>
      <w:r w:rsidR="00E33B7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E33B7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它</w:t>
      </w:r>
      <w:r w:rsidR="00395F20" w:rsidRPr="00EF361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是师生围绕着一个或多个议题选择一组文章，而后师生围绕议题进行阅读和集体建构，最终达成共识的过程</w:t>
      </w:r>
      <w:r w:rsidR="00395F2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。它弥补了过去单篇文本阅读的局限性和碎片化</w:t>
      </w:r>
      <w:r w:rsidR="001D1A06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，可以避免过去传统教学的单一化、枯燥乏味，扩大学生的阅读面，提高学生的阅读能力，从而提升他们的语文素养。</w:t>
      </w:r>
      <w:r w:rsidR="00A16319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以下是笔者</w:t>
      </w:r>
      <w:r w:rsidR="00EC5E08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以“品味苏轼的多情”为议题</w:t>
      </w:r>
      <w:r w:rsidR="0017593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进行的一次群文阅读的尝试，期望能对群文阅读教学进行一些探索和思考。</w:t>
      </w:r>
    </w:p>
    <w:p w:rsidR="00E10090" w:rsidRPr="00EF3614" w:rsidRDefault="00E10090" w:rsidP="00EF3614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</w:p>
    <w:p w:rsidR="001D1A06" w:rsidRPr="00C01FB0" w:rsidRDefault="00CB5DBE" w:rsidP="00C01FB0">
      <w:pPr>
        <w:ind w:firstLineChars="200" w:firstLine="482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C01FB0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二</w:t>
      </w:r>
      <w:r w:rsidR="00420CDD" w:rsidRPr="00C01FB0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，教学实施</w:t>
      </w:r>
    </w:p>
    <w:p w:rsidR="00420CDD" w:rsidRPr="00C01FB0" w:rsidRDefault="00C01FB0" w:rsidP="00C01FB0">
      <w:pPr>
        <w:ind w:leftChars="-32" w:left="-67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（一）</w:t>
      </w:r>
      <w:r w:rsidR="00753912" w:rsidRPr="00C01FB0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选择文本</w:t>
      </w:r>
      <w:r w:rsidR="00E35D33" w:rsidRPr="00C01FB0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 xml:space="preserve"> </w:t>
      </w:r>
    </w:p>
    <w:p w:rsidR="00E81DEC" w:rsidRPr="00EF3614" w:rsidRDefault="00E81DEC" w:rsidP="00EF3614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</w:t>
      </w:r>
      <w:proofErr w:type="gramStart"/>
      <w:r w:rsidR="006A647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一</w:t>
      </w:r>
      <w:proofErr w:type="gramEnd"/>
      <w:r w:rsidR="006A647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生存</w:t>
      </w: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词350</w:t>
      </w:r>
      <w:r w:rsidR="008B3B7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余首，实际教学中</w:t>
      </w: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，不可能</w:t>
      </w:r>
      <w:r w:rsidR="008B3B7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将所有的苏轼词作为教学内容，</w:t>
      </w:r>
      <w:r w:rsidR="0029794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这需要进行文本</w:t>
      </w: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挑选。</w:t>
      </w:r>
      <w:r w:rsidR="00753FB9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笔者</w:t>
      </w:r>
      <w:r w:rsidR="00E2498E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根据议题</w:t>
      </w:r>
      <w:r w:rsidR="00C021A9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选择了</w:t>
      </w:r>
      <w:r w:rsidR="00E35D33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《江城子·</w:t>
      </w:r>
      <w:r w:rsidR="00A105C0" w:rsidRPr="00AE5C5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乙卯正月二十日夜记梦</w:t>
      </w:r>
      <w:r w:rsidR="00E35D33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》、</w:t>
      </w:r>
      <w:r w:rsidR="00A6454D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《西江月·梅花》</w:t>
      </w:r>
      <w:r w:rsidR="00E35D33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《江城子·密州出猎》、《浣溪沙·徐门石潭谢雨》《和子由渑池怀旧》、《水调歌头·</w:t>
      </w:r>
      <w:r w:rsidR="00140560" w:rsidRPr="00BB1EB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丙辰中秋</w:t>
      </w:r>
      <w:r w:rsidR="00E35D33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》、</w:t>
      </w:r>
      <w:r w:rsidR="00A6454D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《定风波》、《</w:t>
      </w:r>
      <w:r w:rsidR="00A6454D" w:rsidRPr="00EF3614">
        <w:rPr>
          <w:rFonts w:ascii="Arial" w:hAnsi="Arial" w:cs="Arial"/>
          <w:color w:val="333333"/>
          <w:sz w:val="24"/>
          <w:szCs w:val="24"/>
          <w:shd w:val="clear" w:color="auto" w:fill="FFFFFF"/>
        </w:rPr>
        <w:t>望江南</w:t>
      </w:r>
      <w:r w:rsidR="00A6454D" w:rsidRPr="00EF3614">
        <w:rPr>
          <w:rFonts w:ascii="Arial" w:hAnsi="Arial" w:cs="Arial"/>
          <w:color w:val="333333"/>
          <w:sz w:val="24"/>
          <w:szCs w:val="24"/>
          <w:shd w:val="clear" w:color="auto" w:fill="FFFFFF"/>
        </w:rPr>
        <w:t>·</w:t>
      </w:r>
      <w:r w:rsidR="00A6454D" w:rsidRPr="00EF3614">
        <w:rPr>
          <w:rFonts w:ascii="Arial" w:hAnsi="Arial" w:cs="Arial"/>
          <w:color w:val="333333"/>
          <w:sz w:val="24"/>
          <w:szCs w:val="24"/>
          <w:shd w:val="clear" w:color="auto" w:fill="FFFFFF"/>
        </w:rPr>
        <w:t>超然台作</w:t>
      </w:r>
      <w:r w:rsidR="00A6454D" w:rsidRPr="00EF361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》、</w:t>
      </w:r>
      <w:r w:rsidR="00753FB9" w:rsidRPr="00EF361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《</w:t>
      </w:r>
      <w:r w:rsidR="00753FB9" w:rsidRPr="00EF361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浣溪沙·细雨斜风作晓寒</w:t>
      </w:r>
      <w:r w:rsidR="00753FB9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》等</w:t>
      </w:r>
      <w:r w:rsidR="006A647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30多首</w:t>
      </w:r>
      <w:r w:rsidR="00753FB9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词。</w:t>
      </w:r>
      <w:r w:rsidR="006A647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这些</w:t>
      </w:r>
      <w:r w:rsidR="00E2498E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词：①比较经典，具有一定的代表性；②</w:t>
      </w:r>
      <w:r w:rsidR="00C92D6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尽量跨越苏轼的人生不同阶段</w:t>
      </w:r>
      <w:r w:rsidR="00E2498E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；③可以展示</w:t>
      </w:r>
      <w:r w:rsidR="00C92D6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处</w:t>
      </w:r>
      <w:r w:rsidR="00E2498E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苏轼多情的不同层面；④符合学生</w:t>
      </w:r>
      <w:r w:rsidR="00C92D6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目前</w:t>
      </w:r>
      <w:r w:rsidR="00E2498E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的诗词鉴赏水平。</w:t>
      </w:r>
    </w:p>
    <w:p w:rsidR="00E81DEC" w:rsidRPr="00C01FB0" w:rsidRDefault="00C01FB0" w:rsidP="00C01FB0">
      <w:pPr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（二）</w:t>
      </w:r>
      <w:r w:rsidR="00E81DEC" w:rsidRPr="00C01FB0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议题确定</w:t>
      </w:r>
    </w:p>
    <w:p w:rsidR="006A6470" w:rsidRPr="00EF3614" w:rsidRDefault="006A6470" w:rsidP="00EF3614">
      <w:pPr>
        <w:pStyle w:val="a5"/>
        <w:ind w:leftChars="-42" w:left="-88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</w:t>
      </w:r>
      <w:proofErr w:type="gramStart"/>
      <w:r w:rsidR="00ED5DE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词值得</w:t>
      </w:r>
      <w:proofErr w:type="gramEnd"/>
      <w:r w:rsidR="00ED5DE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鉴赏和探究的地方非常多</w:t>
      </w: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，教学中不可能面面俱到，</w:t>
      </w:r>
      <w:r w:rsidR="00ED5DE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群文教学</w:t>
      </w:r>
      <w:r w:rsidR="00B105A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需要确定一个议题，</w:t>
      </w: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围绕议题展开</w:t>
      </w:r>
      <w:r w:rsidR="0014056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集中的有序</w:t>
      </w:r>
      <w:r w:rsidR="00ED5DE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的阅读和鉴赏。确定一个什么样的议题呢？</w:t>
      </w:r>
      <w:r w:rsidR="00CD040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首先，</w:t>
      </w:r>
      <w:r w:rsidR="00CD5DA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从</w:t>
      </w:r>
      <w:proofErr w:type="gramStart"/>
      <w:r w:rsidR="00CD5DA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词这种</w:t>
      </w:r>
      <w:proofErr w:type="gramEnd"/>
      <w:r w:rsidR="00CD5DA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文体本身的体征来看</w:t>
      </w:r>
      <w:r w:rsidR="00CD040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：</w:t>
      </w:r>
      <w:r w:rsidR="0078569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词长于抒情，清代沈祥龙</w:t>
      </w:r>
      <w:r w:rsidR="0053150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在《论词随笔》中说</w:t>
      </w:r>
      <w:r w:rsidR="00D6331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:“词之言情,贵得其专,</w:t>
      </w:r>
      <w:proofErr w:type="gramStart"/>
      <w:r w:rsidR="00D6331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劳</w:t>
      </w:r>
      <w:proofErr w:type="gramEnd"/>
      <w:r w:rsidR="00D6331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人思妇,孝子真忠,各有其情,古无无情之词,亦无假托其情之词。柳、秦、苏、辛,皆自言其情者也。必专言</w:t>
      </w:r>
      <w:proofErr w:type="gramStart"/>
      <w:r w:rsidR="00D6331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懊侬</w:t>
      </w:r>
      <w:proofErr w:type="gramEnd"/>
      <w:r w:rsidR="00B9114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D6331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子夜之情,情之为用,亦</w:t>
      </w:r>
      <w:proofErr w:type="gramStart"/>
      <w:r w:rsidR="00D6331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隘</w:t>
      </w:r>
      <w:proofErr w:type="gramEnd"/>
      <w:r w:rsidR="00D6331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矣哉</w:t>
      </w:r>
      <w:r w:rsidR="00CD040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！</w:t>
      </w:r>
      <w:r w:rsidR="00D6331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”</w:t>
      </w:r>
      <w:r w:rsidR="0078569D">
        <w:rPr>
          <w:rStyle w:val="a9"/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footnoteReference w:id="1"/>
      </w:r>
      <w:r w:rsidR="00CD040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所以，把握情感是解读诗词的关键。</w:t>
      </w:r>
      <w:r w:rsidR="007C360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再则，</w:t>
      </w: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笔者通过大量阅读苏轼的诗词、关于苏轼的传记、作品评论等资料，</w:t>
      </w:r>
      <w:r w:rsidR="007C360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发现苏轼词中所体现的情感非常的丰富，折射出苏轼为人的多方面。所以</w:t>
      </w:r>
      <w:r w:rsidR="000A5663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最终确定将“多情”作为苏轼词作</w:t>
      </w:r>
      <w:r w:rsidR="00632B5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群文教学的议题</w:t>
      </w:r>
      <w:r w:rsidR="000A5663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632B5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意图</w:t>
      </w:r>
      <w:r w:rsidR="000A5663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引导学生体味苏轼词作中丰富多彩的“情”，感受他作品中情感的感染力和丰富的艺术表现形式。</w:t>
      </w:r>
    </w:p>
    <w:p w:rsidR="008C069A" w:rsidRDefault="00C01FB0" w:rsidP="008C069A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（三）</w:t>
      </w:r>
      <w:r w:rsidR="00654A1A" w:rsidRPr="00C01FB0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前期准备</w:t>
      </w:r>
    </w:p>
    <w:p w:rsidR="008C069A" w:rsidRDefault="00F26DD6" w:rsidP="008C069A">
      <w:pPr>
        <w:ind w:firstLineChars="200" w:firstLine="480"/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lastRenderedPageBreak/>
        <w:t>（1）</w:t>
      </w:r>
      <w:r w:rsidR="00654A1A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学生</w:t>
      </w: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阅读：林语堂《苏东坡传》、</w:t>
      </w:r>
      <w:r w:rsidRPr="00EF361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余秋雨《苏东坡突围》、</w:t>
      </w:r>
      <w:r w:rsidRPr="00EF3614">
        <w:rPr>
          <w:rFonts w:ascii="Arial" w:hAnsi="Arial" w:cs="Arial"/>
          <w:color w:val="333333"/>
          <w:sz w:val="24"/>
          <w:szCs w:val="24"/>
          <w:shd w:val="clear" w:color="auto" w:fill="FFFFFF"/>
        </w:rPr>
        <w:t>史良昭</w:t>
      </w:r>
      <w:r w:rsidRPr="00EF361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《浪迹东坡路》、洪亮《</w:t>
      </w:r>
      <w:r w:rsidRPr="00EF3614">
        <w:rPr>
          <w:rStyle w:val="a6"/>
          <w:rFonts w:asciiTheme="minorEastAsia" w:hAnsiTheme="minorEastAsi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放逐与回归</w:t>
      </w:r>
      <w:r w:rsidRPr="00EF3614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-苏东坡与他的时代</w:t>
      </w:r>
      <w:r w:rsidRPr="00EF361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》。推荐观看视频：纪录片《苏东坡》、百家讲坛《苏轼》。</w:t>
      </w:r>
    </w:p>
    <w:p w:rsidR="008C069A" w:rsidRDefault="00F26DD6" w:rsidP="008C069A">
      <w:pPr>
        <w:ind w:firstLineChars="200" w:firstLine="480"/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（2）</w:t>
      </w:r>
      <w:r w:rsidR="00654A1A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学生阅读《江城子·</w:t>
      </w:r>
      <w:r w:rsidR="00A105C0" w:rsidRPr="00AE5C5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乙卯正月二十日夜记梦</w:t>
      </w:r>
      <w:r w:rsidR="00654A1A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》、《西江月·梅花》《江城子·密州出猎》</w:t>
      </w: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等30</w:t>
      </w:r>
      <w:r w:rsidR="002446F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多首词作。可以根据需要</w:t>
      </w: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补充</w:t>
      </w:r>
      <w:r w:rsidR="00BD366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拓展阅读</w:t>
      </w: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苏轼的其它作品。</w:t>
      </w:r>
    </w:p>
    <w:p w:rsidR="000940F1" w:rsidRPr="007973FB" w:rsidRDefault="00F26DD6" w:rsidP="007973FB">
      <w:pPr>
        <w:ind w:firstLineChars="200" w:firstLine="480"/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（3）</w:t>
      </w:r>
      <w:r w:rsidR="002446F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学生结合具体作品，思考体现了苏轼</w:t>
      </w:r>
      <w:r w:rsidR="0007048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什么样的情感？按情感类型（比如亲情、爱情、乡情、自然</w:t>
      </w:r>
      <w:r w:rsidR="0043167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风物之情、豁达超脱之情等</w:t>
      </w:r>
      <w:r w:rsidR="0007048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="0043167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分类，以小组为单位，选择其中一类</w:t>
      </w:r>
      <w:r w:rsidR="002446F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或两类</w:t>
      </w:r>
      <w:r w:rsidR="0043167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情感，结合多首词作进行赏析</w:t>
      </w:r>
      <w:r w:rsidR="00135A9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</w:t>
      </w:r>
      <w:r w:rsidR="00BA7A4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主要抓住苏词中用以传情的方式，比如意象、语言等</w:t>
      </w:r>
      <w:r w:rsidR="00135A9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="0043167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，并形成文字稿，做好PPT，预备课堂展示。</w:t>
      </w:r>
    </w:p>
    <w:p w:rsidR="00BA7A4D" w:rsidRPr="00491DE9" w:rsidRDefault="00491DE9" w:rsidP="00491DE9">
      <w:pPr>
        <w:ind w:firstLineChars="100" w:firstLine="241"/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491DE9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（四）课堂教学</w:t>
      </w:r>
    </w:p>
    <w:p w:rsidR="00491DE9" w:rsidRDefault="00491DE9" w:rsidP="00C01FB0">
      <w:pPr>
        <w:ind w:firstLineChars="100" w:firstLine="24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</w:t>
      </w:r>
      <w:r w:rsidR="00574B2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导入：</w:t>
      </w:r>
    </w:p>
    <w:p w:rsidR="00574B28" w:rsidRDefault="0045341F" w:rsidP="0045341F">
      <w:pPr>
        <w:ind w:firstLineChars="59" w:firstLine="142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="00C37E7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苏轼的词情浓意切，发自肺腑。“多情应笑我早生华发”，苏轼自称“多情”者</w:t>
      </w:r>
      <w:r w:rsidR="005A48E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，让我们一起走入他的词作世界，感受苏子的“多情”。</w:t>
      </w:r>
    </w:p>
    <w:p w:rsidR="0045341F" w:rsidRDefault="0045341F" w:rsidP="0045341F">
      <w:pPr>
        <w:ind w:firstLineChars="59" w:firstLine="142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（2）</w:t>
      </w:r>
      <w:r w:rsidR="0048242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课堂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展示</w:t>
      </w:r>
    </w:p>
    <w:p w:rsidR="0048242F" w:rsidRDefault="0048242F" w:rsidP="0045341F">
      <w:pPr>
        <w:ind w:firstLineChars="59" w:firstLine="142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提出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主问题</w:t>
      </w:r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：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“结合文本，谈谈你从哪里读出了苏轼什么样的情感”？</w:t>
      </w:r>
      <w:r w:rsidR="00BB1EB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小组先</w:t>
      </w:r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进行组内</w:t>
      </w:r>
      <w:r w:rsidR="00BB1EB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讨论交流，然后</w:t>
      </w:r>
      <w:r w:rsidR="006C43F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派代表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展</w:t>
      </w:r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示</w:t>
      </w:r>
      <w:r w:rsidR="00BB1EB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鉴赏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成果。</w:t>
      </w:r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教师要指导</w:t>
      </w:r>
      <w:r w:rsidR="00BB1EB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学生紧扣词作本身，不可脱离文本，只做泛泛而谈。</w:t>
      </w:r>
    </w:p>
    <w:p w:rsidR="00BB1EBF" w:rsidRDefault="00BB1EBF" w:rsidP="000940F1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示例</w:t>
      </w:r>
      <w:proofErr w:type="gramStart"/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一</w:t>
      </w:r>
      <w:proofErr w:type="gramEnd"/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：</w:t>
      </w:r>
      <w:r w:rsidR="00AE5C5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知己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兄弟情</w:t>
      </w:r>
    </w:p>
    <w:p w:rsidR="000940F1" w:rsidRDefault="00BB1EBF" w:rsidP="000940F1">
      <w:pPr>
        <w:ind w:leftChars="-114" w:left="1" w:hangingChars="100" w:hanging="24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="000940F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 </w:t>
      </w:r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结合作品：</w:t>
      </w:r>
      <w:r w:rsidRPr="00BB1EB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《水调歌头•丙辰中秋》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、《</w:t>
      </w:r>
      <w:r w:rsidRPr="00BB1EB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和子由渑池怀旧</w:t>
      </w:r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》、《初别子由》等</w:t>
      </w:r>
      <w:r w:rsidR="000940F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524B24" w:rsidRDefault="00E16011" w:rsidP="000940F1">
      <w:pPr>
        <w:ind w:leftChars="-14" w:left="-29"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苏轼与苏辙</w:t>
      </w:r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兄弟情深，两人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聚少离多，</w:t>
      </w:r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但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情意深重。</w:t>
      </w:r>
      <w:r w:rsidRPr="00E1601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“</w:t>
      </w:r>
      <w:r w:rsidRPr="00E16011">
        <w:rPr>
          <w:rFonts w:asciiTheme="minorEastAsia" w:hAnsiTheme="minorEastAsia" w:cs="Arial" w:hint="eastAsia"/>
          <w:bCs/>
          <w:color w:val="333333"/>
          <w:sz w:val="24"/>
          <w:szCs w:val="24"/>
          <w:shd w:val="clear" w:color="auto" w:fill="FFFFFF"/>
        </w:rPr>
        <w:t>起折梧桐枝，赠汝千里行。 归来知健否？莫忘此时情</w:t>
      </w:r>
      <w:r w:rsidRPr="00E1601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、“别期渐近不堪闻，风雨萧萧已断魂”中表达出与兄弟苏</w:t>
      </w:r>
      <w:proofErr w:type="gramStart"/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辙分别</w:t>
      </w:r>
      <w:proofErr w:type="gramEnd"/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时的不舍与难过。“不应有恨，何事长向别时圆？”是与弟六七年不见，不能相聚时对月的埋怨。</w:t>
      </w:r>
      <w:r w:rsidR="00363D5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从苏轼“</w:t>
      </w:r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岂是</w:t>
      </w:r>
      <w:proofErr w:type="gramStart"/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吾</w:t>
      </w:r>
      <w:proofErr w:type="gramEnd"/>
      <w:r w:rsidR="00C22E1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兄弟，更是贤友生</w:t>
      </w:r>
      <w:r w:rsidR="00363D5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”的诗句及苏辙“</w:t>
      </w:r>
      <w:r w:rsidR="00363D50" w:rsidRPr="00363D5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扶我则兄，</w:t>
      </w:r>
      <w:proofErr w:type="gramStart"/>
      <w:r w:rsidR="00363D50" w:rsidRPr="00363D5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诲</w:t>
      </w:r>
      <w:proofErr w:type="gramEnd"/>
      <w:r w:rsidR="00363D50" w:rsidRPr="00363D5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我则师。</w:t>
      </w:r>
      <w:r w:rsidR="00363D5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”的文句中可以看出两人不仅是骨肉至亲的兄弟，更是良师益友，知己伙伴。</w:t>
      </w:r>
    </w:p>
    <w:p w:rsidR="00363D50" w:rsidRDefault="00363D50" w:rsidP="00524B24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示例二：</w:t>
      </w:r>
      <w:r w:rsidR="00AE5C5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缱绻爱情</w:t>
      </w:r>
    </w:p>
    <w:p w:rsidR="00AE5C58" w:rsidRDefault="00AE5C58" w:rsidP="00524B24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结合作品：《江城子</w:t>
      </w:r>
      <w:r w:rsidR="00224F34" w:rsidRPr="00224F3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·</w:t>
      </w:r>
      <w:r w:rsidRPr="00AE5C5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乙卯正月二十日夜记梦</w:t>
      </w:r>
      <w:r w:rsidR="00224F3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</w:t>
      </w:r>
      <w:r w:rsidR="00A105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、《</w:t>
      </w:r>
      <w:r w:rsidR="00A105C0"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西江月·梅花》</w:t>
      </w:r>
      <w:r w:rsidR="00145B3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等。</w:t>
      </w:r>
    </w:p>
    <w:p w:rsidR="001862EC" w:rsidRPr="000B2D88" w:rsidRDefault="009072B0" w:rsidP="001862EC">
      <w:pPr>
        <w:ind w:firstLineChars="159" w:firstLine="382"/>
        <w:rPr>
          <w:rFonts w:asciiTheme="majorEastAsia" w:eastAsiaTheme="majorEastAsia" w:hAnsiTheme="majorEastAsia"/>
          <w:sz w:val="24"/>
          <w:szCs w:val="24"/>
        </w:rPr>
      </w:pPr>
      <w:r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《江城子》）是苏轼悼念亡妻王</w:t>
      </w:r>
      <w:proofErr w:type="gramStart"/>
      <w:r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弗</w:t>
      </w:r>
      <w:proofErr w:type="gramEnd"/>
      <w:r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的词作。当初二人恩爱情深</w:t>
      </w:r>
      <w:r w:rsidR="00C22E1B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，</w:t>
      </w:r>
      <w:r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可惜</w:t>
      </w:r>
      <w:r w:rsidR="00A3438F"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好景不长</w:t>
      </w:r>
      <w:r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，王</w:t>
      </w:r>
      <w:proofErr w:type="gramStart"/>
      <w:r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弗</w:t>
      </w:r>
      <w:proofErr w:type="gramEnd"/>
      <w:r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27岁就去世了。这对东坡是</w:t>
      </w:r>
      <w:r w:rsidR="00A3438F"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巨大的打击，其心中的哀痛，可想而知。虽生离死别十年，但哀思不改，</w:t>
      </w:r>
      <w:r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结想成梦。熙宁八年（1075）东</w:t>
      </w:r>
      <w:proofErr w:type="gramStart"/>
      <w:r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坡来到密</w:t>
      </w:r>
      <w:proofErr w:type="gramEnd"/>
      <w:r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州，这一年正月二十日，</w:t>
      </w:r>
      <w:r w:rsidR="00A3438F"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苏轼梦见亡妻</w:t>
      </w:r>
      <w:r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，便写下了这首传诵千古的悼亡词。</w:t>
      </w:r>
      <w:r w:rsidR="00476D9A"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唐圭璋在《唐宋词简释》</w:t>
      </w:r>
      <w:r w:rsidR="00C22E1B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中</w:t>
      </w:r>
      <w:r w:rsidR="00476D9A" w:rsidRPr="000B2D88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评价:“此词真情郁勃,句句沉痛。”</w:t>
      </w:r>
      <w:r w:rsidR="00C22E1B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教师</w:t>
      </w:r>
      <w:r w:rsidR="000B2D88" w:rsidRPr="000B2D88">
        <w:rPr>
          <w:rFonts w:asciiTheme="majorEastAsia" w:eastAsiaTheme="majorEastAsia" w:hAnsiTheme="majorEastAsia"/>
          <w:sz w:val="24"/>
          <w:szCs w:val="24"/>
        </w:rPr>
        <w:t>引导学生抓住词中动情的词句来体味</w:t>
      </w:r>
      <w:r w:rsidR="000B2D88" w:rsidRPr="000B2D88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="000B2D88" w:rsidRPr="000B2D88">
        <w:rPr>
          <w:rFonts w:asciiTheme="majorEastAsia" w:eastAsiaTheme="majorEastAsia" w:hAnsiTheme="majorEastAsia"/>
          <w:sz w:val="24"/>
          <w:szCs w:val="24"/>
        </w:rPr>
        <w:t>比如</w:t>
      </w:r>
      <w:r w:rsidR="000B2D88" w:rsidRPr="000B2D88">
        <w:rPr>
          <w:rFonts w:asciiTheme="majorEastAsia" w:eastAsiaTheme="majorEastAsia" w:hAnsiTheme="majorEastAsia" w:hint="eastAsia"/>
          <w:sz w:val="24"/>
          <w:szCs w:val="24"/>
        </w:rPr>
        <w:t xml:space="preserve">直抒胸臆的“十年生死两茫茫”中“生死”两隔，“茫茫”二字传达出处的渺远、无奈、绝望之感； </w:t>
      </w:r>
      <w:r w:rsidR="00C22E1B">
        <w:rPr>
          <w:rFonts w:asciiTheme="majorEastAsia" w:eastAsiaTheme="majorEastAsia" w:hAnsiTheme="majorEastAsia" w:hint="eastAsia"/>
          <w:sz w:val="24"/>
          <w:szCs w:val="24"/>
        </w:rPr>
        <w:t>发挥想象，还原“小轩窗，正梳妆”这一</w:t>
      </w:r>
      <w:r w:rsidR="000B2D88" w:rsidRPr="000B2D88">
        <w:rPr>
          <w:rFonts w:asciiTheme="majorEastAsia" w:eastAsiaTheme="majorEastAsia" w:hAnsiTheme="majorEastAsia" w:hint="eastAsia"/>
          <w:sz w:val="24"/>
          <w:szCs w:val="24"/>
        </w:rPr>
        <w:t>日常生活之景，</w:t>
      </w:r>
      <w:r w:rsidR="000B2D88">
        <w:rPr>
          <w:rFonts w:asciiTheme="majorEastAsia" w:eastAsiaTheme="majorEastAsia" w:hAnsiTheme="majorEastAsia" w:hint="eastAsia"/>
          <w:sz w:val="24"/>
          <w:szCs w:val="24"/>
        </w:rPr>
        <w:t>感受</w:t>
      </w:r>
      <w:r w:rsidR="00C22E1B">
        <w:rPr>
          <w:rFonts w:asciiTheme="majorEastAsia" w:eastAsiaTheme="majorEastAsia" w:hAnsiTheme="majorEastAsia" w:hint="eastAsia"/>
          <w:sz w:val="24"/>
          <w:szCs w:val="24"/>
        </w:rPr>
        <w:t>细微处的真情，平常中的实意</w:t>
      </w:r>
      <w:r w:rsidR="000B2D88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311FA3" w:rsidRPr="00DF3A80" w:rsidRDefault="00311FA3" w:rsidP="00DF3A80">
      <w:pPr>
        <w:ind w:firstLineChars="159" w:firstLine="382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</w:t>
      </w:r>
      <w:r w:rsidRPr="00EF361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西江月·梅花》</w:t>
      </w:r>
      <w:r w:rsidR="0046152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苏轼明为咏梅，暗为悼亡，悼念患难知己——</w:t>
      </w:r>
      <w:r w:rsidRPr="00311FA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侍妾朝云。词中所描写的</w:t>
      </w:r>
      <w:r w:rsidR="00DF3A80" w:rsidRPr="00DF3A8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“玉骨那愁</w:t>
      </w:r>
      <w:proofErr w:type="gramStart"/>
      <w:r w:rsidR="00DF3A80" w:rsidRPr="00DF3A8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瘴</w:t>
      </w:r>
      <w:proofErr w:type="gramEnd"/>
      <w:r w:rsidR="00DF3A80" w:rsidRPr="00DF3A8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雾,冰姿自有仙风</w:t>
      </w:r>
      <w:r w:rsidR="00DF3A8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”的</w:t>
      </w:r>
      <w:r w:rsidRPr="00311FA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梅花，实为朝</w:t>
      </w:r>
      <w:proofErr w:type="gramStart"/>
      <w:r w:rsidRPr="00311FA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云美丽</w:t>
      </w:r>
      <w:proofErr w:type="gramEnd"/>
      <w:r w:rsidRPr="00311FA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的姿容和高洁的人品的化身</w:t>
      </w:r>
      <w:r w:rsidR="00D052E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，抓住“梅”的特点来</w:t>
      </w:r>
      <w:r w:rsidR="008B1BF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把握</w:t>
      </w:r>
      <w:r w:rsidR="00D052E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朝云在苏轼心目中的形象</w:t>
      </w:r>
      <w:r w:rsidR="008B1BF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，从而体味苏轼对朝云的款款深情。</w:t>
      </w:r>
    </w:p>
    <w:p w:rsidR="00FB3CD8" w:rsidRDefault="005767E3" w:rsidP="00524B2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示例三：</w:t>
      </w:r>
      <w:r w:rsidR="00C445B1">
        <w:rPr>
          <w:rFonts w:hint="eastAsia"/>
          <w:sz w:val="24"/>
          <w:szCs w:val="24"/>
        </w:rPr>
        <w:t>浓浓思乡情</w:t>
      </w:r>
    </w:p>
    <w:p w:rsidR="00C445B1" w:rsidRPr="00FB3CD8" w:rsidRDefault="00C445B1" w:rsidP="00FB3CD8">
      <w:pPr>
        <w:ind w:firstLineChars="200" w:firstLine="480"/>
        <w:rPr>
          <w:sz w:val="24"/>
          <w:szCs w:val="24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结合作品：《</w:t>
      </w:r>
      <w:r w:rsidRPr="00C445B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满江红·寄鄂州朱使君寿昌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》、</w:t>
      </w:r>
      <w:r w:rsidRPr="00C445B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《蝶恋花</w:t>
      </w:r>
      <w:r w:rsidR="00AD1D4A" w:rsidRPr="00C445B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·</w:t>
      </w:r>
      <w:r w:rsidRPr="00C445B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京口得乡书》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AD1D4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《临江仙</w:t>
      </w:r>
      <w:r w:rsidR="00AD1D4A" w:rsidRPr="00C445B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·</w:t>
      </w:r>
      <w:r w:rsidR="00AD1D4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王缄》、</w:t>
      </w:r>
      <w:r w:rsidR="006421D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</w:t>
      </w:r>
      <w:r w:rsidR="00AD1D4A" w:rsidRPr="00AD1D4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永遇乐·彭城夜宿燕子楼</w:t>
      </w:r>
      <w:r w:rsidR="006421D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</w:t>
      </w:r>
      <w:r w:rsidR="008B1BF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等。</w:t>
      </w:r>
    </w:p>
    <w:p w:rsidR="00934C3F" w:rsidRDefault="00C445B1" w:rsidP="00934C3F">
      <w:pPr>
        <w:ind w:firstLineChars="200" w:firstLine="480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 w:rsidRPr="00C445B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苏轼的一生宦海沉浮，常遭贬谪，辗转江湖，流落异乡，因而在他的词中有一部分作品表达的是思乡之情</w:t>
      </w:r>
      <w:r w:rsidR="00FB3CD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Pr="00C445B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如“一纸乡书来万里。问我何年，真个成归计。</w:t>
      </w:r>
      <w:r w:rsidRPr="00C445B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lastRenderedPageBreak/>
        <w:t>白首送春</w:t>
      </w:r>
      <w:proofErr w:type="gramStart"/>
      <w:r w:rsidRPr="00C445B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拚</w:t>
      </w:r>
      <w:proofErr w:type="gramEnd"/>
      <w:r w:rsidRPr="00C445B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一醉。东风吹破千行泪。”</w:t>
      </w:r>
      <w:r w:rsidR="00FB3CD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（《蝶恋花•京口得乡书》）</w:t>
      </w:r>
      <w:r w:rsidR="00934C3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中</w:t>
      </w:r>
      <w:r w:rsidR="00FA572D" w:rsidRPr="00934C3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FA572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：从</w:t>
      </w:r>
      <w:r w:rsidR="00934C3F" w:rsidRPr="00934C3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“问我何年，真个成归计”</w:t>
      </w:r>
      <w:r w:rsidR="00FA572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中</w:t>
      </w:r>
      <w:r w:rsidR="00934C3F" w:rsidRPr="00934C3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我们可以体会到词人的家人急盼远方的游子归家的殷切心情，以虚写实</w:t>
      </w:r>
      <w:r w:rsidR="00FA572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，表达思归之情；</w:t>
      </w:r>
      <w:r w:rsidR="00B050E4" w:rsidRPr="00B050E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家人盼归心切，而自己归乡却依然无望，于是逼出结句：</w:t>
      </w:r>
      <w:r w:rsidR="00B050E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“东风吹破千行泪”。</w:t>
      </w:r>
    </w:p>
    <w:p w:rsidR="006421DD" w:rsidRPr="0007153D" w:rsidRDefault="00FB3CD8" w:rsidP="00934C3F">
      <w:pPr>
        <w:ind w:firstLineChars="200" w:firstLine="48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</w:t>
      </w:r>
      <w:r w:rsidRPr="00AD1D4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《临江仙•送王缄》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一词中，“</w:t>
      </w:r>
      <w:r w:rsidR="00AD1D4A" w:rsidRPr="00AD1D4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此身如传舍，何处是吾乡。”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《汉书</w:t>
      </w:r>
      <w:r w:rsidRPr="00FB3CD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·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盖宽饶传》云：“富贵无常，忽则易人。此如传舍，阅人多矣。”本词“此</w:t>
      </w:r>
      <w:r w:rsidR="0065442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身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如传舍”一句借用上述典故</w:t>
      </w:r>
      <w:r w:rsidR="0024371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，以寄寓</w:t>
      </w:r>
      <w:r w:rsidR="00C5511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“人生如寄”之意。</w:t>
      </w:r>
      <w:r w:rsidR="00AD1D4A" w:rsidRPr="00AD1D4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沉郁之情、感伤之意催人泪下。</w:t>
      </w:r>
    </w:p>
    <w:p w:rsidR="0045341F" w:rsidRDefault="00AE0710" w:rsidP="0045341F">
      <w:pPr>
        <w:ind w:firstLineChars="59" w:firstLine="142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 </w:t>
      </w:r>
      <w:r w:rsidR="00BB7223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示例四：</w:t>
      </w:r>
      <w:r w:rsidR="0057241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旷达洒脱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之情</w:t>
      </w:r>
    </w:p>
    <w:p w:rsidR="00FF3651" w:rsidRPr="00FF3651" w:rsidRDefault="00AE0710" w:rsidP="00FF3651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结合作品：</w:t>
      </w:r>
      <w:r w:rsidR="0057241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《定风波</w:t>
      </w:r>
      <w:r w:rsidR="00572418" w:rsidRPr="00AD1D4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·</w:t>
      </w:r>
      <w:r w:rsidR="0057241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莫听穿林打叶声》、</w:t>
      </w:r>
      <w:r w:rsid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（比较阅读《卜算子</w:t>
      </w:r>
      <w:r w:rsidR="00FF3651" w:rsidRP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·</w:t>
      </w:r>
      <w:r w:rsid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黄州定慧院寓居作》）、</w:t>
      </w:r>
      <w:r w:rsidR="0057241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</w:t>
      </w:r>
      <w:r w:rsidR="00572418" w:rsidRPr="0057241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浣溪沙·游蕲水清泉寺</w:t>
      </w:r>
      <w:r w:rsidR="0057241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</w:t>
      </w:r>
      <w:r w:rsidR="00D61FD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D61FDC" w:rsidRPr="00BB1EB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《水调歌头</w:t>
      </w:r>
      <w:r w:rsidR="00621EFE" w:rsidRPr="0057241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·</w:t>
      </w:r>
      <w:r w:rsidR="00D61FDC" w:rsidRPr="00BB1EB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丙辰中秋》</w:t>
      </w:r>
      <w:r w:rsidR="00C5511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等。</w:t>
      </w:r>
    </w:p>
    <w:p w:rsidR="0012786E" w:rsidRDefault="00237BEE" w:rsidP="0012786E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王国维《人间词话》中评价“东坡之词</w:t>
      </w:r>
      <w:proofErr w:type="gramStart"/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旷</w:t>
      </w:r>
      <w:proofErr w:type="gramEnd"/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”：</w:t>
      </w:r>
      <w:r w:rsid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</w:t>
      </w:r>
      <w:r w:rsidR="00FF3651" w:rsidRP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水调歌头</w:t>
      </w:r>
      <w:r w:rsid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》中，苏轼表达对弟弟的思念，在向月埋怨“何事长向别时圆”后</w:t>
      </w:r>
      <w:r w:rsidR="00FF3651" w:rsidRP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转而又能想到</w:t>
      </w:r>
      <w:r w:rsidR="00FF3651" w:rsidRP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“人有悲欢离合，月有阴晴圆缺，此事古难全”。</w:t>
      </w:r>
      <w:r w:rsid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</w:t>
      </w:r>
      <w:r w:rsidR="00FF3651" w:rsidRP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浣溪沙</w:t>
      </w:r>
      <w:r w:rsidR="0012786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》中</w:t>
      </w:r>
      <w:r w:rsidR="008770B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苏轼在老病之时，却能悟到“门前流水尚能西，休将白发唱黄鸡”……</w:t>
      </w:r>
      <w:r w:rsidR="002F4C6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苏轼一生坎坷，但他以旷达的胸襟直面人生。</w:t>
      </w:r>
    </w:p>
    <w:p w:rsidR="006C138C" w:rsidRDefault="0012786E" w:rsidP="000940F1">
      <w:pPr>
        <w:ind w:firstLineChars="200" w:firstLine="480"/>
        <w:jc w:val="left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以《定风波》这首词作为重点：</w:t>
      </w:r>
      <w:r w:rsidR="00FF3651" w:rsidRP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在沙湖道中遇雨、同行皆狼狈时，却能做到不惧风雨，竹杖芒鞋，吟啸徐行，“一蓑烟雨任平生”；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最终“归去”、“也无风雨也无晴”，何其洒脱、超然。抓住词作中“风雨”“晴”“归去”这些字词</w:t>
      </w:r>
      <w:r w:rsidR="005B297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，体味它们</w:t>
      </w:r>
      <w:r w:rsidR="006C138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的深层意蕴，从而体味苏轼的旷达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F36BC0" w:rsidRPr="00572418" w:rsidRDefault="006C138C" w:rsidP="000940F1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教师引导学生更深入地把握“苏轼的旷达”，理解苏轼的旷达洒脱是经历人生的坎坷，通过自我调试和人生突围，从而达到的一种圆融之境。可以</w:t>
      </w:r>
      <w:r w:rsidR="0012786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将这首词与</w:t>
      </w:r>
      <w:r w:rsidR="008B50D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另一首被贬黄州时期的代表作《卜算子</w:t>
      </w:r>
      <w:r w:rsidR="008B50DF" w:rsidRPr="00FF365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·</w:t>
      </w:r>
      <w:r w:rsidR="008B50D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黄州定慧院寓居作》进行比较阅读，感受苏轼词作风格的成熟历程及思想情感的变化，</w:t>
      </w:r>
      <w:r w:rsidR="00B603F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探讨</w:t>
      </w:r>
      <w:r w:rsidR="008B50D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苏轼词作“旷达洒脱”</w:t>
      </w:r>
      <w:r w:rsidR="0069378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风格</w:t>
      </w:r>
      <w:r w:rsidR="00B603F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形成的原因：</w:t>
      </w:r>
      <w:r w:rsidR="0069378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“苏轼的世界观、人生观的形成是建立在，以‘儒家学说’”为根本，同时渗透着佛、</w:t>
      </w:r>
      <w:proofErr w:type="gramStart"/>
      <w:r w:rsidR="0069378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道思想</w:t>
      </w:r>
      <w:proofErr w:type="gramEnd"/>
      <w:r w:rsidR="0069378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的哲学体系上的</w:t>
      </w:r>
      <w:r w:rsidR="00EE257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，这是其旷达闲适词作风格形成的根本原因</w:t>
      </w:r>
      <w:proofErr w:type="gramStart"/>
      <w:r w:rsidR="00EE257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”</w:t>
      </w:r>
      <w:proofErr w:type="gramEnd"/>
      <w:r w:rsidR="009B49A5">
        <w:rPr>
          <w:rStyle w:val="a9"/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footnoteReference w:id="2"/>
      </w:r>
      <w:r w:rsidR="00EE257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</w:t>
      </w:r>
      <w:r w:rsidR="00FE5B3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加上</w:t>
      </w:r>
      <w:r w:rsidR="00EE257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苏轼自身的“随缘自适”、“乐观豁达”的个性</w:t>
      </w:r>
      <w:r w:rsidR="00FE5B3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EE257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这些因素令他能在逆境挫折前，经历徘徊、恐惧、沉思后调试好自己的心态，超越苦难和荣辱，旷达洒脱、超然自适。</w:t>
      </w:r>
    </w:p>
    <w:p w:rsidR="00621EFE" w:rsidRDefault="00621EFE" w:rsidP="00621EFE">
      <w:pPr>
        <w:ind w:firstLineChars="100" w:firstLine="24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（3）</w:t>
      </w:r>
      <w:r w:rsidR="007A093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提炼总结</w:t>
      </w:r>
    </w:p>
    <w:p w:rsidR="00621EFE" w:rsidRPr="00147C42" w:rsidRDefault="0085540E" w:rsidP="0085540E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8554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叶圣陶先生在《略读指导举隅》前言中写道：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“</w:t>
      </w:r>
      <w:r w:rsidRPr="008554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学生从精读方面得到种种经验，应用这些经验，自己去读长篇巨著以及其他的单篇短什，不再需要教师的详细指导（不是说不需要指导），这就是略读。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”</w:t>
      </w:r>
      <w:r w:rsidR="00FE5B3F">
        <w:rPr>
          <w:rStyle w:val="a9"/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footnoteReference w:id="3"/>
      </w:r>
      <w:r w:rsidR="00491D0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所以，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阅读教学最终是为了教会学生如何阅读</w:t>
      </w:r>
      <w:r w:rsidR="005F2E1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，群文阅读教学更是如此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。在</w:t>
      </w:r>
      <w:r w:rsidR="00491D0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学生展示后，</w:t>
      </w:r>
      <w:r w:rsidR="00491D0F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教师要进行点评与总结</w:t>
      </w:r>
      <w:r w:rsidR="00491D0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给予学生阅读方法的指导，</w:t>
      </w:r>
      <w:r w:rsidR="00491D0F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比如：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阅读诗词要以意象为突破口；群文阅读不是随心所欲、漫无目的的阅</w:t>
      </w:r>
      <w:r w:rsidR="005F2E1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读，要带着问题去阅读；任何的阅读都不能脱离文本……当然不能指望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几节课就能解决所有问题，阅读能力的提高是“随风潜入夜，润物细无声”的。</w:t>
      </w:r>
    </w:p>
    <w:p w:rsidR="00CB5A83" w:rsidRPr="00557FAD" w:rsidRDefault="0017593F" w:rsidP="005F693F">
      <w:pPr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（</w:t>
      </w:r>
      <w:r w:rsidR="005F693F" w:rsidRPr="00557FAD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五</w:t>
      </w:r>
      <w:r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）</w:t>
      </w:r>
      <w:r w:rsidR="005F693F" w:rsidRPr="00557FAD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课后巩固</w:t>
      </w:r>
    </w:p>
    <w:p w:rsidR="0098062C" w:rsidRPr="0098062C" w:rsidRDefault="007A0935" w:rsidP="00147C42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完成随笔</w:t>
      </w:r>
      <w:r w:rsidR="0098062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“我眼中的苏轼”。拓展阅读：</w:t>
      </w:r>
      <w:r w:rsidR="0098062C" w:rsidRPr="0098062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苏轼《东坡志林》</w:t>
      </w:r>
      <w:r w:rsidR="0098062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98062C" w:rsidRPr="0098062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《苏轼诗词选》</w:t>
      </w:r>
      <w:r w:rsidR="0098062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</w:p>
    <w:p w:rsidR="005F693F" w:rsidRDefault="0098062C" w:rsidP="0098062C">
      <w:pPr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8062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王水照、朱刚《苏东坡评传》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Pr="0098062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鲁枢元《东坡与刚峰》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Pr="0098062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周国平《诗人的执着与超脱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》。</w:t>
      </w:r>
    </w:p>
    <w:p w:rsidR="001C02EE" w:rsidRDefault="001C02EE" w:rsidP="0098062C">
      <w:pPr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</w:p>
    <w:p w:rsidR="00147C42" w:rsidRDefault="00147C42" w:rsidP="00147C42">
      <w:pPr>
        <w:ind w:firstLineChars="200" w:firstLine="482"/>
        <w:jc w:val="left"/>
        <w:rPr>
          <w:rFonts w:asciiTheme="minorEastAsia" w:hAnsiTheme="minorEastAsia" w:cs="Arial"/>
          <w:b/>
          <w:color w:val="333333"/>
          <w:sz w:val="24"/>
          <w:szCs w:val="24"/>
          <w:shd w:val="clear" w:color="auto" w:fill="FFFFFF"/>
        </w:rPr>
      </w:pPr>
      <w:r w:rsidRPr="00147C42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三，教学</w:t>
      </w:r>
      <w:r w:rsidR="00E516C1" w:rsidRPr="00147C42">
        <w:rPr>
          <w:rFonts w:asciiTheme="minorEastAsia" w:hAnsiTheme="minorEastAsia" w:cs="Arial" w:hint="eastAsia"/>
          <w:b/>
          <w:color w:val="333333"/>
          <w:sz w:val="24"/>
          <w:szCs w:val="24"/>
          <w:shd w:val="clear" w:color="auto" w:fill="FFFFFF"/>
        </w:rPr>
        <w:t>启示：</w:t>
      </w:r>
    </w:p>
    <w:p w:rsidR="003531DC" w:rsidRDefault="00E90F63" w:rsidP="003531DC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lastRenderedPageBreak/>
        <w:t>本次尝试，笔者</w:t>
      </w:r>
      <w:r w:rsidR="00147C42" w:rsidRPr="00147C4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获得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了</w:t>
      </w:r>
      <w:r w:rsidR="00B45BA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群文阅读教学的一些教</w:t>
      </w:r>
      <w:r w:rsidR="00147C4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启示：</w:t>
      </w:r>
    </w:p>
    <w:p w:rsidR="003531DC" w:rsidRPr="00CC4444" w:rsidRDefault="00CC4444" w:rsidP="00CC4444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</w:t>
      </w:r>
      <w:r w:rsidR="003531DC" w:rsidRPr="00CC444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根据教学目标、教学内容等需要确定课型模式：群文共享式、一篇带</w:t>
      </w:r>
    </w:p>
    <w:p w:rsidR="003531DC" w:rsidRDefault="003531DC" w:rsidP="003531DC">
      <w:pPr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动多篇式或两者的交叉运用。</w:t>
      </w:r>
      <w:r w:rsidR="000372C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由于词的</w:t>
      </w:r>
      <w:r w:rsidR="00CA7B7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篇幅不长，</w:t>
      </w:r>
      <w:r w:rsidR="000372C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教材苏轼专题中的词作不多，苏轼词作情感的多面性和丰富性</w:t>
      </w:r>
      <w:r w:rsidR="00CA7B7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，所以</w:t>
      </w:r>
      <w:r w:rsidR="00A7594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这次教学尝试采用的是群文共享式课型</w:t>
      </w:r>
      <w:r w:rsidR="007331C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3531DC" w:rsidRDefault="00CC4444" w:rsidP="00633569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（2）</w:t>
      </w:r>
      <w:r w:rsidR="003531DC" w:rsidRPr="00CC444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议题的确定：</w:t>
      </w:r>
      <w:r w:rsidR="00DE7AD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议题是群文阅读教学的灵魂。确定好</w:t>
      </w:r>
      <w:r w:rsidR="0063356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议题，选</w:t>
      </w:r>
      <w:proofErr w:type="gramStart"/>
      <w:r w:rsidR="0063356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文方向</w:t>
      </w:r>
      <w:proofErr w:type="gramEnd"/>
      <w:r w:rsidR="0063356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就会更加明确。</w:t>
      </w:r>
      <w:r w:rsidR="00321EFD" w:rsidRPr="00321EF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于泽元教授等人在《群文阅读:从形式变化到理念变革》一文中指出:“议题具有两个非常重要的特征:可议论性和开放性。</w:t>
      </w:r>
      <w:r w:rsidR="00321EF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”</w:t>
      </w:r>
      <w:r w:rsidR="0063356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此外，</w:t>
      </w:r>
      <w:r w:rsidR="00DE7AD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笔者认为</w:t>
      </w:r>
      <w:r w:rsidR="0063356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议题</w:t>
      </w:r>
      <w:r w:rsidR="00DE7AD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还得符合学生学情，指向要明确，不可虚空，具有可操作性。</w:t>
      </w:r>
    </w:p>
    <w:p w:rsidR="00E4047B" w:rsidRDefault="00633569" w:rsidP="00EA0876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（3）</w:t>
      </w:r>
      <w:r w:rsidR="00D63DA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教师要更新观念，与时俱进。群文阅读教学，对教师的阅读面、阅读量、选文的眼光、教学策略的选用智慧等具有很</w:t>
      </w:r>
      <w:r w:rsidR="00EA087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高要求。教师要将课堂上大量讲解知识所用的时间让</w:t>
      </w:r>
      <w:r w:rsidR="00D63DA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出来，还给学生，鼓励学生自主阅读，积极倡导自主、合作和探究的学习方式。</w:t>
      </w:r>
    </w:p>
    <w:p w:rsidR="00D63DA0" w:rsidRDefault="00D63DA0" w:rsidP="006E61DA">
      <w:pPr>
        <w:ind w:firstLineChars="200" w:firstLine="480"/>
        <w:jc w:val="left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</w:p>
    <w:p w:rsidR="00E516C1" w:rsidRDefault="006E61DA" w:rsidP="006E61DA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新课标提倡“主题阅读、比较阅读、专题学习”，强调语文课程的综合性和实践性，旨在引导学生在真实的语言运用情境中，通过自主的语言实践活动，</w:t>
      </w:r>
      <w:r w:rsidR="00D63DA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展开阅读、体验、比较、分析、鉴赏，提高阅读理解力，</w:t>
      </w:r>
      <w:r w:rsidR="00EF1BB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提升语文核心素养。群文教学作为一种新的学习方式，符合新课标的理念，为学生提供了更为开阔的阅读空间，对学生的思维提升、阅读能力的提高有着重要意义。</w:t>
      </w:r>
    </w:p>
    <w:p w:rsidR="005878DC" w:rsidRDefault="005878DC" w:rsidP="006E61DA">
      <w:pPr>
        <w:ind w:firstLineChars="200" w:firstLine="480"/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</w:p>
    <w:p w:rsidR="005878DC" w:rsidRDefault="005878DC" w:rsidP="005878DC">
      <w:pPr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参考文献：</w:t>
      </w:r>
    </w:p>
    <w:p w:rsidR="005878DC" w:rsidRDefault="006519F1" w:rsidP="005878DC">
      <w:pPr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①</w:t>
      </w:r>
      <w:r w:rsidR="00291A0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孔小波：《汪曾祺小说“群文阅读”教学实践》，《中学语文教学参考》2019年1-2期</w:t>
      </w:r>
    </w:p>
    <w:p w:rsidR="00291A0E" w:rsidRDefault="006519F1" w:rsidP="005878DC">
      <w:pPr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②</w:t>
      </w:r>
      <w:r w:rsidR="004618E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冯美湖</w:t>
      </w:r>
      <w:r w:rsidR="004618E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：《群文课堂：绽放不一样的精彩》，《语文教学通讯》初中版2020年1月期</w:t>
      </w:r>
    </w:p>
    <w:p w:rsidR="00842FE7" w:rsidRDefault="006519F1" w:rsidP="005878DC">
      <w:pPr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③</w:t>
      </w:r>
      <w:r w:rsidR="00842FE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于泽元、王雁玲、黄利梅：《群文阅读：从形势变化到理念变革》，《中国教育学刊》2013年6月期</w:t>
      </w:r>
    </w:p>
    <w:p w:rsidR="004618E1" w:rsidRDefault="006519F1" w:rsidP="005878DC">
      <w:pPr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④</w:t>
      </w:r>
      <w:r w:rsidR="00F841B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刘道生：《谈苏轼词的“多情”》，《钦州学院学报》2009年8月期</w:t>
      </w:r>
    </w:p>
    <w:p w:rsidR="00F841B0" w:rsidRDefault="006519F1" w:rsidP="005878DC">
      <w:pPr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⑤</w:t>
      </w:r>
      <w:r w:rsidR="009A7B1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蔡相宗：《苏轼词风格研究》，山东大学出版社，2008年4月版</w:t>
      </w:r>
    </w:p>
    <w:p w:rsidR="009A7B18" w:rsidRPr="004618E1" w:rsidRDefault="006519F1" w:rsidP="005878DC">
      <w:pPr>
        <w:jc w:val="left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19F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⑥</w:t>
      </w:r>
      <w:r w:rsidR="00AE29E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苏轼著：《苏轼词集》，上海古籍出版社，2009年8月版</w:t>
      </w:r>
    </w:p>
    <w:p w:rsidR="00CB5DBE" w:rsidRPr="00CB5DBE" w:rsidRDefault="00CB5DBE" w:rsidP="00CB5DBE">
      <w:pPr>
        <w:ind w:firstLineChars="20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CB5DBE" w:rsidRPr="00CB5DBE" w:rsidRDefault="00CB5DBE">
      <w:pPr>
        <w:ind w:firstLineChars="20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sectPr w:rsidR="00CB5DBE" w:rsidRPr="00CB5DBE" w:rsidSect="00D46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74C6" w:rsidRDefault="00E174C6" w:rsidP="0092351A">
      <w:r>
        <w:separator/>
      </w:r>
    </w:p>
  </w:endnote>
  <w:endnote w:type="continuationSeparator" w:id="0">
    <w:p w:rsidR="00E174C6" w:rsidRDefault="00E174C6" w:rsidP="00923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74C6" w:rsidRDefault="00E174C6" w:rsidP="0092351A">
      <w:r>
        <w:separator/>
      </w:r>
    </w:p>
  </w:footnote>
  <w:footnote w:type="continuationSeparator" w:id="0">
    <w:p w:rsidR="00E174C6" w:rsidRDefault="00E174C6" w:rsidP="0092351A">
      <w:r>
        <w:continuationSeparator/>
      </w:r>
    </w:p>
  </w:footnote>
  <w:footnote w:id="1">
    <w:p w:rsidR="0078569D" w:rsidRDefault="0078569D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唐圭璋</w:t>
      </w:r>
      <w:r w:rsidR="00531509">
        <w:rPr>
          <w:rFonts w:hint="eastAsia"/>
        </w:rPr>
        <w:t>编</w:t>
      </w:r>
      <w:r>
        <w:rPr>
          <w:rFonts w:hint="eastAsia"/>
        </w:rPr>
        <w:t>：《词话丛编》，</w:t>
      </w:r>
      <w:r w:rsidR="00531509">
        <w:rPr>
          <w:rFonts w:hint="eastAsia"/>
        </w:rPr>
        <w:t>中华书局</w:t>
      </w:r>
      <w:r w:rsidR="009B49A5">
        <w:rPr>
          <w:rFonts w:hint="eastAsia"/>
        </w:rPr>
        <w:t>，</w:t>
      </w:r>
      <w:r w:rsidR="009B49A5">
        <w:rPr>
          <w:rFonts w:hint="eastAsia"/>
        </w:rPr>
        <w:t>P4043</w:t>
      </w:r>
    </w:p>
  </w:footnote>
  <w:footnote w:id="2">
    <w:p w:rsidR="009B49A5" w:rsidRDefault="009B49A5">
      <w:pPr>
        <w:pStyle w:val="a8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饶俊凯、刘越：《论苏轼词中的旷达闲适风格的成因分析》，《</w:t>
      </w:r>
      <w:r w:rsidR="00680CC6">
        <w:rPr>
          <w:rFonts w:hint="eastAsia"/>
        </w:rPr>
        <w:t>群文天地</w:t>
      </w:r>
      <w:r>
        <w:rPr>
          <w:rFonts w:hint="eastAsia"/>
        </w:rPr>
        <w:t>》</w:t>
      </w:r>
      <w:r w:rsidR="00680CC6">
        <w:rPr>
          <w:rFonts w:hint="eastAsia"/>
        </w:rPr>
        <w:t>2011</w:t>
      </w:r>
      <w:r w:rsidR="00680CC6">
        <w:rPr>
          <w:rFonts w:hint="eastAsia"/>
        </w:rPr>
        <w:t>年</w:t>
      </w:r>
      <w:r w:rsidR="00680CC6">
        <w:rPr>
          <w:rFonts w:hint="eastAsia"/>
        </w:rPr>
        <w:t>5</w:t>
      </w:r>
      <w:r w:rsidR="00680CC6">
        <w:rPr>
          <w:rFonts w:hint="eastAsia"/>
        </w:rPr>
        <w:t>期</w:t>
      </w:r>
    </w:p>
  </w:footnote>
  <w:footnote w:id="3">
    <w:p w:rsidR="00FE5B3F" w:rsidRDefault="00FE5B3F">
      <w:pPr>
        <w:pStyle w:val="a8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叶圣陶、朱自清：《略读指导举隅》，中华书局，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月版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38FA"/>
    <w:multiLevelType w:val="hybridMultilevel"/>
    <w:tmpl w:val="8DD6EC84"/>
    <w:lvl w:ilvl="0" w:tplc="04545C8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7AA3A47"/>
    <w:multiLevelType w:val="hybridMultilevel"/>
    <w:tmpl w:val="3E1AB5B0"/>
    <w:lvl w:ilvl="0" w:tplc="95929EF4">
      <w:start w:val="1"/>
      <w:numFmt w:val="japaneseCounting"/>
      <w:lvlText w:val="（%1）"/>
      <w:lvlJc w:val="left"/>
      <w:pPr>
        <w:ind w:left="100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8263D97"/>
    <w:multiLevelType w:val="hybridMultilevel"/>
    <w:tmpl w:val="5D7E14C0"/>
    <w:lvl w:ilvl="0" w:tplc="744C1D6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6BA116B"/>
    <w:multiLevelType w:val="hybridMultilevel"/>
    <w:tmpl w:val="FC04C97E"/>
    <w:lvl w:ilvl="0" w:tplc="AB2AD9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815EDF"/>
    <w:multiLevelType w:val="hybridMultilevel"/>
    <w:tmpl w:val="AFE68BA0"/>
    <w:lvl w:ilvl="0" w:tplc="4EA8F08C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381D6881"/>
    <w:multiLevelType w:val="hybridMultilevel"/>
    <w:tmpl w:val="E72E7F70"/>
    <w:lvl w:ilvl="0" w:tplc="121AF126">
      <w:start w:val="1"/>
      <w:numFmt w:val="decimalEnclosedCircle"/>
      <w:lvlText w:val="%1"/>
      <w:lvlJc w:val="left"/>
      <w:pPr>
        <w:ind w:left="7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4" w:hanging="420"/>
      </w:pPr>
    </w:lvl>
    <w:lvl w:ilvl="2" w:tplc="0409001B" w:tentative="1">
      <w:start w:val="1"/>
      <w:numFmt w:val="lowerRoman"/>
      <w:lvlText w:val="%3."/>
      <w:lvlJc w:val="right"/>
      <w:pPr>
        <w:ind w:left="1604" w:hanging="420"/>
      </w:pPr>
    </w:lvl>
    <w:lvl w:ilvl="3" w:tplc="0409000F" w:tentative="1">
      <w:start w:val="1"/>
      <w:numFmt w:val="decimal"/>
      <w:lvlText w:val="%4."/>
      <w:lvlJc w:val="left"/>
      <w:pPr>
        <w:ind w:left="2024" w:hanging="420"/>
      </w:pPr>
    </w:lvl>
    <w:lvl w:ilvl="4" w:tplc="04090019" w:tentative="1">
      <w:start w:val="1"/>
      <w:numFmt w:val="lowerLetter"/>
      <w:lvlText w:val="%5)"/>
      <w:lvlJc w:val="left"/>
      <w:pPr>
        <w:ind w:left="2444" w:hanging="420"/>
      </w:pPr>
    </w:lvl>
    <w:lvl w:ilvl="5" w:tplc="0409001B" w:tentative="1">
      <w:start w:val="1"/>
      <w:numFmt w:val="lowerRoman"/>
      <w:lvlText w:val="%6."/>
      <w:lvlJc w:val="right"/>
      <w:pPr>
        <w:ind w:left="2864" w:hanging="420"/>
      </w:pPr>
    </w:lvl>
    <w:lvl w:ilvl="6" w:tplc="0409000F" w:tentative="1">
      <w:start w:val="1"/>
      <w:numFmt w:val="decimal"/>
      <w:lvlText w:val="%7."/>
      <w:lvlJc w:val="left"/>
      <w:pPr>
        <w:ind w:left="3284" w:hanging="420"/>
      </w:pPr>
    </w:lvl>
    <w:lvl w:ilvl="7" w:tplc="04090019" w:tentative="1">
      <w:start w:val="1"/>
      <w:numFmt w:val="lowerLetter"/>
      <w:lvlText w:val="%8)"/>
      <w:lvlJc w:val="left"/>
      <w:pPr>
        <w:ind w:left="3704" w:hanging="420"/>
      </w:pPr>
    </w:lvl>
    <w:lvl w:ilvl="8" w:tplc="0409001B" w:tentative="1">
      <w:start w:val="1"/>
      <w:numFmt w:val="lowerRoman"/>
      <w:lvlText w:val="%9."/>
      <w:lvlJc w:val="right"/>
      <w:pPr>
        <w:ind w:left="4124" w:hanging="420"/>
      </w:pPr>
    </w:lvl>
  </w:abstractNum>
  <w:abstractNum w:abstractNumId="6">
    <w:nsid w:val="50115195"/>
    <w:multiLevelType w:val="hybridMultilevel"/>
    <w:tmpl w:val="1E54EDBA"/>
    <w:lvl w:ilvl="0" w:tplc="6E0430F8">
      <w:start w:val="1"/>
      <w:numFmt w:val="decimal"/>
      <w:lvlText w:val="（%1）"/>
      <w:lvlJc w:val="left"/>
      <w:pPr>
        <w:ind w:left="1139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4" w:hanging="420"/>
      </w:pPr>
    </w:lvl>
    <w:lvl w:ilvl="2" w:tplc="0409001B" w:tentative="1">
      <w:start w:val="1"/>
      <w:numFmt w:val="lowerRoman"/>
      <w:lvlText w:val="%3."/>
      <w:lvlJc w:val="right"/>
      <w:pPr>
        <w:ind w:left="1604" w:hanging="420"/>
      </w:pPr>
    </w:lvl>
    <w:lvl w:ilvl="3" w:tplc="0409000F" w:tentative="1">
      <w:start w:val="1"/>
      <w:numFmt w:val="decimal"/>
      <w:lvlText w:val="%4."/>
      <w:lvlJc w:val="left"/>
      <w:pPr>
        <w:ind w:left="2024" w:hanging="420"/>
      </w:pPr>
    </w:lvl>
    <w:lvl w:ilvl="4" w:tplc="04090019" w:tentative="1">
      <w:start w:val="1"/>
      <w:numFmt w:val="lowerLetter"/>
      <w:lvlText w:val="%5)"/>
      <w:lvlJc w:val="left"/>
      <w:pPr>
        <w:ind w:left="2444" w:hanging="420"/>
      </w:pPr>
    </w:lvl>
    <w:lvl w:ilvl="5" w:tplc="0409001B" w:tentative="1">
      <w:start w:val="1"/>
      <w:numFmt w:val="lowerRoman"/>
      <w:lvlText w:val="%6."/>
      <w:lvlJc w:val="right"/>
      <w:pPr>
        <w:ind w:left="2864" w:hanging="420"/>
      </w:pPr>
    </w:lvl>
    <w:lvl w:ilvl="6" w:tplc="0409000F" w:tentative="1">
      <w:start w:val="1"/>
      <w:numFmt w:val="decimal"/>
      <w:lvlText w:val="%7."/>
      <w:lvlJc w:val="left"/>
      <w:pPr>
        <w:ind w:left="3284" w:hanging="420"/>
      </w:pPr>
    </w:lvl>
    <w:lvl w:ilvl="7" w:tplc="04090019" w:tentative="1">
      <w:start w:val="1"/>
      <w:numFmt w:val="lowerLetter"/>
      <w:lvlText w:val="%8)"/>
      <w:lvlJc w:val="left"/>
      <w:pPr>
        <w:ind w:left="3704" w:hanging="420"/>
      </w:pPr>
    </w:lvl>
    <w:lvl w:ilvl="8" w:tplc="0409001B" w:tentative="1">
      <w:start w:val="1"/>
      <w:numFmt w:val="lowerRoman"/>
      <w:lvlText w:val="%9."/>
      <w:lvlJc w:val="right"/>
      <w:pPr>
        <w:ind w:left="4124" w:hanging="420"/>
      </w:pPr>
    </w:lvl>
  </w:abstractNum>
  <w:abstractNum w:abstractNumId="7">
    <w:nsid w:val="53C752B6"/>
    <w:multiLevelType w:val="hybridMultilevel"/>
    <w:tmpl w:val="8AE86140"/>
    <w:lvl w:ilvl="0" w:tplc="41BEA8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45643"/>
    <w:multiLevelType w:val="hybridMultilevel"/>
    <w:tmpl w:val="7D2457E4"/>
    <w:lvl w:ilvl="0" w:tplc="56161E02">
      <w:start w:val="1"/>
      <w:numFmt w:val="decimal"/>
      <w:lvlText w:val="（%1）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9">
    <w:nsid w:val="70D26BAE"/>
    <w:multiLevelType w:val="hybridMultilevel"/>
    <w:tmpl w:val="0014672A"/>
    <w:lvl w:ilvl="0" w:tplc="523C1C7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30F4ED9"/>
    <w:multiLevelType w:val="hybridMultilevel"/>
    <w:tmpl w:val="6B2287E6"/>
    <w:lvl w:ilvl="0" w:tplc="BB38D942">
      <w:start w:val="1"/>
      <w:numFmt w:val="decimalEnclosedCircle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1">
    <w:nsid w:val="7D24308A"/>
    <w:multiLevelType w:val="hybridMultilevel"/>
    <w:tmpl w:val="4E5A2DFC"/>
    <w:lvl w:ilvl="0" w:tplc="EF1EDE86">
      <w:start w:val="1"/>
      <w:numFmt w:val="decimal"/>
      <w:lvlText w:val="（%1）"/>
      <w:lvlJc w:val="left"/>
      <w:pPr>
        <w:ind w:left="15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EF01259"/>
    <w:multiLevelType w:val="hybridMultilevel"/>
    <w:tmpl w:val="454AB65E"/>
    <w:lvl w:ilvl="0" w:tplc="B68C97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2"/>
  </w:num>
  <w:num w:numId="8">
    <w:abstractNumId w:val="10"/>
  </w:num>
  <w:num w:numId="9">
    <w:abstractNumId w:val="11"/>
  </w:num>
  <w:num w:numId="10">
    <w:abstractNumId w:val="8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51A"/>
    <w:rsid w:val="00011F88"/>
    <w:rsid w:val="00016CEA"/>
    <w:rsid w:val="000372C9"/>
    <w:rsid w:val="00070488"/>
    <w:rsid w:val="0007153D"/>
    <w:rsid w:val="000940F1"/>
    <w:rsid w:val="000A5663"/>
    <w:rsid w:val="000B2D88"/>
    <w:rsid w:val="000F071D"/>
    <w:rsid w:val="000F5FB7"/>
    <w:rsid w:val="0012786E"/>
    <w:rsid w:val="0013521C"/>
    <w:rsid w:val="00135A9F"/>
    <w:rsid w:val="00140560"/>
    <w:rsid w:val="00144BA9"/>
    <w:rsid w:val="00145B3E"/>
    <w:rsid w:val="00147C42"/>
    <w:rsid w:val="0017593F"/>
    <w:rsid w:val="001862EC"/>
    <w:rsid w:val="001A12C4"/>
    <w:rsid w:val="001C02EE"/>
    <w:rsid w:val="001D1A06"/>
    <w:rsid w:val="00224F34"/>
    <w:rsid w:val="00237BEE"/>
    <w:rsid w:val="0024371F"/>
    <w:rsid w:val="002446F7"/>
    <w:rsid w:val="002477B5"/>
    <w:rsid w:val="00281C1D"/>
    <w:rsid w:val="00284046"/>
    <w:rsid w:val="00291A0E"/>
    <w:rsid w:val="0029794A"/>
    <w:rsid w:val="002A4774"/>
    <w:rsid w:val="002C63AB"/>
    <w:rsid w:val="002F4C6A"/>
    <w:rsid w:val="00311FA3"/>
    <w:rsid w:val="00321EFD"/>
    <w:rsid w:val="003531DC"/>
    <w:rsid w:val="00363D50"/>
    <w:rsid w:val="00366A50"/>
    <w:rsid w:val="00376BAE"/>
    <w:rsid w:val="00395F20"/>
    <w:rsid w:val="00397085"/>
    <w:rsid w:val="00420CDD"/>
    <w:rsid w:val="0043167D"/>
    <w:rsid w:val="0045341F"/>
    <w:rsid w:val="00461528"/>
    <w:rsid w:val="004618E1"/>
    <w:rsid w:val="00476D9A"/>
    <w:rsid w:val="0048242F"/>
    <w:rsid w:val="00491D0F"/>
    <w:rsid w:val="00491DE9"/>
    <w:rsid w:val="004C7E76"/>
    <w:rsid w:val="004D5999"/>
    <w:rsid w:val="00524B24"/>
    <w:rsid w:val="00531509"/>
    <w:rsid w:val="005327F9"/>
    <w:rsid w:val="00557FAD"/>
    <w:rsid w:val="00572418"/>
    <w:rsid w:val="00574B28"/>
    <w:rsid w:val="005767E3"/>
    <w:rsid w:val="005878DC"/>
    <w:rsid w:val="005956B4"/>
    <w:rsid w:val="005A48E5"/>
    <w:rsid w:val="005A7B00"/>
    <w:rsid w:val="005B0B01"/>
    <w:rsid w:val="005B1E7C"/>
    <w:rsid w:val="005B2979"/>
    <w:rsid w:val="005C758C"/>
    <w:rsid w:val="005F2E11"/>
    <w:rsid w:val="005F693F"/>
    <w:rsid w:val="00604BE0"/>
    <w:rsid w:val="0060752D"/>
    <w:rsid w:val="00621EFE"/>
    <w:rsid w:val="00632B5E"/>
    <w:rsid w:val="00633569"/>
    <w:rsid w:val="006421DD"/>
    <w:rsid w:val="006519F1"/>
    <w:rsid w:val="00654426"/>
    <w:rsid w:val="00654A1A"/>
    <w:rsid w:val="00661311"/>
    <w:rsid w:val="00680CC6"/>
    <w:rsid w:val="00693788"/>
    <w:rsid w:val="006A6470"/>
    <w:rsid w:val="006C138C"/>
    <w:rsid w:val="006C43FD"/>
    <w:rsid w:val="006E61DA"/>
    <w:rsid w:val="00712A7E"/>
    <w:rsid w:val="007331CE"/>
    <w:rsid w:val="00753912"/>
    <w:rsid w:val="00753FB9"/>
    <w:rsid w:val="0078569D"/>
    <w:rsid w:val="007973FB"/>
    <w:rsid w:val="007A0935"/>
    <w:rsid w:val="007C3604"/>
    <w:rsid w:val="007E72CC"/>
    <w:rsid w:val="00842FE7"/>
    <w:rsid w:val="0085540E"/>
    <w:rsid w:val="0087577D"/>
    <w:rsid w:val="008770BE"/>
    <w:rsid w:val="008937F6"/>
    <w:rsid w:val="008B1BFF"/>
    <w:rsid w:val="008B3B7A"/>
    <w:rsid w:val="008B50DF"/>
    <w:rsid w:val="008C069A"/>
    <w:rsid w:val="009072B0"/>
    <w:rsid w:val="0092351A"/>
    <w:rsid w:val="00934C3F"/>
    <w:rsid w:val="0098062C"/>
    <w:rsid w:val="009931FD"/>
    <w:rsid w:val="009A1D43"/>
    <w:rsid w:val="009A7B18"/>
    <w:rsid w:val="009B49A5"/>
    <w:rsid w:val="009D6F7E"/>
    <w:rsid w:val="00A105C0"/>
    <w:rsid w:val="00A16319"/>
    <w:rsid w:val="00A3438F"/>
    <w:rsid w:val="00A47056"/>
    <w:rsid w:val="00A6454D"/>
    <w:rsid w:val="00A7594A"/>
    <w:rsid w:val="00A77C8C"/>
    <w:rsid w:val="00A821EE"/>
    <w:rsid w:val="00A8648E"/>
    <w:rsid w:val="00AA78A9"/>
    <w:rsid w:val="00AB3CD8"/>
    <w:rsid w:val="00AD1D4A"/>
    <w:rsid w:val="00AE0710"/>
    <w:rsid w:val="00AE29E9"/>
    <w:rsid w:val="00AE5C58"/>
    <w:rsid w:val="00B050E4"/>
    <w:rsid w:val="00B105A5"/>
    <w:rsid w:val="00B33DA5"/>
    <w:rsid w:val="00B45BAA"/>
    <w:rsid w:val="00B603F9"/>
    <w:rsid w:val="00B64E49"/>
    <w:rsid w:val="00B91147"/>
    <w:rsid w:val="00BA7A4D"/>
    <w:rsid w:val="00BB1EBF"/>
    <w:rsid w:val="00BB7223"/>
    <w:rsid w:val="00BD366B"/>
    <w:rsid w:val="00C01FB0"/>
    <w:rsid w:val="00C021A9"/>
    <w:rsid w:val="00C22E1B"/>
    <w:rsid w:val="00C37E7A"/>
    <w:rsid w:val="00C445B1"/>
    <w:rsid w:val="00C45634"/>
    <w:rsid w:val="00C55115"/>
    <w:rsid w:val="00C64403"/>
    <w:rsid w:val="00C746DE"/>
    <w:rsid w:val="00C92D64"/>
    <w:rsid w:val="00CA7B77"/>
    <w:rsid w:val="00CB5A83"/>
    <w:rsid w:val="00CB5DBE"/>
    <w:rsid w:val="00CC4444"/>
    <w:rsid w:val="00CD0407"/>
    <w:rsid w:val="00CD5DA4"/>
    <w:rsid w:val="00CF4DE3"/>
    <w:rsid w:val="00D052E9"/>
    <w:rsid w:val="00D14092"/>
    <w:rsid w:val="00D15203"/>
    <w:rsid w:val="00D34665"/>
    <w:rsid w:val="00D46A5E"/>
    <w:rsid w:val="00D61FDC"/>
    <w:rsid w:val="00D63310"/>
    <w:rsid w:val="00D63DA0"/>
    <w:rsid w:val="00D765FA"/>
    <w:rsid w:val="00DB4886"/>
    <w:rsid w:val="00DD56D3"/>
    <w:rsid w:val="00DE7AD4"/>
    <w:rsid w:val="00DF3A80"/>
    <w:rsid w:val="00E10090"/>
    <w:rsid w:val="00E16011"/>
    <w:rsid w:val="00E174C6"/>
    <w:rsid w:val="00E2498E"/>
    <w:rsid w:val="00E33B78"/>
    <w:rsid w:val="00E35D33"/>
    <w:rsid w:val="00E4047B"/>
    <w:rsid w:val="00E516C1"/>
    <w:rsid w:val="00E70F56"/>
    <w:rsid w:val="00E7730D"/>
    <w:rsid w:val="00E81DEC"/>
    <w:rsid w:val="00E90F63"/>
    <w:rsid w:val="00EA0876"/>
    <w:rsid w:val="00EC5E08"/>
    <w:rsid w:val="00ED5DEB"/>
    <w:rsid w:val="00EE2571"/>
    <w:rsid w:val="00EF1BBE"/>
    <w:rsid w:val="00EF3614"/>
    <w:rsid w:val="00F03E2D"/>
    <w:rsid w:val="00F13D5A"/>
    <w:rsid w:val="00F26DD6"/>
    <w:rsid w:val="00F36BC0"/>
    <w:rsid w:val="00F539E1"/>
    <w:rsid w:val="00F841B0"/>
    <w:rsid w:val="00F87E2E"/>
    <w:rsid w:val="00FA572D"/>
    <w:rsid w:val="00FB3CD8"/>
    <w:rsid w:val="00FE5B3F"/>
    <w:rsid w:val="00FF1768"/>
    <w:rsid w:val="00FF3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A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5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51A"/>
    <w:rPr>
      <w:sz w:val="18"/>
      <w:szCs w:val="18"/>
    </w:rPr>
  </w:style>
  <w:style w:type="paragraph" w:styleId="a5">
    <w:name w:val="List Paragraph"/>
    <w:basedOn w:val="a"/>
    <w:uiPriority w:val="34"/>
    <w:qFormat/>
    <w:rsid w:val="00281C1D"/>
    <w:pPr>
      <w:ind w:firstLineChars="200" w:firstLine="420"/>
    </w:pPr>
  </w:style>
  <w:style w:type="character" w:styleId="a6">
    <w:name w:val="Emphasis"/>
    <w:basedOn w:val="a0"/>
    <w:uiPriority w:val="20"/>
    <w:qFormat/>
    <w:rsid w:val="005A7B00"/>
    <w:rPr>
      <w:i/>
      <w:iCs/>
    </w:rPr>
  </w:style>
  <w:style w:type="paragraph" w:styleId="a7">
    <w:name w:val="Normal (Web)"/>
    <w:basedOn w:val="a"/>
    <w:uiPriority w:val="99"/>
    <w:semiHidden/>
    <w:unhideWhenUsed/>
    <w:rsid w:val="00E160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footnote text"/>
    <w:basedOn w:val="a"/>
    <w:link w:val="Char1"/>
    <w:uiPriority w:val="99"/>
    <w:semiHidden/>
    <w:unhideWhenUsed/>
    <w:rsid w:val="0078569D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78569D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78569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01822-862C-4987-AE7E-066515269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179</cp:revision>
  <dcterms:created xsi:type="dcterms:W3CDTF">2020-03-05T06:51:00Z</dcterms:created>
  <dcterms:modified xsi:type="dcterms:W3CDTF">2020-03-08T03:50:00Z</dcterms:modified>
</cp:coreProperties>
</file>