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jc w:val="center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核心素养视野下的小学英语课堂教学----以上海牛津教材为例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jc w:val="center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高蓉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jc w:val="center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上海市宝山区庙行实验学校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jc w:val="both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【摘要】</w:t>
      </w:r>
      <w:r>
        <w:rPr>
          <w:rFonts w:hint="eastAsia" w:ascii="FZSSK--GBK1-0" w:hAnsi="FZSSK--GBK1-0" w:cs="FZSSK--GBK1-0" w:eastAsiaTheme="minorEastAsia"/>
          <w:color w:val="000000"/>
          <w:kern w:val="0"/>
          <w:sz w:val="21"/>
          <w:szCs w:val="21"/>
          <w:lang w:val="en-US" w:eastAsia="zh-CN" w:bidi="ar"/>
        </w:rPr>
        <w:t>在小学英语课堂教学的过程中，教师要着重对学生进行语言知识、文化品格和思维品质等核心素养的培养。本文以上海牛津英语教材中的几节课为例，阐述了在教学中对学生核心素养的培养。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jc w:val="both"/>
        <w:textAlignment w:val="auto"/>
        <w:rPr>
          <w:rFonts w:hint="default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【关键词】小学英语 核心素养 课堂教学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ascii="FZSSK--GBK1-0" w:hAnsi="FZSSK--GBK1-0" w:cs="FZSSK--GBK1-0" w:eastAsiaTheme="minorEastAsia"/>
          <w:color w:val="000000"/>
          <w:kern w:val="0"/>
          <w:sz w:val="21"/>
          <w:szCs w:val="21"/>
          <w:lang w:val="en-US" w:eastAsia="zh-CN" w:bidi="ar"/>
        </w:rPr>
        <w:t>我国教育已经进入全面发展学生核心素养</w:t>
      </w:r>
      <w:r>
        <w:rPr>
          <w:rFonts w:hint="default" w:ascii="FZSSK--GBK1-0" w:hAnsi="FZSSK--GBK1-0" w:cs="FZSSK--GBK1-0" w:eastAsiaTheme="minorEastAsia"/>
          <w:color w:val="000000"/>
          <w:kern w:val="0"/>
          <w:sz w:val="21"/>
          <w:szCs w:val="21"/>
          <w:lang w:val="en-US" w:eastAsia="zh-CN" w:bidi="ar"/>
        </w:rPr>
        <w:t>的时代，而发展核心素养的基础是课堂</w:t>
      </w:r>
      <w:r>
        <w:rPr>
          <w:rFonts w:hint="eastAsia" w:ascii="FZSSK--GBK1-0" w:hAnsi="FZSSK--GBK1-0" w:cs="FZSSK--GBK1-0" w:eastAsiaTheme="minorEastAsia"/>
          <w:color w:val="000000"/>
          <w:kern w:val="0"/>
          <w:sz w:val="21"/>
          <w:szCs w:val="21"/>
          <w:lang w:val="en-US" w:eastAsia="zh-CN" w:bidi="ar"/>
        </w:rPr>
        <w:t>。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vertAlign w:val="superscript"/>
          <w:lang w:val="en-US" w:eastAsia="zh-CN" w:bidi="ar"/>
        </w:rPr>
        <w:t>[1]</w:t>
      </w:r>
      <w:r>
        <w:rPr>
          <w:rFonts w:hint="eastAsia" w:ascii="FZSSK--GBK1-0" w:hAnsi="FZSSK--GBK1-0" w:cs="FZSSK--GBK1-0" w:eastAsiaTheme="minorEastAsia"/>
          <w:color w:val="000000"/>
          <w:kern w:val="0"/>
          <w:sz w:val="21"/>
          <w:szCs w:val="21"/>
          <w:lang w:val="en-US" w:eastAsia="zh-CN" w:bidi="ar"/>
        </w:rPr>
        <w:t>核心素养的培养让学生的英语学习不再单纯的专注与单词和语法，更要让学生融入语言的人文环境，了解语言的文化背景，培养学习的兴趣和合作的意识和社会发展所需要的基础知识、关键能力、科学情感、态度、价值观等方面的表现，是学生通过英语学习集中体现的带有英语特征的品质。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vertAlign w:val="superscript"/>
          <w:lang w:val="en-US" w:eastAsia="zh-CN" w:bidi="ar"/>
        </w:rPr>
        <w:t>[2]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>一</w:t>
      </w:r>
      <w:r>
        <w:rPr>
          <w:rFonts w:hint="eastAsia" w:ascii="FZSSK--GBK1-0" w:hAnsi="FZSSK--GBK1-0" w:cs="FZSSK--GBK1-0" w:eastAsiaTheme="minorEastAsia"/>
          <w:color w:val="000000"/>
          <w:kern w:val="0"/>
          <w:sz w:val="21"/>
          <w:szCs w:val="21"/>
          <w:lang w:val="en-US" w:eastAsia="zh-CN" w:bidi="ar"/>
        </w:rPr>
        <w:t>、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>教师应在教学中引导学生思维能力的发展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>维果茨基在《思维与言语》一书中指出“语言是改变理解或思维等内部对话的机制”。即思维通过语言表达出来，语言是思维的外在表现。因而透过学生的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>英语</w:t>
      </w:r>
      <w:r>
        <w:rPr>
          <w:rFonts w:hint="default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>课堂口语表达可以探知其内心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>对知识的</w:t>
      </w:r>
      <w:r>
        <w:rPr>
          <w:rFonts w:hint="default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>理解与思维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>发展的</w:t>
      </w:r>
      <w:r>
        <w:rPr>
          <w:rFonts w:hint="default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>过程。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>英语</w:t>
      </w:r>
      <w:r>
        <w:rPr>
          <w:rFonts w:hint="default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>课堂教学的目标之一即提高学生的思维能力，发展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>其</w:t>
      </w:r>
      <w:r>
        <w:rPr>
          <w:rFonts w:hint="default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>思维的复杂性、批判性。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>在小学英语课堂中，</w:t>
      </w:r>
      <w:r>
        <w:rPr>
          <w:rFonts w:hint="default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>教师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>可以</w:t>
      </w:r>
      <w:r>
        <w:rPr>
          <w:rFonts w:hint="default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>利用多种反馈话语与学生进行深度对话，让学生在解释自己的思维过程中理清思路，学会思考，进而解决问题。因此，在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>设计英语口语交际</w:t>
      </w:r>
      <w:r>
        <w:rPr>
          <w:rFonts w:hint="default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>时，教师首要考虑的是学生是否有话可说，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>注重学生语言品格的发展</w:t>
      </w:r>
      <w:r>
        <w:rPr>
          <w:rFonts w:hint="default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>一方面考虑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>该话题是否基于学生的生活</w:t>
      </w:r>
      <w:r>
        <w:rPr>
          <w:rFonts w:hint="default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>，另一方面要考虑学生的语言储备是否能完成该任务。这两点有一点没有考虑到，都会给学生造成较大的困难，造成任务的失败。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>下面以牛津英语5A Module3 Unit1 Around the city设计的两节英语口语课进行对比：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>Topic 1: Changes in our city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jc w:val="left"/>
        <w:textAlignment w:val="auto"/>
        <w:rPr>
          <w:rFonts w:hint="default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>Topic 2: Buy a new house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jc w:val="left"/>
        <w:textAlignment w:val="auto"/>
        <w:rPr>
          <w:rFonts w:hint="default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>课堂实践后得知，</w:t>
      </w:r>
      <w:r>
        <w:rPr>
          <w:rFonts w:hint="default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>第一节课的话题并不太适合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>小学五年级的</w:t>
      </w:r>
      <w:r>
        <w:rPr>
          <w:rFonts w:hint="default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>学生。首先学生对该话题不熟悉，虽然学生能够感受到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>城市</w:t>
      </w:r>
      <w:r>
        <w:rPr>
          <w:rFonts w:hint="default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>的变化，但是他们不具备概括总结的能力，平时也很少思考这类的问题。另外一方面，他们的语言储备不能胜任这类任务。在小学的话题中涉及了相关的内容，但是他们都是分散呈现的。如学生可以谈论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>居住环境周围的事物</w:t>
      </w:r>
      <w:r>
        <w:rPr>
          <w:rFonts w:hint="default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>，人们生活的变化包括一些学生熟悉的话题，如游戏与休闲、娱乐活动、节日与假日、购物、饮食、交通、环境保护等。但是这些话题都是分散学习的，学生很少综合来看，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>对于小学生来说，</w:t>
      </w:r>
      <w:r>
        <w:rPr>
          <w:rFonts w:hint="default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>他们的分析、对比、综合能力还没有那么高。而第二节课的话题是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>买新房子</w:t>
      </w:r>
      <w:r>
        <w:rPr>
          <w:rFonts w:hint="default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>，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>学生的课堂参与度则很高</w:t>
      </w:r>
      <w:r>
        <w:rPr>
          <w:rFonts w:hint="default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>。虽然买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>买</w:t>
      </w:r>
      <w:r>
        <w:rPr>
          <w:rFonts w:hint="default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>房子不是学生所熟悉的话题，但是买卖商品学生是熟悉的。买卖商品的过程中买方阐述需求，卖方提供能满足需求的产品，房子也是商品，供人们买卖。教师帮助学生将以前的旧知识迁移到现在的新情境中，突出了语言使用的灵活性和创造性。另外在语言难度上，该任务 中所用的句型如 Have you got…?或者是 Do you have…再或者是 How many…does it have?这些句型学生在学其他话题时都有接触，从记忆中搜寻也并不难。在教师没有提供句型结构的情况下，每组同学根据语义要求，想出了自己认为可以用来表达的句子。因此输出不同的语言，体现了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>融入环境的核心素养</w:t>
      </w:r>
      <w:r>
        <w:rPr>
          <w:rFonts w:hint="default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>对语言创造性的激发作用。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FZSSK--GBK1-0" w:hAnsi="FZSSK--GBK1-0" w:cs="FZSSK--GBK1-0" w:eastAsiaTheme="minorEastAsia"/>
          <w:color w:val="000000"/>
          <w:kern w:val="0"/>
          <w:sz w:val="21"/>
          <w:szCs w:val="21"/>
          <w:lang w:val="en-US" w:eastAsia="zh-CN" w:bidi="ar"/>
        </w:rPr>
        <w:t>二、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>在语言教学中培养学生文化品格的发展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jc w:val="left"/>
        <w:textAlignment w:val="auto"/>
        <w:rPr>
          <w:rFonts w:hint="eastAsia" w:ascii="FZSSK--GBK1-0" w:hAnsi="FZSSK--GBK1-0" w:cs="FZSSK--GBK1-0" w:eastAsia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>文化品格体现在英语教学的多个方面，包括英语国家的风土人情</w:t>
      </w:r>
      <w:r>
        <w:rPr>
          <w:rFonts w:hint="eastAsia" w:ascii="FZSSK--GBK1-0" w:hAnsi="FZSSK--GBK1-0" w:cs="FZSSK--GBK1-0" w:eastAsiaTheme="minorEastAsia"/>
          <w:color w:val="000000"/>
          <w:kern w:val="0"/>
          <w:sz w:val="21"/>
          <w:szCs w:val="21"/>
          <w:lang w:val="en-US" w:eastAsia="zh-CN" w:bidi="ar"/>
        </w:rPr>
        <w:t>、民族特色，英语交际约定俗成的习惯等。在语言学习的同时对学生进行文化的熏陶，达到“润物细无声”的效果，这就需要我们英语教师广泛的搜集素材，开动脑筋。英语老师不再是教学生重复语言的复读机，而是传播文化的引路者。下面以牛津英语3B4U2  Children‘ s Day为例：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jc w:val="left"/>
        <w:textAlignment w:val="auto"/>
        <w:rPr>
          <w:rFonts w:hint="eastAsia" w:ascii="FZSSK--GBK1-0" w:hAnsi="FZSSK--GBK1-0" w:cs="FZSSK--GBK1-0" w:eastAsia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FZSSK--GBK1-0" w:hAnsi="FZSSK--GBK1-0" w:cs="FZSSK--GBK1-0" w:eastAsiaTheme="minorEastAsia"/>
          <w:color w:val="000000"/>
          <w:kern w:val="0"/>
          <w:sz w:val="21"/>
          <w:szCs w:val="21"/>
          <w:lang w:val="en-US" w:eastAsia="zh-CN" w:bidi="ar"/>
        </w:rPr>
        <w:t>本课简要讲述了世界各国儿童庆祝儿童节的日期及如何庆祝儿童节，具有明显的跨文化交际特色。教师选取了具有代表性的日本、英国和巴西。文本如下：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jc w:val="left"/>
        <w:textAlignment w:val="auto"/>
        <w:rPr>
          <w:rFonts w:hint="default" w:ascii="FZSSK--GBK1-0" w:hAnsi="FZSSK--GBK1-0" w:cs="FZSSK--GBK1-0" w:eastAsia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FZSSK--GBK1-0" w:hAnsi="FZSSK--GBK1-0" w:cs="FZSSK--GBK1-0" w:eastAsiaTheme="minorEastAsia"/>
          <w:color w:val="000000"/>
          <w:kern w:val="0"/>
          <w:sz w:val="21"/>
          <w:szCs w:val="21"/>
          <w:lang w:val="en-US" w:eastAsia="zh-CN" w:bidi="ar"/>
        </w:rPr>
        <w:t>I'm Amy. In the Uk, Children's Day is on the 14th of July.I visit Big Ben with my sister. How wonderful! I like Children's Day.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jc w:val="left"/>
        <w:textAlignment w:val="auto"/>
        <w:rPr>
          <w:rFonts w:hint="default" w:ascii="FZSSK--GBK1-0" w:hAnsi="FZSSK--GBK1-0" w:cs="FZSSK--GBK1-0" w:eastAsia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FZSSK--GBK1-0" w:hAnsi="FZSSK--GBK1-0" w:cs="FZSSK--GBK1-0" w:eastAsiaTheme="minorEastAsia"/>
          <w:color w:val="000000"/>
          <w:kern w:val="0"/>
          <w:sz w:val="21"/>
          <w:szCs w:val="21"/>
          <w:lang w:val="en-US" w:eastAsia="zh-CN" w:bidi="ar"/>
        </w:rPr>
        <w:t>I</w:t>
      </w:r>
      <w:r>
        <w:rPr>
          <w:rFonts w:hint="default" w:ascii="FZSSK--GBK1-0" w:hAnsi="FZSSK--GBK1-0" w:cs="FZSSK--GBK1-0" w:eastAsiaTheme="minorEastAsia"/>
          <w:color w:val="000000"/>
          <w:kern w:val="0"/>
          <w:sz w:val="21"/>
          <w:szCs w:val="21"/>
          <w:lang w:val="en-US" w:eastAsia="zh-CN" w:bidi="ar"/>
        </w:rPr>
        <w:t>'m Mary.In Brazil, Children's Day is on the 12th of October.I paint on my face.How funny! I dance samba with my friends. I like Children's Day.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jc w:val="left"/>
        <w:textAlignment w:val="auto"/>
        <w:rPr>
          <w:rFonts w:hint="default" w:ascii="FZSSK--GBK1-0" w:hAnsi="FZSSK--GBK1-0" w:cs="FZSSK--GBK1-0" w:eastAsia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FZSSK--GBK1-0" w:hAnsi="FZSSK--GBK1-0" w:cs="FZSSK--GBK1-0" w:eastAsiaTheme="minorEastAsia"/>
          <w:color w:val="000000"/>
          <w:kern w:val="0"/>
          <w:sz w:val="21"/>
          <w:szCs w:val="21"/>
          <w:lang w:val="en-US" w:eastAsia="zh-CN" w:bidi="ar"/>
        </w:rPr>
        <w:t>I'm Sakura. In Japan,there are two Children's Days. The Children's Day for girls is on the 3rd of March. I wear kimonos. I watch sakura with my parents. How beautiful! I like Children's Day.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jc w:val="left"/>
        <w:textAlignment w:val="auto"/>
        <w:rPr>
          <w:rFonts w:hint="eastAsia" w:ascii="FZSSK--GBK1-0" w:hAnsi="FZSSK--GBK1-0" w:cs="FZSSK--GBK1-0" w:eastAsia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FZSSK--GBK1-0" w:hAnsi="FZSSK--GBK1-0" w:cs="FZSSK--GBK1-0" w:eastAsiaTheme="minorEastAsia"/>
          <w:color w:val="000000"/>
          <w:kern w:val="0"/>
          <w:sz w:val="21"/>
          <w:szCs w:val="21"/>
          <w:lang w:val="en-US" w:eastAsia="zh-CN" w:bidi="ar"/>
        </w:rPr>
        <w:t>在课堂教学中，教师通过文本、图片和具有代表性的背景音乐的输入（在日本儿童节播放歌曲《樱花》，在巴西儿童节播放桑巴舞曲），让学生在学习语言的同时融入语言环境中，深刻感知和体会不同国家儿童节的文化和传统，让学生在学习语言的同时，也为日后融入不同社会的生活打下基础。语言和文化不再是割裂的，而是紧密的融合在一起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jc w:val="left"/>
        <w:textAlignment w:val="auto"/>
        <w:rPr>
          <w:rFonts w:hint="default" w:ascii="FZSSK--GBK1-0" w:hAnsi="FZSSK--GBK1-0" w:cs="FZSSK--GBK1-0" w:eastAsia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FZSSK--GBK1-0" w:hAnsi="FZSSK--GBK1-0" w:cs="FZSSK--GBK1-0" w:eastAsiaTheme="minorEastAsia"/>
          <w:color w:val="000000"/>
          <w:kern w:val="0"/>
          <w:sz w:val="21"/>
          <w:szCs w:val="21"/>
          <w:lang w:val="en-US" w:eastAsia="zh-CN" w:bidi="ar"/>
        </w:rPr>
        <w:t>经过这样的文化输入和铺垫，</w:t>
      </w:r>
      <w:r>
        <w:rPr>
          <w:rFonts w:hint="eastAsia" w:eastAsiaTheme="minorEastAsia"/>
          <w:sz w:val="24"/>
          <w:lang w:val="en-US" w:eastAsia="zh-CN"/>
        </w:rPr>
        <w:t xml:space="preserve">教师为学生创设了适合学生输出语言的真实情景。学生不由自主也会想说说自己的儿童节是如何度过的，有哪些特色，自己会有什么活动，使得学生自然而然的，有针对、有选择、有思考地进行反馈，以这种有效的反馈话语促成小学英语课堂的师生对话和生生对话，极大的促进了学生对英语文化的丰富理解。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jc w:val="left"/>
        <w:textAlignment w:val="auto"/>
        <w:rPr>
          <w:rFonts w:hint="eastAsia" w:ascii="FZSSK--GBK1-0" w:hAnsi="FZSSK--GBK1-0" w:cs="FZSSK--GBK1-0" w:eastAsia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FZSSK--GBK1-0" w:hAnsi="FZSSK--GBK1-0" w:cs="FZSSK--GBK1-0" w:eastAsiaTheme="minorEastAsia"/>
          <w:color w:val="000000"/>
          <w:kern w:val="0"/>
          <w:sz w:val="21"/>
          <w:szCs w:val="21"/>
          <w:lang w:val="en-US" w:eastAsia="zh-CN" w:bidi="ar"/>
        </w:rPr>
        <w:t>基于以上案例，我们清楚的认识到，在小学英语课堂教学的过程中，教师要着重对学生进行语言知识、文化品格和思维品质等核心素养的培养。只有真正的提升了学生的英语核心素养，学生才会在学习中，感悟英语语言之美，体验英语学习的乐趣，体会英语文化的内涵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jc w:val="left"/>
        <w:textAlignment w:val="auto"/>
        <w:rPr>
          <w:rFonts w:hint="default" w:ascii="FZSSK--GBK1-0" w:hAnsi="FZSSK--GBK1-0" w:cs="FZSSK--GBK1-0" w:eastAsia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FZSSK--GBK1-0" w:hAnsi="FZSSK--GBK1-0" w:cs="FZSSK--GBK1-0" w:eastAsiaTheme="minorEastAsia"/>
          <w:color w:val="000000"/>
          <w:kern w:val="0"/>
          <w:sz w:val="21"/>
          <w:szCs w:val="21"/>
          <w:lang w:val="en-US" w:eastAsia="zh-CN" w:bidi="ar"/>
        </w:rPr>
        <w:t>参考文献：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E-BZ" w:hAnsi="E-BZ" w:cs="E-BZ" w:eastAsiaTheme="minorEastAsia"/>
          <w:color w:val="000000"/>
          <w:kern w:val="0"/>
          <w:sz w:val="15"/>
          <w:szCs w:val="15"/>
          <w:lang w:val="en-US" w:eastAsia="zh-CN" w:bidi="ar"/>
        </w:rPr>
      </w:pPr>
      <w:r>
        <w:rPr>
          <w:rFonts w:ascii="FZKTK--GBK1-0" w:hAnsi="FZKTK--GBK1-0" w:cs="FZKTK--GBK1-0" w:eastAsiaTheme="minorEastAsia"/>
          <w:color w:val="000000"/>
          <w:kern w:val="0"/>
          <w:sz w:val="15"/>
          <w:szCs w:val="15"/>
          <w:lang w:val="en-US" w:eastAsia="zh-CN" w:bidi="ar"/>
        </w:rPr>
        <w:t>［</w:t>
      </w:r>
      <w:r>
        <w:rPr>
          <w:rFonts w:ascii="E-BZ" w:hAnsi="E-BZ" w:cs="E-BZ" w:eastAsiaTheme="minorEastAsia"/>
          <w:color w:val="000000"/>
          <w:kern w:val="0"/>
          <w:sz w:val="15"/>
          <w:szCs w:val="15"/>
          <w:lang w:val="en-US" w:eastAsia="zh-CN" w:bidi="ar"/>
        </w:rPr>
        <w:t>1</w:t>
      </w:r>
      <w:r>
        <w:rPr>
          <w:rFonts w:hint="default" w:ascii="FZKTK--GBK1-0" w:hAnsi="FZKTK--GBK1-0" w:cs="FZKTK--GBK1-0" w:eastAsiaTheme="minorEastAsia"/>
          <w:color w:val="000000"/>
          <w:kern w:val="0"/>
          <w:sz w:val="15"/>
          <w:szCs w:val="15"/>
          <w:lang w:val="en-US" w:eastAsia="zh-CN" w:bidi="ar"/>
        </w:rPr>
        <w:t>］鲁子问</w:t>
      </w:r>
      <w:r>
        <w:rPr>
          <w:rFonts w:hint="default" w:ascii="E-BZ" w:hAnsi="E-BZ" w:cs="E-BZ" w:eastAsiaTheme="minorEastAsia"/>
          <w:color w:val="000000"/>
          <w:kern w:val="0"/>
          <w:sz w:val="15"/>
          <w:szCs w:val="15"/>
          <w:lang w:val="en-US" w:eastAsia="zh-CN" w:bidi="ar"/>
        </w:rPr>
        <w:t>.</w:t>
      </w:r>
      <w:r>
        <w:rPr>
          <w:rFonts w:hint="default" w:ascii="FZKTK--GBK1-0" w:hAnsi="FZKTK--GBK1-0" w:cs="FZKTK--GBK1-0" w:eastAsiaTheme="minorEastAsia"/>
          <w:color w:val="000000"/>
          <w:kern w:val="0"/>
          <w:sz w:val="15"/>
          <w:szCs w:val="15"/>
          <w:lang w:val="en-US" w:eastAsia="zh-CN" w:bidi="ar"/>
        </w:rPr>
        <w:t>课堂：英语核心素养植根的沃土［</w:t>
      </w:r>
      <w:r>
        <w:rPr>
          <w:rFonts w:hint="default" w:ascii="E-BZ" w:hAnsi="E-BZ" w:cs="E-BZ" w:eastAsiaTheme="minorEastAsia"/>
          <w:color w:val="000000"/>
          <w:kern w:val="0"/>
          <w:sz w:val="15"/>
          <w:szCs w:val="15"/>
          <w:lang w:val="en-US" w:eastAsia="zh-CN" w:bidi="ar"/>
        </w:rPr>
        <w:t>N</w:t>
      </w:r>
      <w:r>
        <w:rPr>
          <w:rFonts w:hint="default" w:ascii="FZKTK--GBK1-0" w:hAnsi="FZKTK--GBK1-0" w:cs="FZKTK--GBK1-0" w:eastAsiaTheme="minorEastAsia"/>
          <w:color w:val="000000"/>
          <w:kern w:val="0"/>
          <w:sz w:val="15"/>
          <w:szCs w:val="15"/>
          <w:lang w:val="en-US" w:eastAsia="zh-CN" w:bidi="ar"/>
        </w:rPr>
        <w:t>］</w:t>
      </w:r>
      <w:r>
        <w:rPr>
          <w:rFonts w:hint="default" w:ascii="E-BZ" w:hAnsi="E-BZ" w:cs="E-BZ" w:eastAsiaTheme="minorEastAsia"/>
          <w:color w:val="000000"/>
          <w:kern w:val="0"/>
          <w:sz w:val="15"/>
          <w:szCs w:val="15"/>
          <w:lang w:val="en-US" w:eastAsia="zh-CN" w:bidi="ar"/>
        </w:rPr>
        <w:t xml:space="preserve">. </w:t>
      </w:r>
      <w:r>
        <w:rPr>
          <w:rFonts w:hint="default" w:ascii="FZKTK--GBK1-0" w:hAnsi="FZKTK--GBK1-0" w:cs="FZKTK--GBK1-0" w:eastAsiaTheme="minorEastAsia"/>
          <w:color w:val="000000"/>
          <w:kern w:val="0"/>
          <w:sz w:val="15"/>
          <w:szCs w:val="15"/>
          <w:lang w:val="en-US" w:eastAsia="zh-CN" w:bidi="ar"/>
        </w:rPr>
        <w:t xml:space="preserve">中国教育报 </w:t>
      </w:r>
      <w:r>
        <w:rPr>
          <w:rFonts w:hint="default" w:ascii="E-BZ" w:hAnsi="E-BZ" w:cs="E-BZ" w:eastAsiaTheme="minorEastAsia"/>
          <w:color w:val="000000"/>
          <w:kern w:val="0"/>
          <w:sz w:val="15"/>
          <w:szCs w:val="15"/>
          <w:lang w:val="en-US" w:eastAsia="zh-CN" w:bidi="ar"/>
        </w:rPr>
        <w:t>2016-11-16</w:t>
      </w:r>
      <w:r>
        <w:rPr>
          <w:rFonts w:hint="default" w:ascii="FZKTK--GBK1-0" w:hAnsi="FZKTK--GBK1-0" w:cs="FZKTK--GBK1-0" w:eastAsiaTheme="minorEastAsia"/>
          <w:color w:val="000000"/>
          <w:kern w:val="0"/>
          <w:sz w:val="15"/>
          <w:szCs w:val="15"/>
          <w:lang w:val="en-US" w:eastAsia="zh-CN" w:bidi="ar"/>
        </w:rPr>
        <w:t>（</w:t>
      </w:r>
      <w:r>
        <w:rPr>
          <w:rFonts w:hint="default" w:ascii="E-BZ" w:hAnsi="E-BZ" w:cs="E-BZ" w:eastAsiaTheme="minorEastAsia"/>
          <w:color w:val="000000"/>
          <w:kern w:val="0"/>
          <w:sz w:val="15"/>
          <w:szCs w:val="15"/>
          <w:lang w:val="en-US" w:eastAsia="zh-CN" w:bidi="ar"/>
        </w:rPr>
        <w:t>09</w:t>
      </w:r>
      <w:r>
        <w:rPr>
          <w:rFonts w:hint="default" w:ascii="FZKTK--GBK1-0" w:hAnsi="FZKTK--GBK1-0" w:cs="FZKTK--GBK1-0" w:eastAsiaTheme="minorEastAsia"/>
          <w:color w:val="000000"/>
          <w:kern w:val="0"/>
          <w:sz w:val="15"/>
          <w:szCs w:val="15"/>
          <w:lang w:val="en-US" w:eastAsia="zh-CN" w:bidi="ar"/>
        </w:rPr>
        <w:t>）</w:t>
      </w:r>
      <w:r>
        <w:rPr>
          <w:rFonts w:hint="default" w:ascii="E-BZ" w:hAnsi="E-BZ" w:cs="E-BZ" w:eastAsiaTheme="minorEastAsia"/>
          <w:color w:val="000000"/>
          <w:kern w:val="0"/>
          <w:sz w:val="15"/>
          <w:szCs w:val="15"/>
          <w:lang w:val="en-US" w:eastAsia="zh-CN" w:bidi="ar"/>
        </w:rPr>
        <w:t>.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Theme="minorEastAsia" w:hAnsiTheme="minorEastAsia" w:eastAsiaTheme="minorEastAsia" w:cstheme="minorEastAsia"/>
          <w:color w:val="000000"/>
          <w:kern w:val="0"/>
          <w:sz w:val="21"/>
          <w:szCs w:val="21"/>
          <w:vertAlign w:val="superscript"/>
          <w:lang w:val="en-US" w:eastAsia="zh-CN" w:bidi="ar"/>
        </w:rPr>
      </w:pPr>
      <w:r>
        <w:rPr>
          <w:rFonts w:hint="eastAsia" w:ascii="DLF-3-36-2123383087" w:hAnsi="DLF-3-36-2123383087" w:cs="DLF-3-36-2123383087" w:eastAsiaTheme="minorEastAsia"/>
          <w:color w:val="231F20"/>
          <w:kern w:val="0"/>
          <w:sz w:val="17"/>
          <w:szCs w:val="17"/>
          <w:lang w:val="en-US" w:eastAsia="zh-CN" w:bidi="ar"/>
        </w:rPr>
        <w:t>[2</w:t>
      </w:r>
      <w:r>
        <w:rPr>
          <w:rFonts w:ascii="DLF-3-36-2123383087" w:hAnsi="DLF-3-36-2123383087" w:cs="DLF-3-36-2123383087" w:eastAsiaTheme="minorEastAsia"/>
          <w:color w:val="231F20"/>
          <w:kern w:val="0"/>
          <w:sz w:val="17"/>
          <w:szCs w:val="17"/>
          <w:lang w:val="en-US" w:eastAsia="zh-CN" w:bidi="ar"/>
        </w:rPr>
        <w:t>]</w:t>
      </w:r>
      <w:r>
        <w:rPr>
          <w:rFonts w:ascii="方正楷体_GBK" w:hAnsi="方正楷体_GBK" w:cs="方正楷体_GBK" w:eastAsiaTheme="minorEastAsia"/>
          <w:color w:val="231F20"/>
          <w:kern w:val="0"/>
          <w:sz w:val="16"/>
          <w:szCs w:val="16"/>
          <w:lang w:val="en-US" w:eastAsia="zh-CN" w:bidi="ar"/>
        </w:rPr>
        <w:t>杨砥文</w:t>
      </w:r>
      <w:r>
        <w:rPr>
          <w:rFonts w:hint="default" w:ascii="DLF-3-36-2123383087" w:hAnsi="DLF-3-36-2123383087" w:cs="DLF-3-36-2123383087" w:eastAsiaTheme="minorEastAsia"/>
          <w:color w:val="231F20"/>
          <w:kern w:val="0"/>
          <w:sz w:val="17"/>
          <w:szCs w:val="17"/>
          <w:lang w:val="en-US" w:eastAsia="zh-CN" w:bidi="ar"/>
        </w:rPr>
        <w:t xml:space="preserve">. </w:t>
      </w:r>
      <w:r>
        <w:rPr>
          <w:rFonts w:hint="default" w:ascii="方正楷体_GBK" w:hAnsi="方正楷体_GBK" w:cs="方正楷体_GBK" w:eastAsiaTheme="minorEastAsia"/>
          <w:color w:val="231F20"/>
          <w:kern w:val="0"/>
          <w:sz w:val="16"/>
          <w:szCs w:val="16"/>
          <w:lang w:val="en-US" w:eastAsia="zh-CN" w:bidi="ar"/>
        </w:rPr>
        <w:t>以核心素养培养为导向构建小学英语课堂的初步 探索</w:t>
      </w:r>
      <w:r>
        <w:rPr>
          <w:rFonts w:ascii="DLF-32769-3-1626683546" w:hAnsi="DLF-32769-3-1626683546" w:cs="DLF-32769-3-1626683546" w:eastAsiaTheme="minorEastAsia"/>
          <w:color w:val="231F20"/>
          <w:kern w:val="0"/>
          <w:sz w:val="26"/>
          <w:szCs w:val="26"/>
          <w:lang w:val="en-US" w:eastAsia="zh-CN" w:bidi="ar"/>
        </w:rPr>
        <w:t>—</w:t>
      </w:r>
      <w:r>
        <w:rPr>
          <w:rFonts w:hint="default" w:ascii="DLF-32769-3-1626683546" w:hAnsi="DLF-32769-3-1626683546" w:cs="DLF-32769-3-1626683546" w:eastAsiaTheme="minorEastAsia"/>
          <w:color w:val="231F20"/>
          <w:kern w:val="0"/>
          <w:sz w:val="16"/>
          <w:szCs w:val="16"/>
          <w:lang w:val="en-US" w:eastAsia="zh-CN" w:bidi="ar"/>
        </w:rPr>
        <w:t>——</w:t>
      </w:r>
      <w:r>
        <w:rPr>
          <w:rFonts w:hint="default" w:ascii="方正楷体_GBK" w:hAnsi="方正楷体_GBK" w:cs="方正楷体_GBK" w:eastAsiaTheme="minorEastAsia"/>
          <w:color w:val="231F20"/>
          <w:kern w:val="0"/>
          <w:sz w:val="16"/>
          <w:szCs w:val="16"/>
          <w:lang w:val="en-US" w:eastAsia="zh-CN" w:bidi="ar"/>
        </w:rPr>
        <w:t xml:space="preserve">以 </w:t>
      </w:r>
      <w:r>
        <w:rPr>
          <w:rFonts w:hint="default" w:ascii="DLF-3-36-2123383087" w:hAnsi="DLF-3-36-2123383087" w:cs="DLF-3-36-2123383087" w:eastAsiaTheme="minorEastAsia"/>
          <w:color w:val="231F20"/>
          <w:kern w:val="0"/>
          <w:sz w:val="17"/>
          <w:szCs w:val="17"/>
          <w:lang w:val="en-US" w:eastAsia="zh-CN" w:bidi="ar"/>
        </w:rPr>
        <w:t xml:space="preserve">Join in </w:t>
      </w:r>
      <w:r>
        <w:rPr>
          <w:rFonts w:hint="default" w:ascii="方正楷体_GBK" w:hAnsi="方正楷体_GBK" w:cs="方正楷体_GBK" w:eastAsiaTheme="minorEastAsia"/>
          <w:color w:val="231F20"/>
          <w:kern w:val="0"/>
          <w:sz w:val="16"/>
          <w:szCs w:val="16"/>
          <w:lang w:val="en-US" w:eastAsia="zh-CN" w:bidi="ar"/>
        </w:rPr>
        <w:t xml:space="preserve">小学六年级篇章教学为例 </w:t>
      </w:r>
      <w:r>
        <w:rPr>
          <w:rFonts w:hint="default" w:ascii="DLF-3-36-2123383087" w:hAnsi="DLF-3-36-2123383087" w:cs="DLF-3-36-2123383087" w:eastAsiaTheme="minorEastAsia"/>
          <w:color w:val="231F20"/>
          <w:kern w:val="0"/>
          <w:sz w:val="17"/>
          <w:szCs w:val="17"/>
          <w:lang w:val="en-US" w:eastAsia="zh-CN" w:bidi="ar"/>
        </w:rPr>
        <w:t>[J].</w:t>
      </w:r>
      <w:r>
        <w:rPr>
          <w:rFonts w:hint="default" w:ascii="方正楷体_GBK" w:hAnsi="方正楷体_GBK" w:cs="方正楷体_GBK" w:eastAsiaTheme="minorEastAsia"/>
          <w:color w:val="231F20"/>
          <w:kern w:val="0"/>
          <w:sz w:val="16"/>
          <w:szCs w:val="16"/>
          <w:lang w:val="en-US" w:eastAsia="zh-CN" w:bidi="ar"/>
        </w:rPr>
        <w:t>英语广场</w:t>
      </w:r>
      <w:r>
        <w:rPr>
          <w:rFonts w:hint="default" w:ascii="DLF-3-36-2123383087" w:hAnsi="DLF-3-36-2123383087" w:cs="DLF-3-36-2123383087" w:eastAsiaTheme="minorEastAsia"/>
          <w:color w:val="231F20"/>
          <w:kern w:val="0"/>
          <w:sz w:val="17"/>
          <w:szCs w:val="17"/>
          <w:lang w:val="en-US" w:eastAsia="zh-CN" w:bidi="ar"/>
        </w:rPr>
        <w:t>,2017, (05):142-144.</w:t>
      </w:r>
      <w:bookmarkStart w:id="0" w:name="_GoBack"/>
      <w:bookmarkEnd w:id="0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 w:eastAsiaTheme="minorEastAsia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 w:eastAsiaTheme="minorEastAsia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default" w:eastAsiaTheme="minorEastAsia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 w:eastAsiaTheme="minorEastAsia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 w:eastAsiaTheme="minorEastAsia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FZSSK--GBK1-0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FZKTK--GBK1-0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E-BZ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LF-3-36-2123383087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方正楷体_GBK">
    <w:altName w:val="微软雅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LF-32769-3-1626683546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84E4F63"/>
    <w:rsid w:val="0C0C72B7"/>
    <w:rsid w:val="184E4F63"/>
    <w:rsid w:val="32506172"/>
    <w:rsid w:val="57EE31EA"/>
    <w:rsid w:val="692D7882"/>
    <w:rsid w:val="6B506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2020-03-10T01:53:00Z</dcterms:created>
  <dc:creator>沐雨</dc:creator>
  <cp:lastModifiedBy>沐雨</cp:lastModifiedBy>
  <dcterms:modified xsi:type="dcterms:W3CDTF">2020-03-12T02:01:36Z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