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准高三学生学习倦怠原因分析及解决策略</w:t>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王强  （浙江省杭州第七中学， 浙江 杭州  241000）</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楷体" w:hAnsi="楷体" w:eastAsia="楷体" w:cs="楷体"/>
          <w:lang w:val="en-US" w:eastAsia="zh-CN"/>
        </w:rPr>
      </w:pPr>
      <w:r>
        <w:rPr>
          <w:rFonts w:hint="eastAsia" w:ascii="楷体" w:hAnsi="楷体" w:eastAsia="楷体" w:cs="楷体"/>
          <w:b/>
          <w:bCs/>
          <w:sz w:val="21"/>
          <w:szCs w:val="21"/>
          <w:lang w:val="en-US" w:eastAsia="zh-CN"/>
        </w:rPr>
        <w:t xml:space="preserve">摘要 </w:t>
      </w:r>
      <w:r>
        <w:rPr>
          <w:rFonts w:hint="eastAsia" w:ascii="楷体" w:hAnsi="楷体" w:eastAsia="楷体" w:cs="楷体"/>
          <w:lang w:val="en-US" w:eastAsia="zh-CN"/>
        </w:rPr>
        <w:t>学生</w:t>
      </w:r>
      <w:r>
        <w:rPr>
          <w:rFonts w:hint="eastAsia" w:ascii="楷体" w:hAnsi="楷体" w:eastAsia="楷体" w:cs="楷体"/>
        </w:rPr>
        <w:t>学习倦怠</w:t>
      </w:r>
      <w:r>
        <w:rPr>
          <w:rFonts w:hint="eastAsia" w:ascii="楷体" w:hAnsi="楷体" w:eastAsia="楷体" w:cs="楷体"/>
          <w:lang w:eastAsia="zh-CN"/>
        </w:rPr>
        <w:t>是教师在教学活动中不得不面对的问题。</w:t>
      </w:r>
      <w:r>
        <w:rPr>
          <w:rFonts w:hint="eastAsia" w:ascii="楷体" w:hAnsi="楷体" w:eastAsia="楷体" w:cs="楷体"/>
          <w:lang w:val="en-US" w:eastAsia="zh-CN"/>
        </w:rPr>
        <w:t>尤其对于处在“准高三”这个承上启下学段</w:t>
      </w:r>
    </w:p>
    <w:p>
      <w:pPr>
        <w:keepNext w:val="0"/>
        <w:keepLines w:val="0"/>
        <w:pageBreakBefore w:val="0"/>
        <w:widowControl/>
        <w:suppressLineNumbers w:val="0"/>
        <w:kinsoku/>
        <w:wordWrap/>
        <w:overflowPunct/>
        <w:topLinePunct w:val="0"/>
        <w:autoSpaceDE/>
        <w:autoSpaceDN/>
        <w:bidi w:val="0"/>
        <w:adjustRightInd/>
        <w:snapToGrid/>
        <w:spacing w:line="360" w:lineRule="auto"/>
        <w:ind w:left="630" w:leftChars="0" w:right="0" w:rightChars="0" w:hanging="630" w:hangingChars="30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lang w:val="en-US" w:eastAsia="zh-CN"/>
        </w:rPr>
        <w:t xml:space="preserve">      的学生，倦怠心理</w:t>
      </w:r>
      <w:r>
        <w:rPr>
          <w:rFonts w:hint="eastAsia" w:ascii="楷体" w:hAnsi="楷体" w:eastAsia="楷体" w:cs="楷体"/>
          <w:sz w:val="21"/>
          <w:szCs w:val="21"/>
          <w:lang w:val="en-US" w:eastAsia="zh-CN"/>
        </w:rPr>
        <w:t>会延缓学生高三角色的转变，对学生高三复习乃至高考成绩产生严重的影响。为减弱甚至消除学生学习倦怠，学校需要结合准高三学生倦怠的表现，并根据理论支持和教学实践分析倦怠产生的原因，并针对原因提出合适的举措，必要时家校协作共同努力。</w:t>
      </w:r>
    </w:p>
    <w:p>
      <w:pPr>
        <w:keepNext w:val="0"/>
        <w:keepLines w:val="0"/>
        <w:pageBreakBefore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 xml:space="preserve">关键词 </w:t>
      </w:r>
      <w:r>
        <w:rPr>
          <w:rFonts w:hint="eastAsia" w:ascii="楷体" w:hAnsi="楷体" w:eastAsia="楷体" w:cs="楷体"/>
          <w:b w:val="0"/>
          <w:bCs w:val="0"/>
          <w:sz w:val="21"/>
          <w:szCs w:val="21"/>
          <w:lang w:val="en-US" w:eastAsia="zh-CN"/>
        </w:rPr>
        <w:t>准高三；学习倦怠；努力；学业评价</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eastAsia" w:ascii="宋体" w:hAnsi="宋体" w:eastAsia="宋体"/>
          <w:sz w:val="24"/>
          <w:szCs w:val="24"/>
          <w:lang w:eastAsia="zh-CN"/>
        </w:rPr>
      </w:pPr>
      <w:r>
        <w:rPr>
          <w:rFonts w:hint="eastAsia" w:ascii="宋体" w:hAnsi="宋体" w:eastAsia="宋体"/>
          <w:b/>
          <w:bCs/>
          <w:sz w:val="24"/>
          <w:szCs w:val="24"/>
          <w:lang w:eastAsia="zh-CN"/>
        </w:rPr>
        <w:t>一</w:t>
      </w:r>
      <w:r>
        <w:rPr>
          <w:rFonts w:hint="eastAsia" w:ascii="宋体" w:hAnsi="宋体" w:eastAsia="宋体"/>
          <w:b/>
          <w:bCs/>
          <w:sz w:val="24"/>
          <w:szCs w:val="24"/>
          <w:lang w:val="en-US" w:eastAsia="zh-CN"/>
        </w:rPr>
        <w:t xml:space="preserve"> </w:t>
      </w:r>
      <w:r>
        <w:rPr>
          <w:rFonts w:hint="eastAsia" w:ascii="宋体" w:hAnsi="宋体" w:eastAsia="宋体"/>
          <w:b/>
          <w:bCs/>
          <w:sz w:val="24"/>
          <w:szCs w:val="24"/>
          <w:lang w:eastAsia="zh-CN"/>
        </w:rPr>
        <w:t>引言</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eastAsia="宋体"/>
          <w:sz w:val="24"/>
          <w:szCs w:val="24"/>
          <w:lang w:val="en-US" w:eastAsia="zh-CN"/>
        </w:rPr>
      </w:pPr>
      <w:r>
        <w:rPr>
          <w:rFonts w:hint="eastAsia" w:ascii="宋体" w:hAnsi="宋体" w:eastAsia="宋体"/>
          <w:sz w:val="24"/>
          <w:szCs w:val="24"/>
          <w:lang w:eastAsia="zh-CN"/>
        </w:rPr>
        <w:t>著名学者</w:t>
      </w:r>
      <w:r>
        <w:rPr>
          <w:rFonts w:hint="eastAsia" w:ascii="宋体" w:hAnsi="宋体" w:eastAsia="宋体"/>
          <w:sz w:val="24"/>
          <w:szCs w:val="24"/>
          <w:lang w:val="en-US" w:eastAsia="zh-CN"/>
        </w:rPr>
        <w:t>杨丽娴和连榕认为</w:t>
      </w:r>
      <w:r>
        <w:rPr>
          <w:rFonts w:ascii="宋体" w:hAnsi="宋体" w:eastAsia="宋体"/>
          <w:sz w:val="24"/>
          <w:szCs w:val="24"/>
        </w:rPr>
        <w:t>学习倦怠是学生对学习没有兴趣或缺乏动力，却又不得不为之时，就会感到厌烦疲乏，沮丧和挫折，从而产生一系列不适当的逃避学习的行为</w:t>
      </w:r>
      <w:r>
        <w:rPr>
          <w:rFonts w:hint="eastAsia" w:ascii="MS PGothic" w:hAnsi="MS PGothic" w:eastAsia="宋体"/>
          <w:sz w:val="24"/>
          <w:szCs w:val="24"/>
          <w:vertAlign w:val="superscript"/>
          <w:lang w:val="en-US" w:eastAsia="zh-CN"/>
        </w:rPr>
        <w:t>[1]</w:t>
      </w:r>
      <w:r>
        <w:rPr>
          <w:rFonts w:ascii="MS PGothic" w:hAnsi="MS PGothic" w:eastAsia="MS PGothic"/>
          <w:sz w:val="24"/>
          <w:szCs w:val="24"/>
        </w:rPr>
        <w:t>。</w:t>
      </w:r>
      <w:r>
        <w:rPr>
          <w:rFonts w:hint="eastAsia" w:eastAsia="宋体"/>
          <w:sz w:val="24"/>
          <w:szCs w:val="24"/>
          <w:lang w:val="en-US" w:eastAsia="zh-CN"/>
        </w:rPr>
        <w:t>学习倦怠是一种消极的学习心理，如果长期处于这种消极的心理阴影下，学生无法感受学习带来的成就感，进而严重影响学生的学习效率。</w:t>
      </w:r>
      <w:bookmarkStart w:id="0" w:name="_GoBack"/>
      <w:bookmarkEnd w:id="0"/>
      <w:r>
        <w:rPr>
          <w:rFonts w:hint="eastAsia" w:eastAsia="宋体"/>
          <w:sz w:val="24"/>
          <w:szCs w:val="24"/>
          <w:lang w:val="en-US" w:eastAsia="zh-CN"/>
        </w:rPr>
        <w:t>学习倦怠在班集体中还具有一定的感染性，如果倦怠心理得不到及时纠正，会降低班集体整体的学业水平考核，给班集体建设带来阻力。</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eastAsia="宋体"/>
          <w:sz w:val="24"/>
          <w:szCs w:val="24"/>
          <w:lang w:val="en-US" w:eastAsia="zh-CN"/>
        </w:rPr>
      </w:pPr>
      <w:r>
        <w:rPr>
          <w:rFonts w:hint="eastAsia" w:eastAsia="宋体"/>
          <w:sz w:val="24"/>
          <w:szCs w:val="24"/>
          <w:lang w:val="en-US" w:eastAsia="zh-CN"/>
        </w:rPr>
        <w:t>高二下学期学生就要做好奔向高三的心理准备，角色定位、学习强度也要想高三靠拢，基于这个学期重要的过渡作用，不少人将这个学期成为“准高三”。如果学生在准高三时期出现学习倦怠，势必会影响高三的复习，进而影响高考成绩甚至人生走向。准高三学生的学习倦怠问题亟待解决。</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both"/>
        <w:textAlignment w:val="auto"/>
        <w:outlineLvl w:val="9"/>
        <w:rPr>
          <w:rFonts w:hint="eastAsia" w:eastAsia="宋体"/>
          <w:sz w:val="24"/>
          <w:szCs w:val="24"/>
          <w:lang w:val="en-US" w:eastAsia="zh-CN"/>
        </w:rPr>
      </w:pPr>
      <w:r>
        <w:rPr>
          <w:rFonts w:hint="eastAsia" w:eastAsia="宋体"/>
          <w:b/>
          <w:bCs/>
          <w:sz w:val="24"/>
          <w:szCs w:val="24"/>
          <w:lang w:val="en-US" w:eastAsia="zh-CN"/>
        </w:rPr>
        <w:t>二 学习倦怠的表现</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eastAsia="宋体"/>
          <w:sz w:val="24"/>
          <w:szCs w:val="24"/>
          <w:lang w:val="en-US" w:eastAsia="zh-CN"/>
        </w:rPr>
      </w:pPr>
      <w:r>
        <w:rPr>
          <w:rFonts w:hint="eastAsia" w:eastAsia="宋体"/>
          <w:sz w:val="24"/>
          <w:szCs w:val="24"/>
          <w:lang w:val="en-US" w:eastAsia="zh-CN"/>
        </w:rPr>
        <w:t>学习倦怠最明显的表现就是学生浑浑噩噩混日子，对学习没有兴趣，缺乏动力，作业拖拖拉拉，</w:t>
      </w:r>
      <w:r>
        <w:rPr>
          <w:rFonts w:hint="default" w:ascii="Arial" w:hAnsi="Arial" w:cs="Arial"/>
          <w:b w:val="0"/>
          <w:i w:val="0"/>
          <w:caps w:val="0"/>
          <w:color w:val="333333"/>
          <w:spacing w:val="0"/>
          <w:sz w:val="24"/>
          <w:szCs w:val="24"/>
          <w:shd w:val="clear" w:fill="FFFFFF"/>
        </w:rPr>
        <w:t>上课</w:t>
      </w:r>
      <w:r>
        <w:rPr>
          <w:rFonts w:hint="eastAsia" w:ascii="Arial" w:hAnsi="Arial" w:cs="Arial"/>
          <w:b w:val="0"/>
          <w:i w:val="0"/>
          <w:caps w:val="0"/>
          <w:color w:val="333333"/>
          <w:spacing w:val="0"/>
          <w:sz w:val="24"/>
          <w:szCs w:val="24"/>
          <w:shd w:val="clear" w:fill="FFFFFF"/>
          <w:lang w:eastAsia="zh-CN"/>
        </w:rPr>
        <w:t>注意力不集中</w:t>
      </w:r>
      <w:r>
        <w:rPr>
          <w:rFonts w:hint="default" w:ascii="Arial" w:hAnsi="Arial" w:cs="Arial"/>
          <w:b w:val="0"/>
          <w:i w:val="0"/>
          <w:caps w:val="0"/>
          <w:color w:val="333333"/>
          <w:spacing w:val="0"/>
          <w:sz w:val="24"/>
          <w:szCs w:val="24"/>
          <w:shd w:val="clear" w:fill="FFFFFF"/>
        </w:rPr>
        <w:t>，</w:t>
      </w:r>
      <w:r>
        <w:rPr>
          <w:rFonts w:hint="eastAsia" w:ascii="Arial" w:hAnsi="Arial" w:cs="Arial"/>
          <w:b w:val="0"/>
          <w:i w:val="0"/>
          <w:caps w:val="0"/>
          <w:color w:val="333333"/>
          <w:spacing w:val="0"/>
          <w:sz w:val="24"/>
          <w:szCs w:val="24"/>
          <w:shd w:val="clear" w:fill="FFFFFF"/>
          <w:lang w:eastAsia="zh-CN"/>
        </w:rPr>
        <w:t>开小差，</w:t>
      </w:r>
      <w:r>
        <w:rPr>
          <w:rFonts w:hint="default" w:ascii="Arial" w:hAnsi="Arial" w:cs="Arial"/>
          <w:b w:val="0"/>
          <w:i w:val="0"/>
          <w:caps w:val="0"/>
          <w:color w:val="333333"/>
          <w:spacing w:val="0"/>
          <w:sz w:val="24"/>
          <w:szCs w:val="24"/>
          <w:shd w:val="clear" w:fill="FFFFFF"/>
        </w:rPr>
        <w:t>课后却非常活跃，表现为“玩不够”</w:t>
      </w:r>
      <w:r>
        <w:rPr>
          <w:rFonts w:hint="eastAsia" w:ascii="Arial" w:hAnsi="Arial" w:cs="Arial"/>
          <w:b w:val="0"/>
          <w:i w:val="0"/>
          <w:caps w:val="0"/>
          <w:color w:val="333333"/>
          <w:spacing w:val="0"/>
          <w:sz w:val="24"/>
          <w:szCs w:val="24"/>
          <w:shd w:val="clear" w:fill="FFFFFF"/>
          <w:lang w:eastAsia="zh-CN"/>
        </w:rPr>
        <w:t>。不愿意在学校呆经常找生病等等借口逃离学校。对于准高三学段的学生在成绩不理想的时候，后悔当初选择了现在所选的选考科目，不惜冒着风险临时更改选考科目。当</w:t>
      </w:r>
      <w:r>
        <w:rPr>
          <w:rFonts w:hint="default" w:ascii="Arial" w:hAnsi="Arial" w:cs="Arial"/>
          <w:b w:val="0"/>
          <w:i w:val="0"/>
          <w:caps w:val="0"/>
          <w:color w:val="333333"/>
          <w:spacing w:val="0"/>
          <w:sz w:val="24"/>
          <w:szCs w:val="24"/>
          <w:shd w:val="clear" w:fill="FFFFFF"/>
        </w:rPr>
        <w:t>家长过问学习上的事情，</w:t>
      </w:r>
      <w:r>
        <w:rPr>
          <w:rFonts w:hint="eastAsia" w:ascii="Arial" w:hAnsi="Arial" w:cs="Arial"/>
          <w:b w:val="0"/>
          <w:i w:val="0"/>
          <w:caps w:val="0"/>
          <w:color w:val="333333"/>
          <w:spacing w:val="0"/>
          <w:sz w:val="24"/>
          <w:szCs w:val="24"/>
          <w:shd w:val="clear" w:fill="FFFFFF"/>
          <w:lang w:eastAsia="zh-CN"/>
        </w:rPr>
        <w:t>往往</w:t>
      </w:r>
      <w:r>
        <w:rPr>
          <w:rFonts w:hint="default" w:ascii="Arial" w:hAnsi="Arial" w:cs="Arial"/>
          <w:b w:val="0"/>
          <w:i w:val="0"/>
          <w:caps w:val="0"/>
          <w:color w:val="333333"/>
          <w:spacing w:val="0"/>
          <w:sz w:val="24"/>
          <w:szCs w:val="24"/>
          <w:shd w:val="clear" w:fill="FFFFFF"/>
        </w:rPr>
        <w:t>对父母的询问保持沉默，或者表现烦躁</w:t>
      </w:r>
      <w:r>
        <w:rPr>
          <w:rFonts w:hint="eastAsia" w:ascii="Arial" w:hAnsi="Arial" w:cs="Arial"/>
          <w:b w:val="0"/>
          <w:i w:val="0"/>
          <w:caps w:val="0"/>
          <w:color w:val="333333"/>
          <w:spacing w:val="0"/>
          <w:sz w:val="24"/>
          <w:szCs w:val="24"/>
          <w:shd w:val="clear" w:fill="FFFFFF"/>
          <w:lang w:eastAsia="zh-CN"/>
        </w:rPr>
        <w:t>，甚至顶撞家长。</w:t>
      </w:r>
      <w:r>
        <w:rPr>
          <w:rFonts w:hint="eastAsia" w:eastAsia="宋体"/>
          <w:sz w:val="24"/>
          <w:szCs w:val="24"/>
          <w:lang w:val="en-US" w:eastAsia="zh-CN"/>
        </w:rPr>
        <w:t>在这部分孩子眼里老师和家长逼迫他们学习是对他们快乐的剥夺，从而致使亲子关系和师生关系紧张。</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both"/>
        <w:textAlignment w:val="auto"/>
        <w:outlineLvl w:val="9"/>
        <w:rPr>
          <w:rFonts w:hint="eastAsia" w:eastAsia="宋体"/>
          <w:b/>
          <w:bCs/>
          <w:sz w:val="24"/>
          <w:szCs w:val="24"/>
          <w:lang w:val="en-US" w:eastAsia="zh-CN"/>
        </w:rPr>
      </w:pPr>
      <w:r>
        <w:rPr>
          <w:rFonts w:hint="eastAsia" w:eastAsia="宋体"/>
          <w:b/>
          <w:bCs/>
          <w:sz w:val="24"/>
          <w:szCs w:val="24"/>
          <w:lang w:val="en-US" w:eastAsia="zh-CN"/>
        </w:rPr>
        <w:t>三 学习倦怠产生的原因</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eastAsia="宋体"/>
          <w:b/>
          <w:bCs/>
          <w:sz w:val="24"/>
          <w:szCs w:val="24"/>
          <w:lang w:val="en-US" w:eastAsia="zh-CN"/>
        </w:rPr>
      </w:pPr>
      <w:r>
        <w:rPr>
          <w:rFonts w:hint="eastAsia" w:eastAsia="宋体"/>
          <w:b/>
          <w:bCs/>
          <w:sz w:val="24"/>
          <w:szCs w:val="24"/>
          <w:lang w:val="en-US" w:eastAsia="zh-CN"/>
        </w:rPr>
        <w:t>（一）缺乏明确的学科认知</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eastAsia="宋体"/>
          <w:sz w:val="24"/>
          <w:szCs w:val="24"/>
          <w:lang w:val="en-US" w:eastAsia="zh-CN"/>
        </w:rPr>
      </w:pPr>
      <w:r>
        <w:rPr>
          <w:rFonts w:hint="eastAsia" w:eastAsia="宋体"/>
          <w:sz w:val="24"/>
          <w:szCs w:val="24"/>
          <w:lang w:val="en-US" w:eastAsia="zh-CN"/>
        </w:rPr>
        <w:t>准高三学生习倦怠往往在高一结束学生们选科时就已经埋下了伏笔，一部分学生对于自己的职业生涯规划感到迷茫，无法清楚自己的专业兴趣所在，也不是十分明确高中时期自己的优势科目。以至于到了准高三阶段的学习过程中，大部分科目的老师已经完成讲授新的知识，课堂的任务由讲授新知识变为综合复习，技能提升，科目难度加大，综合要求提高，自己应对吃力，越来越低的成就感导致了准高三时期的学习倦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eastAsia="宋体"/>
          <w:b/>
          <w:bCs/>
          <w:sz w:val="24"/>
          <w:szCs w:val="24"/>
          <w:lang w:val="en-US" w:eastAsia="zh-CN"/>
        </w:rPr>
      </w:pPr>
      <w:r>
        <w:rPr>
          <w:rFonts w:hint="eastAsia" w:eastAsia="宋体"/>
          <w:b/>
          <w:bCs/>
          <w:sz w:val="24"/>
          <w:szCs w:val="24"/>
          <w:lang w:val="en-US" w:eastAsia="zh-CN"/>
        </w:rPr>
        <w:t>（二）对成功归因错误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eastAsia="宋体"/>
          <w:sz w:val="24"/>
          <w:szCs w:val="24"/>
          <w:lang w:val="en-US" w:eastAsia="zh-CN"/>
        </w:rPr>
      </w:pPr>
      <w:r>
        <w:rPr>
          <w:rFonts w:hint="eastAsia" w:eastAsia="宋体"/>
          <w:b w:val="0"/>
          <w:bCs w:val="0"/>
          <w:sz w:val="24"/>
          <w:szCs w:val="24"/>
          <w:lang w:val="en-US" w:eastAsia="zh-CN"/>
        </w:rPr>
        <w:t xml:space="preserve">   </w:t>
      </w:r>
      <w:r>
        <w:rPr>
          <w:rFonts w:hint="eastAsia" w:eastAsia="宋体"/>
          <w:sz w:val="24"/>
          <w:szCs w:val="24"/>
          <w:lang w:val="en-US" w:eastAsia="zh-CN"/>
        </w:rPr>
        <w:t>在学生群体中较为普遍的存在一种现象，让老师和同学们感觉到自己有过人的能力很重要，甚至比好成绩更为重要。因此，被同学们私下评论“这个人很聪明”是一件很有面子的事情，从而导致了一部分学生惧怕失败，更惧怕失败之后能力不足的心理暗示，惧怕他人做出“这个人很笨”的评价。学生在这种心理的驱使下逃避学习，拒绝努力，避免给他人留下自己很努力的印象，如果不努力而获得成功，他们可以获得有能力的评价和自我暗示，如果失败了，不是能力不足，而是没有努力，通过这样的借口维护自我价值。</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eastAsia="宋体"/>
          <w:b/>
          <w:bCs/>
          <w:sz w:val="24"/>
          <w:szCs w:val="24"/>
          <w:lang w:val="en-US" w:eastAsia="zh-CN"/>
        </w:rPr>
      </w:pPr>
      <w:r>
        <w:rPr>
          <w:rFonts w:hint="eastAsia" w:eastAsia="宋体"/>
          <w:b/>
          <w:bCs/>
          <w:sz w:val="24"/>
          <w:szCs w:val="24"/>
          <w:lang w:val="en-US" w:eastAsia="zh-CN"/>
        </w:rPr>
        <w:t>（三）家长期待值过高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eastAsia="宋体"/>
          <w:sz w:val="24"/>
          <w:szCs w:val="24"/>
          <w:lang w:val="en-US" w:eastAsia="zh-CN"/>
        </w:rPr>
      </w:pPr>
      <w:r>
        <w:rPr>
          <w:rFonts w:hint="eastAsia" w:eastAsia="宋体"/>
          <w:sz w:val="24"/>
          <w:szCs w:val="24"/>
          <w:lang w:val="en-US" w:eastAsia="zh-CN"/>
        </w:rPr>
        <w:t xml:space="preserve">   家长过高的期待也是学生学习倦怠产生原因之一。尤其进入准高三时期，家长比高一、高二前期更为关注孩子的成绩，孩子成绩没有达到自己期望时没完没了的落使孩子产生巨大的心理压力，持续的低自尊感、失败感、长期消沉，导致学习倦怠。另外父母一方的高期望值容易引发夫妻之间意见不合，观点冲突，引发家庭矛盾，孩子在这样的家庭氛围中容易产生自责和逃避情绪，从而产生学习倦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Arial" w:hAnsi="Arial" w:cs="Arial"/>
          <w:b/>
          <w:bCs/>
          <w:i w:val="0"/>
          <w:caps w:val="0"/>
          <w:color w:val="333333"/>
          <w:spacing w:val="0"/>
          <w:sz w:val="24"/>
          <w:szCs w:val="24"/>
          <w:shd w:val="clear" w:fill="FFFFFF"/>
          <w:lang w:eastAsia="zh-CN"/>
        </w:rPr>
      </w:pPr>
      <w:r>
        <w:rPr>
          <w:rFonts w:hint="eastAsia" w:eastAsia="宋体"/>
          <w:b/>
          <w:bCs/>
          <w:sz w:val="24"/>
          <w:szCs w:val="24"/>
          <w:lang w:val="en-US" w:eastAsia="zh-CN"/>
        </w:rPr>
        <w:t>（四）学业评价方式单一</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ascii="Arial" w:hAnsi="Arial" w:cs="Arial"/>
          <w:b w:val="0"/>
          <w:i w:val="0"/>
          <w:caps w:val="0"/>
          <w:color w:val="333333"/>
          <w:spacing w:val="0"/>
          <w:sz w:val="24"/>
          <w:szCs w:val="24"/>
          <w:shd w:val="clear" w:fill="FFFFFF"/>
          <w:lang w:eastAsia="zh-CN"/>
        </w:rPr>
      </w:pPr>
      <w:r>
        <w:rPr>
          <w:rFonts w:hint="eastAsia" w:eastAsia="宋体"/>
          <w:b w:val="0"/>
          <w:bCs w:val="0"/>
          <w:sz w:val="24"/>
          <w:szCs w:val="24"/>
          <w:lang w:val="en-US" w:eastAsia="zh-CN"/>
        </w:rPr>
        <w:t>学校学业评价方式单一</w:t>
      </w:r>
      <w:r>
        <w:rPr>
          <w:rFonts w:hint="eastAsia" w:eastAsia="宋体"/>
          <w:sz w:val="24"/>
          <w:szCs w:val="24"/>
          <w:lang w:val="en-US" w:eastAsia="zh-CN"/>
        </w:rPr>
        <w:t>也是导致学生学习倦怠的因素。自以为能力差的学生，由于各种因素成绩并不理想，多次努力而得不到奖励。若遇到学习困难自身并不能正确面对，有效的解决困难，意志和毅力相对较弱，经过一年半的情绪积累，长期的低成就感，学习倦怠就会在准高三时候体现出来。</w:t>
      </w:r>
      <w:r>
        <w:rPr>
          <w:rFonts w:hint="eastAsia" w:ascii="Arial" w:hAnsi="Arial" w:cs="Arial"/>
          <w:b w:val="0"/>
          <w:i w:val="0"/>
          <w:caps w:val="0"/>
          <w:color w:val="333333"/>
          <w:spacing w:val="0"/>
          <w:sz w:val="24"/>
          <w:szCs w:val="24"/>
          <w:shd w:val="clear" w:fill="FFFFFF"/>
          <w:lang w:eastAsia="zh-CN"/>
        </w:rPr>
        <w:t>尤其准高三的学生对学校班级的规章制度活动组织和惩罚措施比高一的时候是要熟悉，缺乏新鲜感，对一些奖励也缺乏激情，造成倦怠。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both"/>
        <w:textAlignment w:val="auto"/>
        <w:outlineLvl w:val="9"/>
        <w:rPr>
          <w:rFonts w:hint="eastAsia" w:eastAsia="宋体"/>
          <w:b/>
          <w:bCs/>
          <w:sz w:val="24"/>
          <w:szCs w:val="24"/>
          <w:lang w:val="en-US" w:eastAsia="zh-CN"/>
        </w:rPr>
      </w:pPr>
      <w:r>
        <w:rPr>
          <w:rFonts w:hint="eastAsia" w:eastAsia="宋体"/>
          <w:b/>
          <w:bCs/>
          <w:sz w:val="24"/>
          <w:szCs w:val="24"/>
          <w:lang w:val="en-US" w:eastAsia="zh-CN"/>
        </w:rPr>
        <w:t>四 解决准高三学生学习倦怠问题的对策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both"/>
        <w:textAlignment w:val="auto"/>
        <w:outlineLvl w:val="9"/>
        <w:rPr>
          <w:rFonts w:hint="eastAsia" w:eastAsia="宋体"/>
          <w:b/>
          <w:bCs/>
          <w:sz w:val="24"/>
          <w:szCs w:val="24"/>
          <w:lang w:val="en-US" w:eastAsia="zh-CN"/>
        </w:rPr>
      </w:pPr>
      <w:r>
        <w:rPr>
          <w:rFonts w:hint="eastAsia" w:eastAsia="宋体"/>
          <w:b/>
          <w:bCs/>
          <w:sz w:val="24"/>
          <w:szCs w:val="24"/>
          <w:lang w:val="en-US" w:eastAsia="zh-CN"/>
        </w:rPr>
        <w:t>（一）制定明确的职业生涯规划</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eastAsia="宋体"/>
          <w:b w:val="0"/>
          <w:bCs w:val="0"/>
          <w:sz w:val="24"/>
          <w:szCs w:val="24"/>
          <w:lang w:val="en-US" w:eastAsia="zh-CN"/>
        </w:rPr>
      </w:pPr>
      <w:r>
        <w:rPr>
          <w:rFonts w:hint="eastAsia" w:eastAsia="宋体"/>
          <w:b w:val="0"/>
          <w:bCs w:val="0"/>
          <w:sz w:val="24"/>
          <w:szCs w:val="24"/>
          <w:lang w:val="en-US" w:eastAsia="zh-CN"/>
        </w:rPr>
        <w:t>学生有明确的职业生涯规划，在选科前甚至刚进入高中的时候，根据自己的学习特点和自身的优势合理地制定自己的职业生涯规划，切合实际的规划可以是学生明确自己的学习目标，增强学习动机，遇到学习方面的疑惑或者暂时学习遇到瓶颈、障碍，有较强的意志和毅力去解决困难，而不是出现抱怨和逃避行为。学校可以利用优厚的校内师资力量，通过选修课、班会课、家长会、专家讲座等形式在校内对学生甚至家长进行相关方面培训。同样学校也不乏优质的校外社会资源，利用社会资源，可以为学生提供自愿者岗位、职业体验、行业实习、科研实验等实际操作的机会。通过校内校外理论与实践相结合的方式，让学生制定符合自身发展的职业生涯规划，合理指导学生选科。</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eastAsia="宋体"/>
          <w:b/>
          <w:bCs/>
          <w:sz w:val="24"/>
          <w:szCs w:val="24"/>
          <w:lang w:val="en-US" w:eastAsia="zh-CN"/>
        </w:rPr>
      </w:pPr>
      <w:r>
        <w:rPr>
          <w:rFonts w:hint="eastAsia" w:eastAsia="宋体"/>
          <w:b/>
          <w:bCs/>
          <w:sz w:val="24"/>
          <w:szCs w:val="24"/>
          <w:lang w:val="en-US" w:eastAsia="zh-CN"/>
        </w:rPr>
        <w:t>（二）正确归因，合理看待能力和努力</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eastAsia="宋体"/>
          <w:b w:val="0"/>
          <w:bCs w:val="0"/>
          <w:sz w:val="24"/>
          <w:szCs w:val="24"/>
          <w:lang w:val="en-US" w:eastAsia="zh-CN"/>
        </w:rPr>
      </w:pPr>
      <w:r>
        <w:rPr>
          <w:rFonts w:hint="eastAsia" w:eastAsia="宋体"/>
          <w:b w:val="0"/>
          <w:bCs w:val="0"/>
          <w:sz w:val="24"/>
          <w:szCs w:val="24"/>
          <w:lang w:val="en-US" w:eastAsia="zh-CN"/>
        </w:rPr>
        <w:t>学习能力是影响成绩的一个因素，能力和努力对成绩的影响不是孤立的，学生群体中“只有能力低的人才会努力”的观点会让相当一部分学生惧怕努力。我们应正确的认识到学习能力是不断丰富的知识和技能构成</w:t>
      </w:r>
      <w:r>
        <w:rPr>
          <w:rFonts w:hint="eastAsia" w:ascii="宋体" w:hAnsi="宋体" w:eastAsia="宋体" w:cs="宋体"/>
          <w:b w:val="0"/>
          <w:bCs w:val="0"/>
          <w:sz w:val="24"/>
          <w:szCs w:val="24"/>
          <w:vertAlign w:val="superscript"/>
          <w:lang w:val="en-US" w:eastAsia="zh-CN"/>
        </w:rPr>
        <w:t>[2]</w:t>
      </w:r>
      <w:r>
        <w:rPr>
          <w:rFonts w:hint="eastAsia" w:eastAsia="宋体"/>
          <w:b w:val="0"/>
          <w:bCs w:val="0"/>
          <w:sz w:val="24"/>
          <w:szCs w:val="24"/>
          <w:lang w:val="en-US" w:eastAsia="zh-CN"/>
        </w:rPr>
        <w:t>，努力可以提升一个人的学习能力，学习能力提升又可以激发学生学习兴趣促进学生更加努力的学习，这样能力和努力形成良性的循环。学生如果认为成绩提升是努力的结果，那么他们就不会因为惧怕失败而不敢努力。相反，如果成绩不理想那是因为努力不够，会更加努力学习，增强信心，遇到暂时性的困难会想各种方法克服，达到良好的学习效果。同时教师也要制止班级一些攀比之风，防止恶意挖苦努力同学的风气蔓延，树立良好的班级风气，同学之间相互支持，相互鼓励，预防学习倦怠的发生。</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eastAsia="宋体"/>
          <w:b/>
          <w:bCs/>
          <w:sz w:val="24"/>
          <w:szCs w:val="24"/>
          <w:lang w:val="en-US" w:eastAsia="zh-CN"/>
        </w:rPr>
      </w:pPr>
      <w:r>
        <w:rPr>
          <w:rFonts w:hint="eastAsia" w:eastAsia="宋体"/>
          <w:b/>
          <w:bCs/>
          <w:sz w:val="24"/>
          <w:szCs w:val="24"/>
          <w:lang w:val="en-US" w:eastAsia="zh-CN"/>
        </w:rPr>
        <w:t>（三）建立合理的学业评价体系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eastAsia="宋体"/>
          <w:b w:val="0"/>
          <w:bCs w:val="0"/>
          <w:sz w:val="24"/>
          <w:szCs w:val="24"/>
          <w:lang w:val="en-US" w:eastAsia="zh-CN"/>
        </w:rPr>
      </w:pPr>
      <w:r>
        <w:rPr>
          <w:rFonts w:hint="eastAsia" w:eastAsia="宋体"/>
          <w:b w:val="0"/>
          <w:bCs w:val="0"/>
          <w:sz w:val="24"/>
          <w:szCs w:val="24"/>
          <w:lang w:val="en-US" w:eastAsia="zh-CN"/>
        </w:rPr>
        <w:t>学校和班级需要摆脱应试教育观念，以人为本，全面提升学生核心素养，使学生各项能力全面发展，学校和班级应建立合理的学业评价体系，不能一切朝成绩、名次看齐，鼓励各方面有特长的学生</w:t>
      </w:r>
      <w:r>
        <w:rPr>
          <w:rFonts w:hint="eastAsia" w:ascii="宋体" w:hAnsi="宋体" w:eastAsia="宋体" w:cs="宋体"/>
          <w:b w:val="0"/>
          <w:bCs w:val="0"/>
          <w:sz w:val="24"/>
          <w:szCs w:val="24"/>
          <w:vertAlign w:val="superscript"/>
          <w:lang w:val="en-US" w:eastAsia="zh-CN"/>
        </w:rPr>
        <w:t>[3]</w:t>
      </w:r>
      <w:r>
        <w:rPr>
          <w:rFonts w:hint="eastAsia" w:eastAsia="宋体"/>
          <w:b w:val="0"/>
          <w:bCs w:val="0"/>
          <w:sz w:val="24"/>
          <w:szCs w:val="24"/>
          <w:lang w:val="en-US" w:eastAsia="zh-CN"/>
        </w:rPr>
        <w:t>。教师可以根据学生不同的优势，组织各种竞赛，为那些长期努力成绩仍然不理想的学生“量身定做”一些奖励措施，这样每一次的进步、成功都会给学生带来成就感，不断培养和加深对学习的兴趣。鼓励学生自我肯定，坚定信心，激发潜能。</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both"/>
        <w:textAlignment w:val="auto"/>
        <w:outlineLvl w:val="9"/>
        <w:rPr>
          <w:rFonts w:hint="eastAsia" w:eastAsia="宋体"/>
          <w:b/>
          <w:bCs/>
          <w:sz w:val="24"/>
          <w:szCs w:val="24"/>
          <w:lang w:val="en-US" w:eastAsia="zh-CN"/>
        </w:rPr>
      </w:pPr>
      <w:r>
        <w:rPr>
          <w:rFonts w:hint="eastAsia" w:eastAsia="宋体"/>
          <w:b/>
          <w:bCs/>
          <w:sz w:val="24"/>
          <w:szCs w:val="24"/>
          <w:lang w:val="en-US" w:eastAsia="zh-CN"/>
        </w:rPr>
        <w:t>（四）家长合理期待</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eastAsia="宋体"/>
          <w:b w:val="0"/>
          <w:bCs w:val="0"/>
          <w:sz w:val="24"/>
          <w:szCs w:val="24"/>
          <w:lang w:val="en-US" w:eastAsia="zh-CN"/>
        </w:rPr>
      </w:pPr>
      <w:r>
        <w:rPr>
          <w:rFonts w:hint="eastAsia" w:eastAsia="宋体"/>
          <w:b w:val="0"/>
          <w:bCs w:val="0"/>
          <w:sz w:val="24"/>
          <w:szCs w:val="24"/>
          <w:lang w:val="en-US" w:eastAsia="zh-CN"/>
        </w:rPr>
        <w:t xml:space="preserve">家长在孩子的学习成绩面前一定要放正心态，每一个孩子都拥有属于自己的优势，每一个孩子的长才之路不尽相同，正确看待孩子的学习成绩与未来前途的关系，不一味的以考试成绩论孩子的优劣，要注重孩子全方面能力的培养和提高。帮助孩子准确设定学习目标，尊重孩子选择。充分信任学校和老师，及时与学校沟通，了解孩子的学习进度，每当孩子遇到挫折、情绪低落时，要正确引导，耐心开导。切忌拿“别人家孩子”的优点当作工具对自己的孩子横加斥责，冷言奚落，一棍子打死。要努力培养和保持孩子的学习兴趣，做孩子的知心朋友，用亲情做好孩子的情感陪护。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eastAsia="宋体"/>
          <w:b w:val="0"/>
          <w:bCs w:val="0"/>
          <w:sz w:val="24"/>
          <w:szCs w:val="24"/>
          <w:lang w:val="en-US" w:eastAsia="zh-CN"/>
        </w:rPr>
      </w:pPr>
      <w:r>
        <w:rPr>
          <w:rFonts w:hint="eastAsia" w:eastAsia="宋体"/>
          <w:b w:val="0"/>
          <w:bCs w:val="0"/>
          <w:sz w:val="24"/>
          <w:szCs w:val="24"/>
          <w:lang w:val="en-US" w:eastAsia="zh-CN"/>
        </w:rPr>
        <w:t>解决学生学习倦怠问题不仅仅需要学生个人的努力，需要学生、学校和家庭共同协作。通过学校和家庭的教育和帮助，学生明确个人发展方向，制定合理生涯规划，树立学习目标。正确地看待努力和学习能力的关系，坚定信心，以坚强的意志克服学习中遇到的困难。同时消除引发学生学习倦怠的外部因素，优化学校的评价体系，降低家长的期望值，家校协作使学生身心健康，得到全面发展。</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both"/>
        <w:textAlignment w:val="auto"/>
        <w:outlineLvl w:val="9"/>
        <w:rPr>
          <w:rFonts w:hint="eastAsia" w:eastAsia="宋体"/>
          <w:b/>
          <w:bCs/>
          <w:sz w:val="24"/>
          <w:szCs w:val="24"/>
          <w:lang w:val="en-US" w:eastAsia="zh-CN"/>
        </w:rPr>
      </w:pPr>
      <w:r>
        <w:rPr>
          <w:rFonts w:hint="eastAsia" w:eastAsia="宋体"/>
          <w:b/>
          <w:bCs/>
          <w:sz w:val="24"/>
          <w:szCs w:val="24"/>
          <w:lang w:val="en-US" w:eastAsia="zh-CN"/>
        </w:rPr>
        <w:t>参考文献</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[1]连榕，杨丽娴，吴兰花.大学生专业承诺、学习倦怠的关系与量表的编制[J].心理学报，</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2005（5）：632-636.</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[2]徐爽，张乾宁子，吴锐.习得性无助归因方式与学习倦怠的关系[J].中国学校卫生，2018，                        </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39（4）：612-614.</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kern w:val="0"/>
          <w:sz w:val="24"/>
          <w:szCs w:val="24"/>
          <w:lang w:val="en-US" w:eastAsia="zh-CN" w:bidi="ar"/>
        </w:rPr>
        <w:t>靳鹏，彭卫红.运用自我价值激发高职生英语学习的动机</w:t>
      </w:r>
      <w:r>
        <w:rPr>
          <w:rFonts w:hint="eastAsia" w:ascii="宋体" w:hAnsi="宋体" w:eastAsia="宋体" w:cs="宋体"/>
          <w:b w:val="0"/>
          <w:bCs w:val="0"/>
          <w:sz w:val="24"/>
          <w:szCs w:val="24"/>
          <w:lang w:val="en-US" w:eastAsia="zh-CN"/>
        </w:rPr>
        <w:t>[J].林区教学，2014，（5）：57-59.</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联系人姓名：王强                 工作单位：浙江省杭州第七中学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联系方式：13867119394            电子邮箱：190529494@qq.com</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联系地址：浙江省杭州市转塘环山路1号浙江省杭州第七中学    邮编：241000</w:t>
      </w:r>
    </w:p>
    <w:sectPr>
      <w:foot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MS PGothic">
    <w:panose1 w:val="020B0600070205080204"/>
    <w:charset w:val="80"/>
    <w:family w:val="swiss"/>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466ED1"/>
    <w:multiLevelType w:val="singleLevel"/>
    <w:tmpl w:val="4C466ED1"/>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4523D"/>
    <w:rsid w:val="06F83D5D"/>
    <w:rsid w:val="092174BF"/>
    <w:rsid w:val="0A8940A1"/>
    <w:rsid w:val="0D5005F5"/>
    <w:rsid w:val="0F3E31E8"/>
    <w:rsid w:val="13C66ED7"/>
    <w:rsid w:val="1BBB49F2"/>
    <w:rsid w:val="2A1D10CC"/>
    <w:rsid w:val="2A752685"/>
    <w:rsid w:val="2CB0400F"/>
    <w:rsid w:val="2F5516EC"/>
    <w:rsid w:val="30AA10E0"/>
    <w:rsid w:val="31683B60"/>
    <w:rsid w:val="412B7AFD"/>
    <w:rsid w:val="4429406F"/>
    <w:rsid w:val="47096FDF"/>
    <w:rsid w:val="479D4BC4"/>
    <w:rsid w:val="4BE97C6F"/>
    <w:rsid w:val="4D471C49"/>
    <w:rsid w:val="4FB91A1A"/>
    <w:rsid w:val="511F6225"/>
    <w:rsid w:val="52D501E4"/>
    <w:rsid w:val="57E011B1"/>
    <w:rsid w:val="5AC73D58"/>
    <w:rsid w:val="5AE52B00"/>
    <w:rsid w:val="6119319A"/>
    <w:rsid w:val="61F5015E"/>
    <w:rsid w:val="62691589"/>
    <w:rsid w:val="64B617CE"/>
    <w:rsid w:val="66923F81"/>
    <w:rsid w:val="66C42A07"/>
    <w:rsid w:val="679E631E"/>
    <w:rsid w:val="68774182"/>
    <w:rsid w:val="6D59259F"/>
    <w:rsid w:val="6EA45B7A"/>
    <w:rsid w:val="71D05836"/>
    <w:rsid w:val="7C36624A"/>
    <w:rsid w:val="7CF23A0A"/>
    <w:rsid w:val="7F8E3B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沉浮</cp:lastModifiedBy>
  <dcterms:modified xsi:type="dcterms:W3CDTF">2020-03-17T12:24:14Z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