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1EB" w:rsidRDefault="0063470B" w:rsidP="0063470B">
      <w:pPr>
        <w:ind w:firstLineChars="300" w:firstLine="1080"/>
        <w:rPr>
          <w:rFonts w:ascii="黑体" w:eastAsia="黑体" w:hAnsi="黑体" w:hint="eastAsia"/>
          <w:sz w:val="36"/>
          <w:szCs w:val="36"/>
        </w:rPr>
      </w:pPr>
      <w:r>
        <w:rPr>
          <w:rFonts w:ascii="黑体" w:eastAsia="黑体" w:hAnsi="黑体"/>
          <w:sz w:val="36"/>
          <w:szCs w:val="36"/>
        </w:rPr>
        <w:t>不同</w:t>
      </w:r>
      <w:r w:rsidRPr="00836A3B">
        <w:rPr>
          <w:rFonts w:ascii="黑体" w:eastAsia="黑体" w:hAnsi="黑体"/>
          <w:sz w:val="36"/>
          <w:szCs w:val="36"/>
        </w:rPr>
        <w:t>纤维</w:t>
      </w:r>
      <w:r>
        <w:rPr>
          <w:rFonts w:ascii="黑体" w:eastAsia="黑体" w:hAnsi="黑体"/>
          <w:sz w:val="36"/>
          <w:szCs w:val="36"/>
        </w:rPr>
        <w:t>对</w:t>
      </w:r>
      <w:r w:rsidRPr="00836A3B">
        <w:rPr>
          <w:rFonts w:ascii="黑体" w:eastAsia="黑体" w:hAnsi="黑体"/>
          <w:sz w:val="36"/>
          <w:szCs w:val="36"/>
        </w:rPr>
        <w:t>混凝土</w:t>
      </w:r>
      <w:r>
        <w:rPr>
          <w:rFonts w:ascii="黑体" w:eastAsia="黑体" w:hAnsi="黑体"/>
          <w:sz w:val="36"/>
          <w:szCs w:val="36"/>
        </w:rPr>
        <w:t>流动性</w:t>
      </w:r>
      <w:r>
        <w:rPr>
          <w:rFonts w:ascii="黑体" w:eastAsia="黑体" w:hAnsi="黑体" w:hint="eastAsia"/>
          <w:sz w:val="36"/>
          <w:szCs w:val="36"/>
        </w:rPr>
        <w:t>和抗压刚度</w:t>
      </w:r>
      <w:r>
        <w:rPr>
          <w:rFonts w:ascii="黑体" w:eastAsia="黑体" w:hAnsi="黑体"/>
          <w:sz w:val="36"/>
          <w:szCs w:val="36"/>
        </w:rPr>
        <w:t>的影响</w:t>
      </w:r>
      <w:r w:rsidRPr="00836A3B">
        <w:rPr>
          <w:rFonts w:ascii="黑体" w:eastAsia="黑体" w:hAnsi="黑体"/>
          <w:sz w:val="36"/>
          <w:szCs w:val="36"/>
        </w:rPr>
        <w:t>研究</w:t>
      </w:r>
    </w:p>
    <w:p w:rsidR="0063470B" w:rsidRPr="0063470B" w:rsidRDefault="0063470B" w:rsidP="0063470B">
      <w:pPr>
        <w:ind w:firstLineChars="100" w:firstLine="360"/>
        <w:rPr>
          <w:rFonts w:ascii="黑体" w:eastAsia="黑体" w:hAnsi="黑体" w:hint="eastAsia"/>
          <w:sz w:val="28"/>
          <w:szCs w:val="28"/>
        </w:rPr>
      </w:pPr>
      <w:r>
        <w:rPr>
          <w:rFonts w:ascii="黑体" w:eastAsia="黑体" w:hAnsi="黑体" w:hint="eastAsia"/>
          <w:sz w:val="36"/>
          <w:szCs w:val="36"/>
        </w:rPr>
        <w:t xml:space="preserve">                      </w:t>
      </w:r>
      <w:r w:rsidRPr="0063470B">
        <w:rPr>
          <w:rFonts w:ascii="黑体" w:eastAsia="黑体" w:hAnsi="黑体" w:hint="eastAsia"/>
          <w:sz w:val="28"/>
          <w:szCs w:val="28"/>
        </w:rPr>
        <w:t xml:space="preserve"> 王小莽</w:t>
      </w:r>
    </w:p>
    <w:p w:rsidR="0063470B" w:rsidRPr="0063470B" w:rsidRDefault="0063470B" w:rsidP="0063470B">
      <w:pPr>
        <w:ind w:firstLineChars="900" w:firstLine="1890"/>
        <w:rPr>
          <w:rFonts w:asciiTheme="minorEastAsia" w:hAnsiTheme="minorEastAsia" w:hint="eastAsia"/>
          <w:szCs w:val="21"/>
        </w:rPr>
      </w:pPr>
      <w:r w:rsidRPr="0063470B">
        <w:rPr>
          <w:rFonts w:asciiTheme="minorEastAsia" w:hAnsiTheme="minorEastAsia" w:hint="eastAsia"/>
          <w:szCs w:val="21"/>
        </w:rPr>
        <w:t xml:space="preserve">湖北利建建材股份有限公司青山分公司 湖北 武汉 </w:t>
      </w:r>
      <w:r w:rsidRPr="0063470B">
        <w:rPr>
          <w:rFonts w:asciiTheme="minorEastAsia" w:hAnsiTheme="minorEastAsia"/>
          <w:szCs w:val="21"/>
        </w:rPr>
        <w:t>430080</w:t>
      </w:r>
    </w:p>
    <w:p w:rsidR="0063470B" w:rsidRPr="0063470B" w:rsidRDefault="0063470B" w:rsidP="0063470B">
      <w:pPr>
        <w:rPr>
          <w:rFonts w:asciiTheme="minorEastAsia" w:hAnsiTheme="minorEastAsia" w:hint="eastAsia"/>
          <w:szCs w:val="21"/>
        </w:rPr>
      </w:pPr>
      <w:r w:rsidRPr="0063470B">
        <w:rPr>
          <w:rFonts w:asciiTheme="minorEastAsia" w:hAnsiTheme="minorEastAsia" w:hint="eastAsia"/>
          <w:szCs w:val="21"/>
        </w:rPr>
        <w:t>摘要：本文研究了不同纤维类型以及不同纤维掺量对立方体混凝土流动性和抗压强度的影响。结果表明在4种纤维中，碳纤维对混凝土的流动性影响最为显著，随着纤维体积掺量增大，混凝土坍落度显著下降。</w:t>
      </w:r>
    </w:p>
    <w:p w:rsidR="0063470B" w:rsidRPr="0063470B" w:rsidRDefault="0063470B" w:rsidP="0063470B">
      <w:pPr>
        <w:rPr>
          <w:rFonts w:asciiTheme="minorEastAsia" w:hAnsiTheme="minorEastAsia" w:hint="eastAsia"/>
          <w:szCs w:val="21"/>
        </w:rPr>
      </w:pPr>
      <w:r w:rsidRPr="0063470B">
        <w:rPr>
          <w:rFonts w:ascii="黑体" w:eastAsia="黑体" w:hAnsi="黑体" w:hint="eastAsia"/>
          <w:szCs w:val="21"/>
        </w:rPr>
        <w:t>关键词</w:t>
      </w:r>
      <w:r w:rsidRPr="0063470B">
        <w:rPr>
          <w:rFonts w:asciiTheme="minorEastAsia" w:hAnsiTheme="minorEastAsia" w:hint="eastAsia"/>
          <w:szCs w:val="21"/>
        </w:rPr>
        <w:t>：钢纤维混凝土；柔性纤维混凝土；纤维掺量</w:t>
      </w:r>
    </w:p>
    <w:p w:rsidR="0063470B" w:rsidRDefault="0063470B" w:rsidP="0063470B">
      <w:pPr>
        <w:snapToGrid w:val="0"/>
        <w:ind w:firstLineChars="200" w:firstLine="420"/>
        <w:rPr>
          <w:rFonts w:asciiTheme="minorEastAsia" w:hAnsiTheme="minorEastAsia"/>
          <w:szCs w:val="21"/>
        </w:rPr>
        <w:sectPr w:rsidR="0063470B" w:rsidSect="0063470B">
          <w:pgSz w:w="11906" w:h="16838"/>
          <w:pgMar w:top="720" w:right="720" w:bottom="720" w:left="720" w:header="851" w:footer="992" w:gutter="0"/>
          <w:cols w:space="425"/>
          <w:docGrid w:type="lines" w:linePitch="312"/>
        </w:sectPr>
      </w:pPr>
    </w:p>
    <w:p w:rsidR="0063470B" w:rsidRDefault="0063470B" w:rsidP="0063470B">
      <w:pPr>
        <w:snapToGrid w:val="0"/>
        <w:ind w:firstLineChars="200" w:firstLine="420"/>
        <w:rPr>
          <w:rFonts w:asciiTheme="minorEastAsia" w:hAnsiTheme="minorEastAsia" w:hint="eastAsia"/>
          <w:szCs w:val="21"/>
        </w:rPr>
      </w:pPr>
    </w:p>
    <w:p w:rsidR="0063470B" w:rsidRPr="0063470B" w:rsidRDefault="0063470B" w:rsidP="0063470B">
      <w:pPr>
        <w:snapToGrid w:val="0"/>
        <w:ind w:firstLineChars="200" w:firstLine="420"/>
        <w:rPr>
          <w:rFonts w:asciiTheme="minorEastAsia" w:hAnsiTheme="minorEastAsia"/>
          <w:szCs w:val="21"/>
        </w:rPr>
      </w:pPr>
      <w:r w:rsidRPr="0063470B">
        <w:rPr>
          <w:rFonts w:asciiTheme="minorEastAsia" w:hAnsiTheme="minorEastAsia" w:hint="eastAsia"/>
          <w:szCs w:val="21"/>
        </w:rPr>
        <w:t>流动性的指标可以用坍落度来表示，可以用来表示一些流动性高的新拌混凝土。大流动性混凝土是指坍落度在160mm以上混凝土拌合物。</w:t>
      </w:r>
    </w:p>
    <w:p w:rsidR="0063470B" w:rsidRPr="0063470B" w:rsidRDefault="0063470B" w:rsidP="0063470B">
      <w:pPr>
        <w:snapToGrid w:val="0"/>
        <w:ind w:firstLineChars="200" w:firstLine="420"/>
        <w:rPr>
          <w:rFonts w:asciiTheme="minorEastAsia" w:hAnsiTheme="minorEastAsia"/>
          <w:szCs w:val="21"/>
        </w:rPr>
      </w:pPr>
      <w:proofErr w:type="gramStart"/>
      <w:r w:rsidRPr="0063470B">
        <w:rPr>
          <w:rFonts w:asciiTheme="minorEastAsia" w:hAnsiTheme="minorEastAsia" w:hint="eastAsia"/>
          <w:szCs w:val="21"/>
        </w:rPr>
        <w:t>杨久俊</w:t>
      </w:r>
      <w:proofErr w:type="gramEnd"/>
      <w:r w:rsidRPr="0063470B">
        <w:rPr>
          <w:szCs w:val="21"/>
        </w:rPr>
        <w:fldChar w:fldCharType="begin"/>
      </w:r>
      <w:r w:rsidRPr="0063470B">
        <w:rPr>
          <w:szCs w:val="21"/>
        </w:rPr>
        <w:instrText xml:space="preserve">REF _Ref10565529 \r \h \* MERGEFORMAT </w:instrText>
      </w:r>
      <w:r w:rsidRPr="0063470B">
        <w:rPr>
          <w:szCs w:val="21"/>
        </w:rPr>
      </w:r>
      <w:r w:rsidRPr="0063470B">
        <w:rPr>
          <w:szCs w:val="21"/>
        </w:rPr>
        <w:fldChar w:fldCharType="separate"/>
      </w:r>
      <w:r w:rsidRPr="0063470B">
        <w:rPr>
          <w:rFonts w:asciiTheme="minorEastAsia" w:hAnsiTheme="minorEastAsia"/>
          <w:szCs w:val="21"/>
          <w:vertAlign w:val="superscript"/>
        </w:rPr>
        <w:t>[1]</w:t>
      </w:r>
      <w:r w:rsidRPr="0063470B">
        <w:rPr>
          <w:szCs w:val="21"/>
        </w:rPr>
        <w:fldChar w:fldCharType="end"/>
      </w:r>
      <w:r w:rsidRPr="0063470B">
        <w:rPr>
          <w:rFonts w:asciiTheme="minorEastAsia" w:hAnsiTheme="minorEastAsia" w:hint="eastAsia"/>
          <w:szCs w:val="21"/>
        </w:rPr>
        <w:t>等人对大流动度超高强钢纤维混凝土的力学性能进行了详细研究，对比了超高强钢纤维混凝土、超高强混凝土和普通混凝土的相对韧性，得出了超高强钢纤维混凝土的流动性随着钢纤维体积分数的增加而显著降低，钢纤维体积分数不大于0.75%时，混凝土坍落度可以维持在200mm以上，大于此值后，混凝土坍落度会急剧下降的结论。</w:t>
      </w:r>
    </w:p>
    <w:p w:rsidR="0063470B" w:rsidRDefault="0063470B" w:rsidP="0063470B">
      <w:pPr>
        <w:snapToGrid w:val="0"/>
        <w:ind w:firstLineChars="200" w:firstLine="420"/>
        <w:rPr>
          <w:rFonts w:asciiTheme="minorEastAsia" w:hAnsiTheme="minorEastAsia" w:hint="eastAsia"/>
          <w:szCs w:val="21"/>
        </w:rPr>
      </w:pPr>
      <w:r w:rsidRPr="0063470B">
        <w:rPr>
          <w:rFonts w:asciiTheme="minorEastAsia" w:hAnsiTheme="minorEastAsia" w:hint="eastAsia"/>
          <w:szCs w:val="21"/>
        </w:rPr>
        <w:t>强度是混凝土的力学性能的重要指标，表示了其抗拉压、抗弯等的能力等级，抗压强度可以由150mm*150mm*150mm的标准立方体块经过压力机抗压试验得出。张华</w:t>
      </w:r>
      <w:fldSimple w:instr="REF _Ref10565552 \r \h \* MERGEFORMAT ">
        <w:r w:rsidRPr="0063470B">
          <w:rPr>
            <w:rFonts w:asciiTheme="minorEastAsia" w:hAnsiTheme="minorEastAsia"/>
            <w:szCs w:val="21"/>
            <w:vertAlign w:val="superscript"/>
          </w:rPr>
          <w:t>[2]</w:t>
        </w:r>
      </w:fldSimple>
      <w:r w:rsidRPr="0063470B">
        <w:rPr>
          <w:rFonts w:asciiTheme="minorEastAsia" w:hAnsiTheme="minorEastAsia" w:hint="eastAsia"/>
          <w:szCs w:val="21"/>
        </w:rPr>
        <w:t>等人从机理上分析了钢纤维对混凝土抗压性能的增强作用，采用三种钢纤维制作混凝土试件，探讨了钢纤维混凝土抗压试验的尺寸效应。高真</w:t>
      </w:r>
      <w:fldSimple w:instr="REF _Ref10565560 \r \h \* MERGEFORMAT ">
        <w:r w:rsidRPr="0063470B">
          <w:rPr>
            <w:rFonts w:asciiTheme="minorEastAsia" w:hAnsiTheme="minorEastAsia"/>
            <w:szCs w:val="21"/>
            <w:vertAlign w:val="superscript"/>
          </w:rPr>
          <w:t>[3]</w:t>
        </w:r>
      </w:fldSimple>
      <w:r w:rsidRPr="0063470B">
        <w:rPr>
          <w:rFonts w:asciiTheme="minorEastAsia" w:hAnsiTheme="minorEastAsia" w:hint="eastAsia"/>
          <w:szCs w:val="21"/>
        </w:rPr>
        <w:t>等人采用现场试验、电镜扫描以及数值模拟结合的方法来研究玄武岩纤维对混凝土抗压强度的影响机制。</w:t>
      </w:r>
    </w:p>
    <w:p w:rsidR="0063470B" w:rsidRPr="0063470B" w:rsidRDefault="0063470B" w:rsidP="0063470B">
      <w:pPr>
        <w:snapToGrid w:val="0"/>
        <w:rPr>
          <w:rFonts w:asciiTheme="minorEastAsia" w:hAnsiTheme="minorEastAsia" w:hint="eastAsia"/>
          <w:b/>
          <w:szCs w:val="21"/>
        </w:rPr>
      </w:pPr>
      <w:r w:rsidRPr="0063470B">
        <w:rPr>
          <w:rFonts w:asciiTheme="minorEastAsia" w:hAnsiTheme="minorEastAsia" w:hint="eastAsia"/>
          <w:b/>
          <w:szCs w:val="21"/>
        </w:rPr>
        <w:t>1.流动性试验</w:t>
      </w:r>
    </w:p>
    <w:p w:rsidR="0063470B" w:rsidRPr="0063470B" w:rsidRDefault="0063470B" w:rsidP="0063470B">
      <w:pPr>
        <w:snapToGrid w:val="0"/>
        <w:ind w:firstLineChars="150" w:firstLine="315"/>
        <w:jc w:val="left"/>
        <w:rPr>
          <w:rFonts w:asciiTheme="minorEastAsia" w:hAnsiTheme="minorEastAsia"/>
          <w:szCs w:val="21"/>
        </w:rPr>
      </w:pPr>
      <w:r w:rsidRPr="0063470B">
        <w:rPr>
          <w:rFonts w:asciiTheme="minorEastAsia" w:hAnsiTheme="minorEastAsia" w:hint="eastAsia"/>
          <w:bCs/>
          <w:szCs w:val="21"/>
        </w:rPr>
        <w:t>本试验通过测量坍落度来确定流动性，坍落度可以通过坍落度筒来测量。在工程上常使用</w:t>
      </w:r>
      <w:r>
        <w:rPr>
          <w:rFonts w:asciiTheme="minorEastAsia" w:hAnsiTheme="minorEastAsia" w:hint="eastAsia"/>
          <w:bCs/>
          <w:szCs w:val="21"/>
        </w:rPr>
        <w:t>坍落度</w:t>
      </w:r>
      <w:proofErr w:type="gramStart"/>
      <w:r>
        <w:rPr>
          <w:rFonts w:asciiTheme="minorEastAsia" w:hAnsiTheme="minorEastAsia" w:hint="eastAsia"/>
          <w:bCs/>
          <w:szCs w:val="21"/>
        </w:rPr>
        <w:t>来作</w:t>
      </w:r>
      <w:proofErr w:type="gramEnd"/>
      <w:r>
        <w:rPr>
          <w:rFonts w:asciiTheme="minorEastAsia" w:hAnsiTheme="minorEastAsia" w:hint="eastAsia"/>
          <w:bCs/>
          <w:szCs w:val="21"/>
        </w:rPr>
        <w:t>为流动性的判断指标，从而确定其工作性能是否符合规定</w:t>
      </w:r>
      <w:r w:rsidRPr="0063470B">
        <w:rPr>
          <w:rFonts w:asciiTheme="minorEastAsia" w:hAnsiTheme="minorEastAsia" w:hint="eastAsia"/>
          <w:bCs/>
          <w:szCs w:val="21"/>
        </w:rPr>
        <w:t xml:space="preserve">。                                             1）试验仪具                                               </w:t>
      </w:r>
      <w:r>
        <w:rPr>
          <w:rFonts w:asciiTheme="minorEastAsia" w:hAnsiTheme="minorEastAsia" w:hint="eastAsia"/>
          <w:bCs/>
          <w:szCs w:val="21"/>
        </w:rPr>
        <w:t xml:space="preserve">   </w:t>
      </w:r>
      <w:r w:rsidRPr="0063470B">
        <w:rPr>
          <w:rFonts w:asciiTheme="minorEastAsia" w:hAnsiTheme="minorEastAsia" w:hint="eastAsia"/>
          <w:szCs w:val="21"/>
        </w:rPr>
        <w:t>坍落度</w:t>
      </w:r>
      <w:proofErr w:type="gramStart"/>
      <w:r w:rsidRPr="0063470B">
        <w:rPr>
          <w:rFonts w:asciiTheme="minorEastAsia" w:hAnsiTheme="minorEastAsia" w:hint="eastAsia"/>
          <w:szCs w:val="21"/>
        </w:rPr>
        <w:t>筒常常</w:t>
      </w:r>
      <w:proofErr w:type="gramEnd"/>
      <w:r w:rsidRPr="0063470B">
        <w:rPr>
          <w:rFonts w:asciiTheme="minorEastAsia" w:hAnsiTheme="minorEastAsia" w:hint="eastAsia"/>
          <w:szCs w:val="21"/>
        </w:rPr>
        <w:t>选用上口直径100mm，下口直径200mm，高度为300mm的漏斗状的坍落度筒。                 2）试验过程                                     将新拌混凝土先后三次装入坍落度筒中，之后通过外力反复拍打使其填充完整，保证内部密实无缝隙。装密实混凝土后将坍落度筒拔出，内部的混凝土会因为自重原因产生自然的塌落现象。用桶高数值剪去塌落后混凝土最高点的高度，即为坍落度，比如差值为80，则该混凝土坍落度是80。</w:t>
      </w:r>
    </w:p>
    <w:p w:rsidR="0063470B" w:rsidRPr="0063470B" w:rsidRDefault="0063470B" w:rsidP="0063470B">
      <w:pPr>
        <w:snapToGrid w:val="0"/>
        <w:rPr>
          <w:rFonts w:asciiTheme="minorEastAsia" w:hAnsiTheme="minorEastAsia" w:hint="eastAsia"/>
          <w:b/>
          <w:szCs w:val="21"/>
        </w:rPr>
      </w:pPr>
      <w:r w:rsidRPr="0063470B">
        <w:rPr>
          <w:rFonts w:asciiTheme="minorEastAsia" w:hAnsiTheme="minorEastAsia" w:hint="eastAsia"/>
          <w:b/>
          <w:szCs w:val="21"/>
        </w:rPr>
        <w:t>2.抗压强度试验</w:t>
      </w:r>
    </w:p>
    <w:p w:rsidR="0063470B" w:rsidRPr="0063470B" w:rsidRDefault="0063470B" w:rsidP="0063470B">
      <w:pPr>
        <w:snapToGrid w:val="0"/>
        <w:ind w:firstLineChars="200" w:firstLine="420"/>
        <w:rPr>
          <w:rFonts w:asciiTheme="minorEastAsia" w:hAnsiTheme="minorEastAsia"/>
          <w:szCs w:val="21"/>
        </w:rPr>
      </w:pPr>
      <w:r w:rsidRPr="0063470B">
        <w:rPr>
          <w:rFonts w:asciiTheme="minorEastAsia" w:hAnsiTheme="minorEastAsia" w:hint="eastAsia"/>
          <w:szCs w:val="21"/>
        </w:rPr>
        <w:t>试验器材为WANCE</w:t>
      </w:r>
      <w:proofErr w:type="gramStart"/>
      <w:r w:rsidRPr="0063470B">
        <w:rPr>
          <w:rFonts w:asciiTheme="minorEastAsia" w:hAnsiTheme="minorEastAsia" w:hint="eastAsia"/>
          <w:szCs w:val="21"/>
        </w:rPr>
        <w:t>电液式</w:t>
      </w:r>
      <w:proofErr w:type="gramEnd"/>
      <w:r w:rsidRPr="0063470B">
        <w:rPr>
          <w:rFonts w:asciiTheme="minorEastAsia" w:hAnsiTheme="minorEastAsia" w:hint="eastAsia"/>
          <w:szCs w:val="21"/>
        </w:rPr>
        <w:t>全自动压力试验机。试验时，讲受试试件固定于上下压板中间，固定完全后，在进行加压操作，计算机将统计其所加压力大小、位移大小以及所用时间等数据。</w:t>
      </w:r>
    </w:p>
    <w:p w:rsidR="0063470B" w:rsidRPr="0063470B" w:rsidRDefault="0063470B" w:rsidP="0063470B">
      <w:pPr>
        <w:snapToGrid w:val="0"/>
        <w:rPr>
          <w:rFonts w:asciiTheme="minorEastAsia" w:hAnsiTheme="minorEastAsia" w:hint="eastAsia"/>
          <w:b/>
          <w:szCs w:val="21"/>
        </w:rPr>
      </w:pPr>
      <w:r w:rsidRPr="0063470B">
        <w:rPr>
          <w:rFonts w:asciiTheme="minorEastAsia" w:hAnsiTheme="minorEastAsia" w:hint="eastAsia"/>
          <w:b/>
          <w:szCs w:val="21"/>
        </w:rPr>
        <w:t>3.试验结果分析</w:t>
      </w:r>
    </w:p>
    <w:p w:rsidR="0063470B" w:rsidRPr="0063470B" w:rsidRDefault="0063470B" w:rsidP="0063470B">
      <w:pPr>
        <w:snapToGrid w:val="0"/>
        <w:ind w:firstLineChars="200" w:firstLine="420"/>
        <w:rPr>
          <w:rFonts w:asciiTheme="minorEastAsia" w:hAnsiTheme="minorEastAsia"/>
          <w:szCs w:val="21"/>
        </w:rPr>
      </w:pPr>
      <w:r w:rsidRPr="0063470B">
        <w:rPr>
          <w:rFonts w:asciiTheme="minorEastAsia" w:hAnsiTheme="minorEastAsia" w:hint="eastAsia"/>
          <w:szCs w:val="21"/>
        </w:rPr>
        <w:t>掺入了钢纤维的混凝土坍落度较低，当钢纤维掺入量为1.5%时，混凝土的坍落度为80m，相比素混凝土180mm的坍落度而言，明显改善了混凝土的流动性。随着掺入量增加，混凝土的坍落度开始逐渐减小，但是趋势并非线性，而是在逐渐放慢。在工程中可以利用这点，通过改变钢纤维的掺量的方式来达到所需的流动性性能，以便在不改变所掺纤维的情况下达到要求的性能指标。</w:t>
      </w:r>
    </w:p>
    <w:p w:rsidR="0063470B" w:rsidRPr="0063470B" w:rsidRDefault="0063470B" w:rsidP="0063470B">
      <w:pPr>
        <w:ind w:firstLineChars="200" w:firstLine="420"/>
        <w:rPr>
          <w:rFonts w:asciiTheme="minorEastAsia" w:hAnsiTheme="minorEastAsia"/>
          <w:szCs w:val="21"/>
        </w:rPr>
      </w:pPr>
      <w:r w:rsidRPr="0063470B">
        <w:rPr>
          <w:rFonts w:asciiTheme="minorEastAsia" w:hAnsiTheme="minorEastAsia"/>
          <w:szCs w:val="21"/>
        </w:rPr>
        <w:lastRenderedPageBreak/>
        <w:t>柔性纤维的掺入都能够过多或少的降低混凝土的坍落度</w:t>
      </w:r>
      <w:r w:rsidRPr="0063470B">
        <w:rPr>
          <w:rFonts w:asciiTheme="minorEastAsia" w:hAnsiTheme="minorEastAsia" w:hint="eastAsia"/>
          <w:szCs w:val="21"/>
        </w:rPr>
        <w:t>，</w:t>
      </w:r>
      <w:r w:rsidRPr="0063470B">
        <w:rPr>
          <w:rFonts w:asciiTheme="minorEastAsia" w:hAnsiTheme="minorEastAsia"/>
          <w:szCs w:val="21"/>
        </w:rPr>
        <w:t>掺量为</w:t>
      </w:r>
      <w:r w:rsidRPr="0063470B">
        <w:rPr>
          <w:rFonts w:asciiTheme="minorEastAsia" w:hAnsiTheme="minorEastAsia" w:hint="eastAsia"/>
          <w:szCs w:val="21"/>
        </w:rPr>
        <w:t>1.5%时，</w:t>
      </w:r>
      <w:r w:rsidRPr="0063470B">
        <w:rPr>
          <w:rFonts w:asciiTheme="minorEastAsia" w:hAnsiTheme="minorEastAsia"/>
          <w:szCs w:val="21"/>
        </w:rPr>
        <w:t>碳纤维混凝土的</w:t>
      </w:r>
      <w:r w:rsidRPr="0063470B">
        <w:rPr>
          <w:rFonts w:asciiTheme="minorEastAsia" w:hAnsiTheme="minorEastAsia" w:hint="eastAsia"/>
          <w:szCs w:val="21"/>
        </w:rPr>
        <w:t>坍落度仅有20</w:t>
      </w:r>
      <w:r w:rsidRPr="0063470B">
        <w:rPr>
          <w:rFonts w:asciiTheme="minorEastAsia" w:hAnsiTheme="minorEastAsia"/>
          <w:szCs w:val="21"/>
        </w:rPr>
        <w:t>mm</w:t>
      </w:r>
      <w:r w:rsidRPr="0063470B">
        <w:rPr>
          <w:rFonts w:asciiTheme="minorEastAsia" w:hAnsiTheme="minorEastAsia" w:hint="eastAsia"/>
          <w:szCs w:val="21"/>
        </w:rPr>
        <w:t>，</w:t>
      </w:r>
      <w:r w:rsidRPr="0063470B">
        <w:rPr>
          <w:rFonts w:asciiTheme="minorEastAsia" w:hAnsiTheme="minorEastAsia"/>
          <w:szCs w:val="21"/>
        </w:rPr>
        <w:t>其降低作用最为明显</w:t>
      </w:r>
      <w:r w:rsidRPr="0063470B">
        <w:rPr>
          <w:rFonts w:asciiTheme="minorEastAsia" w:hAnsiTheme="minorEastAsia" w:hint="eastAsia"/>
          <w:szCs w:val="21"/>
        </w:rPr>
        <w:t>，其次是玄武岩纤维，最后</w:t>
      </w:r>
      <w:r w:rsidRPr="0063470B">
        <w:rPr>
          <w:rFonts w:asciiTheme="minorEastAsia" w:hAnsiTheme="minorEastAsia"/>
          <w:szCs w:val="21"/>
        </w:rPr>
        <w:t>是玻璃纤维</w:t>
      </w:r>
      <w:r w:rsidRPr="0063470B">
        <w:rPr>
          <w:rFonts w:asciiTheme="minorEastAsia" w:hAnsiTheme="minorEastAsia" w:hint="eastAsia"/>
          <w:szCs w:val="21"/>
        </w:rPr>
        <w:t>。通过增加纤维的掺量也能达到降低坍落度的目的，但趋势会逐渐减缓，随着掺入量的增加，其降低越来越不明显。</w:t>
      </w:r>
      <w:r w:rsidRPr="0063470B">
        <w:rPr>
          <w:rFonts w:asciiTheme="minorEastAsia" w:hAnsiTheme="minorEastAsia"/>
          <w:szCs w:val="21"/>
        </w:rPr>
        <w:t>一般认为</w:t>
      </w:r>
      <w:r w:rsidRPr="0063470B">
        <w:rPr>
          <w:rFonts w:asciiTheme="minorEastAsia" w:hAnsiTheme="minorEastAsia" w:hint="eastAsia"/>
          <w:szCs w:val="21"/>
        </w:rPr>
        <w:t>，</w:t>
      </w:r>
      <w:r w:rsidRPr="0063470B">
        <w:rPr>
          <w:rFonts w:asciiTheme="minorEastAsia" w:hAnsiTheme="minorEastAsia"/>
          <w:szCs w:val="21"/>
        </w:rPr>
        <w:t>纤维在混凝土中的随机分布有助于添加料的聚合黏结</w:t>
      </w:r>
      <w:r w:rsidRPr="0063470B">
        <w:rPr>
          <w:rFonts w:asciiTheme="minorEastAsia" w:hAnsiTheme="minorEastAsia" w:hint="eastAsia"/>
          <w:szCs w:val="21"/>
        </w:rPr>
        <w:t>，</w:t>
      </w:r>
      <w:r w:rsidRPr="0063470B">
        <w:rPr>
          <w:rFonts w:asciiTheme="minorEastAsia" w:hAnsiTheme="minorEastAsia"/>
          <w:szCs w:val="21"/>
        </w:rPr>
        <w:t>是其可以承受更大的拉压力</w:t>
      </w:r>
      <w:r w:rsidRPr="0063470B">
        <w:rPr>
          <w:rFonts w:asciiTheme="minorEastAsia" w:hAnsiTheme="minorEastAsia" w:hint="eastAsia"/>
          <w:szCs w:val="21"/>
        </w:rPr>
        <w:t>。</w:t>
      </w:r>
      <w:r w:rsidRPr="0063470B">
        <w:rPr>
          <w:rFonts w:asciiTheme="minorEastAsia" w:hAnsiTheme="minorEastAsia"/>
          <w:szCs w:val="21"/>
        </w:rPr>
        <w:t>其他两种纤维较之碳纤维</w:t>
      </w:r>
      <w:r w:rsidRPr="0063470B">
        <w:rPr>
          <w:rFonts w:asciiTheme="minorEastAsia" w:hAnsiTheme="minorEastAsia" w:hint="eastAsia"/>
          <w:szCs w:val="21"/>
        </w:rPr>
        <w:t>，在直径接近的情况下，单位体积内分布的纤维数目较少，使得玻璃纤维和玄武岩纤维的</w:t>
      </w:r>
      <w:proofErr w:type="gramStart"/>
      <w:r w:rsidRPr="0063470B">
        <w:rPr>
          <w:rFonts w:asciiTheme="minorEastAsia" w:hAnsiTheme="minorEastAsia" w:hint="eastAsia"/>
          <w:szCs w:val="21"/>
        </w:rPr>
        <w:t>黏聚性</w:t>
      </w:r>
      <w:proofErr w:type="gramEnd"/>
      <w:r w:rsidRPr="0063470B">
        <w:rPr>
          <w:rFonts w:asciiTheme="minorEastAsia" w:hAnsiTheme="minorEastAsia" w:hint="eastAsia"/>
          <w:szCs w:val="21"/>
        </w:rPr>
        <w:t>不如碳纤维，这也从另一方面体现出玻璃纤维和玄武岩纤维对混凝土工作性能的影响作用。根据这种特性，可以在不想大幅改变混凝土流动性的情况下，适当</w:t>
      </w:r>
      <w:proofErr w:type="gramStart"/>
      <w:r w:rsidRPr="0063470B">
        <w:rPr>
          <w:rFonts w:asciiTheme="minorEastAsia" w:hAnsiTheme="minorEastAsia" w:hint="eastAsia"/>
          <w:szCs w:val="21"/>
        </w:rPr>
        <w:t>添加低</w:t>
      </w:r>
      <w:proofErr w:type="gramEnd"/>
      <w:r w:rsidRPr="0063470B">
        <w:rPr>
          <w:rFonts w:asciiTheme="minorEastAsia" w:hAnsiTheme="minorEastAsia" w:hint="eastAsia"/>
          <w:szCs w:val="21"/>
        </w:rPr>
        <w:t>掺量的玻璃纤维或者玄武岩纤维来增强混凝土强度。</w:t>
      </w:r>
    </w:p>
    <w:p w:rsidR="0063470B" w:rsidRPr="0063470B" w:rsidRDefault="0063470B" w:rsidP="0063470B">
      <w:pPr>
        <w:snapToGrid w:val="0"/>
        <w:ind w:firstLineChars="200" w:firstLine="420"/>
        <w:rPr>
          <w:rFonts w:asciiTheme="minorEastAsia" w:hAnsiTheme="minorEastAsia"/>
          <w:szCs w:val="21"/>
        </w:rPr>
      </w:pPr>
      <w:r w:rsidRPr="0063470B">
        <w:rPr>
          <w:rFonts w:asciiTheme="minorEastAsia" w:hAnsiTheme="minorEastAsia" w:hint="eastAsia"/>
          <w:szCs w:val="21"/>
        </w:rPr>
        <w:t>4.试验结论</w:t>
      </w:r>
    </w:p>
    <w:p w:rsidR="0063470B" w:rsidRPr="0063470B" w:rsidRDefault="0063470B" w:rsidP="0063470B">
      <w:pPr>
        <w:pStyle w:val="a5"/>
        <w:shd w:val="clear" w:color="auto" w:fill="FFFFFF"/>
        <w:spacing w:before="0" w:beforeAutospacing="0" w:after="225" w:afterAutospacing="0"/>
        <w:rPr>
          <w:rFonts w:asciiTheme="minorEastAsia" w:eastAsiaTheme="minorEastAsia" w:hAnsiTheme="minorEastAsia" w:cstheme="minorBidi"/>
          <w:kern w:val="2"/>
          <w:sz w:val="21"/>
          <w:szCs w:val="21"/>
        </w:rPr>
      </w:pPr>
      <w:r w:rsidRPr="0063470B">
        <w:rPr>
          <w:rFonts w:asciiTheme="minorEastAsia" w:eastAsiaTheme="minorEastAsia" w:hAnsiTheme="minorEastAsia" w:cstheme="minorBidi" w:hint="eastAsia"/>
          <w:kern w:val="2"/>
          <w:sz w:val="21"/>
          <w:szCs w:val="21"/>
        </w:rPr>
        <w:t>1）掺入纤维可以明显降低混凝土的流动性，当钢纤维掺入量为1.5%时，其的坍落度为80mm，当掺入量增加时，坍落度明显减小，但是趋势并非线性，而是在逐渐减小。</w:t>
      </w:r>
      <w:r>
        <w:rPr>
          <w:rFonts w:asciiTheme="minorEastAsia" w:eastAsiaTheme="minorEastAsia" w:hAnsiTheme="minorEastAsia" w:cstheme="minorBidi" w:hint="eastAsia"/>
          <w:kern w:val="2"/>
          <w:sz w:val="21"/>
          <w:szCs w:val="21"/>
        </w:rPr>
        <w:t xml:space="preserve">                                          </w:t>
      </w:r>
      <w:r w:rsidRPr="0063470B">
        <w:rPr>
          <w:rFonts w:asciiTheme="minorEastAsia" w:eastAsiaTheme="minorEastAsia" w:hAnsiTheme="minorEastAsia" w:cstheme="minorBidi" w:hint="eastAsia"/>
          <w:kern w:val="2"/>
          <w:sz w:val="21"/>
          <w:szCs w:val="21"/>
        </w:rPr>
        <w:t>2）</w:t>
      </w:r>
      <w:r w:rsidRPr="0063470B">
        <w:rPr>
          <w:rFonts w:asciiTheme="minorEastAsia" w:eastAsiaTheme="minorEastAsia" w:hAnsiTheme="minorEastAsia" w:cstheme="minorBidi"/>
          <w:kern w:val="2"/>
          <w:sz w:val="21"/>
          <w:szCs w:val="21"/>
        </w:rPr>
        <w:t>碳纤维混凝土随掺量增加的变化最大</w:t>
      </w:r>
      <w:r w:rsidRPr="0063470B">
        <w:rPr>
          <w:rFonts w:asciiTheme="minorEastAsia" w:eastAsiaTheme="minorEastAsia" w:hAnsiTheme="minorEastAsia" w:cstheme="minorBidi" w:hint="eastAsia"/>
          <w:kern w:val="2"/>
          <w:sz w:val="21"/>
          <w:szCs w:val="21"/>
        </w:rPr>
        <w:t>，钢</w:t>
      </w:r>
      <w:r w:rsidRPr="0063470B">
        <w:rPr>
          <w:rFonts w:asciiTheme="minorEastAsia" w:eastAsiaTheme="minorEastAsia" w:hAnsiTheme="minorEastAsia" w:cstheme="minorBidi"/>
          <w:kern w:val="2"/>
          <w:sz w:val="21"/>
          <w:szCs w:val="21"/>
        </w:rPr>
        <w:t>纤维次之</w:t>
      </w:r>
      <w:r w:rsidRPr="0063470B">
        <w:rPr>
          <w:rFonts w:asciiTheme="minorEastAsia" w:eastAsiaTheme="minorEastAsia" w:hAnsiTheme="minorEastAsia" w:cstheme="minorBidi" w:hint="eastAsia"/>
          <w:kern w:val="2"/>
          <w:sz w:val="21"/>
          <w:szCs w:val="21"/>
        </w:rPr>
        <w:t>，</w:t>
      </w:r>
      <w:r w:rsidRPr="0063470B">
        <w:rPr>
          <w:rFonts w:asciiTheme="minorEastAsia" w:eastAsiaTheme="minorEastAsia" w:hAnsiTheme="minorEastAsia" w:cstheme="minorBidi"/>
          <w:kern w:val="2"/>
          <w:sz w:val="21"/>
          <w:szCs w:val="21"/>
        </w:rPr>
        <w:t>玄武岩纤维又次之</w:t>
      </w:r>
      <w:r w:rsidRPr="0063470B">
        <w:rPr>
          <w:rFonts w:asciiTheme="minorEastAsia" w:eastAsiaTheme="minorEastAsia" w:hAnsiTheme="minorEastAsia" w:cstheme="minorBidi" w:hint="eastAsia"/>
          <w:kern w:val="2"/>
          <w:sz w:val="21"/>
          <w:szCs w:val="21"/>
        </w:rPr>
        <w:t>，最后是玻璃纤维。</w:t>
      </w:r>
      <w:r>
        <w:rPr>
          <w:rFonts w:asciiTheme="minorEastAsia" w:eastAsiaTheme="minorEastAsia" w:hAnsiTheme="minorEastAsia" w:cstheme="minorBidi" w:hint="eastAsia"/>
          <w:kern w:val="2"/>
          <w:sz w:val="21"/>
          <w:szCs w:val="21"/>
        </w:rPr>
        <w:t xml:space="preserve">               </w:t>
      </w:r>
      <w:r w:rsidRPr="0063470B">
        <w:rPr>
          <w:rFonts w:asciiTheme="minorEastAsia" w:eastAsiaTheme="minorEastAsia" w:hAnsiTheme="minorEastAsia" w:cstheme="minorBidi" w:hint="eastAsia"/>
          <w:kern w:val="2"/>
          <w:sz w:val="21"/>
          <w:szCs w:val="21"/>
        </w:rPr>
        <w:t>3）钢纤维的掺入明显提高了混凝土的抗压强度，当纤维掺量提高时，抗压强度也随之提高，趋势逐渐减小。</w:t>
      </w:r>
    </w:p>
    <w:p w:rsidR="0063470B" w:rsidRPr="0063470B" w:rsidRDefault="0063470B" w:rsidP="0063470B">
      <w:pPr>
        <w:pStyle w:val="a5"/>
        <w:shd w:val="clear" w:color="auto" w:fill="FFFFFF"/>
        <w:spacing w:before="0" w:beforeAutospacing="0" w:afterLines="100" w:afterAutospacing="0"/>
        <w:jc w:val="center"/>
        <w:rPr>
          <w:rFonts w:ascii="黑体" w:eastAsia="黑体" w:hAnsi="黑体"/>
          <w:sz w:val="21"/>
          <w:szCs w:val="21"/>
        </w:rPr>
      </w:pPr>
      <w:r w:rsidRPr="0063470B">
        <w:rPr>
          <w:rFonts w:ascii="黑体" w:eastAsia="黑体" w:hAnsi="黑体" w:hint="eastAsia"/>
          <w:sz w:val="21"/>
          <w:szCs w:val="21"/>
        </w:rPr>
        <w:t>参考文献</w:t>
      </w:r>
    </w:p>
    <w:p w:rsidR="0063470B" w:rsidRPr="0063470B" w:rsidRDefault="0063470B" w:rsidP="0063470B">
      <w:pPr>
        <w:pStyle w:val="a5"/>
        <w:numPr>
          <w:ilvl w:val="0"/>
          <w:numId w:val="2"/>
        </w:numPr>
        <w:shd w:val="clear" w:color="auto" w:fill="FFFFFF"/>
        <w:spacing w:before="0" w:beforeAutospacing="0" w:after="0" w:afterAutospacing="0"/>
        <w:rPr>
          <w:rFonts w:asciiTheme="minorEastAsia" w:eastAsiaTheme="minorEastAsia" w:hAnsiTheme="minorEastAsia"/>
          <w:sz w:val="21"/>
          <w:szCs w:val="21"/>
        </w:rPr>
      </w:pPr>
      <w:bookmarkStart w:id="0" w:name="_Ref10565529"/>
      <w:proofErr w:type="gramStart"/>
      <w:r w:rsidRPr="0063470B">
        <w:rPr>
          <w:rFonts w:asciiTheme="minorEastAsia" w:eastAsiaTheme="minorEastAsia" w:hAnsiTheme="minorEastAsia" w:hint="eastAsia"/>
          <w:sz w:val="21"/>
          <w:szCs w:val="21"/>
        </w:rPr>
        <w:t>杨久俊</w:t>
      </w:r>
      <w:proofErr w:type="gramEnd"/>
      <w:r w:rsidRPr="0063470B">
        <w:rPr>
          <w:rFonts w:asciiTheme="minorEastAsia" w:eastAsiaTheme="minorEastAsia" w:hAnsiTheme="minorEastAsia" w:hint="eastAsia"/>
          <w:sz w:val="21"/>
          <w:szCs w:val="21"/>
        </w:rPr>
        <w:t xml:space="preserve"> 大流动度超高强钢纤维混凝土力学性能研究 ［J］河南 郑州 2010.01.</w:t>
      </w:r>
      <w:bookmarkEnd w:id="0"/>
    </w:p>
    <w:p w:rsidR="0063470B" w:rsidRPr="0063470B" w:rsidRDefault="0063470B" w:rsidP="0063470B">
      <w:pPr>
        <w:pStyle w:val="a5"/>
        <w:numPr>
          <w:ilvl w:val="0"/>
          <w:numId w:val="2"/>
        </w:numPr>
        <w:shd w:val="clear" w:color="auto" w:fill="FFFFFF"/>
        <w:spacing w:before="0" w:beforeAutospacing="0" w:after="0" w:afterAutospacing="0"/>
        <w:rPr>
          <w:rFonts w:asciiTheme="minorEastAsia" w:eastAsiaTheme="minorEastAsia" w:hAnsiTheme="minorEastAsia"/>
          <w:sz w:val="21"/>
          <w:szCs w:val="21"/>
        </w:rPr>
      </w:pPr>
      <w:bookmarkStart w:id="1" w:name="_Ref10565552"/>
      <w:r w:rsidRPr="0063470B">
        <w:rPr>
          <w:rFonts w:asciiTheme="minorEastAsia" w:eastAsiaTheme="minorEastAsia" w:hAnsiTheme="minorEastAsia" w:hint="eastAsia"/>
          <w:sz w:val="21"/>
          <w:szCs w:val="21"/>
        </w:rPr>
        <w:t>张华 钢纤维混凝土强度与弯曲韧性研究［J］</w:t>
      </w:r>
      <w:r>
        <w:rPr>
          <w:rFonts w:asciiTheme="minorEastAsia" w:eastAsiaTheme="minorEastAsia" w:hAnsiTheme="minorEastAsia" w:hint="eastAsia"/>
          <w:sz w:val="21"/>
          <w:szCs w:val="21"/>
        </w:rPr>
        <w:t>.</w:t>
      </w:r>
      <w:r w:rsidRPr="0063470B">
        <w:rPr>
          <w:rFonts w:asciiTheme="minorEastAsia" w:eastAsiaTheme="minorEastAsia" w:hAnsiTheme="minorEastAsia" w:hint="eastAsia"/>
          <w:sz w:val="21"/>
          <w:szCs w:val="21"/>
        </w:rPr>
        <w:t>河南 郑州大学 2011.04</w:t>
      </w:r>
      <w:bookmarkEnd w:id="1"/>
      <w:r w:rsidRPr="0063470B">
        <w:rPr>
          <w:rFonts w:asciiTheme="minorEastAsia" w:eastAsiaTheme="minorEastAsia" w:hAnsiTheme="minorEastAsia" w:hint="eastAsia"/>
          <w:sz w:val="21"/>
          <w:szCs w:val="21"/>
        </w:rPr>
        <w:t>.</w:t>
      </w:r>
    </w:p>
    <w:p w:rsidR="0063470B" w:rsidRPr="0063470B" w:rsidRDefault="0063470B" w:rsidP="0063470B">
      <w:pPr>
        <w:pStyle w:val="a5"/>
        <w:numPr>
          <w:ilvl w:val="0"/>
          <w:numId w:val="2"/>
        </w:numPr>
        <w:shd w:val="clear" w:color="auto" w:fill="FFFFFF"/>
        <w:spacing w:before="0" w:beforeAutospacing="0" w:after="0" w:afterAutospacing="0"/>
        <w:rPr>
          <w:rFonts w:asciiTheme="minorEastAsia" w:eastAsiaTheme="minorEastAsia" w:hAnsiTheme="minorEastAsia"/>
          <w:sz w:val="21"/>
          <w:szCs w:val="21"/>
        </w:rPr>
      </w:pPr>
      <w:bookmarkStart w:id="2" w:name="_Ref10565560"/>
      <w:r w:rsidRPr="0063470B">
        <w:rPr>
          <w:rFonts w:asciiTheme="minorEastAsia" w:eastAsiaTheme="minorEastAsia" w:hAnsiTheme="minorEastAsia" w:hint="eastAsia"/>
          <w:sz w:val="21"/>
          <w:szCs w:val="21"/>
        </w:rPr>
        <w:t>高真 玄武岩纤维混凝土抗压强度分析与微观表征 ［J］． 西宁 北京 2018.06</w:t>
      </w:r>
      <w:bookmarkEnd w:id="2"/>
      <w:r w:rsidRPr="0063470B">
        <w:rPr>
          <w:rFonts w:asciiTheme="minorEastAsia" w:eastAsiaTheme="minorEastAsia" w:hAnsiTheme="minorEastAsia" w:hint="eastAsia"/>
          <w:sz w:val="21"/>
          <w:szCs w:val="21"/>
        </w:rPr>
        <w:t>.</w:t>
      </w:r>
    </w:p>
    <w:p w:rsidR="0063470B" w:rsidRPr="0063470B" w:rsidRDefault="0063470B" w:rsidP="0063470B">
      <w:pPr>
        <w:ind w:firstLineChars="200" w:firstLine="420"/>
        <w:rPr>
          <w:rFonts w:asciiTheme="minorEastAsia" w:hAnsiTheme="minorEastAsia"/>
          <w:szCs w:val="21"/>
        </w:rPr>
      </w:pPr>
      <w:r w:rsidRPr="0063470B">
        <w:rPr>
          <w:rFonts w:asciiTheme="minorEastAsia" w:hAnsiTheme="minorEastAsia" w:hint="eastAsia"/>
          <w:szCs w:val="21"/>
        </w:rPr>
        <w:t>作者简介：王小莽，男，本科，研究方向</w:t>
      </w:r>
      <w:r>
        <w:rPr>
          <w:rFonts w:asciiTheme="minorEastAsia" w:hAnsiTheme="minorEastAsia" w:hint="eastAsia"/>
          <w:szCs w:val="21"/>
        </w:rPr>
        <w:t>:</w:t>
      </w:r>
      <w:r w:rsidRPr="0063470B">
        <w:rPr>
          <w:rFonts w:asciiTheme="minorEastAsia" w:hAnsiTheme="minorEastAsia" w:hint="eastAsia"/>
          <w:szCs w:val="21"/>
        </w:rPr>
        <w:t>混凝土力学分析</w:t>
      </w:r>
    </w:p>
    <w:sectPr w:rsidR="0063470B" w:rsidRPr="0063470B" w:rsidSect="0063470B">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3C4" w:rsidRDefault="00B423C4" w:rsidP="0063470B">
      <w:r>
        <w:separator/>
      </w:r>
    </w:p>
  </w:endnote>
  <w:endnote w:type="continuationSeparator" w:id="0">
    <w:p w:rsidR="00B423C4" w:rsidRDefault="00B423C4" w:rsidP="006347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3C4" w:rsidRDefault="00B423C4" w:rsidP="0063470B">
      <w:r>
        <w:separator/>
      </w:r>
    </w:p>
  </w:footnote>
  <w:footnote w:type="continuationSeparator" w:id="0">
    <w:p w:rsidR="00B423C4" w:rsidRDefault="00B423C4" w:rsidP="006347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6274E"/>
    <w:multiLevelType w:val="hybridMultilevel"/>
    <w:tmpl w:val="44D659D4"/>
    <w:lvl w:ilvl="0" w:tplc="24DA45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4359DB"/>
    <w:multiLevelType w:val="hybridMultilevel"/>
    <w:tmpl w:val="3ACAD6F4"/>
    <w:lvl w:ilvl="0" w:tplc="5AC83374">
      <w:start w:val="1"/>
      <w:numFmt w:val="decimal"/>
      <w:lvlText w:val="%1."/>
      <w:lvlJc w:val="left"/>
      <w:pPr>
        <w:ind w:left="420" w:hanging="4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470B"/>
    <w:rsid w:val="0063470B"/>
    <w:rsid w:val="008324DF"/>
    <w:rsid w:val="00B423C4"/>
    <w:rsid w:val="00C761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1EB"/>
    <w:pPr>
      <w:widowControl w:val="0"/>
      <w:jc w:val="both"/>
    </w:pPr>
  </w:style>
  <w:style w:type="paragraph" w:styleId="1">
    <w:name w:val="heading 1"/>
    <w:basedOn w:val="a"/>
    <w:next w:val="a"/>
    <w:link w:val="1Char"/>
    <w:uiPriority w:val="9"/>
    <w:qFormat/>
    <w:rsid w:val="006347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47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4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470B"/>
    <w:rPr>
      <w:sz w:val="18"/>
      <w:szCs w:val="18"/>
    </w:rPr>
  </w:style>
  <w:style w:type="paragraph" w:styleId="a4">
    <w:name w:val="footer"/>
    <w:basedOn w:val="a"/>
    <w:link w:val="Char0"/>
    <w:uiPriority w:val="99"/>
    <w:semiHidden/>
    <w:unhideWhenUsed/>
    <w:rsid w:val="006347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470B"/>
    <w:rPr>
      <w:sz w:val="18"/>
      <w:szCs w:val="18"/>
    </w:rPr>
  </w:style>
  <w:style w:type="character" w:customStyle="1" w:styleId="3Char">
    <w:name w:val="标题 3 Char"/>
    <w:basedOn w:val="a0"/>
    <w:link w:val="3"/>
    <w:uiPriority w:val="9"/>
    <w:rsid w:val="0063470B"/>
    <w:rPr>
      <w:b/>
      <w:bCs/>
      <w:sz w:val="32"/>
      <w:szCs w:val="32"/>
    </w:rPr>
  </w:style>
  <w:style w:type="character" w:customStyle="1" w:styleId="1Char">
    <w:name w:val="标题 1 Char"/>
    <w:basedOn w:val="a0"/>
    <w:link w:val="1"/>
    <w:uiPriority w:val="9"/>
    <w:rsid w:val="0063470B"/>
    <w:rPr>
      <w:b/>
      <w:bCs/>
      <w:kern w:val="44"/>
      <w:sz w:val="44"/>
      <w:szCs w:val="44"/>
    </w:rPr>
  </w:style>
  <w:style w:type="character" w:customStyle="1" w:styleId="2Char">
    <w:name w:val="标题 2 Char"/>
    <w:basedOn w:val="a0"/>
    <w:link w:val="2"/>
    <w:uiPriority w:val="9"/>
    <w:rsid w:val="0063470B"/>
    <w:rPr>
      <w:rFonts w:asciiTheme="majorHAnsi" w:eastAsiaTheme="majorEastAsia" w:hAnsiTheme="majorHAnsi" w:cstheme="majorBidi"/>
      <w:b/>
      <w:bCs/>
      <w:sz w:val="32"/>
      <w:szCs w:val="32"/>
    </w:rPr>
  </w:style>
  <w:style w:type="paragraph" w:styleId="a5">
    <w:name w:val="Normal (Web)"/>
    <w:basedOn w:val="a"/>
    <w:uiPriority w:val="99"/>
    <w:unhideWhenUsed/>
    <w:rsid w:val="0063470B"/>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470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9C36C8-219D-418D-8B57-3AE4782F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319</Words>
  <Characters>1819</Characters>
  <Application>Microsoft Office Word</Application>
  <DocSecurity>0</DocSecurity>
  <Lines>15</Lines>
  <Paragraphs>4</Paragraphs>
  <ScaleCrop>false</ScaleCrop>
  <Company>Microsoft</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2020-03-17T13:40:00Z</dcterms:created>
  <dcterms:modified xsi:type="dcterms:W3CDTF">2020-03-17T14:07:00Z</dcterms:modified>
</cp:coreProperties>
</file>