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从“疫情防控思政大课”看思政课的“政、情、理”</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sz w:val="21"/>
          <w:szCs w:val="18"/>
          <w:lang w:val="en-US" w:eastAsia="zh-CN"/>
        </w:rPr>
      </w:pPr>
      <w:r>
        <w:rPr>
          <w:rFonts w:hint="eastAsia" w:ascii="Times New Roman" w:hAnsi="Times New Roman"/>
          <w:sz w:val="21"/>
          <w:szCs w:val="18"/>
          <w:lang w:val="en-US" w:eastAsia="zh-CN"/>
        </w:rPr>
        <w:t>翟强强  王凯平</w:t>
      </w:r>
    </w:p>
    <w:p>
      <w:pPr>
        <w:keepNext w:val="0"/>
        <w:keepLines w:val="0"/>
        <w:pageBreakBefore w:val="0"/>
        <w:widowControl w:val="0"/>
        <w:kinsoku/>
        <w:wordWrap/>
        <w:overflowPunct/>
        <w:topLinePunct w:val="0"/>
        <w:autoSpaceDE/>
        <w:autoSpaceDN/>
        <w:bidi w:val="0"/>
        <w:adjustRightInd/>
        <w:snapToGrid/>
        <w:spacing w:line="580" w:lineRule="exact"/>
        <w:ind w:firstLine="482" w:firstLineChars="200"/>
        <w:jc w:val="left"/>
        <w:textAlignment w:val="auto"/>
        <w:rPr>
          <w:rFonts w:hint="default" w:ascii="Times New Roman" w:hAnsi="Times New Roman"/>
          <w:sz w:val="24"/>
          <w:szCs w:val="21"/>
          <w:lang w:val="en-US" w:eastAsia="zh-CN"/>
        </w:rPr>
      </w:pPr>
      <w:r>
        <w:rPr>
          <w:rFonts w:hint="eastAsia" w:ascii="Times New Roman" w:hAnsi="Times New Roman"/>
          <w:b/>
          <w:bCs/>
          <w:sz w:val="24"/>
          <w:szCs w:val="21"/>
          <w:lang w:val="en-US" w:eastAsia="zh-CN"/>
        </w:rPr>
        <w:t>摘要：</w:t>
      </w:r>
      <w:r>
        <w:rPr>
          <w:rFonts w:hint="eastAsia" w:ascii="Times New Roman" w:hAnsi="Times New Roman"/>
          <w:sz w:val="24"/>
          <w:szCs w:val="21"/>
          <w:lang w:val="en-US" w:eastAsia="zh-CN"/>
        </w:rPr>
        <w:t>为做好全国大学生在此次举国抗疫中的思想政治教育工作，3月9日下午教育部社会科学司与人民网强强联合，同全国大学生共上了一堂思政大课，在巨大的网络压力挑战下成功直播举办了“全国大学生同上一堂疫情防控思政大课”。疫情防控思政大课的直播，高度凸显思政课程的政治高度、情感温度、理论深度，为思政课程提供了增强疫情防控期间学生思想工作的针对性和实效性，</w:t>
      </w:r>
      <w:r>
        <w:rPr>
          <w:rFonts w:hint="default" w:ascii="Times New Roman" w:hAnsi="Times New Roman"/>
          <w:sz w:val="24"/>
          <w:szCs w:val="21"/>
          <w:lang w:val="en-US" w:eastAsia="zh-CN"/>
        </w:rPr>
        <w:t>成为</w:t>
      </w:r>
      <w:r>
        <w:rPr>
          <w:rFonts w:hint="eastAsia" w:ascii="Times New Roman" w:hAnsi="Times New Roman"/>
          <w:sz w:val="24"/>
          <w:szCs w:val="21"/>
          <w:lang w:val="en-US" w:eastAsia="zh-CN"/>
        </w:rPr>
        <w:t>了思政</w:t>
      </w:r>
      <w:r>
        <w:rPr>
          <w:rFonts w:hint="default" w:ascii="Times New Roman" w:hAnsi="Times New Roman"/>
          <w:sz w:val="24"/>
          <w:szCs w:val="21"/>
          <w:lang w:val="en-US" w:eastAsia="zh-CN"/>
        </w:rPr>
        <w:t>教师广泛热议的话题</w:t>
      </w:r>
      <w:r>
        <w:rPr>
          <w:rFonts w:hint="eastAsia" w:ascii="Times New Roman" w:hAnsi="Times New Roman"/>
          <w:sz w:val="24"/>
          <w:szCs w:val="21"/>
          <w:lang w:val="en-US" w:eastAsia="zh-CN"/>
        </w:rPr>
        <w:t>，更成为经典思政课的一种示范和导向。</w:t>
      </w:r>
    </w:p>
    <w:p>
      <w:pPr>
        <w:keepNext w:val="0"/>
        <w:keepLines w:val="0"/>
        <w:pageBreakBefore w:val="0"/>
        <w:widowControl w:val="0"/>
        <w:kinsoku/>
        <w:wordWrap/>
        <w:overflowPunct/>
        <w:topLinePunct w:val="0"/>
        <w:autoSpaceDE/>
        <w:autoSpaceDN/>
        <w:bidi w:val="0"/>
        <w:adjustRightInd/>
        <w:snapToGrid/>
        <w:spacing w:line="580" w:lineRule="exact"/>
        <w:jc w:val="left"/>
        <w:textAlignment w:val="auto"/>
        <w:rPr>
          <w:rFonts w:hint="default" w:ascii="Times New Roman" w:hAnsi="Times New Roman"/>
          <w:b/>
          <w:bCs/>
          <w:sz w:val="24"/>
          <w:szCs w:val="21"/>
          <w:lang w:val="en-US" w:eastAsia="zh-CN"/>
        </w:rPr>
      </w:pPr>
      <w:r>
        <w:rPr>
          <w:rFonts w:hint="eastAsia" w:ascii="Times New Roman" w:hAnsi="Times New Roman"/>
          <w:b/>
          <w:bCs/>
          <w:sz w:val="24"/>
          <w:szCs w:val="21"/>
          <w:lang w:val="en-US" w:eastAsia="zh-CN"/>
        </w:rPr>
        <w:t>关键词：疫情防控；思政课程；政治高度；情感温度；理论深度</w:t>
      </w:r>
    </w:p>
    <w:p>
      <w:pPr>
        <w:keepNext w:val="0"/>
        <w:keepLines w:val="0"/>
        <w:pageBreakBefore w:val="0"/>
        <w:widowControl w:val="0"/>
        <w:kinsoku/>
        <w:wordWrap/>
        <w:overflowPunct/>
        <w:topLinePunct w:val="0"/>
        <w:autoSpaceDE/>
        <w:autoSpaceDN/>
        <w:bidi w:val="0"/>
        <w:adjustRightInd/>
        <w:snapToGrid/>
        <w:spacing w:line="580" w:lineRule="exact"/>
        <w:ind w:firstLine="480" w:firstLineChars="200"/>
        <w:jc w:val="left"/>
        <w:textAlignment w:val="auto"/>
        <w:rPr>
          <w:rFonts w:hint="default" w:ascii="Times New Roman" w:hAnsi="Times New Roman"/>
          <w:sz w:val="24"/>
          <w:szCs w:val="21"/>
          <w:lang w:val="en-US" w:eastAsia="zh-CN"/>
        </w:rPr>
      </w:pPr>
      <w:r>
        <w:rPr>
          <w:rFonts w:hint="eastAsia" w:ascii="Times New Roman" w:hAnsi="Times New Roman"/>
          <w:sz w:val="24"/>
          <w:szCs w:val="21"/>
          <w:lang w:val="en-US" w:eastAsia="zh-CN"/>
        </w:rPr>
        <w:t>在这堂全国思政大课上，清华大学艾四林教授、中国人民大学秦宣教授、北京师范大学王炳林教授、中央财经大学冯秀军教授，分别结合“马克思主义基本原理概论”“毛泽东思想和中国特色社会主义理论体系概论”“中国近现代史纲要”“思想道德修养与法律基础”等四门必修课程，从政治性、学术性、学理性等多方面剖析讲解了党中央疫情防控的决策部署、中国共产党和中国特色社会主义制度的强大优势、以及大量一线感人至深的动人故事，着重地体现和发挥了思政课在特殊时期立德树人的关键作用，足以称之为一堂新时代黄金示范思政课，对广大的思政教师有着非凡的启示和引领作用。</w:t>
      </w:r>
    </w:p>
    <w:p>
      <w:pPr>
        <w:keepNext w:val="0"/>
        <w:keepLines w:val="0"/>
        <w:pageBreakBefore w:val="0"/>
        <w:widowControl w:val="0"/>
        <w:tabs>
          <w:tab w:val="left" w:pos="674"/>
        </w:tabs>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cstheme="minorBidi"/>
          <w:b/>
          <w:bCs/>
          <w:kern w:val="2"/>
          <w:sz w:val="28"/>
          <w:szCs w:val="28"/>
          <w:lang w:val="en-US" w:eastAsia="zh-CN" w:bidi="ar-SA"/>
        </w:rPr>
      </w:pPr>
      <w:r>
        <w:rPr>
          <w:rFonts w:hint="eastAsia" w:ascii="Times New Roman" w:hAnsi="Times New Roman" w:cstheme="minorBidi"/>
          <w:b/>
          <w:bCs/>
          <w:kern w:val="2"/>
          <w:sz w:val="28"/>
          <w:szCs w:val="28"/>
          <w:lang w:val="en-US" w:eastAsia="zh-CN" w:bidi="ar-SA"/>
        </w:rPr>
        <w:t>一、立场坚定 政</w:t>
      </w:r>
      <w:r>
        <w:rPr>
          <w:rFonts w:hint="eastAsia" w:ascii="Times New Roman" w:hAnsi="Times New Roman" w:cstheme="minorBidi"/>
          <w:b/>
          <w:bCs/>
          <w:color w:val="auto"/>
          <w:kern w:val="2"/>
          <w:sz w:val="28"/>
          <w:szCs w:val="28"/>
          <w:lang w:val="en-US" w:eastAsia="zh-CN" w:bidi="ar-SA"/>
        </w:rPr>
        <w:t>治当头</w:t>
      </w:r>
    </w:p>
    <w:p>
      <w:pPr>
        <w:keepNext w:val="0"/>
        <w:keepLines w:val="0"/>
        <w:pageBreakBefore w:val="0"/>
        <w:widowControl w:val="0"/>
        <w:kinsoku/>
        <w:wordWrap/>
        <w:overflowPunct/>
        <w:topLinePunct w:val="0"/>
        <w:autoSpaceDE/>
        <w:autoSpaceDN/>
        <w:bidi w:val="0"/>
        <w:adjustRightInd/>
        <w:snapToGrid/>
        <w:spacing w:line="580" w:lineRule="exact"/>
        <w:ind w:firstLine="480" w:firstLineChars="200"/>
        <w:jc w:val="left"/>
        <w:textAlignment w:val="auto"/>
        <w:rPr>
          <w:rFonts w:hint="default" w:ascii="Times New Roman" w:hAnsi="Times New Roman"/>
          <w:sz w:val="24"/>
          <w:szCs w:val="21"/>
          <w:lang w:val="en-US" w:eastAsia="zh-CN"/>
        </w:rPr>
      </w:pPr>
      <w:r>
        <w:rPr>
          <w:rFonts w:hint="eastAsia" w:ascii="Times New Roman" w:hAnsi="Times New Roman"/>
          <w:sz w:val="24"/>
          <w:szCs w:val="21"/>
          <w:lang w:val="en-US" w:eastAsia="zh-CN"/>
        </w:rPr>
        <w:t>所谓“政”，即政治性。政治性是思政教育的本色，思政课的基本功能就是先要向学生讲解和传达党中央文件政策、会议精神以及国家方针。习近平总书记在学校思想政治理论课教师座谈会上强调“办好思政理论课，最根本的是要全面贯彻党的教育方针，解决好培养培养什么人、怎样培育人、为谁培育人这个根本问题”。</w:t>
      </w:r>
      <w:r>
        <w:rPr>
          <w:rFonts w:hint="default" w:ascii="Calibri" w:hAnsi="Calibri" w:cs="Calibri"/>
          <w:sz w:val="24"/>
          <w:szCs w:val="21"/>
          <w:vertAlign w:val="superscript"/>
          <w:lang w:val="en-US" w:eastAsia="zh-CN"/>
        </w:rPr>
        <w:t>①</w:t>
      </w:r>
      <w:r>
        <w:rPr>
          <w:rFonts w:hint="eastAsia" w:ascii="Times New Roman" w:hAnsi="Times New Roman"/>
          <w:sz w:val="24"/>
          <w:szCs w:val="21"/>
          <w:lang w:val="en-US" w:eastAsia="zh-CN"/>
        </w:rPr>
        <w:t>所以思政课最基本的就是要教会学生“我们是中国人，我们信仰的是马克思主义，我们流淌是中华民族的血脉”，以及“怎样做中国人？如何做好中国人？”的政治性问题。因此思政课只有凸显政治性，有力彰显中国特色社会主义伟大旗帜，才能始终保证正确的办学方向和教育方针。所以作为思政课教师首先要自己要读懂原文，弄清原著，才能更好的讲好政治，坚守政治性。此次四位教育大家在这堂“疫情防控思政大课”上共同强调到此次疫情防控人民战、阻击战不断取得阶段性胜利，战略能够快速推进，火神山雷神山以惊人速度落地启动，医疗防控物质开足马力集中生产，各行各业在线办公作业，支援动员规模动员能力世所罕见，但社会秩序依然井井有序，有效做到了全国统筹一盘棋，无不深刻凸显我国社会主义集中力量办大事的制度优势。所以中国特色社会主义制度就是我们全国人民的立场，丝毫不能动摇。</w:t>
      </w:r>
    </w:p>
    <w:p>
      <w:pPr>
        <w:keepNext w:val="0"/>
        <w:keepLines w:val="0"/>
        <w:pageBreakBefore w:val="0"/>
        <w:widowControl w:val="0"/>
        <w:tabs>
          <w:tab w:val="left" w:pos="674"/>
        </w:tabs>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cstheme="minorBidi"/>
          <w:b/>
          <w:bCs/>
          <w:kern w:val="2"/>
          <w:sz w:val="28"/>
          <w:szCs w:val="28"/>
          <w:lang w:val="en-US" w:eastAsia="zh-CN" w:bidi="ar-SA"/>
        </w:rPr>
      </w:pPr>
      <w:r>
        <w:rPr>
          <w:rFonts w:hint="eastAsia" w:ascii="Times New Roman" w:hAnsi="Times New Roman" w:cstheme="minorBidi"/>
          <w:b/>
          <w:bCs/>
          <w:kern w:val="2"/>
          <w:sz w:val="28"/>
          <w:szCs w:val="28"/>
          <w:lang w:val="en-US" w:eastAsia="zh-CN" w:bidi="ar-SA"/>
        </w:rPr>
        <w:t>二、以情化人 真情投入</w:t>
      </w:r>
    </w:p>
    <w:p>
      <w:pPr>
        <w:keepNext w:val="0"/>
        <w:keepLines w:val="0"/>
        <w:pageBreakBefore w:val="0"/>
        <w:widowControl w:val="0"/>
        <w:kinsoku/>
        <w:wordWrap/>
        <w:overflowPunct/>
        <w:topLinePunct w:val="0"/>
        <w:autoSpaceDE/>
        <w:autoSpaceDN/>
        <w:bidi w:val="0"/>
        <w:adjustRightInd/>
        <w:snapToGrid/>
        <w:spacing w:line="580" w:lineRule="exact"/>
        <w:ind w:firstLine="480" w:firstLineChars="200"/>
        <w:jc w:val="left"/>
        <w:textAlignment w:val="auto"/>
        <w:rPr>
          <w:rFonts w:hint="eastAsia" w:ascii="Times New Roman" w:hAnsi="Times New Roman"/>
          <w:sz w:val="24"/>
          <w:szCs w:val="21"/>
          <w:lang w:val="en-US" w:eastAsia="zh-CN"/>
        </w:rPr>
      </w:pPr>
      <w:r>
        <w:rPr>
          <w:rFonts w:hint="eastAsia" w:ascii="Times New Roman" w:hAnsi="Times New Roman"/>
          <w:sz w:val="24"/>
          <w:szCs w:val="21"/>
          <w:lang w:val="en-US" w:eastAsia="zh-CN"/>
        </w:rPr>
        <w:t>所谓“情”，即情感教育。思政课在阐述理论的同时，又是一堂情感教育课。思政教师能否用社会楷模的先进事迹教育学生，能否用自己的真情实感感染学生，能否用政治智慧启迪学生是衡量一个思政老师教学水平高低的重要尺度。而真情实感具体的可以体现为讲故事，讲中华民族的故事、讲革命英豪的故事、讲平凡人的感人故事、讲自己亲身经历的点滴故事。在《习近平讲故事》这本书中提到：“没有一种抽象的概念，比细节更有说服力，而再多的叙事技巧，也不能比真实情感更能打动人心”。</w:t>
      </w:r>
      <w:r>
        <w:rPr>
          <w:rFonts w:hint="default" w:ascii="Calibri" w:hAnsi="Calibri" w:cs="Calibri"/>
          <w:sz w:val="24"/>
          <w:szCs w:val="21"/>
          <w:vertAlign w:val="superscript"/>
          <w:lang w:val="en-US" w:eastAsia="zh-CN"/>
        </w:rPr>
        <w:t>②</w:t>
      </w:r>
      <w:r>
        <w:rPr>
          <w:rFonts w:hint="eastAsia" w:ascii="Times New Roman" w:hAnsi="Times New Roman"/>
          <w:sz w:val="24"/>
          <w:szCs w:val="21"/>
          <w:lang w:val="en-US" w:eastAsia="zh-CN"/>
        </w:rPr>
        <w:t>因此，一个能讲故事、会讲故事、爱讲故事的思政教师是一个有趣的老师，大部分学生都会发自内心的喜欢他，因为故事本身就具有引人入胜、发人深省、打动人心的魔力。在本次这堂“思政大课中”，冯秀军教授深受广大学生喜爱，她饱含着深情给全国大学生讲述了“战‘疫’里的最美青春”，讲述了抗疫一线大量90后、00后的动人青春故事，从五四运动的青年讲到南湖红船上的青年再讲到红色延安里的青年，讲述了大庆油田、红旗渠、深圳速度里的青年，讲述了北斗团队、嫦娥团队、神州团队里的青年，情景交融式的为大学生揭示了青年的担当与责任，有力有情地达到了启迪学生的初衷。战“疫”的过程就是思政育人的过程，讲好战“疫”中的平凡故事，就是在升温中国人的大爱情怀，就是在讲述中华民族的民族精神。所以作为思政教师要始终保持一腔真情、一腔激情、一腔热情，让学生发自内心的爱上思政课，爱上思政教师。</w:t>
      </w:r>
    </w:p>
    <w:p>
      <w:pPr>
        <w:keepNext w:val="0"/>
        <w:keepLines w:val="0"/>
        <w:pageBreakBefore w:val="0"/>
        <w:widowControl w:val="0"/>
        <w:tabs>
          <w:tab w:val="left" w:pos="674"/>
        </w:tabs>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cstheme="minorBidi"/>
          <w:b/>
          <w:bCs/>
          <w:kern w:val="2"/>
          <w:sz w:val="28"/>
          <w:szCs w:val="28"/>
          <w:lang w:val="en-US" w:eastAsia="zh-CN" w:bidi="ar-SA"/>
        </w:rPr>
      </w:pPr>
      <w:r>
        <w:rPr>
          <w:rFonts w:hint="eastAsia" w:ascii="Times New Roman" w:hAnsi="Times New Roman" w:cstheme="minorBidi"/>
          <w:b/>
          <w:bCs/>
          <w:kern w:val="2"/>
          <w:sz w:val="28"/>
          <w:szCs w:val="28"/>
          <w:lang w:val="en-US" w:eastAsia="zh-CN" w:bidi="ar-SA"/>
        </w:rPr>
        <w:t>三、逻辑清晰 以理服人</w:t>
      </w:r>
    </w:p>
    <w:p>
      <w:pPr>
        <w:keepNext w:val="0"/>
        <w:keepLines w:val="0"/>
        <w:pageBreakBefore w:val="0"/>
        <w:widowControl w:val="0"/>
        <w:kinsoku/>
        <w:wordWrap/>
        <w:overflowPunct/>
        <w:topLinePunct w:val="0"/>
        <w:autoSpaceDE/>
        <w:autoSpaceDN/>
        <w:bidi w:val="0"/>
        <w:adjustRightInd/>
        <w:snapToGrid/>
        <w:spacing w:line="580" w:lineRule="exact"/>
        <w:ind w:firstLine="480" w:firstLineChars="200"/>
        <w:jc w:val="left"/>
        <w:textAlignment w:val="auto"/>
        <w:rPr>
          <w:rFonts w:hint="default" w:ascii="Times New Roman" w:hAnsi="Times New Roman"/>
          <w:sz w:val="24"/>
          <w:szCs w:val="21"/>
          <w:lang w:val="en-US" w:eastAsia="zh-CN"/>
        </w:rPr>
      </w:pPr>
      <w:r>
        <w:rPr>
          <w:rFonts w:hint="eastAsia" w:ascii="Times New Roman" w:hAnsi="Times New Roman"/>
          <w:sz w:val="24"/>
          <w:szCs w:val="21"/>
          <w:lang w:val="en-US" w:eastAsia="zh-CN"/>
        </w:rPr>
        <w:t>所谓“理”，即理论要深、逻辑要清、以理服人。理论性是思政课的灵魂，恩格斯曾说“一个没有理论思维的民族是一个没有希望的民族”，重理论奖励论是我们思政课必不可少的内容。同时思政课的逻辑性还要清楚，要让学生能够听得懂，这就是要求教师逻辑要清，思路要清，并用科学的理论说服人心，从而达到武装头脑的效果。所以思政教师能否给学生能够把理论知识点理清楚讲透彻是基本能力。除此之外，思想政治教育作为一门社会学科，和其他自然学科相比，无实验室、无材料、无设备，看似一无所有，实则却无所不有、包罗万象，因为马克思主义是科学的科学，是智慧的哲学，是万物之“理”。在这堂“疫情防控思政大课”中，王炳林教授从中华民族的磨难史讲起，梳理中华民族与“瘟疫”斗争的多难历史，以史为鉴，以史讲理，将中华民族精神一条线贯穿始终，有效让广大学生体会到了伟大民族精神的支柱作用；艾四林教授也侧重思政课堂的理论性，将党中央带领全国人民共战疫情的精神和战略在生动故事讲述下上升到“人民利益高于一切”“人类命运共同体”等治国理政的高度，带领广大学生站在人类的高度审视这场疫情阻击战、人民战。</w:t>
      </w:r>
    </w:p>
    <w:p>
      <w:pPr>
        <w:keepNext w:val="0"/>
        <w:keepLines w:val="0"/>
        <w:pageBreakBefore w:val="0"/>
        <w:widowControl w:val="0"/>
        <w:kinsoku/>
        <w:wordWrap/>
        <w:overflowPunct/>
        <w:topLinePunct w:val="0"/>
        <w:autoSpaceDE/>
        <w:autoSpaceDN/>
        <w:bidi w:val="0"/>
        <w:adjustRightInd/>
        <w:snapToGrid/>
        <w:spacing w:line="580" w:lineRule="exact"/>
        <w:ind w:firstLine="480" w:firstLineChars="200"/>
        <w:jc w:val="left"/>
        <w:textAlignment w:val="auto"/>
        <w:rPr>
          <w:rFonts w:hint="default" w:ascii="Times New Roman" w:hAnsi="Times New Roman"/>
          <w:sz w:val="24"/>
          <w:szCs w:val="21"/>
          <w:lang w:val="en-US" w:eastAsia="zh-CN"/>
        </w:rPr>
      </w:pPr>
      <w:r>
        <w:rPr>
          <w:rFonts w:hint="eastAsia" w:ascii="Times New Roman" w:hAnsi="Times New Roman"/>
          <w:sz w:val="24"/>
          <w:szCs w:val="21"/>
          <w:lang w:val="en-US" w:eastAsia="zh-CN"/>
        </w:rPr>
        <w:t>总的来说,我们之前常讲“老师要给学生一碗水，自己要有一桶水”，现在这已经不能够满足学生的需求，而强调“老师要给学生一碗水，自己要长流水”。因此作为思政教师，要想给学生把课讲出水平、讲出高度、讲出魅力，把深奥的课本理论讲的生活化、通俗化、趣味化，讲的有性、有情、有理，就要时刻保持学习之心、探索之心、钻研之心，并不断存养“浩然正气”，传递“凛然正气”，用坚定立场和政治高度定位政治课，用心悦诚服的理论和逻辑说服学生，用真挚的感情感化学生，通过“政”“情”“理”的有效融合达到启迪学生智慧、引领学生思想、传承中国精神的教育目的。</w:t>
      </w: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[1]用新时代中国特色社会主义思想铸魂育人 贯彻党的教育方针落实立德树人根本任务[N].张烁.人民日报. 2019 (001)</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[2]习近平讲故事[M].人民出版社,习近平,2019</w:t>
      </w:r>
    </w:p>
    <w:p>
      <w:pPr>
        <w:bidi w:val="0"/>
        <w:jc w:val="left"/>
        <w:rPr>
          <w:rFonts w:hint="default" w:asciiTheme="minorHAnsi" w:hAnsiTheme="minorHAnsi" w:eastAsiaTheme="minorEastAsia" w:cstheme="minorBidi"/>
          <w:kern w:val="2"/>
          <w:sz w:val="21"/>
          <w:szCs w:val="24"/>
          <w:lang w:val="en-US" w:eastAsia="zh-CN" w:bidi="ar-SA"/>
        </w:rPr>
      </w:pPr>
    </w:p>
    <w:p>
      <w:pPr>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 xml:space="preserve">作者：翟强强，硕士，思想政治教育专业，陕西铁路工程职业技术学院教师 </w:t>
      </w:r>
    </w:p>
    <w:p>
      <w:pPr>
        <w:tabs>
          <w:tab w:val="left" w:pos="625"/>
        </w:tabs>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王凯平，硕士，思想政治教育专业，陕西铁路工程职业技术学院教师</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ind w:firstLine="632" w:firstLineChars="300"/>
        <w:jc w:val="left"/>
        <w:rPr>
          <w:rFonts w:hint="default" w:cstheme="minorBidi"/>
          <w:b/>
          <w:bCs/>
          <w:kern w:val="2"/>
          <w:sz w:val="21"/>
          <w:szCs w:val="24"/>
          <w:lang w:val="en-US" w:eastAsia="zh-CN" w:bidi="ar-SA"/>
        </w:rPr>
      </w:pPr>
      <w:r>
        <w:rPr>
          <w:rFonts w:hint="eastAsia" w:cstheme="minorBidi"/>
          <w:b/>
          <w:bCs/>
          <w:kern w:val="2"/>
          <w:sz w:val="21"/>
          <w:szCs w:val="24"/>
          <w:lang w:val="en-US" w:eastAsia="zh-CN" w:bidi="ar-SA"/>
        </w:rPr>
        <w:t>联系电话：翟强强 18821781581</w:t>
      </w:r>
    </w:p>
    <w:p>
      <w:pPr>
        <w:tabs>
          <w:tab w:val="left" w:pos="699"/>
        </w:tabs>
        <w:bidi w:val="0"/>
        <w:jc w:val="left"/>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233A9"/>
    <w:rsid w:val="04B70C38"/>
    <w:rsid w:val="07823CDA"/>
    <w:rsid w:val="0BEA5B2D"/>
    <w:rsid w:val="0C334338"/>
    <w:rsid w:val="0F084678"/>
    <w:rsid w:val="1C544368"/>
    <w:rsid w:val="1CAA6A04"/>
    <w:rsid w:val="22542895"/>
    <w:rsid w:val="24EA23B7"/>
    <w:rsid w:val="35932F5F"/>
    <w:rsid w:val="4C0C69FD"/>
    <w:rsid w:val="4E391F2E"/>
    <w:rsid w:val="514E7E57"/>
    <w:rsid w:val="52566F52"/>
    <w:rsid w:val="560F5208"/>
    <w:rsid w:val="59B73D64"/>
    <w:rsid w:val="5BD85DF7"/>
    <w:rsid w:val="5CE1462D"/>
    <w:rsid w:val="65E26612"/>
    <w:rsid w:val="66E25E20"/>
    <w:rsid w:val="68E53B32"/>
    <w:rsid w:val="694B1F22"/>
    <w:rsid w:val="6C877AE7"/>
    <w:rsid w:val="77F5237E"/>
    <w:rsid w:val="789F5CFB"/>
    <w:rsid w:val="7F513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2020-03-16T03:24:00Z</dcterms:created>
  <dc:creator>27349</dc:creator>
  <cp:lastModifiedBy>六子</cp:lastModifiedBy>
  <dcterms:modified xsi:type="dcterms:W3CDTF">2020-03-24T03:36:31Z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