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辽宁地区高校图书馆应急服务研究</w:t>
      </w:r>
    </w:p>
    <w:p>
      <w:pPr>
        <w:jc w:val="cente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阚丽红</w:t>
      </w:r>
    </w:p>
    <w:p>
      <w:pPr>
        <w:jc w:val="center"/>
        <w:rPr>
          <w:rFonts w:hint="eastAsia" w:ascii="楷体" w:hAnsi="楷体" w:eastAsia="楷体" w:cs="楷体"/>
          <w:b w:val="0"/>
          <w:bCs w:val="0"/>
          <w:sz w:val="24"/>
          <w:szCs w:val="24"/>
          <w:lang w:val="en-US" w:eastAsia="zh-CN"/>
        </w:rPr>
      </w:pPr>
    </w:p>
    <w:p>
      <w:pPr>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【摘要】文章调查了新冠肺炎疫情期间辽宁地区高校图书馆微信公众号发布情况，分析了发文内容和用户关注情况，以期能为高校图书馆应急服务提供参考和借鉴。</w:t>
      </w:r>
    </w:p>
    <w:p>
      <w:pPr>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【关键词】高校图书馆  微信公众号  应急服务</w:t>
      </w:r>
    </w:p>
    <w:p>
      <w:pPr>
        <w:rPr>
          <w:rFonts w:hint="default"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【分类号】G252</w:t>
      </w:r>
    </w:p>
    <w:p>
      <w:pPr>
        <w:jc w:val="left"/>
        <w:rPr>
          <w:rFonts w:hint="eastAsia" w:ascii="楷体" w:hAnsi="楷体" w:eastAsia="楷体" w:cs="楷体"/>
          <w:b w:val="0"/>
          <w:bCs w:val="0"/>
          <w:sz w:val="21"/>
          <w:szCs w:val="21"/>
          <w:lang w:val="en-US" w:eastAsia="zh-CN"/>
        </w:rPr>
      </w:pPr>
      <w:r>
        <w:rPr>
          <w:rFonts w:hint="eastAsia" w:ascii="楷体" w:hAnsi="楷体" w:eastAsia="楷体" w:cs="楷体"/>
          <w:sz w:val="21"/>
          <w:szCs w:val="21"/>
          <w:lang w:val="en-US" w:eastAsia="zh-CN"/>
        </w:rPr>
        <w:t>作者简介：阚丽红，1972年，女，辽宁鞍山人，</w:t>
      </w:r>
      <w:r>
        <w:rPr>
          <w:rFonts w:hint="eastAsia" w:ascii="楷体" w:hAnsi="楷体" w:eastAsia="楷体" w:cs="楷体"/>
          <w:b w:val="0"/>
          <w:bCs w:val="0"/>
          <w:sz w:val="21"/>
          <w:szCs w:val="21"/>
          <w:lang w:val="en-US" w:eastAsia="zh-CN"/>
        </w:rPr>
        <w:t>馆员，鞍山师范学院，辽宁鞍山，114007</w:t>
      </w:r>
    </w:p>
    <w:p>
      <w:pPr>
        <w:rPr>
          <w:rFonts w:hint="eastAsia"/>
          <w:lang w:val="en-US" w:eastAsia="zh-CN"/>
        </w:rPr>
      </w:pPr>
    </w:p>
    <w:p>
      <w:p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2019年岁末，武汉爆发新型冠状病毒肺炎重大疫情，并引发全国蔓延之势，一时间关于疫情的消息报道铺天盖地而来，各地纷纷采取措施防控疫情。疫情凶猛之际正是高校进入寒假之时，依照惯例，虽然是假期，各高校图书馆还是会开馆为读者服务，但是疫情严重，图书馆无法正常开馆，面对这种情况，高校图书馆并没有缺位，纷纷开启线上服务，微信平台是其中最重要的传播媒介。本文调查了疫情期间辽宁地区高校图书馆微信公众号发布情况，思考和研究在国家重大公共事件面前，高校图书馆的应急服务和管理能力。</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1.调查时间</w:t>
      </w:r>
    </w:p>
    <w:p>
      <w:pPr>
        <w:ind w:firstLine="420" w:firstLineChars="20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sz w:val="21"/>
          <w:szCs w:val="21"/>
          <w:lang w:val="en-US" w:eastAsia="zh-CN"/>
        </w:rPr>
        <w:t>2020年1月20日，</w:t>
      </w:r>
      <w:r>
        <w:rPr>
          <w:rFonts w:hint="eastAsia" w:asciiTheme="minorEastAsia" w:hAnsiTheme="minorEastAsia" w:eastAsiaTheme="minorEastAsia" w:cstheme="minorEastAsia"/>
          <w:i w:val="0"/>
          <w:caps w:val="0"/>
          <w:color w:val="333333"/>
          <w:spacing w:val="0"/>
          <w:sz w:val="21"/>
          <w:szCs w:val="21"/>
          <w:shd w:val="clear" w:fill="FFFFFF"/>
        </w:rPr>
        <w:t>国务院联防联控机制召开电视电话会议，对新型冠状病毒感染的肺炎疫情防控工作进行全面部署</w:t>
      </w:r>
      <w:r>
        <w:rPr>
          <w:rFonts w:hint="eastAsia" w:asciiTheme="minorEastAsia" w:hAnsiTheme="minorEastAsia" w:eastAsiaTheme="minorEastAsia" w:cstheme="minorEastAsia"/>
          <w:i w:val="0"/>
          <w:caps w:val="0"/>
          <w:color w:val="333333"/>
          <w:spacing w:val="0"/>
          <w:sz w:val="21"/>
          <w:szCs w:val="21"/>
          <w:shd w:val="clear" w:fill="FFFFFF"/>
          <w:lang w:eastAsia="zh-CN"/>
        </w:rPr>
        <w:t>。随即全国开启新冠肺炎疫情防控战，而辽宁地区高校寒假一月中旬开始，</w:t>
      </w:r>
      <w:r>
        <w:rPr>
          <w:rFonts w:hint="eastAsia" w:asciiTheme="minorEastAsia" w:hAnsiTheme="minorEastAsia" w:eastAsiaTheme="minorEastAsia" w:cstheme="minorEastAsia"/>
          <w:i w:val="0"/>
          <w:caps w:val="0"/>
          <w:color w:val="333333"/>
          <w:spacing w:val="0"/>
          <w:sz w:val="21"/>
          <w:szCs w:val="21"/>
          <w:shd w:val="clear" w:fill="FFFFFF"/>
          <w:lang w:val="en-US" w:eastAsia="zh-CN"/>
        </w:rPr>
        <w:t>二月末或三月初</w:t>
      </w:r>
      <w:r>
        <w:rPr>
          <w:rFonts w:hint="eastAsia" w:asciiTheme="minorEastAsia" w:hAnsiTheme="minorEastAsia" w:eastAsiaTheme="minorEastAsia" w:cstheme="minorEastAsia"/>
          <w:sz w:val="21"/>
          <w:szCs w:val="21"/>
          <w:lang w:val="en-US" w:eastAsia="zh-CN"/>
        </w:rPr>
        <w:t>开学。所以</w:t>
      </w:r>
      <w:r>
        <w:rPr>
          <w:rFonts w:hint="eastAsia" w:asciiTheme="minorEastAsia" w:hAnsiTheme="minorEastAsia" w:eastAsiaTheme="minorEastAsia" w:cstheme="minorEastAsia"/>
          <w:i w:val="0"/>
          <w:caps w:val="0"/>
          <w:color w:val="333333"/>
          <w:spacing w:val="0"/>
          <w:sz w:val="21"/>
          <w:szCs w:val="21"/>
          <w:shd w:val="clear" w:fill="FFFFFF"/>
          <w:lang w:eastAsia="zh-CN"/>
        </w:rPr>
        <w:t>笔者选择的调查时间是从</w:t>
      </w:r>
      <w:r>
        <w:rPr>
          <w:rFonts w:hint="eastAsia" w:asciiTheme="minorEastAsia" w:hAnsiTheme="minorEastAsia" w:eastAsiaTheme="minorEastAsia" w:cstheme="minorEastAsia"/>
          <w:i w:val="0"/>
          <w:caps w:val="0"/>
          <w:color w:val="333333"/>
          <w:spacing w:val="0"/>
          <w:sz w:val="21"/>
          <w:szCs w:val="21"/>
          <w:shd w:val="clear" w:fill="FFFFFF"/>
          <w:lang w:val="en-US" w:eastAsia="zh-CN"/>
        </w:rPr>
        <w:t>2020年1月22日至2020年3月2日，共40天。</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2.调查对象</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xml:space="preserve">   辽宁地区共有高校115所，本文调查了其中41所公办本科院校。</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3.调查方法</w:t>
      </w:r>
    </w:p>
    <w:p>
      <w:pPr>
        <w:spacing w:line="220" w:lineRule="atLeast"/>
        <w:ind w:firstLine="420" w:firstLineChars="200"/>
        <w:rPr>
          <w:rFonts w:hint="eastAsia" w:asciiTheme="minorEastAsia" w:hAnsiTheme="minorEastAsia" w:eastAsiaTheme="minorEastAsia" w:cstheme="minorEastAsia"/>
          <w:color w:val="333333"/>
          <w:sz w:val="21"/>
          <w:szCs w:val="21"/>
          <w:shd w:val="clear" w:color="auto" w:fill="FFFFFF"/>
          <w:lang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xml:space="preserve"> 近年我国国民数字化阅读方式接触率逐年上升</w:t>
      </w:r>
      <w:r>
        <w:rPr>
          <w:rFonts w:hint="eastAsia" w:asciiTheme="minorEastAsia" w:hAnsiTheme="minorEastAsia" w:eastAsiaTheme="minorEastAsia" w:cstheme="minorEastAsia"/>
          <w:i w:val="0"/>
          <w:caps w:val="0"/>
          <w:color w:val="333333"/>
          <w:spacing w:val="0"/>
          <w:sz w:val="21"/>
          <w:szCs w:val="21"/>
          <w:shd w:val="clear" w:fill="FFFFFF"/>
          <w:vertAlign w:val="superscript"/>
          <w:lang w:val="en-US" w:eastAsia="zh-CN"/>
        </w:rPr>
        <w:t>[1]</w:t>
      </w:r>
      <w:r>
        <w:rPr>
          <w:rFonts w:hint="eastAsia" w:asciiTheme="minorEastAsia" w:hAnsiTheme="minorEastAsia" w:eastAsiaTheme="minorEastAsia" w:cstheme="minorEastAsia"/>
          <w:i w:val="0"/>
          <w:caps w:val="0"/>
          <w:color w:val="333333"/>
          <w:spacing w:val="0"/>
          <w:sz w:val="21"/>
          <w:szCs w:val="21"/>
          <w:shd w:val="clear" w:fill="FFFFFF"/>
          <w:lang w:val="en-US" w:eastAsia="zh-CN"/>
        </w:rPr>
        <w:t>，微信这一新兴的传播媒介，受众面广，据《2019微信数据报告》显示，微信9月活跃账户数已达11.5亿，高校师生也广泛运用。微信公众平台发布信息方便快捷，传播速度快，高校图书馆宣传推介的重心正逐步从图书馆主页向微信公众号倾斜。辽宁地区共有41所公立本科高校，全部开通了微信公众号，笔者访问了这41所公立本科高校</w:t>
      </w:r>
      <w:r>
        <w:rPr>
          <w:rFonts w:hint="eastAsia" w:asciiTheme="minorEastAsia" w:hAnsiTheme="minorEastAsia" w:eastAsiaTheme="minorEastAsia" w:cstheme="minorEastAsia"/>
          <w:color w:val="333333"/>
          <w:sz w:val="21"/>
          <w:szCs w:val="21"/>
          <w:shd w:val="clear" w:color="auto" w:fill="FFFFFF"/>
        </w:rPr>
        <w:t>微信公众平台，获取各图书馆</w:t>
      </w:r>
      <w:r>
        <w:rPr>
          <w:rFonts w:hint="eastAsia" w:asciiTheme="minorEastAsia" w:hAnsiTheme="minorEastAsia" w:eastAsiaTheme="minorEastAsia" w:cstheme="minorEastAsia"/>
          <w:color w:val="333333"/>
          <w:sz w:val="21"/>
          <w:szCs w:val="21"/>
          <w:shd w:val="clear" w:color="auto" w:fill="FFFFFF"/>
          <w:lang w:eastAsia="zh-CN"/>
        </w:rPr>
        <w:t>在新冠肺炎疫情期间发布</w:t>
      </w:r>
      <w:r>
        <w:rPr>
          <w:rFonts w:hint="eastAsia" w:asciiTheme="minorEastAsia" w:hAnsiTheme="minorEastAsia" w:eastAsiaTheme="minorEastAsia" w:cstheme="minorEastAsia"/>
          <w:color w:val="333333"/>
          <w:sz w:val="21"/>
          <w:szCs w:val="21"/>
          <w:shd w:val="clear" w:color="auto" w:fill="FFFFFF"/>
        </w:rPr>
        <w:t>的信息并对其进行汇总整理</w:t>
      </w:r>
      <w:r>
        <w:rPr>
          <w:rFonts w:hint="eastAsia" w:asciiTheme="minorEastAsia" w:hAnsiTheme="minorEastAsia" w:eastAsiaTheme="minorEastAsia" w:cstheme="minorEastAsia"/>
          <w:color w:val="333333"/>
          <w:sz w:val="21"/>
          <w:szCs w:val="21"/>
          <w:shd w:val="clear" w:color="auto" w:fill="FFFFFF"/>
          <w:lang w:eastAsia="zh-CN"/>
        </w:rPr>
        <w:t>，</w:t>
      </w:r>
      <w:r>
        <w:rPr>
          <w:rFonts w:hint="eastAsia" w:asciiTheme="minorEastAsia" w:hAnsiTheme="minorEastAsia" w:eastAsiaTheme="minorEastAsia" w:cstheme="minorEastAsia"/>
          <w:color w:val="333333"/>
          <w:sz w:val="21"/>
          <w:szCs w:val="21"/>
          <w:shd w:val="clear" w:color="auto" w:fill="FFFFFF"/>
        </w:rPr>
        <w:t>分析</w:t>
      </w:r>
      <w:r>
        <w:rPr>
          <w:rFonts w:hint="eastAsia" w:asciiTheme="minorEastAsia" w:hAnsiTheme="minorEastAsia" w:eastAsiaTheme="minorEastAsia" w:cstheme="minorEastAsia"/>
          <w:color w:val="333333"/>
          <w:sz w:val="21"/>
          <w:szCs w:val="21"/>
          <w:shd w:val="clear" w:color="auto" w:fill="FFFFFF"/>
          <w:lang w:eastAsia="zh-CN"/>
        </w:rPr>
        <w:t>高校图书馆应急服务措施与能力。</w:t>
      </w:r>
    </w:p>
    <w:p>
      <w:pPr>
        <w:spacing w:line="220" w:lineRule="atLeast"/>
        <w:rPr>
          <w:rFonts w:hint="eastAsia" w:asciiTheme="minorEastAsia" w:hAnsiTheme="minorEastAsia" w:eastAsiaTheme="minorEastAsia" w:cstheme="minorEastAsia"/>
          <w:color w:val="333333"/>
          <w:sz w:val="21"/>
          <w:szCs w:val="21"/>
          <w:shd w:val="clear" w:color="auto" w:fill="FFFFFF"/>
        </w:rPr>
      </w:pPr>
      <w:r>
        <w:rPr>
          <w:rFonts w:hint="eastAsia" w:asciiTheme="minorEastAsia" w:hAnsiTheme="minorEastAsia" w:eastAsiaTheme="minorEastAsia" w:cstheme="minorEastAsia"/>
          <w:color w:val="333333"/>
          <w:sz w:val="21"/>
          <w:szCs w:val="21"/>
          <w:shd w:val="clear" w:color="auto" w:fill="FFFFFF"/>
          <w:lang w:val="en-US" w:eastAsia="zh-CN"/>
        </w:rPr>
        <w:t>4.</w:t>
      </w:r>
      <w:r>
        <w:rPr>
          <w:rFonts w:hint="eastAsia" w:asciiTheme="minorEastAsia" w:hAnsiTheme="minorEastAsia" w:eastAsiaTheme="minorEastAsia" w:cstheme="minorEastAsia"/>
          <w:color w:val="333333"/>
          <w:sz w:val="21"/>
          <w:szCs w:val="21"/>
          <w:shd w:val="clear" w:color="auto" w:fill="FFFFFF"/>
        </w:rPr>
        <w:t>辽宁地区高校图书馆</w:t>
      </w:r>
      <w:r>
        <w:rPr>
          <w:rFonts w:hint="eastAsia" w:asciiTheme="minorEastAsia" w:hAnsiTheme="minorEastAsia" w:eastAsiaTheme="minorEastAsia" w:cstheme="minorEastAsia"/>
          <w:color w:val="333333"/>
          <w:sz w:val="21"/>
          <w:szCs w:val="21"/>
          <w:shd w:val="clear" w:color="auto" w:fill="FFFFFF"/>
          <w:lang w:eastAsia="zh-CN"/>
        </w:rPr>
        <w:t>疫情期间微信公众号</w:t>
      </w:r>
      <w:r>
        <w:rPr>
          <w:rFonts w:hint="eastAsia" w:asciiTheme="minorEastAsia" w:hAnsiTheme="minorEastAsia" w:eastAsiaTheme="minorEastAsia" w:cstheme="minorEastAsia"/>
          <w:color w:val="333333"/>
          <w:sz w:val="21"/>
          <w:szCs w:val="21"/>
          <w:shd w:val="clear" w:color="auto" w:fill="FFFFFF"/>
        </w:rPr>
        <w:t>的调查</w:t>
      </w:r>
    </w:p>
    <w:p>
      <w:pPr>
        <w:spacing w:line="220" w:lineRule="atLeast"/>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4.1信息发布基本情况</w:t>
      </w:r>
    </w:p>
    <w:p>
      <w:pPr>
        <w:spacing w:line="220" w:lineRule="atLeast"/>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4.1.1反应速度</w:t>
      </w:r>
    </w:p>
    <w:p>
      <w:p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月22日东北大学图书馆率先发布有关新型肺炎的信息《提醒：应对新型肺炎》，1月25日，辽宁石油化工大学图书馆发布闭馆通知，随后各图书馆陆续发出通知，疫情期间暂时闭馆。从2月起，高校图书馆微信公众号进入信息密集发布阶段。</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4.1.2信息发布数量</w:t>
      </w:r>
    </w:p>
    <w:p>
      <w:p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疫情期间41所高校有40所在微信公众号上发布信息，去年同期是28所高校发布信息。大部分高校图书馆微信公众号在保持原有发布节奏的基础上，增加了信息发布数量。由表一可见，除沈阳建筑大学，沈阳农业大学，沈阳师范大学比去年同期发文数量略有减少，其余高校都大幅增加了发文数量。调查得知，未发布信息的高校1所，占比2.44%，发布数量1-5篇的高校5所，占比12.20%，发布数量6-10篇的高校6所，占比14.63%，发布数量11-20篇的高校18所，占比43.90%，发布数量20篇以上的高校11所，占比26.83%，而去年同期，这一比例分别为31.70%、41.46%、12.20%、12.20%、2.44%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4.1.2平均阅读数</w:t>
      </w:r>
    </w:p>
    <w:p>
      <w:p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平均阅读数能直接反应用户对公众号的关注程度，平均阅读数即用户总浏览数除以发文总数，该指标反映了公众号在一定时间内发布内容的传播范围和订阅用户对公众号所发布的全部信息认同接受的程度。</w:t>
      </w:r>
      <w:r>
        <w:rPr>
          <w:rFonts w:hint="eastAsia" w:asciiTheme="minorEastAsia" w:hAnsiTheme="minorEastAsia" w:eastAsiaTheme="minorEastAsia" w:cstheme="minorEastAsia"/>
          <w:sz w:val="21"/>
          <w:szCs w:val="21"/>
          <w:vertAlign w:val="superscript"/>
          <w:lang w:val="en-US" w:eastAsia="zh-CN"/>
        </w:rPr>
        <w:t>[2]</w:t>
      </w:r>
      <w:r>
        <w:rPr>
          <w:rFonts w:hint="eastAsia" w:asciiTheme="minorEastAsia" w:hAnsiTheme="minorEastAsia" w:eastAsiaTheme="minorEastAsia" w:cstheme="minorEastAsia"/>
          <w:sz w:val="21"/>
          <w:szCs w:val="21"/>
          <w:lang w:val="en-US" w:eastAsia="zh-CN"/>
        </w:rPr>
        <w:t>调查发现，相比去年同期，39所高校阅读数大幅增长，只有辽宁中医药大学降幅明显，但是平均阅读数有10所高校不增反降。比对数据可以看出，这10所学校去年同期发文篇数较少，如大连海事大学平均阅读数下降了32.74%，调查期间发文24篇，阅读数6166，去年同期仅发文1篇，阅读数382，所以平均阅读数不升反降。</w:t>
      </w:r>
    </w:p>
    <w:p>
      <w:pPr>
        <w:ind w:firstLine="560" w:firstLineChars="200"/>
        <w:rPr>
          <w:rFonts w:hint="eastAsia" w:asciiTheme="minorEastAsia" w:hAnsiTheme="minorEastAsia" w:eastAsiaTheme="minorEastAsia" w:cstheme="minorEastAsia"/>
          <w:sz w:val="16"/>
          <w:szCs w:val="16"/>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16"/>
          <w:szCs w:val="16"/>
          <w:lang w:val="en-US" w:eastAsia="zh-CN"/>
        </w:rPr>
        <w:t xml:space="preserve"> 表一 2020.01.22-03.02高校图书馆微信公众号发布信息调查表</w:t>
      </w:r>
    </w:p>
    <w:tbl>
      <w:tblPr>
        <w:tblStyle w:val="2"/>
        <w:tblW w:w="10267" w:type="dxa"/>
        <w:tblInd w:w="0" w:type="dxa"/>
        <w:shd w:val="clear" w:color="auto" w:fill="auto"/>
        <w:tblLayout w:type="autofit"/>
        <w:tblCellMar>
          <w:top w:w="0" w:type="dxa"/>
          <w:left w:w="0" w:type="dxa"/>
          <w:bottom w:w="0" w:type="dxa"/>
          <w:right w:w="0" w:type="dxa"/>
        </w:tblCellMar>
      </w:tblPr>
      <w:tblGrid>
        <w:gridCol w:w="504"/>
        <w:gridCol w:w="1332"/>
        <w:gridCol w:w="757"/>
        <w:gridCol w:w="574"/>
        <w:gridCol w:w="757"/>
        <w:gridCol w:w="792"/>
        <w:gridCol w:w="601"/>
        <w:gridCol w:w="791"/>
        <w:gridCol w:w="668"/>
        <w:gridCol w:w="1288"/>
        <w:gridCol w:w="509"/>
        <w:gridCol w:w="1694"/>
      </w:tblGrid>
      <w:tr>
        <w:tblPrEx>
          <w:shd w:val="clear" w:color="auto" w:fill="auto"/>
          <w:tblCellMar>
            <w:top w:w="0" w:type="dxa"/>
            <w:left w:w="0" w:type="dxa"/>
            <w:bottom w:w="0" w:type="dxa"/>
            <w:right w:w="0" w:type="dxa"/>
          </w:tblCellMar>
        </w:tblPrEx>
        <w:trPr>
          <w:trHeight w:val="288" w:hRule="atLeast"/>
        </w:trPr>
        <w:tc>
          <w:tcPr>
            <w:tcW w:w="504" w:type="dxa"/>
            <w:vMerge w:val="restart"/>
            <w:tcBorders>
              <w:top w:val="single" w:color="000000" w:sz="4" w:space="0"/>
              <w:left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1332"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学校</w:t>
            </w:r>
          </w:p>
        </w:tc>
        <w:tc>
          <w:tcPr>
            <w:tcW w:w="2088"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2020.01.22-2020.03.02</w:t>
            </w:r>
          </w:p>
        </w:tc>
        <w:tc>
          <w:tcPr>
            <w:tcW w:w="2184"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去年同期</w:t>
            </w:r>
          </w:p>
        </w:tc>
        <w:tc>
          <w:tcPr>
            <w:tcW w:w="1956"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发布次数相比去年同期增长</w:t>
            </w:r>
          </w:p>
        </w:tc>
        <w:tc>
          <w:tcPr>
            <w:tcW w:w="2203"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平均阅读数相比去年同期增长</w:t>
            </w:r>
          </w:p>
        </w:tc>
      </w:tr>
      <w:tr>
        <w:tblPrEx>
          <w:tblCellMar>
            <w:top w:w="0" w:type="dxa"/>
            <w:left w:w="0" w:type="dxa"/>
            <w:bottom w:w="0" w:type="dxa"/>
            <w:right w:w="0" w:type="dxa"/>
          </w:tblCellMar>
        </w:tblPrEx>
        <w:trPr>
          <w:trHeight w:val="288" w:hRule="atLeast"/>
        </w:trPr>
        <w:tc>
          <w:tcPr>
            <w:tcW w:w="504" w:type="dxa"/>
            <w:vMerge w:val="continue"/>
            <w:tcBorders>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1332"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发布篇数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阅读数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平均阅读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发布篇数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阅读数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平均阅读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比例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数量</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比例</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鞍山师范学院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3311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144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360.00%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93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184.50%</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渤海大学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5857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418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3554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1777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-1359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-76.46%</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2816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313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313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大连工业大学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504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504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大连海事大学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6166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257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382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382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2300.00%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-125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-32.74%</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大连海洋大学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2371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182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131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257.62%</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大连交通大学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4570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914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914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大连理工大学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20601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1288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1136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1500.00%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152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13.34%</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大连民族大学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3131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241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241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大连外国语学院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8123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677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1589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1589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-912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-57.40%</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大连医科大学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10538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351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2578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198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130.77%</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153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77.13%</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东北财经大学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17951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1995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1674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1674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321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19.15%</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东北大学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16127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768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5015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456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90.91%</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312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68.44%</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锦州医科大学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4405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259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259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15</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辽东学院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184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184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15121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756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3880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353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81.82%</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403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114.34%</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辽宁工程技术大学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8645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540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2479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496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220.00%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45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8.98%</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辽宁工业大学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4796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436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1303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1303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-867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-66.54%</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辽宁警察学院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151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151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辽宁科技大学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9469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676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1830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458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250.00%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219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47.84%</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辽宁科技学院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212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212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辽宁师范大学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15679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392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1862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266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471.43%</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126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47.36%</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辽宁石油化工大学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8613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574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1730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346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228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65.95%</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辽宁中医药大学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5444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389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17651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1765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-1376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-77.97%</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鲁迅美术学院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6509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465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465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1641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205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142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166.67%</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63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44.12%</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沈阳工程学院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7118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647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647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沈阳工业大学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4095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171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1941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388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380.00%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-218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-56.05%</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沈阳航空航天大学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14575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729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4936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823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233.33%</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-94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-11.42%</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沈阳化工大学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5113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284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3340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668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260.00%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-384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-57.48%</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沈阳建筑大学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5437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544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5853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488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-16.67%</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56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11.47%</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沈阳理工大学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4967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248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248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沈阳农业大学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1655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535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1121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209.64%</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沈阳师范大学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11885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566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7024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293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-12.50%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273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93.38%</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沈阳体育学院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沈阳药科大学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9027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475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475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沈阳医学院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6035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101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140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-40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-28.33%</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沈阳音乐学院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1449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181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111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70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63.18%</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营口理工学院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752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976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488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264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54.01%</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中国刑事警察学院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2464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103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1686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141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100.00%</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-38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-26.93%</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中国医科大学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11213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387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2283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254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222.22%</w:t>
            </w:r>
          </w:p>
        </w:tc>
        <w:tc>
          <w:tcPr>
            <w:tcW w:w="50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 xml:space="preserve">133 </w:t>
            </w:r>
          </w:p>
        </w:tc>
        <w:tc>
          <w:tcPr>
            <w:tcW w:w="167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52.43%</w:t>
            </w:r>
          </w:p>
        </w:tc>
      </w:tr>
    </w:tbl>
    <w:p>
      <w:pPr>
        <w:spacing w:line="220" w:lineRule="atLeast"/>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4.2发布信息内容</w:t>
      </w:r>
    </w:p>
    <w:p>
      <w:pPr>
        <w:spacing w:line="220" w:lineRule="atLeast"/>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4.2.1发布信息内容分析</w:t>
      </w:r>
    </w:p>
    <w:p>
      <w:pPr>
        <w:spacing w:line="220" w:lineRule="atLeast"/>
        <w:ind w:firstLine="560"/>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color w:val="333333"/>
          <w:sz w:val="21"/>
          <w:szCs w:val="21"/>
          <w:shd w:val="clear" w:color="auto" w:fill="FFFFFF"/>
          <w:lang w:val="en-US" w:eastAsia="zh-CN"/>
        </w:rPr>
        <w:t>调查发现，疫情期间高校图书馆微信公众号发布信息内容（见表二）主要有</w:t>
      </w:r>
      <w:r>
        <w:rPr>
          <w:rFonts w:hint="eastAsia" w:asciiTheme="minorEastAsia" w:hAnsiTheme="minorEastAsia" w:eastAsiaTheme="minorEastAsia" w:cstheme="minorEastAsia"/>
          <w:i w:val="0"/>
          <w:color w:val="000000"/>
          <w:kern w:val="0"/>
          <w:sz w:val="21"/>
          <w:szCs w:val="21"/>
          <w:u w:val="none"/>
          <w:lang w:val="en-US" w:eastAsia="zh-CN" w:bidi="ar"/>
        </w:rPr>
        <w:t>免费资源推送、图书馆通知公告、图书荐读、节日节气推文、疫情期间图书馆服务说明、校外访问使用说明、图书馆阅读推广活动和新冠病毒防控知识几大类,其中免费资源推送是发布重点。</w:t>
      </w:r>
    </w:p>
    <w:p>
      <w:pPr>
        <w:spacing w:line="220" w:lineRule="atLeast"/>
        <w:ind w:firstLine="560"/>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所有在此期间保持活跃的40所高校微信公众号都在大量发布免费资源信息，包括CNKI、超星、维普、博看、万方、中科等数据库；新语数字图书馆、库克数字音乐图书馆等视听资源；超星大雅、笔杆网等免费论文检测；北大公开课、清华雨课堂等慕课平台；科学防疫专题电子书以及其他各类数据库。图书馆在本馆现有的数字资源基础上，搜集大量远程访问免费资源信息介绍给用户。有一半图书馆发布暂时闭馆的通知公告，四分之一图书馆特别介绍了用户如何进行校外远程访问，直接发布新冠病毒防控知识的图书馆仅有4家，仅占9.76%，大部分图书馆是发布的电子书链接和推送供用户查看。提出特殊时期图书馆服务的有10家图书馆，大连理工大学于2月8日最先发布《关于图书馆延迟开发期间部分服务提供线上或电话预约方式的通知》，2月15日东北财经大学发布《图书馆疫情防控期间服务方案》，到2月末其他图书馆陆续发布服务方式服务线上教学。图书荐读、节日节气推文、阅读推广活动类信息基本是图书馆按照本馆公众号发布节奏正常发出，其中沈阳航空航天大学图书馆《以“读”攻毒齐抗疫，居家生活面面观》和鲁迅美术学院《你与书的故事》是为新冠疫情这一特殊时期特别策划的活动。</w:t>
      </w:r>
    </w:p>
    <w:tbl>
      <w:tblPr>
        <w:tblStyle w:val="2"/>
        <w:tblW w:w="8629" w:type="dxa"/>
        <w:tblInd w:w="0" w:type="dxa"/>
        <w:shd w:val="clear" w:color="auto" w:fill="auto"/>
        <w:tblLayout w:type="autofit"/>
        <w:tblCellMar>
          <w:top w:w="0" w:type="dxa"/>
          <w:left w:w="0" w:type="dxa"/>
          <w:bottom w:w="0" w:type="dxa"/>
          <w:right w:w="0" w:type="dxa"/>
        </w:tblCellMar>
      </w:tblPr>
      <w:tblGrid>
        <w:gridCol w:w="3060"/>
        <w:gridCol w:w="2784"/>
        <w:gridCol w:w="2785"/>
      </w:tblGrid>
      <w:tr>
        <w:tblPrEx>
          <w:shd w:val="clear" w:color="auto" w:fill="auto"/>
          <w:tblCellMar>
            <w:top w:w="0" w:type="dxa"/>
            <w:left w:w="0" w:type="dxa"/>
            <w:bottom w:w="0" w:type="dxa"/>
            <w:right w:w="0" w:type="dxa"/>
          </w:tblCellMar>
        </w:tblPrEx>
        <w:trPr>
          <w:trHeight w:val="303" w:hRule="atLeast"/>
        </w:trPr>
        <w:tc>
          <w:tcPr>
            <w:tcW w:w="8628" w:type="dxa"/>
            <w:gridSpan w:val="3"/>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2020.01.22-03.02高校图书馆微信公众号发布信息内容</w:t>
            </w:r>
          </w:p>
        </w:tc>
      </w:tr>
      <w:tr>
        <w:tblPrEx>
          <w:tblCellMar>
            <w:top w:w="0" w:type="dxa"/>
            <w:left w:w="0" w:type="dxa"/>
            <w:bottom w:w="0" w:type="dxa"/>
            <w:right w:w="0" w:type="dxa"/>
          </w:tblCellMar>
        </w:tblPrEx>
        <w:trPr>
          <w:trHeight w:val="288"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发布信息内容</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发布此类信息学校数量</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发布此类信息学校比例</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免费资源推送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40</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97.56%</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图书馆通知公告</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21</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51.22%</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图书荐读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20</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48.78%</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节日节气推文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12</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29.27%</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疫情期间图书馆服务说明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24.39%</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校外访问使用说明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24.39%</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图书馆阅读推广活动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19.51%</w:t>
            </w:r>
          </w:p>
        </w:tc>
      </w:tr>
      <w:tr>
        <w:tblPrEx>
          <w:tblCellMar>
            <w:top w:w="0" w:type="dxa"/>
            <w:left w:w="0" w:type="dxa"/>
            <w:bottom w:w="0" w:type="dxa"/>
            <w:right w:w="0" w:type="dxa"/>
          </w:tblCellMar>
        </w:tblPrEx>
        <w:trPr>
          <w:trHeight w:val="30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新冠病毒防控知识</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9.76%</w:t>
            </w:r>
          </w:p>
        </w:tc>
      </w:tr>
    </w:tbl>
    <w:p>
      <w:pPr>
        <w:spacing w:line="220" w:lineRule="atLeast"/>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4.2.2发布信息关注度分析</w:t>
      </w:r>
    </w:p>
    <w:p>
      <w:pPr>
        <w:spacing w:line="220" w:lineRule="atLeast"/>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 xml:space="preserve">    高校图书馆微信公众号服务对象是校内师生，发布内容以学习科研为主，点击量大的通常是与读者密切相关的通知公告类信息。调查期间阅读数最高的是大连理工大学《图书馆延迟开发通知》，其他阅读数居前列的还有免费资源推送类的《</w:t>
      </w:r>
      <w:r>
        <w:rPr>
          <w:rFonts w:hint="eastAsia" w:asciiTheme="minorEastAsia" w:hAnsiTheme="minorEastAsia" w:eastAsiaTheme="minorEastAsia" w:cstheme="minorEastAsia"/>
          <w:i w:val="0"/>
          <w:color w:val="000000"/>
          <w:kern w:val="0"/>
          <w:sz w:val="21"/>
          <w:szCs w:val="21"/>
          <w:u w:val="none"/>
          <w:lang w:val="en-US" w:eastAsia="zh-CN" w:bidi="ar"/>
        </w:rPr>
        <w:t>停课不停学，闭馆不闭网</w:t>
      </w:r>
      <w:r>
        <w:rPr>
          <w:rFonts w:hint="eastAsia" w:asciiTheme="minorEastAsia" w:hAnsiTheme="minorEastAsia" w:eastAsiaTheme="minorEastAsia" w:cstheme="minorEastAsia"/>
          <w:color w:val="333333"/>
          <w:sz w:val="21"/>
          <w:szCs w:val="21"/>
          <w:shd w:val="clear" w:color="auto" w:fill="FFFFFF"/>
          <w:lang w:val="en-US" w:eastAsia="zh-CN"/>
        </w:rPr>
        <w:t>》，图书馆远程访问指南类的《VPN使用说明》等（见表三）。调查发现，由于突发疫情，高校图书馆微信公众号阅读数虽然大幅增加，但用户关注的依然是通知公告，资源使用类信息，由于不能开馆，用户需要了解图书馆服务的变化，所以对图书馆微信公众号关注度增加，对于其他常规发布的信息未显示出特别的兴趣，阅读数没有明显变化。</w:t>
      </w:r>
    </w:p>
    <w:tbl>
      <w:tblPr>
        <w:tblStyle w:val="2"/>
        <w:tblW w:w="9169" w:type="dxa"/>
        <w:tblInd w:w="0" w:type="dxa"/>
        <w:shd w:val="clear" w:color="auto" w:fill="auto"/>
        <w:tblLayout w:type="autofit"/>
        <w:tblCellMar>
          <w:top w:w="0" w:type="dxa"/>
          <w:left w:w="0" w:type="dxa"/>
          <w:bottom w:w="0" w:type="dxa"/>
          <w:right w:w="0" w:type="dxa"/>
        </w:tblCellMar>
      </w:tblPr>
      <w:tblGrid>
        <w:gridCol w:w="267"/>
        <w:gridCol w:w="1954"/>
        <w:gridCol w:w="1050"/>
        <w:gridCol w:w="5148"/>
        <w:gridCol w:w="750"/>
      </w:tblGrid>
      <w:tr>
        <w:tblPrEx>
          <w:shd w:val="clear" w:color="auto" w:fill="auto"/>
          <w:tblCellMar>
            <w:top w:w="0" w:type="dxa"/>
            <w:left w:w="0" w:type="dxa"/>
            <w:bottom w:w="0" w:type="dxa"/>
            <w:right w:w="0" w:type="dxa"/>
          </w:tblCellMar>
        </w:tblPrEx>
        <w:trPr>
          <w:trHeight w:val="288" w:hRule="atLeast"/>
        </w:trPr>
        <w:tc>
          <w:tcPr>
            <w:tcW w:w="9168" w:type="dxa"/>
            <w:gridSpan w:val="5"/>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表三2020.01.22-2020.03.02高校图书馆微信公众号阅读数top10文章</w:t>
            </w:r>
          </w:p>
        </w:tc>
      </w:tr>
      <w:tr>
        <w:tblPrEx>
          <w:tblCellMar>
            <w:top w:w="0" w:type="dxa"/>
            <w:left w:w="0" w:type="dxa"/>
            <w:bottom w:w="0" w:type="dxa"/>
            <w:right w:w="0" w:type="dxa"/>
          </w:tblCellMar>
        </w:tblPrEx>
        <w:trPr>
          <w:trHeight w:val="288"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Theme="minorEastAsia" w:hAnsiTheme="minorEastAsia" w:eastAsiaTheme="minorEastAsia" w:cstheme="minorEastAsia"/>
                <w:i w:val="0"/>
                <w:color w:val="000000"/>
                <w:sz w:val="16"/>
                <w:szCs w:val="16"/>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学校</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时间</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标题</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阅读数</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大连理工大学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2月1日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图书馆延迟开放通知</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4907</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东北财经大学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2月3日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停课不停学，闭馆不闭网</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3445</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2月2日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停课不停学，闭馆不闭网</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3095</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东北财经大学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2月3日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VPN使用说明</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2991</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大连理工大学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1月23日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高光硬核、实力圈粉——盘点大工图书馆的2019</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2972</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辽宁师范大学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2月26日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高教社文科教材电子版上线啦</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2740</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沈阳航空航天大学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2月1日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停课不停学，闭馆不闭网</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2518</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辽宁工业大学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1月28日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关于图书馆暂停开馆的通知</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2439</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大连理工大学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2月1日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疫情当前，防护要严，我们在家搞科研！</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2395</w:t>
            </w:r>
          </w:p>
        </w:tc>
      </w:tr>
      <w:tr>
        <w:tblPrEx>
          <w:tblCellMar>
            <w:top w:w="0" w:type="dxa"/>
            <w:left w:w="0" w:type="dxa"/>
            <w:bottom w:w="0" w:type="dxa"/>
            <w:right w:w="0" w:type="dxa"/>
          </w:tblCellMar>
        </w:tblPrEx>
        <w:trPr>
          <w:trHeight w:val="288"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辽宁科技大学</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2月22日</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你有网课，我有教材</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16"/>
                <w:szCs w:val="16"/>
                <w:u w:val="none"/>
              </w:rPr>
            </w:pPr>
            <w:r>
              <w:rPr>
                <w:rFonts w:hint="eastAsia" w:asciiTheme="minorEastAsia" w:hAnsiTheme="minorEastAsia" w:eastAsiaTheme="minorEastAsia" w:cstheme="minorEastAsia"/>
                <w:i w:val="0"/>
                <w:color w:val="000000"/>
                <w:kern w:val="0"/>
                <w:sz w:val="16"/>
                <w:szCs w:val="16"/>
                <w:u w:val="none"/>
                <w:lang w:val="en-US" w:eastAsia="zh-CN" w:bidi="ar"/>
              </w:rPr>
              <w:t>2351</w:t>
            </w:r>
          </w:p>
        </w:tc>
      </w:tr>
    </w:tbl>
    <w:p>
      <w:pPr>
        <w:spacing w:line="220" w:lineRule="atLeast"/>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5.高校图书馆应急服务分析</w:t>
      </w:r>
    </w:p>
    <w:p>
      <w:pPr>
        <w:spacing w:line="220" w:lineRule="atLeast"/>
        <w:ind w:firstLine="560"/>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高校图书馆微信公众号用户活跃程度普遍不高，互动性不强，重大突发事件来临之际，用户关注度有所增加，这对高校图书馆微信公众号运营既是挑战也是机遇，图书馆应该抓住机遇加强对公众号的运营和投入，争取用户关注度，增强用户黏性，扩大传播力。</w:t>
      </w:r>
    </w:p>
    <w:p>
      <w:pPr>
        <w:spacing w:line="220" w:lineRule="atLeast"/>
        <w:ind w:firstLine="560"/>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本次调查发现，辽宁地区高校图书馆面对突发事件，基本能迅速反应及时发布信息，着重推送数据库、电子书等电子资源，但是信息内容趋同，形式单一，原创稀少，与社会热点结合欠佳，这也是高校图书馆微信公众号普遍存在的问题，2018 年杨明对江苏省公办本科高校图书馆微信公众号进行研究，指出其形式比较单一，内容同质化、简单化问题严重</w:t>
      </w:r>
      <w:r>
        <w:rPr>
          <w:rFonts w:hint="eastAsia" w:asciiTheme="minorEastAsia" w:hAnsiTheme="minorEastAsia" w:eastAsiaTheme="minorEastAsia" w:cstheme="minorEastAsia"/>
          <w:color w:val="333333"/>
          <w:sz w:val="21"/>
          <w:szCs w:val="21"/>
          <w:shd w:val="clear" w:color="auto" w:fill="FFFFFF"/>
          <w:vertAlign w:val="superscript"/>
          <w:lang w:val="en-US" w:eastAsia="zh-CN"/>
        </w:rPr>
        <w:t>［3］</w:t>
      </w:r>
      <w:r>
        <w:rPr>
          <w:rFonts w:hint="eastAsia" w:asciiTheme="minorEastAsia" w:hAnsiTheme="minorEastAsia" w:eastAsiaTheme="minorEastAsia" w:cstheme="minorEastAsia"/>
          <w:color w:val="333333"/>
          <w:sz w:val="21"/>
          <w:szCs w:val="21"/>
          <w:shd w:val="clear" w:color="auto" w:fill="FFFFFF"/>
          <w:lang w:val="en-US" w:eastAsia="zh-CN"/>
        </w:rPr>
        <w:t>。面对重大突发情况，高校图书馆服务转至互联网，微信公众号成为主要阵地，那么应该有组织加强微信公众号的运营力量，从以下几方面采取措施：一是制定出特殊时期服务方案，及时发布通知；二是指导用户远程登录利用电子资源；三是丰富推文内容类型，传播应急知识；四是挖掘社会热点进行图书推荐，疫情期间毕淑敏的心理能量小说《花冠病毒》、加缪的《鼠疫》等更容易引起读者共鸣；五是推出热点话题，运用丰富多样的交互方式吸引用户参与。</w:t>
      </w:r>
    </w:p>
    <w:p>
      <w:pPr>
        <w:spacing w:line="220" w:lineRule="atLeast"/>
        <w:ind w:firstLine="560"/>
        <w:rPr>
          <w:rFonts w:hint="eastAsia" w:asciiTheme="minorEastAsia" w:hAnsiTheme="minorEastAsia" w:eastAsiaTheme="minorEastAsia" w:cstheme="minorEastAsia"/>
          <w:color w:val="333333"/>
          <w:sz w:val="21"/>
          <w:szCs w:val="21"/>
          <w:shd w:val="clear" w:color="auto" w:fill="FFFFFF"/>
          <w:lang w:val="en-US" w:eastAsia="zh-CN"/>
        </w:rPr>
      </w:pPr>
      <w:r>
        <w:rPr>
          <w:rFonts w:hint="eastAsia" w:asciiTheme="minorEastAsia" w:hAnsiTheme="minorEastAsia" w:eastAsiaTheme="minorEastAsia" w:cstheme="minorEastAsia"/>
          <w:color w:val="333333"/>
          <w:sz w:val="21"/>
          <w:szCs w:val="21"/>
          <w:shd w:val="clear" w:color="auto" w:fill="FFFFFF"/>
          <w:lang w:val="en-US" w:eastAsia="zh-CN"/>
        </w:rPr>
        <w:t>应急服务考验的是图书馆的管理能力，服务能力，高校图书馆微信公众号的运营要拓宽思路、寻求突破，提高图书馆在新媒体时代下的传播力，切实做到闭馆不闭网，服务不打烊，实现高校图书馆应有的社会价值与责任。</w:t>
      </w:r>
    </w:p>
    <w:p>
      <w:pPr>
        <w:spacing w:line="220" w:lineRule="atLeast"/>
        <w:ind w:firstLine="560"/>
        <w:rPr>
          <w:rFonts w:hint="eastAsia" w:ascii="楷体" w:hAnsi="楷体" w:eastAsia="楷体" w:cs="楷体"/>
          <w:color w:val="333333"/>
          <w:sz w:val="21"/>
          <w:szCs w:val="21"/>
          <w:shd w:val="clear" w:color="auto" w:fill="FFFFFF"/>
          <w:lang w:val="en-US" w:eastAsia="zh-CN"/>
        </w:rPr>
      </w:pPr>
    </w:p>
    <w:p>
      <w:pPr>
        <w:rPr>
          <w:rFonts w:hint="default" w:ascii="仿宋" w:hAnsi="仿宋" w:eastAsia="仿宋" w:cs="仿宋"/>
          <w:i w:val="0"/>
          <w:caps w:val="0"/>
          <w:color w:val="333333"/>
          <w:spacing w:val="0"/>
          <w:sz w:val="21"/>
          <w:szCs w:val="21"/>
          <w:shd w:val="clear" w:fill="FFFFFF"/>
          <w:lang w:val="en-US" w:eastAsia="zh-CN"/>
        </w:rPr>
      </w:pPr>
      <w:r>
        <w:rPr>
          <w:rFonts w:hint="eastAsia" w:ascii="仿宋" w:hAnsi="仿宋" w:eastAsia="仿宋" w:cs="仿宋"/>
          <w:i w:val="0"/>
          <w:caps w:val="0"/>
          <w:color w:val="333333"/>
          <w:spacing w:val="0"/>
          <w:sz w:val="21"/>
          <w:szCs w:val="21"/>
          <w:shd w:val="clear" w:fill="FFFFFF"/>
          <w:lang w:val="en-US" w:eastAsia="zh-CN"/>
        </w:rPr>
        <w:t>参考文献：</w:t>
      </w:r>
    </w:p>
    <w:p>
      <w:pPr>
        <w:numPr>
          <w:ilvl w:val="0"/>
          <w:numId w:val="0"/>
        </w:numPr>
        <w:rPr>
          <w:rFonts w:hint="eastAsia" w:ascii="仿宋" w:hAnsi="仿宋" w:eastAsia="仿宋" w:cs="仿宋"/>
          <w:i w:val="0"/>
          <w:caps w:val="0"/>
          <w:color w:val="333333"/>
          <w:spacing w:val="0"/>
          <w:sz w:val="21"/>
          <w:szCs w:val="21"/>
          <w:shd w:val="clear" w:fill="FFFFFF"/>
          <w:lang w:val="en-US" w:eastAsia="zh-CN"/>
        </w:rPr>
      </w:pPr>
      <w:r>
        <w:rPr>
          <w:rFonts w:hint="eastAsia" w:ascii="仿宋" w:hAnsi="仿宋" w:eastAsia="仿宋" w:cs="仿宋"/>
          <w:i w:val="0"/>
          <w:caps w:val="0"/>
          <w:color w:val="333333"/>
          <w:spacing w:val="0"/>
          <w:sz w:val="21"/>
          <w:szCs w:val="21"/>
          <w:shd w:val="clear" w:fill="FFFFFF"/>
          <w:lang w:val="en-US" w:eastAsia="zh-CN"/>
        </w:rPr>
        <w:t>[1]中国新闻出版研究院全国国民阅读调查课题组.第十六次全国国民阅读调查报告[J].新阅读，2019，101(5).</w:t>
      </w:r>
    </w:p>
    <w:p>
      <w:pPr>
        <w:numPr>
          <w:ilvl w:val="0"/>
          <w:numId w:val="0"/>
        </w:numPr>
        <w:rPr>
          <w:rFonts w:hint="default" w:ascii="仿宋" w:hAnsi="仿宋" w:eastAsia="仿宋" w:cs="仿宋"/>
          <w:i w:val="0"/>
          <w:caps w:val="0"/>
          <w:color w:val="333333"/>
          <w:spacing w:val="0"/>
          <w:sz w:val="21"/>
          <w:szCs w:val="21"/>
          <w:shd w:val="clear" w:fill="FFFFFF"/>
          <w:lang w:val="en-US" w:eastAsia="zh-CN"/>
        </w:rPr>
      </w:pPr>
      <w:r>
        <w:rPr>
          <w:rFonts w:hint="eastAsia" w:ascii="仿宋" w:hAnsi="仿宋" w:eastAsia="仿宋" w:cs="仿宋"/>
          <w:i w:val="0"/>
          <w:caps w:val="0"/>
          <w:color w:val="333333"/>
          <w:spacing w:val="0"/>
          <w:sz w:val="21"/>
          <w:szCs w:val="21"/>
          <w:shd w:val="clear" w:fill="FFFFFF"/>
          <w:lang w:val="en-US" w:eastAsia="zh-CN"/>
        </w:rPr>
        <w:t>[2]张文珏，田世霞.基于传播力视角的公共图书馆微信公众号运营对高校图书馆的启示.大学图书情报学刊[J],2020（1）.</w:t>
      </w:r>
    </w:p>
    <w:p>
      <w:pPr>
        <w:numPr>
          <w:ilvl w:val="0"/>
          <w:numId w:val="0"/>
        </w:numPr>
        <w:rPr>
          <w:rFonts w:hint="eastAsia" w:ascii="仿宋" w:hAnsi="仿宋" w:eastAsia="仿宋" w:cs="仿宋"/>
          <w:i w:val="0"/>
          <w:caps w:val="0"/>
          <w:color w:val="333333"/>
          <w:spacing w:val="0"/>
          <w:sz w:val="21"/>
          <w:szCs w:val="21"/>
          <w:shd w:val="clear" w:fill="FFFFFF"/>
          <w:lang w:val="en-US" w:eastAsia="zh-CN"/>
        </w:rPr>
      </w:pPr>
      <w:r>
        <w:rPr>
          <w:rFonts w:hint="eastAsia" w:ascii="仿宋" w:hAnsi="仿宋" w:eastAsia="仿宋" w:cs="仿宋"/>
          <w:i w:val="0"/>
          <w:caps w:val="0"/>
          <w:color w:val="333333"/>
          <w:spacing w:val="0"/>
          <w:sz w:val="21"/>
          <w:szCs w:val="21"/>
          <w:shd w:val="clear" w:fill="FFFFFF"/>
          <w:lang w:val="en-US" w:eastAsia="zh-CN"/>
        </w:rPr>
        <w:t>[3]杨明.江苏省公办本科高校图书馆微信公众号推文应用调查与对策分析［J］．图书馆学研究，2018 ( 23).</w:t>
      </w:r>
    </w:p>
    <w:p>
      <w:pPr>
        <w:numPr>
          <w:ilvl w:val="0"/>
          <w:numId w:val="0"/>
        </w:numPr>
        <w:rPr>
          <w:rFonts w:hint="eastAsia" w:ascii="仿宋" w:hAnsi="仿宋" w:eastAsia="仿宋" w:cs="仿宋"/>
          <w:i w:val="0"/>
          <w:caps w:val="0"/>
          <w:color w:val="333333"/>
          <w:spacing w:val="0"/>
          <w:sz w:val="21"/>
          <w:szCs w:val="21"/>
          <w:shd w:val="clear" w:fill="FFFFFF"/>
          <w:lang w:val="en-US" w:eastAsia="zh-CN"/>
        </w:rPr>
      </w:pPr>
    </w:p>
    <w:p>
      <w:pPr>
        <w:jc w:val="center"/>
        <w:rPr>
          <w:rFonts w:hint="eastAsia"/>
          <w:lang w:val="en-US" w:eastAsia="zh-CN"/>
        </w:rPr>
      </w:pPr>
      <w:r>
        <w:rPr>
          <w:rFonts w:hint="eastAsia"/>
          <w:lang w:val="en-US" w:eastAsia="zh-CN"/>
        </w:rPr>
        <w:t>Research of emergency service of university libraries in Liaoning</w:t>
      </w:r>
    </w:p>
    <w:p>
      <w:pPr>
        <w:jc w:val="center"/>
        <w:rPr>
          <w:rFonts w:asciiTheme="minorEastAsia" w:hAnsiTheme="minorEastAsia"/>
          <w:szCs w:val="21"/>
        </w:rPr>
      </w:pPr>
      <w:r>
        <w:rPr>
          <w:rFonts w:hint="eastAsia" w:asciiTheme="minorEastAsia" w:hAnsiTheme="minorEastAsia"/>
          <w:szCs w:val="21"/>
        </w:rPr>
        <w:t>KAN Lihong</w:t>
      </w:r>
    </w:p>
    <w:p>
      <w:pPr>
        <w:jc w:val="center"/>
        <w:rPr>
          <w:rFonts w:hint="default"/>
          <w:lang w:val="en-US" w:eastAsia="zh-CN"/>
        </w:rPr>
      </w:pPr>
    </w:p>
    <w:p>
      <w:pPr>
        <w:numPr>
          <w:ilvl w:val="0"/>
          <w:numId w:val="0"/>
        </w:numPr>
        <w:rPr>
          <w:rFonts w:hint="eastAsia" w:ascii="仿宋" w:hAnsi="仿宋" w:eastAsia="仿宋" w:cs="仿宋"/>
          <w:i w:val="0"/>
          <w:caps w:val="0"/>
          <w:color w:val="333333"/>
          <w:spacing w:val="0"/>
          <w:sz w:val="21"/>
          <w:szCs w:val="21"/>
          <w:shd w:val="clear" w:fill="FFFFFF"/>
          <w:lang w:val="en-US" w:eastAsia="zh-CN"/>
        </w:rPr>
      </w:pPr>
    </w:p>
    <w:p>
      <w:pPr>
        <w:numPr>
          <w:ilvl w:val="0"/>
          <w:numId w:val="0"/>
        </w:numPr>
        <w:rPr>
          <w:rFonts w:hint="default" w:ascii="仿宋" w:hAnsi="仿宋" w:eastAsia="仿宋" w:cs="仿宋"/>
          <w:i w:val="0"/>
          <w:caps w:val="0"/>
          <w:color w:val="333333"/>
          <w:spacing w:val="0"/>
          <w:sz w:val="21"/>
          <w:szCs w:val="21"/>
          <w:shd w:val="clear" w:fill="FFFFFF"/>
          <w:lang w:val="en-US" w:eastAsia="zh-CN"/>
        </w:rPr>
      </w:pPr>
      <w:r>
        <w:rPr>
          <w:rFonts w:hint="eastAsia" w:ascii="仿宋" w:hAnsi="仿宋" w:eastAsia="仿宋" w:cs="仿宋"/>
          <w:i w:val="0"/>
          <w:caps w:val="0"/>
          <w:color w:val="333333"/>
          <w:spacing w:val="0"/>
          <w:sz w:val="21"/>
          <w:szCs w:val="21"/>
          <w:shd w:val="clear" w:fill="FFFFFF"/>
          <w:lang w:val="en-US" w:eastAsia="zh-CN"/>
        </w:rPr>
        <w:t>联系方式：鞍山师范学院图书馆，15641258787，,745404838</w:t>
      </w:r>
      <w:bookmarkStart w:id="0" w:name="_GoBack"/>
      <w:bookmarkEnd w:id="0"/>
      <w:r>
        <w:rPr>
          <w:rFonts w:hint="eastAsia" w:ascii="仿宋" w:hAnsi="仿宋" w:eastAsia="仿宋" w:cs="仿宋"/>
          <w:i w:val="0"/>
          <w:caps w:val="0"/>
          <w:color w:val="333333"/>
          <w:spacing w:val="0"/>
          <w:sz w:val="21"/>
          <w:szCs w:val="21"/>
          <w:shd w:val="clear" w:fill="FFFFFF"/>
          <w:lang w:val="en-US" w:eastAsia="zh-CN"/>
        </w:rPr>
        <w:t>@qq.com</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66D8"/>
    <w:rsid w:val="02777B13"/>
    <w:rsid w:val="07247E0C"/>
    <w:rsid w:val="08320FA8"/>
    <w:rsid w:val="09AB2708"/>
    <w:rsid w:val="0A2D73C5"/>
    <w:rsid w:val="10463C02"/>
    <w:rsid w:val="17F762B7"/>
    <w:rsid w:val="19CE1C4C"/>
    <w:rsid w:val="1DDB2058"/>
    <w:rsid w:val="218F03A1"/>
    <w:rsid w:val="22554D29"/>
    <w:rsid w:val="25D26B3A"/>
    <w:rsid w:val="26646BEA"/>
    <w:rsid w:val="2963669C"/>
    <w:rsid w:val="2DB63BBF"/>
    <w:rsid w:val="3287296F"/>
    <w:rsid w:val="346B6343"/>
    <w:rsid w:val="38FF461F"/>
    <w:rsid w:val="41D22CE2"/>
    <w:rsid w:val="465E089D"/>
    <w:rsid w:val="49BE20C2"/>
    <w:rsid w:val="4ADE77E8"/>
    <w:rsid w:val="4C59176C"/>
    <w:rsid w:val="4C883CDD"/>
    <w:rsid w:val="4F5C193F"/>
    <w:rsid w:val="51373BED"/>
    <w:rsid w:val="52C158B8"/>
    <w:rsid w:val="53435DD8"/>
    <w:rsid w:val="55446DC7"/>
    <w:rsid w:val="5A9868FA"/>
    <w:rsid w:val="71F6519C"/>
    <w:rsid w:val="7F6C4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2020-03-19T03:29:00Z</dcterms:created>
  <dc:creator>Administrator</dc:creator>
  <cp:lastModifiedBy>Administrator</cp:lastModifiedBy>
  <dcterms:modified xsi:type="dcterms:W3CDTF">2020-03-28T09:12:02Z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