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8" w:firstLineChars="600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36"/>
          <w:szCs w:val="36"/>
          <w:lang w:val="en-US" w:eastAsia="zh-CN"/>
        </w:rPr>
        <w:t>打破常规  提升自主复习力</w:t>
      </w:r>
    </w:p>
    <w:bookmarkEnd w:id="0"/>
    <w:p>
      <w:p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----六年级下册数学“整理和复习课”线上教学思考</w:t>
      </w: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ind w:firstLine="14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厦门市翔安区实验学校 陈淑芳                              </w:t>
      </w:r>
    </w:p>
    <w:p>
      <w:pPr>
        <w:ind w:firstLine="562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《教学背景》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是春光无限好的时节，无奈一场突如其来的“新冠病毒”抗击战延缓了我们开学的脚步。一台电脑、一部手机如何与学生一起快速进入在线学习模式？六年级毕业班是数学安排什么样的学习内容合适？教师怎样高效实施教学？线上与线下教学有何侧重？学生如何更好地开展自主学习，更好地培养其自主学习的能力？</w:t>
      </w:r>
    </w:p>
    <w:p>
      <w:pPr>
        <w:ind w:firstLine="560" w:firstLineChars="2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线上</w:t>
      </w:r>
      <w:r>
        <w:rPr>
          <w:rFonts w:hint="eastAsia"/>
          <w:sz w:val="28"/>
          <w:szCs w:val="28"/>
          <w:lang w:val="en-US" w:eastAsia="zh-CN"/>
        </w:rPr>
        <w:t>六年级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学教什么？小学六下数学教学的重要内容之一是整理和复习。学生学完小学数学的全部内容之后，对原来分散学习的知识通过分类、归纳、转化等方法串联起来，进行一次系统、全面的回顾与整理，这有助于学生巩固双基、感悟数学的基本思想，积累数学活动经验。我认为，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宅家学习的日子正是学生自主学习、自主整理的好时机。“数的认识”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第六单元整理和复习的起始课，也可以说是种子课，其重要性不言而喻。把这一种子课上成可供迁移、可供生长的关键课，学生就可以迁移该方法进行后续知识的整理复习，进行自我阅读、思考、总结归纳。下面就以整理和复习</w:t>
      </w:r>
      <w:r>
        <w:rPr>
          <w:rFonts w:hint="eastAsia"/>
          <w:sz w:val="28"/>
          <w:szCs w:val="28"/>
          <w:lang w:val="en-US" w:eastAsia="zh-CN"/>
        </w:rPr>
        <w:t>“数的认识”为例，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谈谈不一样的线上整理复习课。</w:t>
      </w:r>
    </w:p>
    <w:p>
      <w:pPr>
        <w:ind w:firstLine="562" w:firstLineChars="2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《教学过程》</w:t>
      </w:r>
    </w:p>
    <w:p>
      <w:pPr>
        <w:numPr>
          <w:ilvl w:val="0"/>
          <w:numId w:val="1"/>
        </w:numPr>
        <w:ind w:left="70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谈话引入--明确目标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师：整理复习是数学学习的一个重要环节，</w:t>
      </w:r>
      <w:r>
        <w:rPr>
          <w:rFonts w:hint="eastAsia"/>
          <w:sz w:val="28"/>
          <w:szCs w:val="28"/>
          <w:lang w:val="en-US" w:eastAsia="zh-CN"/>
        </w:rPr>
        <w:t xml:space="preserve">今天开始，我们要对小学阶段学习的数学知识进行一次系统的回顾与梳理。小学数学的全部内容可以归并为五大块（PPT展示左下图），其中数与代数板块又可以分为六大节。（PPT展示右下图）。 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853565" cy="1604010"/>
            <wp:effectExtent l="0" t="0" r="13335" b="15240"/>
            <wp:docPr id="4" name="图片 4" descr="QQ截图20200315230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3152304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519555" cy="1684020"/>
            <wp:effectExtent l="0" t="0" r="4445" b="11430"/>
            <wp:docPr id="5" name="图片 5" descr="QQ截图2020031523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03152305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3250565</wp:posOffset>
            </wp:positionH>
            <wp:positionV relativeFrom="paragraph">
              <wp:posOffset>866140</wp:posOffset>
            </wp:positionV>
            <wp:extent cx="2774950" cy="1678305"/>
            <wp:effectExtent l="0" t="0" r="44450" b="17145"/>
            <wp:wrapTight wrapText="bothSides">
              <wp:wrapPolygon>
                <wp:start x="0" y="0"/>
                <wp:lineTo x="0" y="21330"/>
                <wp:lineTo x="21501" y="21330"/>
                <wp:lineTo x="21501" y="0"/>
                <wp:lineTo x="0" y="0"/>
              </wp:wrapPolygon>
            </wp:wrapTight>
            <wp:docPr id="2" name="图片 2" descr="QQ截图2020031522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315223036"/>
                    <pic:cNvPicPr>
                      <a:picLocks noChangeAspect="1"/>
                    </pic:cNvPicPr>
                  </pic:nvPicPr>
                  <pic:blipFill>
                    <a:blip r:embed="rId7"/>
                    <a:srcRect l="3545" t="9269" r="2578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师：今天，我们进行“数的认识”的整理复习。这么多的内容，从何入手呢？我想它们之间一定有着什么样的内在联系吧！没错，“数的认识”从纵向看，内容包括整数、小数、分数、百分数的有关概念。从横向看，可以归结为数的意义、数的读写法、数的大小比较、数的性质、数的改写五个方面的内容。看看右图，你是否有了新的整理思路呢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【设计意图】</w:t>
      </w:r>
      <w:r>
        <w:rPr>
          <w:rFonts w:hint="eastAsia"/>
          <w:sz w:val="24"/>
          <w:szCs w:val="24"/>
          <w:lang w:val="en-US" w:eastAsia="zh-CN"/>
        </w:rPr>
        <w:t xml:space="preserve"> 通过轻松的谈话形式，帮助学生明确所学知识的所属范畴，对总复习有一个整体的认识。让孩子在情境中思考、沉淀，初步感受整理的思维方式，感受不一样的自学体验。</w:t>
      </w:r>
    </w:p>
    <w:p>
      <w:pPr>
        <w:numPr>
          <w:numId w:val="0"/>
        </w:numPr>
        <w:ind w:firstLine="562" w:firstLineChars="20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二、梳理知识--学习整理的方法</w:t>
      </w:r>
    </w:p>
    <w:p>
      <w:pPr>
        <w:spacing w:line="360" w:lineRule="auto"/>
        <w:ind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活动1：分类入手，理清关系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师：在小学阶段，我们认识了很多数，如：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52070</wp:posOffset>
            </wp:positionV>
            <wp:extent cx="4283075" cy="325755"/>
            <wp:effectExtent l="0" t="0" r="3175" b="55245"/>
            <wp:wrapTight wrapText="bothSides">
              <wp:wrapPolygon>
                <wp:start x="0" y="0"/>
                <wp:lineTo x="0" y="20211"/>
                <wp:lineTo x="21520" y="20211"/>
                <wp:lineTo x="21520" y="0"/>
                <wp:lineTo x="0" y="0"/>
              </wp:wrapPolygon>
            </wp:wrapTight>
            <wp:docPr id="3" name="图片 3" descr="53f9ad44470b1770a331cee5cf5f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3f9ad44470b1770a331cee5cf5fe74"/>
                    <pic:cNvPicPr>
                      <a:picLocks noChangeAspect="1"/>
                    </pic:cNvPicPr>
                  </pic:nvPicPr>
                  <pic:blipFill>
                    <a:blip r:embed="rId8"/>
                    <a:srcRect l="1810" t="33835" b="22556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师：你能把学过的数整理成图表来表示吗？大家课前已经自己进行了</w:t>
      </w: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2981960</wp:posOffset>
            </wp:positionH>
            <wp:positionV relativeFrom="paragraph">
              <wp:posOffset>409575</wp:posOffset>
            </wp:positionV>
            <wp:extent cx="2440940" cy="1210945"/>
            <wp:effectExtent l="0" t="0" r="16510" b="8255"/>
            <wp:wrapTight wrapText="bothSides">
              <wp:wrapPolygon>
                <wp:start x="0" y="0"/>
                <wp:lineTo x="0" y="21407"/>
                <wp:lineTo x="21409" y="21407"/>
                <wp:lineTo x="21409" y="0"/>
                <wp:lineTo x="0" y="0"/>
              </wp:wrapPolygon>
            </wp:wrapTight>
            <wp:docPr id="7" name="图片 7" descr="41e3ad0a1afaa056faedc9851cef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1e3ad0a1afaa056faedc9851cefb75"/>
                    <pic:cNvPicPr>
                      <a:picLocks noChangeAspect="1"/>
                    </pic:cNvPicPr>
                  </pic:nvPicPr>
                  <pic:blipFill>
                    <a:blip r:embed="rId9"/>
                    <a:srcRect l="15915" t="34719" r="25320" b="13502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初步的整理，现在拍照上传，请大家互相学习借鉴下。对比一下老师整理的这个图表（PPT展示右图），你有什么想法？是啊！面对如此繁多的知识点，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可以像老师这样，</w:t>
      </w:r>
      <w:r>
        <w:rPr>
          <w:rFonts w:hint="eastAsia"/>
          <w:sz w:val="28"/>
          <w:szCs w:val="28"/>
          <w:lang w:val="en-US" w:eastAsia="zh-CN"/>
        </w:rPr>
        <w:t>将其有序分类，用图表形式呈现，看起来直观简明、便于记忆。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【设计意图】</w:t>
      </w:r>
      <w:r>
        <w:rPr>
          <w:rFonts w:hint="eastAsia"/>
          <w:sz w:val="24"/>
          <w:szCs w:val="24"/>
          <w:lang w:val="en-US" w:eastAsia="zh-CN"/>
        </w:rPr>
        <w:t xml:space="preserve">基于现阶段直播平台在教学互动上的技术支持不足，怎样组织起真正让孩子参与的学习活动呢？我们变以往组织学生交流讨论的环节，为观察同学、老师整理的作品，把课堂还给学生，让学习真正发生，让学生自己完成学的过程，在对比借鉴中完善认识，建构知识体系，获取整理数内容的一般方法，体会图表整理的简洁直观。  </w:t>
      </w:r>
    </w:p>
    <w:p>
      <w:pPr>
        <w:spacing w:line="360" w:lineRule="auto"/>
        <w:ind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活动2：以点带面 形成网络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师：刚才我们运用结构图的方式回顾了小学阶段学过得各种数，那么，关于数的意义、读写法、大小比较、数的性质等具体</w:t>
      </w:r>
      <w:r>
        <w:rPr>
          <w:rFonts w:hint="eastAsia"/>
          <w:sz w:val="28"/>
          <w:szCs w:val="28"/>
          <w:lang w:val="en-US" w:eastAsia="zh-CN"/>
        </w:rPr>
        <w:t>相关知识点，就请同学们借助老师提供的课件网络图点击链接自主复习巩固，学习过程中可以随时提出你的问题、困惑，同学们在线互相答疑。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在引导学生初步感受图表整理的优越性后，利用多媒体的先进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，引导学生从某“类”知识深化具体到某“个”知识点。教师将提前设计好的知识网络图直观形象地呈现于屏幕上，学生点击网络图中的任意一个概念，就会动态链接出相关的知识点。如点击分数，就会跳出分数的含义、分数的读写、分数的分类、分数的基本性质、分数的大小比较等知识点，便于学生细化知识。如此教学，所有知识点都紧紧围绕知识网络图呈现，学生既见树木，又见森林，思维逐步走出混沌，走向敞亮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【设计意图】</w:t>
      </w:r>
      <w:r>
        <w:rPr>
          <w:rFonts w:hint="eastAsia"/>
          <w:sz w:val="24"/>
          <w:szCs w:val="24"/>
          <w:lang w:val="en-US" w:eastAsia="zh-CN"/>
        </w:rPr>
        <w:t>根据知识点之间的联系进行组合建构，在链接细化中，教给学生织网的本领，给予他们自主学习的法宝，孩子们自主选择菜单、自主复习，既加深对知识的巩固理解，同时找到散落在各知识点之间的思维链接，使得知识内容条理化、系统化，进一步感受知识网络图的优势。</w:t>
      </w:r>
    </w:p>
    <w:p>
      <w:pPr>
        <w:spacing w:line="360" w:lineRule="auto"/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活动3：回顾学法 借鉴应用</w:t>
      </w:r>
    </w:p>
    <w:p>
      <w:pPr>
        <w:ind w:firstLine="560" w:firstLineChars="2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师：这节课，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我们主要运用什么方法对知识进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行归类整理?（表格或网络图）通过这样的整理复习，我们更清楚知识之间的区别与联系，更加明白知识的来龙去脉，所学知识变得更清晰有条理。接下来，我们还要复习更多的数与代数的知识，又该从哪些方面去整理呢？课后请同学们尝试应用这节课学习的梳理方法，选择一个你喜欢的知识板块，自主整理，线上提交作品。如整理复习“数的运算”，建议关注以下几个知识点：a想想学过哪些运算？举例说明每种运算的含义。b整数、小数、分数的四则运算有什么相同点？有什么不同点？c在四则运算中，如果有0或1参与运算，有哪些特殊情况？d四种运算之间有着怎样的联系。（下面展示的是学生课后自主复习整理后上传的各不相同，却同样精彩的作品：）</w:t>
      </w:r>
    </w:p>
    <w:p>
      <w:pPr>
        <w:numPr>
          <w:ilvl w:val="0"/>
          <w:numId w:val="0"/>
        </w:numPr>
        <w:rPr>
          <w:rFonts w:hint="eastAsia"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750695" cy="2049145"/>
            <wp:effectExtent l="57150" t="57150" r="59055" b="6540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" r="2019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2049145"/>
                    </a:xfrm>
                    <a:prstGeom prst="roundRect">
                      <a:avLst/>
                    </a:prstGeom>
                    <a:ln w="571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3761740</wp:posOffset>
            </wp:positionH>
            <wp:positionV relativeFrom="paragraph">
              <wp:posOffset>72390</wp:posOffset>
            </wp:positionV>
            <wp:extent cx="1588770" cy="2055495"/>
            <wp:effectExtent l="57150" t="57150" r="68580" b="59055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" r="4593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2055495"/>
                    </a:xfrm>
                    <a:prstGeom prst="roundRect">
                      <a:avLst/>
                    </a:prstGeom>
                    <a:ln w="571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1948180</wp:posOffset>
            </wp:positionH>
            <wp:positionV relativeFrom="paragraph">
              <wp:posOffset>71755</wp:posOffset>
            </wp:positionV>
            <wp:extent cx="1649095" cy="2055495"/>
            <wp:effectExtent l="57150" t="57150" r="65405" b="59055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r="1057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2055495"/>
                    </a:xfrm>
                    <a:prstGeom prst="roundRect">
                      <a:avLst/>
                    </a:prstGeom>
                    <a:ln w="571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6863080</wp:posOffset>
            </wp:positionH>
            <wp:positionV relativeFrom="paragraph">
              <wp:posOffset>92075</wp:posOffset>
            </wp:positionV>
            <wp:extent cx="1756410" cy="2054860"/>
            <wp:effectExtent l="57150" t="57150" r="72390" b="59690"/>
            <wp:wrapNone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" r="2019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054860"/>
                    </a:xfrm>
                    <a:prstGeom prst="roundRect">
                      <a:avLst/>
                    </a:prstGeom>
                    <a:ln w="571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626235" cy="2078355"/>
            <wp:effectExtent l="57150" t="57150" r="69215" b="7429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2078355"/>
                    </a:xfrm>
                    <a:prstGeom prst="roundRect">
                      <a:avLst/>
                    </a:prstGeom>
                    <a:ln w="571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3055" cy="2054860"/>
            <wp:effectExtent l="57150" t="57150" r="74295" b="5969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4" r="17894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054860"/>
                    </a:xfrm>
                    <a:prstGeom prst="roundRect">
                      <a:avLst/>
                    </a:prstGeom>
                    <a:ln w="571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62735" cy="2052320"/>
            <wp:effectExtent l="57150" t="57150" r="75565" b="6223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" b="96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052320"/>
                    </a:xfrm>
                    <a:prstGeom prst="roundRect">
                      <a:avLst/>
                    </a:prstGeom>
                    <a:ln w="5715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【设计意图】</w:t>
      </w:r>
      <w:r>
        <w:rPr>
          <w:rFonts w:hint="eastAsia"/>
          <w:sz w:val="24"/>
          <w:szCs w:val="24"/>
          <w:lang w:val="en-US" w:eastAsia="zh-CN"/>
        </w:rPr>
        <w:t>课的最后，再次引导学生回顾学法，知识网络图、图表方式整理法，犹如行进中的指南针，给学生的自主学习指明了方向；拓展整理后续知识，促使孩子举一反三，自主学习，创新应用。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鉴于线上教学的特殊性，教师在设计线上复习课时应把握“短、小、精”的原则。一课一得，不求面面俱到，重在突出重点，抓住主要内容、主要问题进行整理与复习；重在沟通知识之间的内在联系，引导学生学习用表格或网络图等形式归纳、梳理；在关注巩固知识的同时，更关注学习方法的渗透，为后续学习打下坚实基础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著名教育家苏霍姆林斯基说过，人的心灵深处，都有一种根深蒂固的需要，就是希望自己是一个探索者!数学学习的渠道和方式多种多样，宅家期间的学习活动，正是尝试组织开展各册教材中适合孩子自学体验活动的好时机。相信，在教师的启发和引领下，孩子们会在更加广阔的数学天地里获得更多学习的乐趣；在自主学习历程中，不仅能加深对数学知识的理解，更能进一步提升学习能力，真正参与到学习活动中去，最终发现数学的魅力，形成未来学习的内在动力。这就是老师们开学后想要的学生吧！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footerReference r:id="rId3" w:type="default"/>
      <w:pgSz w:w="11906" w:h="16838"/>
      <w:pgMar w:top="1440" w:right="1797" w:bottom="1440" w:left="1797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7972"/>
    <w:multiLevelType w:val="singleLevel"/>
    <w:tmpl w:val="50297972"/>
    <w:lvl w:ilvl="0" w:tentative="0">
      <w:start w:val="1"/>
      <w:numFmt w:val="chineseCounting"/>
      <w:suff w:val="nothing"/>
      <w:lvlText w:val="%1、"/>
      <w:lvlJc w:val="left"/>
      <w:pPr>
        <w:ind w:left="70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64"/>
    <w:rsid w:val="00005C85"/>
    <w:rsid w:val="000229F9"/>
    <w:rsid w:val="0003449A"/>
    <w:rsid w:val="00034BB7"/>
    <w:rsid w:val="00034C27"/>
    <w:rsid w:val="00053F42"/>
    <w:rsid w:val="000656A9"/>
    <w:rsid w:val="000710EC"/>
    <w:rsid w:val="000808CC"/>
    <w:rsid w:val="000A0D5B"/>
    <w:rsid w:val="000A3BFF"/>
    <w:rsid w:val="000C5759"/>
    <w:rsid w:val="000F6A6C"/>
    <w:rsid w:val="00137D3E"/>
    <w:rsid w:val="001731BB"/>
    <w:rsid w:val="00194CC7"/>
    <w:rsid w:val="001F17DC"/>
    <w:rsid w:val="002254AB"/>
    <w:rsid w:val="00273D0D"/>
    <w:rsid w:val="0028193A"/>
    <w:rsid w:val="00285BD6"/>
    <w:rsid w:val="00297BB0"/>
    <w:rsid w:val="002A31C5"/>
    <w:rsid w:val="002D23C9"/>
    <w:rsid w:val="002D48B6"/>
    <w:rsid w:val="002E7B53"/>
    <w:rsid w:val="003021B2"/>
    <w:rsid w:val="00362EAE"/>
    <w:rsid w:val="00373E1F"/>
    <w:rsid w:val="00393020"/>
    <w:rsid w:val="003B07A1"/>
    <w:rsid w:val="003D5D20"/>
    <w:rsid w:val="003D6DD7"/>
    <w:rsid w:val="003E0789"/>
    <w:rsid w:val="00401517"/>
    <w:rsid w:val="00440D7E"/>
    <w:rsid w:val="004413CD"/>
    <w:rsid w:val="00464D10"/>
    <w:rsid w:val="00473E75"/>
    <w:rsid w:val="00487519"/>
    <w:rsid w:val="0049161F"/>
    <w:rsid w:val="00495385"/>
    <w:rsid w:val="004D0202"/>
    <w:rsid w:val="004D62ED"/>
    <w:rsid w:val="004E5518"/>
    <w:rsid w:val="00527922"/>
    <w:rsid w:val="00547C40"/>
    <w:rsid w:val="00597043"/>
    <w:rsid w:val="005A3F3E"/>
    <w:rsid w:val="005B4D18"/>
    <w:rsid w:val="005D168B"/>
    <w:rsid w:val="0064330A"/>
    <w:rsid w:val="00644206"/>
    <w:rsid w:val="00660654"/>
    <w:rsid w:val="00695D1C"/>
    <w:rsid w:val="006E3C4E"/>
    <w:rsid w:val="006F72C2"/>
    <w:rsid w:val="00721405"/>
    <w:rsid w:val="00771187"/>
    <w:rsid w:val="007C4B47"/>
    <w:rsid w:val="007D0A53"/>
    <w:rsid w:val="007D43B0"/>
    <w:rsid w:val="007E4664"/>
    <w:rsid w:val="007F5B02"/>
    <w:rsid w:val="00830AED"/>
    <w:rsid w:val="00852DE9"/>
    <w:rsid w:val="008952FB"/>
    <w:rsid w:val="00896B5E"/>
    <w:rsid w:val="008B720B"/>
    <w:rsid w:val="008D44B5"/>
    <w:rsid w:val="008F3A9E"/>
    <w:rsid w:val="00987A79"/>
    <w:rsid w:val="009B208D"/>
    <w:rsid w:val="009B4CB6"/>
    <w:rsid w:val="009C2269"/>
    <w:rsid w:val="009C4B86"/>
    <w:rsid w:val="009F2EE8"/>
    <w:rsid w:val="00A52611"/>
    <w:rsid w:val="00A5308B"/>
    <w:rsid w:val="00A6175F"/>
    <w:rsid w:val="00A75CB3"/>
    <w:rsid w:val="00A94E74"/>
    <w:rsid w:val="00AB2AB4"/>
    <w:rsid w:val="00AD6DE0"/>
    <w:rsid w:val="00B275E7"/>
    <w:rsid w:val="00B73861"/>
    <w:rsid w:val="00BE55BC"/>
    <w:rsid w:val="00C04EE9"/>
    <w:rsid w:val="00CB6C6A"/>
    <w:rsid w:val="00CD6C48"/>
    <w:rsid w:val="00CF3741"/>
    <w:rsid w:val="00D347CF"/>
    <w:rsid w:val="00D462F2"/>
    <w:rsid w:val="00D53959"/>
    <w:rsid w:val="00D81D8F"/>
    <w:rsid w:val="00DA3C9F"/>
    <w:rsid w:val="00DD0684"/>
    <w:rsid w:val="00DD623C"/>
    <w:rsid w:val="00F04258"/>
    <w:rsid w:val="00F539B7"/>
    <w:rsid w:val="00F55B16"/>
    <w:rsid w:val="00FA02B2"/>
    <w:rsid w:val="00FD46FA"/>
    <w:rsid w:val="00FF0751"/>
    <w:rsid w:val="01AC7B03"/>
    <w:rsid w:val="03231DE0"/>
    <w:rsid w:val="03AA2D80"/>
    <w:rsid w:val="03E53F53"/>
    <w:rsid w:val="0410231D"/>
    <w:rsid w:val="04556AAD"/>
    <w:rsid w:val="04893972"/>
    <w:rsid w:val="056627E1"/>
    <w:rsid w:val="05D5587A"/>
    <w:rsid w:val="05F0135E"/>
    <w:rsid w:val="08131222"/>
    <w:rsid w:val="0AFD6B20"/>
    <w:rsid w:val="0B46414F"/>
    <w:rsid w:val="0B555FC0"/>
    <w:rsid w:val="0C8123AA"/>
    <w:rsid w:val="0CBE1299"/>
    <w:rsid w:val="0DF86D9A"/>
    <w:rsid w:val="0EA63A63"/>
    <w:rsid w:val="0EF80135"/>
    <w:rsid w:val="0EFA1E77"/>
    <w:rsid w:val="0F007D75"/>
    <w:rsid w:val="102733E6"/>
    <w:rsid w:val="107B2611"/>
    <w:rsid w:val="1102076C"/>
    <w:rsid w:val="118C1770"/>
    <w:rsid w:val="11B14A38"/>
    <w:rsid w:val="126E60FE"/>
    <w:rsid w:val="130A3AEA"/>
    <w:rsid w:val="14406E44"/>
    <w:rsid w:val="14AC7CFC"/>
    <w:rsid w:val="152553AC"/>
    <w:rsid w:val="15383929"/>
    <w:rsid w:val="158C6C51"/>
    <w:rsid w:val="159E2342"/>
    <w:rsid w:val="16325FF8"/>
    <w:rsid w:val="16681C2E"/>
    <w:rsid w:val="16916F6A"/>
    <w:rsid w:val="16A03C21"/>
    <w:rsid w:val="170D2226"/>
    <w:rsid w:val="178E482F"/>
    <w:rsid w:val="17926709"/>
    <w:rsid w:val="17AB2A9F"/>
    <w:rsid w:val="17D70430"/>
    <w:rsid w:val="18412626"/>
    <w:rsid w:val="184A268E"/>
    <w:rsid w:val="18E81D30"/>
    <w:rsid w:val="19A63E4A"/>
    <w:rsid w:val="1AA06123"/>
    <w:rsid w:val="1B3746E8"/>
    <w:rsid w:val="1B733642"/>
    <w:rsid w:val="1B973717"/>
    <w:rsid w:val="1C58583E"/>
    <w:rsid w:val="1CFD2E9D"/>
    <w:rsid w:val="1D706F08"/>
    <w:rsid w:val="1DB91CFC"/>
    <w:rsid w:val="1E563D68"/>
    <w:rsid w:val="1F635E73"/>
    <w:rsid w:val="20023FC2"/>
    <w:rsid w:val="20320DF1"/>
    <w:rsid w:val="212B70B8"/>
    <w:rsid w:val="21560BFA"/>
    <w:rsid w:val="21C251CE"/>
    <w:rsid w:val="22195B97"/>
    <w:rsid w:val="221B005D"/>
    <w:rsid w:val="2241498B"/>
    <w:rsid w:val="23276A7D"/>
    <w:rsid w:val="23CB2D4B"/>
    <w:rsid w:val="24683E78"/>
    <w:rsid w:val="24970ECD"/>
    <w:rsid w:val="25015EC9"/>
    <w:rsid w:val="256A4572"/>
    <w:rsid w:val="258E2C4D"/>
    <w:rsid w:val="25DB2A65"/>
    <w:rsid w:val="26BE4AF3"/>
    <w:rsid w:val="27AF781A"/>
    <w:rsid w:val="27C61897"/>
    <w:rsid w:val="2804251D"/>
    <w:rsid w:val="282774D8"/>
    <w:rsid w:val="28DE6F55"/>
    <w:rsid w:val="297E438B"/>
    <w:rsid w:val="29B03734"/>
    <w:rsid w:val="29C55B0E"/>
    <w:rsid w:val="29D10C3C"/>
    <w:rsid w:val="29D8611A"/>
    <w:rsid w:val="2A4A3F77"/>
    <w:rsid w:val="2AC56C01"/>
    <w:rsid w:val="2B57374D"/>
    <w:rsid w:val="2B7D1D9B"/>
    <w:rsid w:val="2BBE7ABE"/>
    <w:rsid w:val="2BC30237"/>
    <w:rsid w:val="2CF71A30"/>
    <w:rsid w:val="2D4A670F"/>
    <w:rsid w:val="2D586299"/>
    <w:rsid w:val="2D742041"/>
    <w:rsid w:val="2DB65C48"/>
    <w:rsid w:val="2ED370CC"/>
    <w:rsid w:val="305A7912"/>
    <w:rsid w:val="308E68DD"/>
    <w:rsid w:val="32CF657F"/>
    <w:rsid w:val="33840AED"/>
    <w:rsid w:val="339A478F"/>
    <w:rsid w:val="33D2319B"/>
    <w:rsid w:val="340B1AB5"/>
    <w:rsid w:val="34744E57"/>
    <w:rsid w:val="35D35B6A"/>
    <w:rsid w:val="364B315F"/>
    <w:rsid w:val="379157A3"/>
    <w:rsid w:val="37D110AC"/>
    <w:rsid w:val="37F02CFB"/>
    <w:rsid w:val="38E30F72"/>
    <w:rsid w:val="3916444E"/>
    <w:rsid w:val="39A02B69"/>
    <w:rsid w:val="39A37712"/>
    <w:rsid w:val="39B37B35"/>
    <w:rsid w:val="3A4F2610"/>
    <w:rsid w:val="3A5E72AF"/>
    <w:rsid w:val="3B14109D"/>
    <w:rsid w:val="3B4472AE"/>
    <w:rsid w:val="3B5F65FE"/>
    <w:rsid w:val="3B782698"/>
    <w:rsid w:val="3B8B6F0D"/>
    <w:rsid w:val="3BFC770B"/>
    <w:rsid w:val="3C5D1176"/>
    <w:rsid w:val="3C802946"/>
    <w:rsid w:val="3D974C7B"/>
    <w:rsid w:val="3DC568C9"/>
    <w:rsid w:val="3E1D7099"/>
    <w:rsid w:val="3EEB70F7"/>
    <w:rsid w:val="3F2A3EFC"/>
    <w:rsid w:val="3F841CC2"/>
    <w:rsid w:val="3FD637A1"/>
    <w:rsid w:val="3FDC1DB4"/>
    <w:rsid w:val="40022DEF"/>
    <w:rsid w:val="40647C93"/>
    <w:rsid w:val="40816374"/>
    <w:rsid w:val="40AA18F5"/>
    <w:rsid w:val="40BF41F7"/>
    <w:rsid w:val="40F04C4F"/>
    <w:rsid w:val="417E0D4C"/>
    <w:rsid w:val="421E56BF"/>
    <w:rsid w:val="42492DEA"/>
    <w:rsid w:val="426C70BB"/>
    <w:rsid w:val="42740A67"/>
    <w:rsid w:val="430E33CF"/>
    <w:rsid w:val="4370368D"/>
    <w:rsid w:val="43E06152"/>
    <w:rsid w:val="43EF2A32"/>
    <w:rsid w:val="444A0DE9"/>
    <w:rsid w:val="454D5FB4"/>
    <w:rsid w:val="4779481D"/>
    <w:rsid w:val="47AA6F2C"/>
    <w:rsid w:val="481C748D"/>
    <w:rsid w:val="49435F41"/>
    <w:rsid w:val="49D024D1"/>
    <w:rsid w:val="49DF5677"/>
    <w:rsid w:val="4A137685"/>
    <w:rsid w:val="4AC475BA"/>
    <w:rsid w:val="4AE66568"/>
    <w:rsid w:val="4B183F8E"/>
    <w:rsid w:val="4B4821BD"/>
    <w:rsid w:val="4B772C9B"/>
    <w:rsid w:val="4C9F3A50"/>
    <w:rsid w:val="4CA114E6"/>
    <w:rsid w:val="4CD0435E"/>
    <w:rsid w:val="4CE51C7B"/>
    <w:rsid w:val="4CF54ADA"/>
    <w:rsid w:val="4D20724B"/>
    <w:rsid w:val="4DD44958"/>
    <w:rsid w:val="4EB55216"/>
    <w:rsid w:val="4EF66EE2"/>
    <w:rsid w:val="4FCE42A1"/>
    <w:rsid w:val="4FCE58DD"/>
    <w:rsid w:val="50D27701"/>
    <w:rsid w:val="515831AC"/>
    <w:rsid w:val="51BC6B55"/>
    <w:rsid w:val="5237143E"/>
    <w:rsid w:val="524E14E1"/>
    <w:rsid w:val="526D454C"/>
    <w:rsid w:val="5529717E"/>
    <w:rsid w:val="555D68A7"/>
    <w:rsid w:val="55870F13"/>
    <w:rsid w:val="55BF2ED1"/>
    <w:rsid w:val="565745B9"/>
    <w:rsid w:val="567B0555"/>
    <w:rsid w:val="5826413D"/>
    <w:rsid w:val="58D05DD2"/>
    <w:rsid w:val="59C132E0"/>
    <w:rsid w:val="59DD0A84"/>
    <w:rsid w:val="59E50EA3"/>
    <w:rsid w:val="5B7E6500"/>
    <w:rsid w:val="5B8A47F9"/>
    <w:rsid w:val="5B986B05"/>
    <w:rsid w:val="5BA74A2D"/>
    <w:rsid w:val="5BE07907"/>
    <w:rsid w:val="5BF947A4"/>
    <w:rsid w:val="5C585C19"/>
    <w:rsid w:val="5C9622FC"/>
    <w:rsid w:val="5CB96DD9"/>
    <w:rsid w:val="5D7C0356"/>
    <w:rsid w:val="5D9204E9"/>
    <w:rsid w:val="5DB13856"/>
    <w:rsid w:val="5DCB4F08"/>
    <w:rsid w:val="5E4C6FB3"/>
    <w:rsid w:val="5E6053B8"/>
    <w:rsid w:val="5FE83FF9"/>
    <w:rsid w:val="60302374"/>
    <w:rsid w:val="60712B4B"/>
    <w:rsid w:val="60991C2C"/>
    <w:rsid w:val="61956AF4"/>
    <w:rsid w:val="62B550A8"/>
    <w:rsid w:val="62EA4116"/>
    <w:rsid w:val="63EA14FE"/>
    <w:rsid w:val="64AA470C"/>
    <w:rsid w:val="654B7E7D"/>
    <w:rsid w:val="658B6143"/>
    <w:rsid w:val="65927DC9"/>
    <w:rsid w:val="65B22E2B"/>
    <w:rsid w:val="65BF6B0E"/>
    <w:rsid w:val="66125461"/>
    <w:rsid w:val="661530C6"/>
    <w:rsid w:val="67974971"/>
    <w:rsid w:val="67B644E0"/>
    <w:rsid w:val="67D61DCA"/>
    <w:rsid w:val="67F36E1C"/>
    <w:rsid w:val="689978D6"/>
    <w:rsid w:val="691A661E"/>
    <w:rsid w:val="69650019"/>
    <w:rsid w:val="699C06AC"/>
    <w:rsid w:val="6A3A0F92"/>
    <w:rsid w:val="6A3D011E"/>
    <w:rsid w:val="6A41499C"/>
    <w:rsid w:val="6AB20265"/>
    <w:rsid w:val="6B325B5C"/>
    <w:rsid w:val="6B411E34"/>
    <w:rsid w:val="6BB915A6"/>
    <w:rsid w:val="6C877657"/>
    <w:rsid w:val="6DA42E36"/>
    <w:rsid w:val="6FF34406"/>
    <w:rsid w:val="7056170A"/>
    <w:rsid w:val="70941DF1"/>
    <w:rsid w:val="70B141FE"/>
    <w:rsid w:val="714C7A03"/>
    <w:rsid w:val="715D72BA"/>
    <w:rsid w:val="71CB7183"/>
    <w:rsid w:val="72953457"/>
    <w:rsid w:val="737A26E9"/>
    <w:rsid w:val="73FE7F10"/>
    <w:rsid w:val="744E4E24"/>
    <w:rsid w:val="74855BCC"/>
    <w:rsid w:val="74D81BC0"/>
    <w:rsid w:val="75A76AA1"/>
    <w:rsid w:val="75CA1927"/>
    <w:rsid w:val="75F6525B"/>
    <w:rsid w:val="76540A19"/>
    <w:rsid w:val="778838F1"/>
    <w:rsid w:val="77EE201F"/>
    <w:rsid w:val="781E6FD0"/>
    <w:rsid w:val="79353E3D"/>
    <w:rsid w:val="79F40113"/>
    <w:rsid w:val="7A19043B"/>
    <w:rsid w:val="7A60414E"/>
    <w:rsid w:val="7A9F7008"/>
    <w:rsid w:val="7AC45CD4"/>
    <w:rsid w:val="7ADC6EDB"/>
    <w:rsid w:val="7BD55A74"/>
    <w:rsid w:val="7C045F4D"/>
    <w:rsid w:val="7D9C18F2"/>
    <w:rsid w:val="7DBB1504"/>
    <w:rsid w:val="7E427FCF"/>
    <w:rsid w:val="7F5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1123</Words>
  <Characters>6403</Characters>
  <Lines>53</Lines>
  <Paragraphs>15</Paragraphs>
  <TotalTime>1</TotalTime>
  <ScaleCrop>false</ScaleCrop>
  <LinksUpToDate>false</LinksUpToDate>
  <CharactersWithSpaces>7511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2017-04-20T10:52:00Z</dcterms:created>
  <dc:creator>asus</dc:creator>
  <cp:lastModifiedBy>asus</cp:lastModifiedBy>
  <dcterms:modified xsi:type="dcterms:W3CDTF">2020-03-29T03:09:44Z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