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sz w:val="30"/>
          <w:szCs w:val="30"/>
        </w:rPr>
      </w:pPr>
      <w:r>
        <w:rPr>
          <w:rFonts w:ascii="Times New Roman" w:hAnsi="Times New Roman"/>
          <w:b/>
          <w:sz w:val="30"/>
          <w:szCs w:val="30"/>
        </w:rPr>
        <w:t>基于</w:t>
      </w:r>
      <w:r>
        <w:rPr>
          <w:rFonts w:hint="eastAsia" w:ascii="Times New Roman" w:hAnsi="Times New Roman"/>
          <w:b/>
          <w:sz w:val="30"/>
          <w:szCs w:val="30"/>
        </w:rPr>
        <w:t>大众点评</w:t>
      </w:r>
      <w:r>
        <w:rPr>
          <w:rFonts w:ascii="Times New Roman" w:hAnsi="Times New Roman"/>
          <w:b/>
          <w:sz w:val="30"/>
          <w:szCs w:val="30"/>
        </w:rPr>
        <w:t>数据分析重庆主城火锅</w:t>
      </w:r>
      <w:r>
        <w:rPr>
          <w:rFonts w:hint="eastAsia" w:ascii="Times New Roman" w:hAnsi="Times New Roman"/>
          <w:b/>
          <w:sz w:val="30"/>
          <w:szCs w:val="30"/>
        </w:rPr>
        <w:t>餐饮业发展状况</w:t>
      </w:r>
      <w:r>
        <w:rPr>
          <w:rStyle w:val="14"/>
          <w:rFonts w:ascii="Times New Roman" w:hAnsi="Times New Roman"/>
          <w:b/>
          <w:sz w:val="30"/>
          <w:szCs w:val="30"/>
        </w:rPr>
        <w:footnoteReference w:id="0"/>
      </w:r>
    </w:p>
    <w:p>
      <w:pPr>
        <w:spacing w:line="360" w:lineRule="auto"/>
        <w:jc w:val="center"/>
        <w:rPr>
          <w:rFonts w:ascii="Times New Roman" w:hAnsi="Times New Roman"/>
          <w:color w:val="0C0C0C" w:themeColor="text1" w:themeTint="F2"/>
          <w:sz w:val="24"/>
          <w:szCs w:val="24"/>
        </w:rPr>
      </w:pPr>
      <w:r>
        <w:rPr>
          <w:rFonts w:ascii="Times New Roman" w:hAnsi="Times New Roman"/>
          <w:color w:val="0C0C0C" w:themeColor="text1" w:themeTint="F2"/>
          <w:sz w:val="24"/>
          <w:szCs w:val="24"/>
        </w:rPr>
        <w:t xml:space="preserve">李一丁 </w:t>
      </w:r>
      <w:r>
        <w:rPr>
          <w:rFonts w:hint="eastAsia" w:ascii="Times New Roman" w:hAnsi="Times New Roman"/>
          <w:color w:val="0C0C0C" w:themeColor="text1" w:themeTint="F2"/>
          <w:sz w:val="24"/>
          <w:szCs w:val="24"/>
        </w:rPr>
        <w:t>熊海灵</w:t>
      </w:r>
    </w:p>
    <w:p>
      <w:pPr>
        <w:spacing w:line="360" w:lineRule="auto"/>
        <w:jc w:val="center"/>
        <w:rPr>
          <w:rFonts w:ascii="Times New Roman" w:hAnsi="Times New Roman"/>
          <w:sz w:val="24"/>
          <w:szCs w:val="24"/>
        </w:rPr>
      </w:pPr>
      <w:r>
        <w:rPr>
          <w:rFonts w:ascii="Times New Roman" w:hAnsi="Times New Roman"/>
          <w:sz w:val="24"/>
          <w:szCs w:val="24"/>
        </w:rPr>
        <w:t>西南大学商贸学院 重庆 4</w:t>
      </w:r>
      <w:r>
        <w:rPr>
          <w:rFonts w:hint="eastAsia" w:ascii="Times New Roman" w:hAnsi="Times New Roman"/>
          <w:sz w:val="24"/>
          <w:szCs w:val="24"/>
        </w:rPr>
        <w:t>20460</w:t>
      </w:r>
    </w:p>
    <w:p>
      <w:pPr>
        <w:spacing w:line="360" w:lineRule="auto"/>
        <w:rPr>
          <w:rFonts w:ascii="Times New Roman" w:hAnsi="Times New Roman"/>
          <w:sz w:val="24"/>
          <w:szCs w:val="24"/>
        </w:rPr>
      </w:pPr>
      <w:r>
        <w:rPr>
          <w:rFonts w:ascii="Times New Roman" w:hAnsi="Times New Roman"/>
          <w:b/>
          <w:sz w:val="24"/>
          <w:szCs w:val="24"/>
        </w:rPr>
        <w:t>摘要</w:t>
      </w:r>
      <w:r>
        <w:rPr>
          <w:rFonts w:ascii="Times New Roman" w:hAnsi="Times New Roman"/>
          <w:sz w:val="24"/>
          <w:szCs w:val="24"/>
        </w:rPr>
        <w:t>：基于“大众点评”</w:t>
      </w:r>
      <w:r>
        <w:rPr>
          <w:rFonts w:hint="eastAsia" w:ascii="Times New Roman" w:hAnsi="Times New Roman"/>
          <w:sz w:val="24"/>
          <w:szCs w:val="24"/>
        </w:rPr>
        <w:t>的</w:t>
      </w:r>
      <w:r>
        <w:rPr>
          <w:rFonts w:ascii="Times New Roman" w:hAnsi="Times New Roman"/>
          <w:sz w:val="24"/>
          <w:szCs w:val="24"/>
        </w:rPr>
        <w:t>数据，对重庆主城</w:t>
      </w:r>
      <w:r>
        <w:rPr>
          <w:rFonts w:hint="eastAsia" w:ascii="Times New Roman" w:hAnsi="Times New Roman"/>
          <w:sz w:val="24"/>
          <w:szCs w:val="24"/>
        </w:rPr>
        <w:t>九</w:t>
      </w:r>
      <w:r>
        <w:rPr>
          <w:rFonts w:ascii="Times New Roman" w:hAnsi="Times New Roman"/>
          <w:sz w:val="24"/>
          <w:szCs w:val="24"/>
        </w:rPr>
        <w:t>区火锅</w:t>
      </w:r>
      <w:r>
        <w:rPr>
          <w:rFonts w:hint="eastAsia" w:ascii="Times New Roman" w:hAnsi="Times New Roman"/>
          <w:sz w:val="24"/>
          <w:szCs w:val="24"/>
        </w:rPr>
        <w:t>餐饮业</w:t>
      </w:r>
      <w:r>
        <w:rPr>
          <w:rFonts w:ascii="Times New Roman" w:hAnsi="Times New Roman"/>
          <w:sz w:val="24"/>
          <w:szCs w:val="24"/>
        </w:rPr>
        <w:t>的相关</w:t>
      </w:r>
      <w:r>
        <w:rPr>
          <w:rFonts w:hint="eastAsia" w:ascii="Times New Roman" w:hAnsi="Times New Roman"/>
          <w:sz w:val="24"/>
          <w:szCs w:val="24"/>
        </w:rPr>
        <w:t>指标</w:t>
      </w:r>
      <w:r>
        <w:rPr>
          <w:rFonts w:ascii="Times New Roman" w:hAnsi="Times New Roman"/>
          <w:sz w:val="24"/>
          <w:szCs w:val="24"/>
        </w:rPr>
        <w:t>进行综合分析，</w:t>
      </w:r>
      <w:r>
        <w:rPr>
          <w:rFonts w:hint="eastAsia" w:ascii="Times New Roman" w:hAnsi="Times New Roman"/>
          <w:sz w:val="24"/>
          <w:szCs w:val="24"/>
        </w:rPr>
        <w:t>以期</w:t>
      </w:r>
      <w:r>
        <w:rPr>
          <w:rFonts w:ascii="Times New Roman" w:hAnsi="Times New Roman"/>
          <w:sz w:val="24"/>
          <w:szCs w:val="24"/>
        </w:rPr>
        <w:t>为重庆火锅业的</w:t>
      </w:r>
      <w:r>
        <w:rPr>
          <w:rFonts w:hint="eastAsia" w:ascii="Times New Roman" w:hAnsi="Times New Roman"/>
          <w:sz w:val="24"/>
          <w:szCs w:val="24"/>
        </w:rPr>
        <w:t>有序</w:t>
      </w:r>
      <w:r>
        <w:rPr>
          <w:rFonts w:ascii="Times New Roman" w:hAnsi="Times New Roman"/>
          <w:sz w:val="24"/>
          <w:szCs w:val="24"/>
        </w:rPr>
        <w:t>发展提供参考。截止2019年11月底，重庆主城的火锅店</w:t>
      </w:r>
      <w:r>
        <w:rPr>
          <w:rFonts w:hint="eastAsia" w:ascii="Times New Roman" w:hAnsi="Times New Roman"/>
          <w:sz w:val="24"/>
          <w:szCs w:val="24"/>
        </w:rPr>
        <w:t>数量</w:t>
      </w:r>
      <w:r>
        <w:rPr>
          <w:rFonts w:ascii="Times New Roman" w:hAnsi="Times New Roman"/>
          <w:sz w:val="24"/>
          <w:szCs w:val="24"/>
        </w:rPr>
        <w:t>占全市的55.32%，最受消费者</w:t>
      </w:r>
      <w:r>
        <w:rPr>
          <w:rFonts w:hint="eastAsia" w:ascii="Times New Roman" w:hAnsi="Times New Roman"/>
          <w:sz w:val="24"/>
          <w:szCs w:val="24"/>
        </w:rPr>
        <w:t>喜爱的</w:t>
      </w:r>
      <w:r>
        <w:rPr>
          <w:rFonts w:ascii="Times New Roman" w:hAnsi="Times New Roman"/>
          <w:sz w:val="24"/>
          <w:szCs w:val="24"/>
        </w:rPr>
        <w:t>锅底是红汤和辣味与鲜味</w:t>
      </w:r>
      <w:r>
        <w:rPr>
          <w:rFonts w:hint="eastAsia" w:ascii="Times New Roman" w:hAnsi="Times New Roman"/>
          <w:sz w:val="24"/>
          <w:szCs w:val="24"/>
        </w:rPr>
        <w:t>并存</w:t>
      </w:r>
      <w:r>
        <w:rPr>
          <w:rFonts w:ascii="Times New Roman" w:hAnsi="Times New Roman"/>
          <w:sz w:val="24"/>
          <w:szCs w:val="24"/>
        </w:rPr>
        <w:t>的鸳鸯味</w:t>
      </w:r>
      <w:r>
        <w:rPr>
          <w:rFonts w:hint="eastAsia" w:ascii="Times New Roman" w:hAnsi="Times New Roman"/>
          <w:sz w:val="24"/>
          <w:szCs w:val="24"/>
        </w:rPr>
        <w:t>，</w:t>
      </w:r>
      <w:r>
        <w:rPr>
          <w:rFonts w:ascii="Times New Roman" w:hAnsi="Times New Roman"/>
          <w:sz w:val="24"/>
          <w:szCs w:val="24"/>
        </w:rPr>
        <w:t>火锅食材以牛肉、鹅（鸭）肠、毛肚等动物性食品</w:t>
      </w:r>
      <w:r>
        <w:rPr>
          <w:rFonts w:hint="eastAsia" w:ascii="Times New Roman" w:hAnsi="Times New Roman"/>
          <w:sz w:val="24"/>
          <w:szCs w:val="24"/>
        </w:rPr>
        <w:t>最受青睐</w:t>
      </w:r>
      <w:r>
        <w:rPr>
          <w:rFonts w:ascii="Times New Roman" w:hAnsi="Times New Roman"/>
          <w:sz w:val="24"/>
          <w:szCs w:val="24"/>
        </w:rPr>
        <w:t>，团购套餐中</w:t>
      </w:r>
      <w:r>
        <w:rPr>
          <w:rFonts w:hint="eastAsia" w:ascii="Times New Roman" w:hAnsi="Times New Roman"/>
          <w:sz w:val="24"/>
          <w:szCs w:val="24"/>
        </w:rPr>
        <w:t>以</w:t>
      </w:r>
      <w:r>
        <w:rPr>
          <w:rFonts w:ascii="Times New Roman" w:hAnsi="Times New Roman"/>
          <w:sz w:val="24"/>
          <w:szCs w:val="24"/>
        </w:rPr>
        <w:t>2人、4人套餐的订购数占绝对优势，但火锅店的数量与团购套餐的</w:t>
      </w:r>
      <w:r>
        <w:rPr>
          <w:rFonts w:hint="eastAsia" w:ascii="Times New Roman" w:hAnsi="Times New Roman"/>
          <w:sz w:val="24"/>
          <w:szCs w:val="24"/>
        </w:rPr>
        <w:t>销量几乎</w:t>
      </w:r>
      <w:r>
        <w:rPr>
          <w:rFonts w:ascii="Times New Roman" w:hAnsi="Times New Roman"/>
          <w:sz w:val="24"/>
          <w:szCs w:val="24"/>
        </w:rPr>
        <w:t>没有</w:t>
      </w:r>
      <w:r>
        <w:rPr>
          <w:rFonts w:hint="eastAsia" w:ascii="Times New Roman" w:hAnsi="Times New Roman"/>
          <w:sz w:val="24"/>
          <w:szCs w:val="24"/>
        </w:rPr>
        <w:t>相关性 (R=0.3487)</w:t>
      </w:r>
      <w:r>
        <w:rPr>
          <w:rFonts w:ascii="Times New Roman" w:hAnsi="Times New Roman"/>
          <w:sz w:val="24"/>
          <w:szCs w:val="24"/>
        </w:rPr>
        <w:t>。在价格合适的前提下，火锅店受欢迎程度主要由味道决定</w:t>
      </w:r>
      <w:r>
        <w:rPr>
          <w:rFonts w:hint="eastAsia" w:ascii="Times New Roman" w:hAnsi="Times New Roman"/>
          <w:sz w:val="24"/>
          <w:szCs w:val="24"/>
        </w:rPr>
        <w:t>，因此，在消费观念变得多元化的今天，火锅的味道也应不断追求多元化</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b/>
          <w:sz w:val="24"/>
          <w:szCs w:val="24"/>
        </w:rPr>
        <w:t>关键词</w:t>
      </w:r>
      <w:r>
        <w:rPr>
          <w:rFonts w:ascii="Times New Roman" w:hAnsi="Times New Roman"/>
          <w:sz w:val="24"/>
          <w:szCs w:val="24"/>
        </w:rPr>
        <w:t xml:space="preserve"> 重庆火锅 </w:t>
      </w:r>
      <w:r>
        <w:rPr>
          <w:rFonts w:hint="eastAsia" w:ascii="Times New Roman" w:hAnsi="Times New Roman"/>
          <w:sz w:val="24"/>
          <w:szCs w:val="24"/>
        </w:rPr>
        <w:t>点评</w:t>
      </w:r>
      <w:r>
        <w:rPr>
          <w:rFonts w:ascii="Times New Roman" w:hAnsi="Times New Roman"/>
          <w:sz w:val="24"/>
          <w:szCs w:val="24"/>
        </w:rPr>
        <w:t>数据</w:t>
      </w:r>
      <w:r>
        <w:rPr>
          <w:rFonts w:hint="eastAsia" w:ascii="Times New Roman" w:hAnsi="Times New Roman"/>
          <w:sz w:val="24"/>
          <w:szCs w:val="24"/>
        </w:rPr>
        <w:t xml:space="preserve"> 发展状况</w:t>
      </w:r>
    </w:p>
    <w:p>
      <w:pPr>
        <w:pStyle w:val="2"/>
        <w:shd w:val="clear" w:color="auto" w:fill="FFFFFF"/>
        <w:spacing w:before="0" w:beforeAutospacing="0" w:after="0" w:afterAutospacing="0" w:line="360" w:lineRule="auto"/>
        <w:ind w:firstLine="480" w:firstLineChars="200"/>
        <w:jc w:val="center"/>
        <w:rPr>
          <w:rFonts w:ascii="Times New Roman" w:hAnsi="Times New Roman" w:cs="Times New Roman"/>
          <w:b w:val="0"/>
          <w:sz w:val="24"/>
          <w:szCs w:val="24"/>
        </w:rPr>
      </w:pPr>
    </w:p>
    <w:p>
      <w:pPr>
        <w:pStyle w:val="2"/>
        <w:shd w:val="clear" w:color="auto" w:fill="FFFFFF"/>
        <w:spacing w:before="0" w:beforeAutospacing="0" w:after="0" w:afterAutospacing="0" w:line="360" w:lineRule="auto"/>
        <w:jc w:val="center"/>
        <w:rPr>
          <w:rFonts w:ascii="Times New Roman" w:hAnsi="Times New Roman" w:cs="Times New Roman"/>
          <w:bCs w:val="0"/>
          <w:sz w:val="24"/>
          <w:szCs w:val="24"/>
        </w:rPr>
      </w:pPr>
      <w:r>
        <w:rPr>
          <w:rFonts w:hint="eastAsia" w:ascii="Times New Roman" w:hAnsi="Times New Roman" w:cs="Times New Roman"/>
          <w:bCs w:val="0"/>
          <w:sz w:val="24"/>
          <w:szCs w:val="24"/>
        </w:rPr>
        <w:t xml:space="preserve">Based on </w:t>
      </w:r>
      <w:r>
        <w:rPr>
          <w:rFonts w:ascii="Times New Roman" w:hAnsi="Times New Roman" w:cs="Times New Roman"/>
          <w:bCs w:val="0"/>
          <w:sz w:val="24"/>
          <w:szCs w:val="24"/>
        </w:rPr>
        <w:t>‘Dianping.com’</w:t>
      </w:r>
      <w:r>
        <w:rPr>
          <w:rFonts w:hint="eastAsia" w:ascii="Times New Roman" w:hAnsi="Times New Roman" w:cs="Times New Roman"/>
          <w:bCs w:val="0"/>
          <w:sz w:val="24"/>
          <w:szCs w:val="24"/>
        </w:rPr>
        <w:t xml:space="preserve"> network data to analysis the hotpot restaurant industry development situation within the urban of Chongqing </w:t>
      </w:r>
    </w:p>
    <w:p>
      <w:pPr>
        <w:spacing w:line="360" w:lineRule="auto"/>
        <w:jc w:val="center"/>
        <w:rPr>
          <w:rFonts w:ascii="Times New Roman" w:hAnsi="Times New Roman"/>
          <w:sz w:val="24"/>
          <w:szCs w:val="24"/>
        </w:rPr>
      </w:pPr>
      <w:r>
        <w:rPr>
          <w:rFonts w:ascii="Times New Roman" w:hAnsi="Times New Roman"/>
          <w:sz w:val="24"/>
          <w:szCs w:val="24"/>
        </w:rPr>
        <w:t>Yi</w:t>
      </w:r>
      <w:r>
        <w:rPr>
          <w:rFonts w:hint="eastAsia" w:ascii="Times New Roman" w:hAnsi="Times New Roman"/>
          <w:sz w:val="24"/>
          <w:szCs w:val="24"/>
        </w:rPr>
        <w:t xml:space="preserve">ding Li    Hailing Xiong  </w:t>
      </w:r>
    </w:p>
    <w:p>
      <w:pPr>
        <w:spacing w:line="360" w:lineRule="auto"/>
        <w:jc w:val="center"/>
        <w:rPr>
          <w:rFonts w:ascii="Times New Roman" w:hAnsi="Times New Roman"/>
          <w:sz w:val="24"/>
          <w:szCs w:val="24"/>
        </w:rPr>
      </w:pPr>
      <w:r>
        <w:rPr>
          <w:rFonts w:hint="eastAsia" w:ascii="Times New Roman" w:hAnsi="Times New Roman"/>
          <w:sz w:val="24"/>
          <w:szCs w:val="24"/>
        </w:rPr>
        <w:t>Business College, Southwest University, Chongqing, 402460</w:t>
      </w:r>
    </w:p>
    <w:p>
      <w:pPr>
        <w:pStyle w:val="2"/>
        <w:shd w:val="clear" w:color="auto" w:fill="FFFFFF"/>
        <w:spacing w:before="0" w:beforeAutospacing="0" w:after="0" w:afterAutospacing="0" w:line="360" w:lineRule="auto"/>
        <w:jc w:val="both"/>
        <w:rPr>
          <w:rFonts w:ascii="Times New Roman" w:hAnsi="Times New Roman" w:cs="Times New Roman"/>
          <w:b w:val="0"/>
          <w:sz w:val="24"/>
          <w:szCs w:val="24"/>
        </w:rPr>
      </w:pPr>
      <w:r>
        <w:rPr>
          <w:rFonts w:ascii="Times New Roman" w:hAnsi="Times New Roman" w:cs="Times New Roman"/>
          <w:bCs w:val="0"/>
          <w:sz w:val="24"/>
          <w:szCs w:val="24"/>
        </w:rPr>
        <w:t>Abstract</w:t>
      </w:r>
      <w:r>
        <w:rPr>
          <w:rFonts w:ascii="Times New Roman" w:hAnsi="Times New Roman" w:cs="Times New Roman"/>
          <w:b w:val="0"/>
          <w:sz w:val="24"/>
          <w:szCs w:val="24"/>
        </w:rPr>
        <w:t>:</w:t>
      </w:r>
      <w:r>
        <w:rPr>
          <w:rFonts w:hint="eastAsia" w:ascii="Times New Roman" w:hAnsi="Times New Roman" w:cs="Times New Roman"/>
          <w:b w:val="0"/>
          <w:sz w:val="24"/>
          <w:szCs w:val="24"/>
        </w:rPr>
        <w:t xml:space="preserve"> Based on the data about the urban of Chongqing 9 districts</w:t>
      </w:r>
      <w:r>
        <w:rPr>
          <w:rFonts w:ascii="Times New Roman" w:hAnsi="Times New Roman" w:cs="Times New Roman"/>
          <w:b w:val="0"/>
          <w:sz w:val="24"/>
          <w:szCs w:val="24"/>
        </w:rPr>
        <w:t>’</w:t>
      </w:r>
      <w:r>
        <w:rPr>
          <w:rFonts w:hint="eastAsia" w:ascii="Times New Roman" w:hAnsi="Times New Roman" w:cs="Times New Roman"/>
          <w:b w:val="0"/>
          <w:sz w:val="24"/>
          <w:szCs w:val="24"/>
        </w:rPr>
        <w:t xml:space="preserve"> hotpot restaurant relevant indicators</w:t>
      </w:r>
      <w:r>
        <w:rPr>
          <w:rFonts w:ascii="Times New Roman" w:hAnsi="Times New Roman" w:cs="Times New Roman"/>
          <w:b w:val="0"/>
          <w:sz w:val="24"/>
          <w:szCs w:val="24"/>
        </w:rPr>
        <w:t>’</w:t>
      </w:r>
      <w:r>
        <w:rPr>
          <w:rFonts w:hint="eastAsia" w:ascii="Times New Roman" w:hAnsi="Times New Roman" w:cs="Times New Roman"/>
          <w:b w:val="0"/>
          <w:sz w:val="24"/>
          <w:szCs w:val="24"/>
        </w:rPr>
        <w:t xml:space="preserve"> comprehensive analysis which comes from the </w:t>
      </w:r>
      <w:r>
        <w:rPr>
          <w:rFonts w:ascii="Times New Roman" w:hAnsi="Times New Roman" w:cs="Times New Roman"/>
          <w:b w:val="0"/>
          <w:sz w:val="24"/>
          <w:szCs w:val="24"/>
        </w:rPr>
        <w:t>‘Dianping.com’</w:t>
      </w:r>
      <w:r>
        <w:rPr>
          <w:rFonts w:hint="eastAsia" w:ascii="Times New Roman" w:hAnsi="Times New Roman" w:cs="Times New Roman"/>
          <w:b w:val="0"/>
          <w:sz w:val="24"/>
          <w:szCs w:val="24"/>
        </w:rPr>
        <w:t>, thus provide reference for the Chongqing hotpot industry development. Until the end of November 2019, the hotpot restaurants</w:t>
      </w:r>
      <w:r>
        <w:rPr>
          <w:rFonts w:ascii="Times New Roman" w:hAnsi="Times New Roman" w:cs="Times New Roman"/>
          <w:b w:val="0"/>
          <w:sz w:val="24"/>
          <w:szCs w:val="24"/>
        </w:rPr>
        <w:t>’</w:t>
      </w:r>
      <w:r>
        <w:rPr>
          <w:rFonts w:hint="eastAsia" w:ascii="Times New Roman" w:hAnsi="Times New Roman" w:cs="Times New Roman"/>
          <w:b w:val="0"/>
          <w:sz w:val="24"/>
          <w:szCs w:val="24"/>
        </w:rPr>
        <w:t xml:space="preserve"> number within the Chongqing takes up 55.32% of the total, while both the spicy flavor hotpot and </w:t>
      </w:r>
      <w:r>
        <w:rPr>
          <w:rFonts w:ascii="Times New Roman" w:hAnsi="Times New Roman" w:cs="Times New Roman"/>
          <w:b w:val="0"/>
          <w:sz w:val="24"/>
          <w:szCs w:val="24"/>
        </w:rPr>
        <w:t>‘</w:t>
      </w:r>
      <w:r>
        <w:rPr>
          <w:rFonts w:hint="eastAsia" w:ascii="Times New Roman" w:hAnsi="Times New Roman" w:cs="Times New Roman"/>
          <w:b w:val="0"/>
          <w:sz w:val="24"/>
          <w:szCs w:val="24"/>
        </w:rPr>
        <w:t>mandarin duck flavor</w:t>
      </w:r>
      <w:r>
        <w:rPr>
          <w:rFonts w:ascii="Times New Roman" w:hAnsi="Times New Roman" w:cs="Times New Roman"/>
          <w:b w:val="0"/>
          <w:sz w:val="24"/>
          <w:szCs w:val="24"/>
        </w:rPr>
        <w:t>’</w:t>
      </w:r>
      <w:r>
        <w:rPr>
          <w:rFonts w:hint="eastAsia" w:ascii="Times New Roman" w:hAnsi="Times New Roman" w:cs="Times New Roman"/>
          <w:b w:val="0"/>
          <w:sz w:val="24"/>
          <w:szCs w:val="24"/>
        </w:rPr>
        <w:t xml:space="preserve"> hotpot which mixed with the freshness and spicy flavour are popular among customers. Moreover, the beef, goose (duck) intestines and cattle stomach etc. those animal foods were regarded as a fresh hotpot materials that popular among customers. Also the group buying packages especially the ordering number of 2-person and 4-person packages takes an absolute advantage, however the hotpot restaurants</w:t>
      </w:r>
      <w:r>
        <w:rPr>
          <w:rFonts w:ascii="Times New Roman" w:hAnsi="Times New Roman" w:cs="Times New Roman"/>
          <w:b w:val="0"/>
          <w:sz w:val="24"/>
          <w:szCs w:val="24"/>
        </w:rPr>
        <w:t>’</w:t>
      </w:r>
      <w:r>
        <w:rPr>
          <w:rFonts w:hint="eastAsia" w:ascii="Times New Roman" w:hAnsi="Times New Roman" w:cs="Times New Roman"/>
          <w:b w:val="0"/>
          <w:sz w:val="24"/>
          <w:szCs w:val="24"/>
        </w:rPr>
        <w:t xml:space="preserve"> number in each district has no relations with the sales of group purchase packages (</w:t>
      </w:r>
      <w:r>
        <w:rPr>
          <w:rFonts w:hint="eastAsia" w:ascii="Times New Roman" w:hAnsi="Times New Roman"/>
          <w:b w:val="0"/>
          <w:bCs w:val="0"/>
          <w:sz w:val="24"/>
          <w:szCs w:val="24"/>
        </w:rPr>
        <w:t>R=0.3487</w:t>
      </w:r>
      <w:r>
        <w:rPr>
          <w:rFonts w:hint="eastAsia" w:ascii="Times New Roman" w:hAnsi="Times New Roman" w:cs="Times New Roman"/>
          <w:b w:val="0"/>
          <w:sz w:val="24"/>
          <w:szCs w:val="24"/>
        </w:rPr>
        <w:t xml:space="preserve">). With the proper price, the popularity of hotpot restaurant is largely determined by its taste, thereby, today with the consumption concepts become more diversified, hotpot flavors should constantly pursuit of diversification. </w:t>
      </w:r>
    </w:p>
    <w:p>
      <w:pPr>
        <w:spacing w:line="360" w:lineRule="auto"/>
        <w:rPr>
          <w:rFonts w:ascii="Times New Roman" w:hAnsi="Times New Roman"/>
          <w:sz w:val="24"/>
          <w:szCs w:val="24"/>
        </w:rPr>
      </w:pPr>
      <w:r>
        <w:rPr>
          <w:rFonts w:hint="eastAsia" w:ascii="Times New Roman" w:hAnsi="Times New Roman"/>
          <w:b/>
          <w:bCs/>
          <w:sz w:val="24"/>
          <w:szCs w:val="24"/>
        </w:rPr>
        <w:t>Key words</w:t>
      </w:r>
      <w:r>
        <w:rPr>
          <w:rFonts w:hint="eastAsia" w:ascii="Times New Roman" w:hAnsi="Times New Roman"/>
          <w:sz w:val="24"/>
          <w:szCs w:val="24"/>
        </w:rPr>
        <w:t xml:space="preserve">: Chongqing hotpot, </w:t>
      </w:r>
      <w:r>
        <w:rPr>
          <w:rFonts w:ascii="Times New Roman" w:hAnsi="Times New Roman"/>
          <w:sz w:val="24"/>
          <w:szCs w:val="24"/>
        </w:rPr>
        <w:t>‘Dianping.com’</w:t>
      </w:r>
      <w:r>
        <w:rPr>
          <w:rFonts w:hint="eastAsia" w:ascii="Times New Roman" w:hAnsi="Times New Roman"/>
          <w:sz w:val="24"/>
          <w:szCs w:val="24"/>
        </w:rPr>
        <w:t xml:space="preserve"> data, development situation</w:t>
      </w:r>
    </w:p>
    <w:p>
      <w:pPr>
        <w:pStyle w:val="2"/>
        <w:shd w:val="clear" w:color="auto" w:fill="FFFFFF"/>
        <w:spacing w:before="0" w:beforeAutospacing="0" w:after="0" w:afterAutospacing="0" w:line="360" w:lineRule="auto"/>
        <w:jc w:val="both"/>
        <w:rPr>
          <w:rFonts w:ascii="Times New Roman" w:hAnsi="Times New Roman" w:cs="Times New Roman"/>
          <w:b w:val="0"/>
          <w:color w:val="000000" w:themeColor="text1"/>
          <w:sz w:val="24"/>
          <w:szCs w:val="24"/>
        </w:rPr>
      </w:pPr>
    </w:p>
    <w:p>
      <w:pPr>
        <w:numPr>
          <w:ilvl w:val="0"/>
          <w:numId w:val="1"/>
        </w:numPr>
        <w:rPr>
          <w:rFonts w:ascii="Times New Roman" w:hAnsi="Times New Roman"/>
          <w:b/>
          <w:bCs/>
          <w:sz w:val="24"/>
          <w:szCs w:val="24"/>
        </w:rPr>
      </w:pPr>
      <w:r>
        <w:rPr>
          <w:rFonts w:ascii="Times New Roman" w:hAnsi="Times New Roman"/>
          <w:b/>
          <w:bCs/>
          <w:sz w:val="24"/>
          <w:szCs w:val="24"/>
        </w:rPr>
        <w:t>引言</w:t>
      </w:r>
    </w:p>
    <w:p>
      <w:pPr>
        <w:pStyle w:val="2"/>
        <w:shd w:val="clear" w:color="auto" w:fill="FFFFFF"/>
        <w:spacing w:before="0" w:beforeAutospacing="0" w:after="0" w:afterAutospacing="0" w:line="360" w:lineRule="auto"/>
        <w:ind w:firstLine="480" w:firstLineChars="200"/>
        <w:jc w:val="both"/>
        <w:rPr>
          <w:rFonts w:ascii="Times New Roman" w:hAnsi="Times New Roman" w:cs="Times New Roman"/>
          <w:sz w:val="24"/>
          <w:szCs w:val="24"/>
        </w:rPr>
      </w:pPr>
      <w:r>
        <w:rPr>
          <w:rFonts w:ascii="Times New Roman" w:hAnsi="Times New Roman" w:cs="Times New Roman"/>
          <w:b w:val="0"/>
          <w:color w:val="000000" w:themeColor="text1"/>
          <w:sz w:val="24"/>
          <w:szCs w:val="24"/>
        </w:rPr>
        <w:t>重庆火锅起源于上个世纪二十年代的重庆江边，</w:t>
      </w:r>
      <w:r>
        <w:rPr>
          <w:rFonts w:ascii="Times New Roman" w:hAnsi="Times New Roman" w:cs="Times New Roman"/>
          <w:b w:val="0"/>
          <w:color w:val="000000" w:themeColor="text1"/>
          <w:sz w:val="24"/>
          <w:szCs w:val="24"/>
          <w:shd w:val="clear" w:color="auto" w:fill="FFFFFF"/>
        </w:rPr>
        <w:t>当时在江边从事重体力劳动的工人</w:t>
      </w:r>
      <w:r>
        <w:rPr>
          <w:rFonts w:hint="eastAsia" w:ascii="Times New Roman" w:hAnsi="Times New Roman" w:cs="Times New Roman"/>
          <w:b w:val="0"/>
          <w:color w:val="000000" w:themeColor="text1"/>
          <w:sz w:val="24"/>
          <w:szCs w:val="24"/>
          <w:shd w:val="clear" w:color="auto" w:fill="FFFFFF"/>
        </w:rPr>
        <w:t>喜欢</w:t>
      </w:r>
      <w:r>
        <w:rPr>
          <w:rFonts w:ascii="Times New Roman" w:hAnsi="Times New Roman" w:cs="Times New Roman"/>
          <w:b w:val="0"/>
          <w:color w:val="000000" w:themeColor="text1"/>
          <w:sz w:val="24"/>
          <w:szCs w:val="24"/>
          <w:shd w:val="clear" w:color="auto" w:fill="FFFFFF"/>
        </w:rPr>
        <w:t>购买廉价的动物内脏和一些价格便宜的蔬菜</w:t>
      </w:r>
      <w:r>
        <w:rPr>
          <w:rFonts w:hint="eastAsia" w:ascii="Times New Roman" w:hAnsi="Times New Roman" w:cs="Times New Roman"/>
          <w:b w:val="0"/>
          <w:color w:val="000000" w:themeColor="text1"/>
          <w:sz w:val="24"/>
          <w:szCs w:val="24"/>
          <w:shd w:val="clear" w:color="auto" w:fill="FFFFFF"/>
        </w:rPr>
        <w:t>，在锅中放入花椒、牛油、干辣椒等香料一起炖煮食用，这种便宜实惠的饮食方式因</w:t>
      </w:r>
      <w:r>
        <w:rPr>
          <w:rFonts w:ascii="Times New Roman" w:hAnsi="Times New Roman" w:cs="Times New Roman"/>
          <w:b w:val="0"/>
          <w:color w:val="000000" w:themeColor="text1"/>
          <w:sz w:val="24"/>
          <w:szCs w:val="24"/>
          <w:shd w:val="clear" w:color="auto" w:fill="FFFFFF"/>
        </w:rPr>
        <w:t>能</w:t>
      </w:r>
      <w:r>
        <w:rPr>
          <w:rFonts w:hint="eastAsia" w:ascii="Times New Roman" w:hAnsi="Times New Roman" w:cs="Times New Roman"/>
          <w:b w:val="0"/>
          <w:color w:val="000000" w:themeColor="text1"/>
          <w:sz w:val="24"/>
          <w:szCs w:val="24"/>
          <w:shd w:val="clear" w:color="auto" w:fill="FFFFFF"/>
        </w:rPr>
        <w:t>够</w:t>
      </w:r>
      <w:r>
        <w:rPr>
          <w:rFonts w:ascii="Times New Roman" w:hAnsi="Times New Roman" w:cs="Times New Roman"/>
          <w:b w:val="0"/>
          <w:color w:val="000000" w:themeColor="text1"/>
          <w:sz w:val="24"/>
          <w:szCs w:val="24"/>
          <w:shd w:val="clear" w:color="auto" w:fill="FFFFFF"/>
        </w:rPr>
        <w:t>很好</w:t>
      </w:r>
      <w:r>
        <w:rPr>
          <w:rFonts w:hint="eastAsia" w:ascii="Times New Roman" w:hAnsi="Times New Roman" w:cs="Times New Roman"/>
          <w:b w:val="0"/>
          <w:color w:val="000000" w:themeColor="text1"/>
          <w:sz w:val="24"/>
          <w:szCs w:val="24"/>
          <w:shd w:val="clear" w:color="auto" w:fill="FFFFFF"/>
        </w:rPr>
        <w:t>地</w:t>
      </w:r>
      <w:r>
        <w:rPr>
          <w:rFonts w:ascii="Times New Roman" w:hAnsi="Times New Roman" w:cs="Times New Roman"/>
          <w:b w:val="0"/>
          <w:color w:val="000000" w:themeColor="text1"/>
          <w:sz w:val="24"/>
          <w:szCs w:val="24"/>
          <w:shd w:val="clear" w:color="auto" w:fill="FFFFFF"/>
        </w:rPr>
        <w:t>补充身体所需热量</w:t>
      </w:r>
      <w:r>
        <w:rPr>
          <w:rFonts w:hint="eastAsia" w:ascii="Times New Roman" w:hAnsi="Times New Roman" w:cs="Times New Roman"/>
          <w:b w:val="0"/>
          <w:color w:val="000000" w:themeColor="text1"/>
          <w:sz w:val="24"/>
          <w:szCs w:val="24"/>
          <w:shd w:val="clear" w:color="auto" w:fill="FFFFFF"/>
        </w:rPr>
        <w:t>而</w:t>
      </w:r>
      <w:r>
        <w:rPr>
          <w:rFonts w:ascii="Times New Roman" w:hAnsi="Times New Roman" w:cs="Times New Roman"/>
          <w:b w:val="0"/>
          <w:color w:val="000000" w:themeColor="text1"/>
          <w:sz w:val="24"/>
          <w:szCs w:val="24"/>
          <w:shd w:val="clear" w:color="auto" w:fill="FFFFFF"/>
        </w:rPr>
        <w:t>广受“下里巴人”的喜爱。</w:t>
      </w:r>
      <w:r>
        <w:rPr>
          <w:rFonts w:hint="eastAsia" w:ascii="Times New Roman" w:hAnsi="Times New Roman" w:cs="Times New Roman"/>
          <w:b w:val="0"/>
          <w:color w:val="000000" w:themeColor="text1"/>
          <w:sz w:val="24"/>
          <w:szCs w:val="24"/>
          <w:shd w:val="clear" w:color="auto" w:fill="FFFFFF"/>
        </w:rPr>
        <w:t>今天，随着消费观念的变化，重庆火锅受到广大消费者的青睐。</w:t>
      </w:r>
      <w:r>
        <w:rPr>
          <w:rFonts w:ascii="Times New Roman" w:hAnsi="Times New Roman" w:cs="Times New Roman"/>
          <w:b w:val="0"/>
          <w:color w:val="000000" w:themeColor="text1"/>
          <w:sz w:val="24"/>
          <w:szCs w:val="24"/>
        </w:rPr>
        <w:t>据‘</w:t>
      </w:r>
      <w:r>
        <w:rPr>
          <w:rFonts w:ascii="Times New Roman" w:hAnsi="Times New Roman" w:cs="Times New Roman" w:eastAsiaTheme="minorEastAsia"/>
          <w:b w:val="0"/>
          <w:color w:val="000000" w:themeColor="text1"/>
          <w:sz w:val="24"/>
          <w:szCs w:val="24"/>
          <w:shd w:val="clear" w:color="auto" w:fill="FAFAFA"/>
        </w:rPr>
        <w:t>美团.大众点评</w:t>
      </w:r>
      <w:r>
        <w:rPr>
          <w:rFonts w:ascii="Times New Roman" w:hAnsi="Times New Roman" w:cs="Times New Roman"/>
          <w:b w:val="0"/>
          <w:color w:val="000000" w:themeColor="text1"/>
          <w:sz w:val="24"/>
          <w:szCs w:val="24"/>
        </w:rPr>
        <w:t>’</w:t>
      </w:r>
      <w:r>
        <w:rPr>
          <w:rFonts w:ascii="Times New Roman" w:hAnsi="Times New Roman" w:cs="Times New Roman" w:eastAsiaTheme="minorEastAsia"/>
          <w:b w:val="0"/>
          <w:color w:val="000000" w:themeColor="text1"/>
          <w:sz w:val="24"/>
          <w:szCs w:val="24"/>
          <w:shd w:val="clear" w:color="auto" w:fill="FAFAFA"/>
        </w:rPr>
        <w:t>发布的《中国火锅大数据报告》指出</w:t>
      </w:r>
      <w:r>
        <w:rPr>
          <w:rFonts w:hint="eastAsia" w:ascii="Times New Roman" w:hAnsi="Times New Roman" w:cs="Times New Roman" w:eastAsiaTheme="minorEastAsia"/>
          <w:b w:val="0"/>
          <w:color w:val="000000" w:themeColor="text1"/>
          <w:sz w:val="24"/>
          <w:szCs w:val="24"/>
          <w:shd w:val="clear" w:color="auto" w:fill="FAFAFA"/>
        </w:rPr>
        <w:t>：</w:t>
      </w:r>
      <w:r>
        <w:rPr>
          <w:rFonts w:ascii="Times New Roman" w:hAnsi="Times New Roman" w:cs="Times New Roman" w:eastAsiaTheme="minorEastAsia"/>
          <w:b w:val="0"/>
          <w:color w:val="000000" w:themeColor="text1"/>
          <w:sz w:val="24"/>
          <w:szCs w:val="24"/>
          <w:shd w:val="clear" w:color="auto" w:fill="FAFAFA"/>
        </w:rPr>
        <w:t>重庆的火锅商户数量</w:t>
      </w:r>
      <w:r>
        <w:rPr>
          <w:rFonts w:hint="eastAsia" w:ascii="Times New Roman" w:hAnsi="Times New Roman" w:cs="Times New Roman" w:eastAsiaTheme="minorEastAsia"/>
          <w:b w:val="0"/>
          <w:color w:val="000000" w:themeColor="text1"/>
          <w:sz w:val="24"/>
          <w:szCs w:val="24"/>
          <w:shd w:val="clear" w:color="auto" w:fill="FAFAFA"/>
        </w:rPr>
        <w:t>占</w:t>
      </w:r>
      <w:r>
        <w:rPr>
          <w:rFonts w:ascii="Times New Roman" w:hAnsi="Times New Roman" w:cs="Times New Roman" w:eastAsiaTheme="minorEastAsia"/>
          <w:b w:val="0"/>
          <w:color w:val="000000" w:themeColor="text1"/>
          <w:sz w:val="24"/>
          <w:szCs w:val="24"/>
          <w:shd w:val="clear" w:color="auto" w:fill="FAFAFA"/>
        </w:rPr>
        <w:t>当地美食商户比例的20.1%</w:t>
      </w:r>
      <w:r>
        <w:rPr>
          <w:rFonts w:hint="eastAsia" w:ascii="Times New Roman" w:hAnsi="Times New Roman" w:cs="Times New Roman" w:eastAsiaTheme="minorEastAsia"/>
          <w:b w:val="0"/>
          <w:color w:val="000000" w:themeColor="text1"/>
          <w:sz w:val="24"/>
          <w:szCs w:val="24"/>
        </w:rPr>
        <w:t>，</w:t>
      </w:r>
      <w:r>
        <w:rPr>
          <w:rFonts w:ascii="Times New Roman" w:hAnsi="Times New Roman" w:cs="Times New Roman" w:eastAsiaTheme="minorEastAsia"/>
          <w:b w:val="0"/>
          <w:color w:val="000000" w:themeColor="text1"/>
          <w:sz w:val="24"/>
          <w:szCs w:val="24"/>
          <w:shd w:val="clear" w:color="auto" w:fill="FAFAFA"/>
        </w:rPr>
        <w:t>远高于全国的均值</w:t>
      </w:r>
      <w:r>
        <w:rPr>
          <w:rFonts w:hint="eastAsia" w:ascii="Times New Roman" w:hAnsi="Times New Roman" w:cs="Times New Roman" w:eastAsiaTheme="minorEastAsia"/>
          <w:b w:val="0"/>
          <w:color w:val="000000" w:themeColor="text1"/>
          <w:sz w:val="24"/>
          <w:szCs w:val="24"/>
          <w:shd w:val="clear" w:color="auto" w:fill="FAFAFA"/>
        </w:rPr>
        <w:t>，</w:t>
      </w:r>
      <w:r>
        <w:rPr>
          <w:rFonts w:ascii="Times New Roman" w:hAnsi="Times New Roman" w:cs="Times New Roman"/>
          <w:b w:val="0"/>
          <w:color w:val="000000" w:themeColor="text1"/>
          <w:sz w:val="24"/>
          <w:szCs w:val="24"/>
        </w:rPr>
        <w:t>从业人员约50万</w:t>
      </w:r>
      <w:r>
        <w:rPr>
          <w:rFonts w:ascii="Times New Roman" w:hAnsi="Times New Roman" w:cs="Times New Roman"/>
          <w:b w:val="0"/>
          <w:sz w:val="24"/>
          <w:szCs w:val="24"/>
          <w:vertAlign w:val="superscript"/>
        </w:rPr>
        <w:t>[1]</w:t>
      </w:r>
      <w:r>
        <w:rPr>
          <w:rFonts w:ascii="Times New Roman" w:hAnsi="Times New Roman" w:cs="Times New Roman"/>
          <w:b w:val="0"/>
          <w:color w:val="000000" w:themeColor="text1"/>
          <w:sz w:val="24"/>
          <w:szCs w:val="24"/>
        </w:rPr>
        <w:t>。2019年7月中国饭店协会发布的“2019年中国餐饮年度报告”指出</w:t>
      </w:r>
      <w:r>
        <w:rPr>
          <w:rFonts w:hint="eastAsia"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2018年</w:t>
      </w:r>
      <w:r>
        <w:rPr>
          <w:rFonts w:hint="eastAsia" w:ascii="Times New Roman" w:hAnsi="Times New Roman" w:cs="Times New Roman"/>
          <w:b w:val="0"/>
          <w:color w:val="000000" w:themeColor="text1"/>
          <w:sz w:val="24"/>
          <w:szCs w:val="24"/>
        </w:rPr>
        <w:t>全国</w:t>
      </w:r>
      <w:r>
        <w:rPr>
          <w:rFonts w:ascii="Times New Roman" w:hAnsi="Times New Roman" w:cs="Times New Roman"/>
          <w:b w:val="0"/>
          <w:color w:val="000000" w:themeColor="text1"/>
          <w:sz w:val="24"/>
          <w:szCs w:val="24"/>
        </w:rPr>
        <w:t>火锅市场总收入达到8757亿元</w:t>
      </w:r>
      <w:r>
        <w:rPr>
          <w:rFonts w:hint="eastAsia"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占全国餐饮收入的20.50%</w:t>
      </w:r>
      <w:r>
        <w:rPr>
          <w:rFonts w:hint="eastAsia"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比2014年增加了52%</w:t>
      </w:r>
      <w:r>
        <w:rPr>
          <w:rFonts w:hint="eastAsia" w:ascii="Times New Roman" w:hAnsi="Times New Roman" w:cs="Times New Roman"/>
          <w:b w:val="0"/>
          <w:color w:val="000000" w:themeColor="text1"/>
          <w:sz w:val="24"/>
          <w:szCs w:val="24"/>
        </w:rPr>
        <w:t>，</w:t>
      </w:r>
      <w:r>
        <w:rPr>
          <w:rFonts w:ascii="Times New Roman" w:hAnsi="Times New Roman" w:cs="Times New Roman" w:eastAsiaTheme="minorEastAsia"/>
          <w:b w:val="0"/>
          <w:color w:val="000000" w:themeColor="text1"/>
          <w:sz w:val="24"/>
          <w:szCs w:val="24"/>
          <w:shd w:val="clear" w:color="auto" w:fill="FAFAFA"/>
        </w:rPr>
        <w:t>重庆平均每万人拥有火锅店9.4家</w:t>
      </w:r>
      <w:r>
        <w:rPr>
          <w:rFonts w:ascii="Times New Roman" w:hAnsi="Times New Roman" w:cs="Times New Roman"/>
          <w:b w:val="0"/>
          <w:sz w:val="24"/>
          <w:szCs w:val="24"/>
          <w:vertAlign w:val="superscript"/>
        </w:rPr>
        <w:t>[</w:t>
      </w:r>
      <w:r>
        <w:rPr>
          <w:rFonts w:hint="eastAsia" w:ascii="Times New Roman" w:hAnsi="Times New Roman" w:cs="Times New Roman"/>
          <w:b w:val="0"/>
          <w:sz w:val="24"/>
          <w:szCs w:val="24"/>
          <w:vertAlign w:val="superscript"/>
        </w:rPr>
        <w:t>2</w:t>
      </w:r>
      <w:r>
        <w:rPr>
          <w:rFonts w:ascii="Times New Roman" w:hAnsi="Times New Roman" w:cs="Times New Roman"/>
          <w:b w:val="0"/>
          <w:sz w:val="24"/>
          <w:szCs w:val="24"/>
          <w:vertAlign w:val="superscript"/>
        </w:rPr>
        <w:t>]</w:t>
      </w:r>
      <w:r>
        <w:rPr>
          <w:rFonts w:ascii="Times New Roman" w:hAnsi="Times New Roman" w:cs="Times New Roman" w:eastAsiaTheme="minorEastAsia"/>
          <w:b w:val="0"/>
          <w:color w:val="000000" w:themeColor="text1"/>
          <w:sz w:val="24"/>
          <w:szCs w:val="24"/>
          <w:shd w:val="clear" w:color="auto" w:fill="FAFAFA"/>
        </w:rPr>
        <w:t>。</w:t>
      </w:r>
      <w:r>
        <w:rPr>
          <w:rFonts w:hint="eastAsia" w:ascii="Times New Roman" w:hAnsi="Times New Roman" w:cs="Times New Roman"/>
          <w:b w:val="0"/>
          <w:color w:val="000000" w:themeColor="text1"/>
          <w:sz w:val="24"/>
          <w:szCs w:val="24"/>
        </w:rPr>
        <w:t>另据</w:t>
      </w:r>
      <w:r>
        <w:rPr>
          <w:rFonts w:ascii="Times New Roman" w:hAnsi="Times New Roman" w:cs="Times New Roman"/>
          <w:b w:val="0"/>
          <w:color w:val="000000" w:themeColor="text1"/>
          <w:sz w:val="24"/>
          <w:szCs w:val="24"/>
        </w:rPr>
        <w:t>重庆市火锅协会</w:t>
      </w:r>
      <w:r>
        <w:rPr>
          <w:rFonts w:hint="eastAsia" w:ascii="Times New Roman" w:hAnsi="Times New Roman" w:cs="Times New Roman"/>
          <w:b w:val="0"/>
          <w:color w:val="000000" w:themeColor="text1"/>
          <w:sz w:val="24"/>
          <w:szCs w:val="24"/>
          <w:shd w:val="clear" w:color="auto" w:fill="FFFFFF"/>
        </w:rPr>
        <w:t>近年</w:t>
      </w:r>
      <w:r>
        <w:rPr>
          <w:rFonts w:hint="eastAsia" w:ascii="Times New Roman" w:hAnsi="Times New Roman" w:cs="Times New Roman"/>
          <w:b w:val="0"/>
          <w:sz w:val="24"/>
          <w:szCs w:val="24"/>
        </w:rPr>
        <w:t>来</w:t>
      </w:r>
      <w:r>
        <w:rPr>
          <w:rFonts w:ascii="Times New Roman" w:hAnsi="Times New Roman" w:cs="Times New Roman"/>
          <w:b w:val="0"/>
          <w:color w:val="000000" w:themeColor="text1"/>
          <w:sz w:val="24"/>
          <w:szCs w:val="24"/>
        </w:rPr>
        <w:t>的统计</w:t>
      </w:r>
      <w:r>
        <w:rPr>
          <w:rFonts w:hint="eastAsia" w:ascii="Times New Roman" w:hAnsi="Times New Roman" w:cs="Times New Roman"/>
          <w:b w:val="0"/>
          <w:color w:val="000000" w:themeColor="text1"/>
          <w:sz w:val="24"/>
          <w:szCs w:val="24"/>
        </w:rPr>
        <w:t>显示，</w:t>
      </w:r>
      <w:r>
        <w:rPr>
          <w:rFonts w:ascii="Times New Roman" w:hAnsi="Times New Roman" w:cs="Times New Roman"/>
          <w:b w:val="0"/>
          <w:color w:val="000000" w:themeColor="text1"/>
          <w:sz w:val="24"/>
          <w:szCs w:val="24"/>
        </w:rPr>
        <w:t>其会员单位有近3万家</w:t>
      </w:r>
      <w:r>
        <w:rPr>
          <w:rFonts w:hint="eastAsia" w:ascii="Times New Roman" w:hAnsi="Times New Roman" w:cs="Times New Roman"/>
          <w:b w:val="0"/>
          <w:color w:val="000000" w:themeColor="text1"/>
          <w:sz w:val="24"/>
          <w:szCs w:val="24"/>
        </w:rPr>
        <w:t>。</w:t>
      </w:r>
    </w:p>
    <w:p>
      <w:pPr>
        <w:pStyle w:val="2"/>
        <w:shd w:val="clear" w:color="auto" w:fill="FFFFFF"/>
        <w:spacing w:beforeAutospacing="0" w:afterAutospacing="0" w:line="360" w:lineRule="auto"/>
        <w:ind w:firstLine="480" w:firstLineChars="200"/>
        <w:jc w:val="both"/>
        <w:rPr>
          <w:rFonts w:ascii="Times New Roman" w:hAnsi="Times New Roman" w:cs="Times New Roman"/>
          <w:b w:val="0"/>
          <w:sz w:val="24"/>
          <w:szCs w:val="24"/>
        </w:rPr>
      </w:pPr>
      <w:r>
        <w:rPr>
          <w:rFonts w:hint="eastAsia" w:ascii="Times New Roman" w:hAnsi="Times New Roman" w:cs="Times New Roman"/>
          <w:b w:val="0"/>
          <w:sz w:val="24"/>
          <w:szCs w:val="24"/>
        </w:rPr>
        <w:t>在互联网产业快速发展的今天，</w:t>
      </w:r>
      <w:r>
        <w:rPr>
          <w:rFonts w:ascii="Times New Roman" w:hAnsi="Times New Roman" w:cs="Times New Roman"/>
          <w:b w:val="0"/>
          <w:sz w:val="24"/>
          <w:szCs w:val="24"/>
        </w:rPr>
        <w:t>“互联网+中国传统行业”</w:t>
      </w:r>
      <w:r>
        <w:rPr>
          <w:rFonts w:hint="eastAsia" w:ascii="Times New Roman" w:hAnsi="Times New Roman" w:cs="Times New Roman"/>
          <w:b w:val="0"/>
          <w:sz w:val="24"/>
          <w:szCs w:val="24"/>
        </w:rPr>
        <w:t>已成为餐饮领域</w:t>
      </w:r>
      <w:r>
        <w:rPr>
          <w:rFonts w:ascii="Times New Roman" w:hAnsi="Times New Roman" w:cs="Times New Roman"/>
          <w:b w:val="0"/>
          <w:sz w:val="24"/>
          <w:szCs w:val="24"/>
        </w:rPr>
        <w:t>的核心概念</w:t>
      </w:r>
      <w:r>
        <w:rPr>
          <w:rFonts w:ascii="Times New Roman" w:hAnsi="Times New Roman" w:cs="Times New Roman"/>
          <w:b w:val="0"/>
          <w:sz w:val="24"/>
          <w:szCs w:val="24"/>
          <w:vertAlign w:val="superscript"/>
        </w:rPr>
        <w:t>[</w:t>
      </w:r>
      <w:r>
        <w:rPr>
          <w:rFonts w:hint="eastAsia" w:ascii="Times New Roman" w:hAnsi="Times New Roman" w:cs="Times New Roman"/>
          <w:b w:val="0"/>
          <w:sz w:val="24"/>
          <w:szCs w:val="24"/>
          <w:vertAlign w:val="superscript"/>
        </w:rPr>
        <w:t>3</w:t>
      </w:r>
      <w:r>
        <w:rPr>
          <w:rFonts w:ascii="Times New Roman" w:hAnsi="Times New Roman" w:cs="Times New Roman"/>
          <w:b w:val="0"/>
          <w:sz w:val="24"/>
          <w:szCs w:val="24"/>
          <w:vertAlign w:val="superscript"/>
        </w:rPr>
        <w:t>]</w:t>
      </w:r>
      <w:r>
        <w:rPr>
          <w:rFonts w:hint="eastAsia" w:ascii="Times New Roman" w:hAnsi="Times New Roman" w:cs="Times New Roman" w:eastAsiaTheme="minorEastAsia"/>
          <w:b w:val="0"/>
          <w:sz w:val="24"/>
          <w:szCs w:val="24"/>
        </w:rPr>
        <w:t>，</w:t>
      </w:r>
      <w:r>
        <w:rPr>
          <w:rFonts w:ascii="Times New Roman" w:hAnsi="Times New Roman" w:cs="Times New Roman"/>
          <w:b w:val="0"/>
          <w:sz w:val="24"/>
          <w:szCs w:val="24"/>
        </w:rPr>
        <w:t>通过网络订餐、团购</w:t>
      </w:r>
      <w:r>
        <w:rPr>
          <w:rFonts w:hint="eastAsia" w:ascii="Times New Roman" w:hAnsi="Times New Roman" w:cs="Times New Roman"/>
          <w:b w:val="0"/>
          <w:sz w:val="24"/>
          <w:szCs w:val="24"/>
        </w:rPr>
        <w:t>等方式不仅</w:t>
      </w:r>
      <w:r>
        <w:rPr>
          <w:rFonts w:ascii="Times New Roman" w:hAnsi="Times New Roman" w:cs="Times New Roman"/>
          <w:b w:val="0"/>
          <w:sz w:val="24"/>
          <w:szCs w:val="24"/>
        </w:rPr>
        <w:t>可以获得比较</w:t>
      </w:r>
      <w:r>
        <w:rPr>
          <w:rFonts w:hint="eastAsia" w:ascii="Times New Roman" w:hAnsi="Times New Roman" w:cs="Times New Roman"/>
          <w:b w:val="0"/>
          <w:sz w:val="24"/>
          <w:szCs w:val="24"/>
        </w:rPr>
        <w:t>优惠</w:t>
      </w:r>
      <w:r>
        <w:rPr>
          <w:rFonts w:ascii="Times New Roman" w:hAnsi="Times New Roman" w:cs="Times New Roman"/>
          <w:b w:val="0"/>
          <w:sz w:val="24"/>
          <w:szCs w:val="24"/>
        </w:rPr>
        <w:t>的价格</w:t>
      </w:r>
      <w:r>
        <w:rPr>
          <w:rFonts w:hint="eastAsia" w:ascii="Times New Roman" w:hAnsi="Times New Roman" w:cs="Times New Roman"/>
          <w:b w:val="0"/>
          <w:sz w:val="24"/>
          <w:szCs w:val="24"/>
        </w:rPr>
        <w:t>并且</w:t>
      </w:r>
      <w:r>
        <w:rPr>
          <w:rFonts w:ascii="Times New Roman" w:hAnsi="Times New Roman" w:cs="Times New Roman"/>
          <w:b w:val="0"/>
          <w:sz w:val="24"/>
          <w:szCs w:val="24"/>
        </w:rPr>
        <w:t>节省</w:t>
      </w:r>
      <w:r>
        <w:rPr>
          <w:rFonts w:hint="eastAsia" w:ascii="Times New Roman" w:hAnsi="Times New Roman" w:cs="Times New Roman"/>
          <w:b w:val="0"/>
          <w:sz w:val="24"/>
          <w:szCs w:val="24"/>
        </w:rPr>
        <w:t>大量的</w:t>
      </w:r>
      <w:r>
        <w:rPr>
          <w:rFonts w:ascii="Times New Roman" w:hAnsi="Times New Roman" w:cs="Times New Roman"/>
          <w:b w:val="0"/>
          <w:sz w:val="24"/>
          <w:szCs w:val="24"/>
        </w:rPr>
        <w:t>时间</w:t>
      </w:r>
      <w:r>
        <w:rPr>
          <w:rFonts w:hint="eastAsia" w:ascii="Times New Roman" w:hAnsi="Times New Roman" w:cs="Times New Roman"/>
          <w:b w:val="0"/>
          <w:sz w:val="24"/>
          <w:szCs w:val="24"/>
        </w:rPr>
        <w:t>，这种消费模式已经受到</w:t>
      </w:r>
      <w:r>
        <w:rPr>
          <w:rFonts w:ascii="Times New Roman" w:hAnsi="Times New Roman" w:cs="Times New Roman"/>
          <w:b w:val="0"/>
          <w:sz w:val="24"/>
          <w:szCs w:val="24"/>
        </w:rPr>
        <w:t>广大消费者</w:t>
      </w:r>
      <w:r>
        <w:rPr>
          <w:rFonts w:hint="eastAsia" w:ascii="Times New Roman" w:hAnsi="Times New Roman" w:cs="Times New Roman"/>
          <w:b w:val="0"/>
          <w:sz w:val="24"/>
          <w:szCs w:val="24"/>
        </w:rPr>
        <w:t>群体、</w:t>
      </w:r>
      <w:r>
        <w:rPr>
          <w:rFonts w:ascii="Times New Roman" w:hAnsi="Times New Roman" w:cs="Times New Roman"/>
          <w:b w:val="0"/>
          <w:sz w:val="24"/>
          <w:szCs w:val="24"/>
        </w:rPr>
        <w:t>特别是年轻消费者的青睐。</w:t>
      </w:r>
      <w:r>
        <w:rPr>
          <w:rFonts w:ascii="Times New Roman" w:hAnsi="Times New Roman" w:cs="Times New Roman"/>
          <w:b w:val="0"/>
          <w:color w:val="000000" w:themeColor="text1"/>
          <w:sz w:val="24"/>
          <w:szCs w:val="24"/>
        </w:rPr>
        <w:t>‘</w:t>
      </w:r>
      <w:r>
        <w:rPr>
          <w:rFonts w:ascii="Times New Roman" w:hAnsi="Times New Roman" w:cs="Times New Roman" w:eastAsiaTheme="minorEastAsia"/>
          <w:b w:val="0"/>
          <w:sz w:val="24"/>
          <w:szCs w:val="24"/>
        </w:rPr>
        <w:t>美团</w:t>
      </w:r>
      <w:r>
        <w:rPr>
          <w:rFonts w:hint="eastAsia" w:ascii="Times New Roman" w:hAnsi="Times New Roman" w:cs="Times New Roman" w:eastAsiaTheme="minorEastAsia"/>
          <w:b w:val="0"/>
          <w:sz w:val="24"/>
          <w:szCs w:val="24"/>
        </w:rPr>
        <w:t>.</w:t>
      </w:r>
      <w:r>
        <w:rPr>
          <w:rFonts w:ascii="Times New Roman" w:hAnsi="Times New Roman" w:cs="Times New Roman" w:eastAsiaTheme="minorEastAsia"/>
          <w:b w:val="0"/>
          <w:sz w:val="24"/>
          <w:szCs w:val="24"/>
        </w:rPr>
        <w:t>点评</w:t>
      </w:r>
      <w:r>
        <w:rPr>
          <w:rFonts w:ascii="Times New Roman" w:hAnsi="Times New Roman" w:cs="Times New Roman"/>
          <w:b w:val="0"/>
          <w:color w:val="000000" w:themeColor="text1"/>
          <w:sz w:val="24"/>
          <w:szCs w:val="24"/>
        </w:rPr>
        <w:t>’</w:t>
      </w:r>
      <w:r>
        <w:rPr>
          <w:rFonts w:ascii="Times New Roman" w:hAnsi="Times New Roman" w:cs="Times New Roman" w:eastAsiaTheme="minorEastAsia"/>
          <w:b w:val="0"/>
          <w:sz w:val="24"/>
          <w:szCs w:val="24"/>
        </w:rPr>
        <w:t>发布的《中国餐饮报告2019》指出</w:t>
      </w:r>
      <w:r>
        <w:rPr>
          <w:rFonts w:hint="eastAsia" w:ascii="Times New Roman" w:hAnsi="Times New Roman" w:cs="Times New Roman" w:eastAsiaTheme="minorEastAsia"/>
          <w:b w:val="0"/>
          <w:sz w:val="24"/>
          <w:szCs w:val="24"/>
        </w:rPr>
        <w:t>，</w:t>
      </w:r>
      <w:r>
        <w:rPr>
          <w:rFonts w:ascii="Times New Roman" w:hAnsi="Times New Roman" w:cs="Times New Roman" w:eastAsiaTheme="minorEastAsia"/>
          <w:b w:val="0"/>
          <w:sz w:val="24"/>
          <w:szCs w:val="24"/>
        </w:rPr>
        <w:t>2018年火锅</w:t>
      </w:r>
      <w:r>
        <w:rPr>
          <w:rFonts w:ascii="Times New Roman" w:hAnsi="Times New Roman" w:cs="Times New Roman" w:eastAsiaTheme="minorEastAsia"/>
          <w:b w:val="0"/>
          <w:sz w:val="24"/>
          <w:szCs w:val="24"/>
          <w:shd w:val="clear" w:color="auto" w:fill="FFFFFF"/>
        </w:rPr>
        <w:t>跃居线上订单量第一品类</w:t>
      </w:r>
      <w:r>
        <w:rPr>
          <w:rFonts w:hint="eastAsia" w:ascii="Times New Roman" w:hAnsi="Times New Roman" w:cs="Times New Roman" w:eastAsiaTheme="minorEastAsia"/>
          <w:b w:val="0"/>
          <w:sz w:val="24"/>
          <w:szCs w:val="24"/>
          <w:shd w:val="clear" w:color="auto" w:fill="FFFFFF"/>
        </w:rPr>
        <w:t>，</w:t>
      </w:r>
      <w:r>
        <w:rPr>
          <w:rFonts w:ascii="Times New Roman" w:hAnsi="Times New Roman" w:cs="Times New Roman" w:eastAsiaTheme="minorEastAsia"/>
          <w:b w:val="0"/>
          <w:sz w:val="24"/>
          <w:szCs w:val="24"/>
          <w:shd w:val="clear" w:color="auto" w:fill="FFFFFF"/>
        </w:rPr>
        <w:t>全年消费占全品类的20.3%</w:t>
      </w:r>
      <w:r>
        <w:rPr>
          <w:rFonts w:ascii="Times New Roman" w:hAnsi="Times New Roman" w:cs="Times New Roman"/>
          <w:b w:val="0"/>
          <w:sz w:val="24"/>
          <w:szCs w:val="24"/>
          <w:vertAlign w:val="superscript"/>
        </w:rPr>
        <w:t>[1]</w:t>
      </w:r>
      <w:r>
        <w:rPr>
          <w:rFonts w:ascii="Times New Roman" w:hAnsi="Times New Roman" w:cs="Times New Roman"/>
          <w:b w:val="0"/>
          <w:color w:val="191919"/>
          <w:sz w:val="24"/>
          <w:szCs w:val="24"/>
          <w:shd w:val="clear" w:color="auto" w:fill="FFFFFF"/>
        </w:rPr>
        <w:t>。</w:t>
      </w:r>
      <w:r>
        <w:rPr>
          <w:rFonts w:ascii="Times New Roman" w:hAnsi="Times New Roman" w:cs="Times New Roman"/>
          <w:b w:val="0"/>
          <w:sz w:val="24"/>
          <w:szCs w:val="24"/>
        </w:rPr>
        <w:t>在餐饮行业中火锅的发展是非常迅猛的</w:t>
      </w:r>
      <w:r>
        <w:rPr>
          <w:rFonts w:hint="eastAsia" w:ascii="Times New Roman" w:hAnsi="Times New Roman" w:cs="Times New Roman"/>
          <w:b w:val="0"/>
          <w:sz w:val="24"/>
          <w:szCs w:val="24"/>
        </w:rPr>
        <w:t>，而在互联网的带动下，</w:t>
      </w:r>
      <w:r>
        <w:rPr>
          <w:rFonts w:ascii="Times New Roman" w:hAnsi="Times New Roman" w:cs="Times New Roman"/>
          <w:b w:val="0"/>
          <w:sz w:val="24"/>
          <w:szCs w:val="24"/>
        </w:rPr>
        <w:t>火锅产业的</w:t>
      </w:r>
      <w:r>
        <w:rPr>
          <w:rFonts w:hint="eastAsia" w:ascii="Times New Roman" w:hAnsi="Times New Roman" w:cs="Times New Roman"/>
          <w:b w:val="0"/>
          <w:sz w:val="24"/>
          <w:szCs w:val="24"/>
        </w:rPr>
        <w:t>经济效益也大幅提升</w:t>
      </w:r>
      <w:r>
        <w:rPr>
          <w:rFonts w:ascii="Times New Roman" w:hAnsi="Times New Roman" w:cs="Times New Roman"/>
          <w:b w:val="0"/>
          <w:sz w:val="24"/>
          <w:szCs w:val="24"/>
        </w:rPr>
        <w:t>。</w:t>
      </w:r>
      <w:r>
        <w:rPr>
          <w:rFonts w:hint="eastAsia" w:ascii="Times New Roman" w:hAnsi="Times New Roman" w:cs="Times New Roman"/>
          <w:b w:val="0"/>
          <w:sz w:val="24"/>
          <w:szCs w:val="24"/>
        </w:rPr>
        <w:t>总之，</w:t>
      </w:r>
      <w:r>
        <w:rPr>
          <w:rFonts w:ascii="Times New Roman" w:hAnsi="Times New Roman" w:cs="Times New Roman"/>
          <w:b w:val="0"/>
          <w:color w:val="000000" w:themeColor="text1"/>
          <w:sz w:val="24"/>
          <w:szCs w:val="24"/>
        </w:rPr>
        <w:t>重庆火锅产业对重庆餐饮业、就业与农产品销售都起到了不能忽视的作用。但是目前针对重庆火锅</w:t>
      </w:r>
      <w:r>
        <w:rPr>
          <w:rFonts w:hint="eastAsia" w:ascii="Times New Roman" w:hAnsi="Times New Roman" w:cs="Times New Roman"/>
          <w:b w:val="0"/>
          <w:color w:val="000000" w:themeColor="text1"/>
          <w:sz w:val="24"/>
          <w:szCs w:val="24"/>
        </w:rPr>
        <w:t>产业发展态势</w:t>
      </w:r>
      <w:r>
        <w:rPr>
          <w:rFonts w:ascii="Times New Roman" w:hAnsi="Times New Roman" w:cs="Times New Roman"/>
          <w:b w:val="0"/>
          <w:color w:val="000000" w:themeColor="text1"/>
          <w:sz w:val="24"/>
          <w:szCs w:val="24"/>
        </w:rPr>
        <w:t>的</w:t>
      </w:r>
      <w:r>
        <w:rPr>
          <w:rFonts w:hint="eastAsia" w:ascii="Times New Roman" w:hAnsi="Times New Roman" w:cs="Times New Roman"/>
          <w:b w:val="0"/>
          <w:color w:val="000000" w:themeColor="text1"/>
          <w:sz w:val="24"/>
          <w:szCs w:val="24"/>
        </w:rPr>
        <w:t>系统</w:t>
      </w:r>
      <w:r>
        <w:rPr>
          <w:rFonts w:ascii="Times New Roman" w:hAnsi="Times New Roman" w:cs="Times New Roman"/>
          <w:b w:val="0"/>
          <w:color w:val="000000" w:themeColor="text1"/>
          <w:sz w:val="24"/>
          <w:szCs w:val="24"/>
        </w:rPr>
        <w:t>分析还少见报道。</w:t>
      </w:r>
      <w:r>
        <w:rPr>
          <w:rFonts w:hint="eastAsia" w:ascii="Times New Roman" w:hAnsi="Times New Roman" w:cs="Times New Roman"/>
          <w:b w:val="0"/>
          <w:color w:val="000000" w:themeColor="text1"/>
          <w:sz w:val="24"/>
          <w:szCs w:val="24"/>
        </w:rPr>
        <w:t xml:space="preserve">本文基于消费者使用较多的“大众点评”网络上的相关数据，分析重庆火锅产业的发展状况，以期为重庆火锅餐饮业的健康发展提供参考。 </w:t>
      </w:r>
    </w:p>
    <w:p>
      <w:pPr>
        <w:widowControl/>
        <w:shd w:val="clear" w:color="auto" w:fill="FFFFFF"/>
        <w:spacing w:line="360" w:lineRule="auto"/>
        <w:rPr>
          <w:rFonts w:ascii="Times New Roman" w:hAnsi="Times New Roman"/>
          <w:color w:val="000000" w:themeColor="text1"/>
          <w:sz w:val="24"/>
          <w:szCs w:val="24"/>
        </w:rPr>
      </w:pPr>
    </w:p>
    <w:p>
      <w:pPr>
        <w:widowControl/>
        <w:numPr>
          <w:ilvl w:val="0"/>
          <w:numId w:val="1"/>
        </w:numPr>
        <w:shd w:val="clear" w:color="auto" w:fill="FFFFFF"/>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研究方法</w:t>
      </w:r>
    </w:p>
    <w:p>
      <w:pPr>
        <w:widowControl/>
        <w:shd w:val="clear" w:color="auto" w:fill="FFFFFF"/>
        <w:spacing w:line="360" w:lineRule="auto"/>
        <w:rPr>
          <w:rFonts w:ascii="Times New Roman" w:hAnsi="Times New Roman"/>
          <w:b/>
          <w:color w:val="000000" w:themeColor="text1"/>
          <w:sz w:val="24"/>
          <w:szCs w:val="24"/>
        </w:rPr>
      </w:pPr>
      <w:r>
        <w:rPr>
          <w:rFonts w:hint="eastAsia" w:ascii="Times New Roman" w:hAnsi="Times New Roman"/>
          <w:b/>
          <w:color w:val="000000" w:themeColor="text1"/>
          <w:sz w:val="24"/>
          <w:szCs w:val="24"/>
        </w:rPr>
        <w:t>2.1</w:t>
      </w:r>
      <w:r>
        <w:rPr>
          <w:rFonts w:ascii="Times New Roman" w:hAnsi="Times New Roman"/>
          <w:b/>
          <w:color w:val="000000" w:themeColor="text1"/>
          <w:sz w:val="24"/>
          <w:szCs w:val="24"/>
        </w:rPr>
        <w:t>数据的获取</w:t>
      </w:r>
    </w:p>
    <w:p>
      <w:pPr>
        <w:widowControl/>
        <w:shd w:val="clear" w:color="auto" w:fill="FFFFFF"/>
        <w:spacing w:line="360" w:lineRule="auto"/>
        <w:ind w:firstLine="480" w:firstLineChars="200"/>
        <w:rPr>
          <w:rFonts w:ascii="Times New Roman" w:hAnsi="Times New Roman"/>
          <w:color w:val="000000" w:themeColor="text1"/>
          <w:sz w:val="24"/>
          <w:szCs w:val="24"/>
        </w:rPr>
      </w:pPr>
      <w:r>
        <w:rPr>
          <w:rFonts w:ascii="Times New Roman" w:hAnsi="Times New Roman"/>
          <w:color w:val="000000" w:themeColor="text1"/>
          <w:sz w:val="24"/>
          <w:szCs w:val="24"/>
        </w:rPr>
        <w:t>在2019年11月底，从大众点评上连续</w:t>
      </w:r>
      <w:r>
        <w:rPr>
          <w:rFonts w:hint="eastAsia" w:ascii="Times New Roman" w:hAnsi="Times New Roman"/>
          <w:color w:val="000000" w:themeColor="text1"/>
          <w:sz w:val="24"/>
          <w:szCs w:val="24"/>
        </w:rPr>
        <w:t>数天</w:t>
      </w:r>
      <w:r>
        <w:rPr>
          <w:rFonts w:ascii="Times New Roman" w:hAnsi="Times New Roman"/>
          <w:color w:val="000000" w:themeColor="text1"/>
          <w:sz w:val="24"/>
          <w:szCs w:val="24"/>
        </w:rPr>
        <w:t>采集</w:t>
      </w:r>
      <w:r>
        <w:rPr>
          <w:rFonts w:hint="eastAsia" w:ascii="Times New Roman" w:hAnsi="Times New Roman"/>
          <w:color w:val="000000" w:themeColor="text1"/>
          <w:sz w:val="24"/>
          <w:szCs w:val="24"/>
        </w:rPr>
        <w:t>重庆</w:t>
      </w:r>
      <w:r>
        <w:rPr>
          <w:rFonts w:ascii="Times New Roman" w:hAnsi="Times New Roman"/>
          <w:color w:val="000000" w:themeColor="text1"/>
          <w:sz w:val="24"/>
          <w:szCs w:val="24"/>
        </w:rPr>
        <w:t>主城</w:t>
      </w:r>
      <w:r>
        <w:rPr>
          <w:rFonts w:hint="eastAsia" w:ascii="Times New Roman" w:hAnsi="Times New Roman"/>
          <w:color w:val="000000" w:themeColor="text1"/>
          <w:sz w:val="24"/>
          <w:szCs w:val="24"/>
        </w:rPr>
        <w:t>九</w:t>
      </w:r>
      <w:r>
        <w:rPr>
          <w:rFonts w:ascii="Times New Roman" w:hAnsi="Times New Roman"/>
          <w:color w:val="000000" w:themeColor="text1"/>
          <w:sz w:val="24"/>
          <w:szCs w:val="24"/>
        </w:rPr>
        <w:t>区火锅餐饮单位的相关数据。</w:t>
      </w:r>
    </w:p>
    <w:p>
      <w:pPr>
        <w:widowControl/>
        <w:shd w:val="clear" w:color="auto" w:fill="FFFFFF"/>
        <w:spacing w:line="360" w:lineRule="auto"/>
        <w:rPr>
          <w:rFonts w:ascii="Times New Roman" w:hAnsi="Times New Roman"/>
          <w:b/>
          <w:bCs/>
          <w:color w:val="000000" w:themeColor="text1"/>
          <w:sz w:val="24"/>
          <w:szCs w:val="24"/>
        </w:rPr>
      </w:pPr>
      <w:r>
        <w:rPr>
          <w:rFonts w:hint="eastAsia" w:ascii="Times New Roman" w:hAnsi="Times New Roman"/>
          <w:b/>
          <w:bCs/>
          <w:color w:val="000000" w:themeColor="text1"/>
          <w:sz w:val="24"/>
          <w:szCs w:val="24"/>
        </w:rPr>
        <w:t>2.2</w:t>
      </w:r>
      <w:r>
        <w:rPr>
          <w:rFonts w:ascii="Times New Roman" w:hAnsi="Times New Roman"/>
          <w:b/>
          <w:bCs/>
          <w:color w:val="000000" w:themeColor="text1"/>
          <w:sz w:val="24"/>
          <w:szCs w:val="24"/>
        </w:rPr>
        <w:t>数据的处理与分析</w:t>
      </w:r>
    </w:p>
    <w:p>
      <w:pPr>
        <w:widowControl/>
        <w:shd w:val="clear" w:color="auto" w:fill="FFFFFF"/>
        <w:spacing w:line="360" w:lineRule="auto"/>
        <w:ind w:firstLine="480" w:firstLineChars="200"/>
        <w:rPr>
          <w:rFonts w:ascii="Times New Roman" w:hAnsi="Times New Roman"/>
          <w:color w:val="0C0C0C" w:themeColor="text1" w:themeTint="F2"/>
          <w:sz w:val="24"/>
          <w:szCs w:val="24"/>
        </w:rPr>
      </w:pPr>
      <w:r>
        <w:rPr>
          <w:rFonts w:ascii="Times New Roman" w:hAnsi="Times New Roman"/>
          <w:color w:val="0C0C0C" w:themeColor="text1" w:themeTint="F2"/>
          <w:sz w:val="24"/>
          <w:szCs w:val="24"/>
        </w:rPr>
        <w:t>将获得的数据用</w:t>
      </w:r>
      <w:r>
        <w:rPr>
          <w:rFonts w:hint="eastAsia" w:ascii="Times New Roman" w:hAnsi="Times New Roman"/>
          <w:color w:val="0C0C0C" w:themeColor="text1" w:themeTint="F2"/>
          <w:sz w:val="24"/>
          <w:szCs w:val="24"/>
        </w:rPr>
        <w:t>E</w:t>
      </w:r>
      <w:r>
        <w:rPr>
          <w:rFonts w:ascii="Times New Roman" w:hAnsi="Times New Roman"/>
          <w:color w:val="0C0C0C" w:themeColor="text1" w:themeTint="F2"/>
          <w:sz w:val="24"/>
          <w:szCs w:val="24"/>
        </w:rPr>
        <w:t>xcel</w:t>
      </w:r>
      <w:r>
        <w:rPr>
          <w:rFonts w:hint="eastAsia" w:ascii="Times New Roman" w:hAnsi="Times New Roman"/>
          <w:color w:val="0C0C0C" w:themeColor="text1" w:themeTint="F2"/>
          <w:sz w:val="24"/>
          <w:szCs w:val="24"/>
        </w:rPr>
        <w:t>2016</w:t>
      </w:r>
      <w:r>
        <w:rPr>
          <w:rFonts w:ascii="Times New Roman" w:hAnsi="Times New Roman"/>
          <w:color w:val="0C0C0C" w:themeColor="text1" w:themeTint="F2"/>
          <w:sz w:val="24"/>
          <w:szCs w:val="24"/>
        </w:rPr>
        <w:t>作图表并进行分析。</w:t>
      </w:r>
    </w:p>
    <w:p>
      <w:pPr>
        <w:widowControl/>
        <w:shd w:val="clear" w:color="auto" w:fill="FFFFFF"/>
        <w:spacing w:line="360" w:lineRule="auto"/>
        <w:rPr>
          <w:rFonts w:ascii="Times New Roman" w:hAnsi="Times New Roman"/>
          <w:b/>
          <w:sz w:val="24"/>
          <w:szCs w:val="24"/>
        </w:rPr>
      </w:pPr>
    </w:p>
    <w:p>
      <w:pPr>
        <w:widowControl/>
        <w:shd w:val="clear" w:color="auto" w:fill="FFFFFF"/>
        <w:spacing w:line="360" w:lineRule="auto"/>
        <w:rPr>
          <w:rFonts w:ascii="Times New Roman" w:hAnsi="Times New Roman"/>
          <w:b/>
          <w:sz w:val="24"/>
          <w:szCs w:val="24"/>
        </w:rPr>
      </w:pPr>
      <w:r>
        <w:rPr>
          <w:rFonts w:hint="eastAsia" w:ascii="Times New Roman" w:hAnsi="Times New Roman"/>
          <w:b/>
          <w:sz w:val="24"/>
          <w:szCs w:val="24"/>
        </w:rPr>
        <w:t>3.重庆主城火锅业现状</w:t>
      </w:r>
    </w:p>
    <w:p>
      <w:pPr>
        <w:widowControl/>
        <w:shd w:val="clear" w:color="auto" w:fill="FFFFFF"/>
        <w:spacing w:line="360" w:lineRule="auto"/>
        <w:rPr>
          <w:rFonts w:ascii="Times New Roman" w:hAnsi="Times New Roman"/>
          <w:b/>
          <w:sz w:val="24"/>
          <w:szCs w:val="24"/>
        </w:rPr>
      </w:pPr>
      <w:r>
        <w:rPr>
          <w:rFonts w:hint="eastAsia" w:ascii="Times New Roman" w:hAnsi="Times New Roman"/>
          <w:b/>
          <w:sz w:val="24"/>
          <w:szCs w:val="24"/>
        </w:rPr>
        <w:t>3.1</w:t>
      </w:r>
      <w:r>
        <w:rPr>
          <w:rFonts w:ascii="Times New Roman" w:hAnsi="Times New Roman"/>
          <w:b/>
          <w:sz w:val="24"/>
          <w:szCs w:val="24"/>
        </w:rPr>
        <w:t>重庆主城火锅店的数量与分布</w:t>
      </w:r>
    </w:p>
    <w:p>
      <w:pPr>
        <w:widowControl/>
        <w:shd w:val="clear" w:color="auto" w:fill="FFFFFF"/>
        <w:spacing w:line="360" w:lineRule="auto"/>
        <w:ind w:firstLine="480" w:firstLineChars="200"/>
        <w:rPr>
          <w:rFonts w:ascii="Times New Roman" w:hAnsi="Times New Roman"/>
          <w:sz w:val="24"/>
          <w:szCs w:val="24"/>
        </w:rPr>
      </w:pPr>
      <w:r>
        <w:rPr>
          <w:rFonts w:ascii="Times New Roman" w:hAnsi="Times New Roman"/>
          <w:sz w:val="24"/>
          <w:szCs w:val="24"/>
        </w:rPr>
        <w:t>通过整理“大众点评”</w:t>
      </w:r>
      <w:r>
        <w:rPr>
          <w:rFonts w:hint="eastAsia" w:ascii="Times New Roman" w:hAnsi="Times New Roman"/>
          <w:sz w:val="24"/>
          <w:szCs w:val="24"/>
        </w:rPr>
        <w:t>等网络</w:t>
      </w:r>
      <w:r>
        <w:rPr>
          <w:rFonts w:ascii="Times New Roman" w:hAnsi="Times New Roman"/>
          <w:sz w:val="24"/>
          <w:szCs w:val="24"/>
        </w:rPr>
        <w:t>数据</w:t>
      </w:r>
      <w:r>
        <w:rPr>
          <w:rFonts w:hint="eastAsia" w:ascii="Times New Roman" w:hAnsi="Times New Roman"/>
          <w:sz w:val="24"/>
          <w:szCs w:val="24"/>
        </w:rPr>
        <w:t>，将</w:t>
      </w:r>
      <w:r>
        <w:rPr>
          <w:rFonts w:ascii="Times New Roman" w:hAnsi="Times New Roman"/>
          <w:sz w:val="24"/>
          <w:szCs w:val="24"/>
        </w:rPr>
        <w:t>重庆主城</w:t>
      </w:r>
      <w:r>
        <w:rPr>
          <w:rFonts w:hint="eastAsia" w:ascii="Times New Roman" w:hAnsi="Times New Roman"/>
          <w:sz w:val="24"/>
          <w:szCs w:val="24"/>
        </w:rPr>
        <w:t>九</w:t>
      </w:r>
      <w:r>
        <w:rPr>
          <w:rFonts w:ascii="Times New Roman" w:hAnsi="Times New Roman"/>
          <w:sz w:val="24"/>
          <w:szCs w:val="24"/>
        </w:rPr>
        <w:t>区</w:t>
      </w:r>
      <w:r>
        <w:rPr>
          <w:rFonts w:hint="eastAsia" w:ascii="Times New Roman" w:hAnsi="Times New Roman"/>
          <w:sz w:val="24"/>
          <w:szCs w:val="24"/>
        </w:rPr>
        <w:t>的</w:t>
      </w:r>
      <w:r>
        <w:rPr>
          <w:rFonts w:ascii="Times New Roman" w:hAnsi="Times New Roman"/>
          <w:sz w:val="24"/>
          <w:szCs w:val="24"/>
        </w:rPr>
        <w:t>火锅店</w:t>
      </w:r>
      <w:r>
        <w:rPr>
          <w:rFonts w:hint="eastAsia" w:ascii="Times New Roman" w:hAnsi="Times New Roman"/>
          <w:sz w:val="24"/>
          <w:szCs w:val="24"/>
        </w:rPr>
        <w:t>数量、分布</w:t>
      </w:r>
      <w:r>
        <w:rPr>
          <w:rFonts w:ascii="Times New Roman" w:hAnsi="Times New Roman"/>
          <w:sz w:val="24"/>
          <w:szCs w:val="24"/>
        </w:rPr>
        <w:t>与</w:t>
      </w:r>
      <w:r>
        <w:rPr>
          <w:rFonts w:hint="eastAsia" w:ascii="Times New Roman" w:hAnsi="Times New Roman"/>
          <w:sz w:val="24"/>
          <w:szCs w:val="24"/>
        </w:rPr>
        <w:t>常住人口数量作图，</w:t>
      </w:r>
      <w:r>
        <w:rPr>
          <w:rFonts w:ascii="Times New Roman" w:hAnsi="Times New Roman"/>
          <w:sz w:val="24"/>
          <w:szCs w:val="24"/>
        </w:rPr>
        <w:t>结果</w:t>
      </w:r>
      <w:r>
        <w:rPr>
          <w:rFonts w:hint="eastAsia" w:ascii="Times New Roman" w:hAnsi="Times New Roman"/>
          <w:sz w:val="24"/>
          <w:szCs w:val="24"/>
        </w:rPr>
        <w:t>如</w:t>
      </w:r>
      <w:r>
        <w:rPr>
          <w:rFonts w:ascii="Times New Roman" w:hAnsi="Times New Roman"/>
          <w:sz w:val="24"/>
          <w:szCs w:val="24"/>
        </w:rPr>
        <w:t>图1所示。</w:t>
      </w:r>
    </w:p>
    <w:p>
      <w:pPr>
        <w:widowControl/>
        <w:shd w:val="clear" w:color="auto" w:fill="FFFFFF"/>
        <w:spacing w:before="330" w:line="360" w:lineRule="atLeast"/>
        <w:ind w:left="240"/>
        <w:jc w:val="center"/>
        <w:rPr>
          <w:sz w:val="24"/>
          <w:szCs w:val="24"/>
        </w:rPr>
      </w:pPr>
      <w:r>
        <w:drawing>
          <wp:inline distT="0" distB="0" distL="114300" distR="114300">
            <wp:extent cx="4319905" cy="2634615"/>
            <wp:effectExtent l="0" t="0" r="444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stretch>
                      <a:fillRect/>
                    </a:stretch>
                  </pic:blipFill>
                  <pic:spPr>
                    <a:xfrm>
                      <a:off x="0" y="0"/>
                      <a:ext cx="4319905" cy="2634615"/>
                    </a:xfrm>
                    <a:prstGeom prst="rect">
                      <a:avLst/>
                    </a:prstGeom>
                    <a:noFill/>
                    <a:ln>
                      <a:noFill/>
                    </a:ln>
                  </pic:spPr>
                </pic:pic>
              </a:graphicData>
            </a:graphic>
          </wp:inline>
        </w:drawing>
      </w:r>
    </w:p>
    <w:p>
      <w:pPr>
        <w:widowControl/>
        <w:shd w:val="clear" w:color="auto" w:fill="FFFFFF"/>
        <w:spacing w:line="360" w:lineRule="auto"/>
        <w:ind w:left="601"/>
        <w:jc w:val="center"/>
        <w:rPr>
          <w:rFonts w:ascii="Times New Roman" w:hAnsi="Times New Roman"/>
          <w:sz w:val="24"/>
          <w:szCs w:val="24"/>
        </w:rPr>
      </w:pPr>
      <w:r>
        <w:rPr>
          <w:rFonts w:ascii="Times New Roman" w:hAnsi="Times New Roman"/>
          <w:sz w:val="24"/>
          <w:szCs w:val="24"/>
        </w:rPr>
        <w:t>图1 重庆主城9区火锅店的数量与</w:t>
      </w:r>
      <w:r>
        <w:rPr>
          <w:rFonts w:hint="eastAsia" w:ascii="Times New Roman" w:hAnsi="Times New Roman"/>
          <w:color w:val="000000" w:themeColor="text1"/>
          <w:sz w:val="24"/>
          <w:szCs w:val="24"/>
        </w:rPr>
        <w:t>重庆主城常住人口数量</w:t>
      </w:r>
    </w:p>
    <w:p>
      <w:pPr>
        <w:widowControl/>
        <w:shd w:val="clear" w:color="auto" w:fill="FFFFFF"/>
        <w:spacing w:line="360" w:lineRule="auto"/>
        <w:ind w:firstLine="480" w:firstLineChars="200"/>
        <w:jc w:val="center"/>
        <w:rPr>
          <w:rFonts w:ascii="Times New Roman" w:hAnsi="Times New Roman"/>
          <w:color w:val="000000" w:themeColor="text1"/>
          <w:sz w:val="24"/>
          <w:szCs w:val="24"/>
        </w:rPr>
      </w:pPr>
      <w:r>
        <w:rPr>
          <w:rFonts w:ascii="Times New Roman" w:hAnsi="Times New Roman" w:eastAsia="黑体"/>
          <w:sz w:val="24"/>
          <w:szCs w:val="24"/>
        </w:rPr>
        <w:t>Fig</w:t>
      </w:r>
      <w:r>
        <w:rPr>
          <w:rFonts w:hint="eastAsia" w:ascii="Times New Roman" w:hAnsi="Times New Roman" w:eastAsia="黑体"/>
          <w:sz w:val="24"/>
          <w:szCs w:val="24"/>
        </w:rPr>
        <w:t xml:space="preserve">. </w:t>
      </w:r>
      <w:r>
        <w:rPr>
          <w:rFonts w:hint="eastAsia" w:ascii="Times New Roman" w:hAnsi="Times New Roman"/>
          <w:color w:val="000000" w:themeColor="text1"/>
          <w:sz w:val="24"/>
          <w:szCs w:val="24"/>
        </w:rPr>
        <w:t>1 The quantity of hotpot store and permanent population within the urban of Chongqing 9 districts</w:t>
      </w:r>
    </w:p>
    <w:p>
      <w:pPr>
        <w:widowControl/>
        <w:shd w:val="clear" w:color="auto" w:fill="FFFFFF"/>
        <w:spacing w:line="360" w:lineRule="auto"/>
        <w:ind w:firstLine="480" w:firstLineChars="200"/>
        <w:rPr>
          <w:rFonts w:ascii="Times New Roman" w:hAnsi="Times New Roman"/>
          <w:color w:val="000000" w:themeColor="text1"/>
          <w:sz w:val="24"/>
          <w:szCs w:val="24"/>
        </w:rPr>
      </w:pPr>
    </w:p>
    <w:p>
      <w:pPr>
        <w:widowControl/>
        <w:shd w:val="clear" w:color="auto" w:fill="FFFFFF"/>
        <w:spacing w:line="360" w:lineRule="auto"/>
        <w:ind w:firstLine="480" w:firstLineChars="200"/>
        <w:rPr>
          <w:rFonts w:ascii="Times New Roman" w:hAnsi="Times New Roman"/>
          <w:color w:val="000000" w:themeColor="text1"/>
          <w:sz w:val="24"/>
          <w:szCs w:val="24"/>
        </w:rPr>
      </w:pPr>
      <w:r>
        <w:rPr>
          <w:rFonts w:ascii="Times New Roman" w:hAnsi="Times New Roman"/>
          <w:color w:val="000000" w:themeColor="text1"/>
          <w:sz w:val="24"/>
          <w:szCs w:val="24"/>
        </w:rPr>
        <w:t>截止2019年11月底，在“大众点评”网收录的重庆主城九区的火锅类餐饮店</w:t>
      </w:r>
      <w:r>
        <w:rPr>
          <w:rFonts w:hint="eastAsia" w:ascii="Times New Roman" w:hAnsi="Times New Roman"/>
          <w:color w:val="000000" w:themeColor="text1"/>
          <w:sz w:val="24"/>
          <w:szCs w:val="24"/>
        </w:rPr>
        <w:t>共计</w:t>
      </w:r>
      <w:r>
        <w:rPr>
          <w:rFonts w:ascii="Times New Roman" w:hAnsi="Times New Roman"/>
          <w:color w:val="000000" w:themeColor="text1"/>
          <w:sz w:val="24"/>
          <w:szCs w:val="24"/>
        </w:rPr>
        <w:t>18419家，占全市的55.32%</w:t>
      </w:r>
      <w:r>
        <w:rPr>
          <w:rFonts w:hint="eastAsia" w:ascii="Times New Roman" w:hAnsi="Times New Roman"/>
          <w:color w:val="000000" w:themeColor="text1"/>
          <w:sz w:val="24"/>
          <w:szCs w:val="24"/>
        </w:rPr>
        <w:t>。</w:t>
      </w:r>
      <w:r>
        <w:rPr>
          <w:rFonts w:hint="eastAsia" w:ascii="Times New Roman" w:hAnsi="Times New Roman"/>
          <w:sz w:val="24"/>
          <w:szCs w:val="24"/>
        </w:rPr>
        <w:t>在重庆各区政府网站上</w:t>
      </w:r>
      <w:r>
        <w:rPr>
          <w:rFonts w:ascii="Times New Roman" w:hAnsi="Times New Roman"/>
          <w:sz w:val="24"/>
          <w:szCs w:val="24"/>
        </w:rPr>
        <w:t>查询</w:t>
      </w:r>
      <w:r>
        <w:rPr>
          <w:rFonts w:hint="eastAsia" w:ascii="Times New Roman" w:hAnsi="Times New Roman"/>
          <w:sz w:val="24"/>
          <w:szCs w:val="24"/>
        </w:rPr>
        <w:t>到</w:t>
      </w:r>
      <w:r>
        <w:rPr>
          <w:rFonts w:ascii="Times New Roman" w:hAnsi="Times New Roman"/>
          <w:sz w:val="24"/>
          <w:szCs w:val="24"/>
        </w:rPr>
        <w:t>重庆市主城各区常</w:t>
      </w:r>
      <w:r>
        <w:rPr>
          <w:rFonts w:hint="eastAsia" w:ascii="Times New Roman" w:hAnsi="Times New Roman"/>
          <w:sz w:val="24"/>
          <w:szCs w:val="24"/>
        </w:rPr>
        <w:t>住</w:t>
      </w:r>
      <w:r>
        <w:rPr>
          <w:rFonts w:ascii="Times New Roman" w:hAnsi="Times New Roman"/>
          <w:sz w:val="24"/>
          <w:szCs w:val="24"/>
        </w:rPr>
        <w:t>人口</w:t>
      </w:r>
      <w:r>
        <w:rPr>
          <w:rFonts w:hint="eastAsia" w:ascii="Times New Roman" w:hAnsi="Times New Roman"/>
          <w:sz w:val="24"/>
          <w:szCs w:val="24"/>
        </w:rPr>
        <w:t>数量，分析得出</w:t>
      </w:r>
      <w:r>
        <w:rPr>
          <w:rFonts w:ascii="Times New Roman" w:hAnsi="Times New Roman"/>
          <w:sz w:val="24"/>
          <w:szCs w:val="24"/>
        </w:rPr>
        <w:t>重庆主城常</w:t>
      </w:r>
      <w:r>
        <w:rPr>
          <w:rFonts w:hint="eastAsia" w:ascii="Times New Roman" w:hAnsi="Times New Roman"/>
          <w:sz w:val="24"/>
          <w:szCs w:val="24"/>
        </w:rPr>
        <w:t>住</w:t>
      </w:r>
      <w:r>
        <w:rPr>
          <w:rFonts w:ascii="Times New Roman" w:hAnsi="Times New Roman"/>
          <w:sz w:val="24"/>
          <w:szCs w:val="24"/>
        </w:rPr>
        <w:t>人口数与火锅店数量之间的相关系数达到0.9015，</w:t>
      </w:r>
      <w:r>
        <w:rPr>
          <w:rFonts w:hint="eastAsia" w:ascii="Times New Roman" w:hAnsi="Times New Roman"/>
          <w:sz w:val="24"/>
          <w:szCs w:val="24"/>
        </w:rPr>
        <w:t>表明</w:t>
      </w:r>
      <w:r>
        <w:rPr>
          <w:rFonts w:ascii="Times New Roman" w:hAnsi="Times New Roman"/>
          <w:sz w:val="24"/>
          <w:szCs w:val="24"/>
        </w:rPr>
        <w:t>二者呈高度正相关。</w:t>
      </w:r>
      <w:r>
        <w:rPr>
          <w:rFonts w:hint="eastAsia" w:ascii="Times New Roman" w:hAnsi="Times New Roman"/>
          <w:color w:val="000000" w:themeColor="text1"/>
          <w:sz w:val="24"/>
          <w:szCs w:val="24"/>
        </w:rPr>
        <w:t>其中，渝北区</w:t>
      </w:r>
      <w:r>
        <w:rPr>
          <w:rFonts w:ascii="Times New Roman" w:hAnsi="Times New Roman"/>
          <w:color w:val="000000" w:themeColor="text1"/>
          <w:sz w:val="24"/>
          <w:szCs w:val="24"/>
        </w:rPr>
        <w:t>火锅店数量占主城火锅店总数的20.46%</w:t>
      </w:r>
      <w:r>
        <w:rPr>
          <w:rFonts w:hint="eastAsia" w:ascii="Times New Roman" w:hAnsi="Times New Roman"/>
          <w:color w:val="000000" w:themeColor="text1"/>
          <w:sz w:val="24"/>
          <w:szCs w:val="24"/>
        </w:rPr>
        <w:t>，</w:t>
      </w:r>
      <w:r>
        <w:rPr>
          <w:rFonts w:ascii="Times New Roman" w:hAnsi="Times New Roman"/>
          <w:color w:val="000000" w:themeColor="text1"/>
          <w:sz w:val="24"/>
          <w:szCs w:val="24"/>
        </w:rPr>
        <w:t>区</w:t>
      </w:r>
      <w:r>
        <w:rPr>
          <w:rFonts w:hint="eastAsia" w:ascii="Times New Roman" w:hAnsi="Times New Roman"/>
          <w:color w:val="000000" w:themeColor="text1"/>
          <w:sz w:val="24"/>
          <w:szCs w:val="24"/>
        </w:rPr>
        <w:t>内</w:t>
      </w:r>
      <w:r>
        <w:rPr>
          <w:rFonts w:ascii="Times New Roman" w:hAnsi="Times New Roman"/>
          <w:color w:val="000000" w:themeColor="text1"/>
          <w:sz w:val="24"/>
          <w:szCs w:val="24"/>
        </w:rPr>
        <w:t>常住</w:t>
      </w:r>
      <w:r>
        <w:rPr>
          <w:rFonts w:ascii="Times New Roman" w:hAnsi="Times New Roman"/>
          <w:sz w:val="24"/>
          <w:szCs w:val="24"/>
        </w:rPr>
        <w:t>人口163万，城镇化率80%</w:t>
      </w:r>
      <w:r>
        <w:rPr>
          <w:rFonts w:hint="eastAsia" w:ascii="Times New Roman" w:hAnsi="Times New Roman"/>
          <w:sz w:val="24"/>
          <w:szCs w:val="24"/>
        </w:rPr>
        <w:t>。而大渡口</w:t>
      </w:r>
      <w:r>
        <w:rPr>
          <w:rFonts w:ascii="Times New Roman" w:hAnsi="Times New Roman"/>
          <w:sz w:val="24"/>
          <w:szCs w:val="24"/>
        </w:rPr>
        <w:t>区的火锅店数量为主城区</w:t>
      </w:r>
      <w:r>
        <w:rPr>
          <w:rFonts w:ascii="Times New Roman" w:hAnsi="Times New Roman"/>
          <w:color w:val="000000" w:themeColor="text1"/>
          <w:sz w:val="24"/>
          <w:szCs w:val="24"/>
        </w:rPr>
        <w:t>最少，</w:t>
      </w:r>
      <w:r>
        <w:rPr>
          <w:rFonts w:hint="eastAsia" w:ascii="Times New Roman" w:hAnsi="Times New Roman"/>
          <w:color w:val="000000" w:themeColor="text1"/>
          <w:sz w:val="24"/>
          <w:szCs w:val="24"/>
        </w:rPr>
        <w:t>仅</w:t>
      </w:r>
      <w:r>
        <w:rPr>
          <w:rFonts w:ascii="Times New Roman" w:hAnsi="Times New Roman"/>
          <w:color w:val="000000" w:themeColor="text1"/>
          <w:sz w:val="24"/>
          <w:szCs w:val="24"/>
        </w:rPr>
        <w:t>有渝北区的1/5</w:t>
      </w:r>
      <w:r>
        <w:rPr>
          <w:rFonts w:hint="eastAsia" w:ascii="Times New Roman" w:hAnsi="Times New Roman"/>
          <w:color w:val="000000" w:themeColor="text1"/>
          <w:sz w:val="24"/>
          <w:szCs w:val="24"/>
        </w:rPr>
        <w:t>，虽然该</w:t>
      </w:r>
      <w:r>
        <w:rPr>
          <w:rFonts w:ascii="Times New Roman" w:hAnsi="Times New Roman"/>
          <w:color w:val="000000" w:themeColor="text1"/>
          <w:sz w:val="24"/>
          <w:szCs w:val="24"/>
        </w:rPr>
        <w:t>区</w:t>
      </w:r>
      <w:r>
        <w:rPr>
          <w:rFonts w:hint="eastAsia" w:ascii="Times New Roman" w:hAnsi="Times New Roman"/>
          <w:color w:val="000000" w:themeColor="text1"/>
          <w:sz w:val="24"/>
          <w:szCs w:val="24"/>
        </w:rPr>
        <w:t>城镇化率97%，但</w:t>
      </w:r>
      <w:r>
        <w:rPr>
          <w:rFonts w:ascii="Times New Roman" w:hAnsi="Times New Roman"/>
          <w:sz w:val="24"/>
          <w:szCs w:val="24"/>
        </w:rPr>
        <w:t>常住人口只有34万，</w:t>
      </w:r>
      <w:r>
        <w:rPr>
          <w:rFonts w:hint="eastAsia" w:ascii="Times New Roman" w:hAnsi="Times New Roman"/>
          <w:sz w:val="24"/>
          <w:szCs w:val="24"/>
        </w:rPr>
        <w:t>仅</w:t>
      </w:r>
      <w:r>
        <w:rPr>
          <w:rFonts w:ascii="Times New Roman" w:hAnsi="Times New Roman"/>
          <w:sz w:val="24"/>
          <w:szCs w:val="24"/>
        </w:rPr>
        <w:t>为渝北区的1/5</w:t>
      </w:r>
      <w:r>
        <w:rPr>
          <w:rFonts w:ascii="Times New Roman" w:hAnsi="Times New Roman"/>
          <w:color w:val="000000" w:themeColor="text1"/>
          <w:sz w:val="24"/>
          <w:szCs w:val="24"/>
        </w:rPr>
        <w:t>。两区</w:t>
      </w:r>
      <w:r>
        <w:rPr>
          <w:rFonts w:hint="eastAsia" w:ascii="Times New Roman" w:hAnsi="Times New Roman"/>
          <w:color w:val="000000" w:themeColor="text1"/>
          <w:sz w:val="24"/>
          <w:szCs w:val="24"/>
        </w:rPr>
        <w:t>火锅店数量</w:t>
      </w:r>
      <w:r>
        <w:rPr>
          <w:rFonts w:ascii="Times New Roman" w:hAnsi="Times New Roman"/>
          <w:color w:val="000000" w:themeColor="text1"/>
          <w:sz w:val="24"/>
          <w:szCs w:val="24"/>
        </w:rPr>
        <w:t>相差近5倍</w:t>
      </w:r>
      <w:r>
        <w:rPr>
          <w:rFonts w:hint="eastAsia" w:ascii="Times New Roman" w:hAnsi="Times New Roman"/>
          <w:color w:val="000000" w:themeColor="text1"/>
          <w:sz w:val="24"/>
          <w:szCs w:val="24"/>
        </w:rPr>
        <w:t>，除了人口数量的差异外，还与两</w:t>
      </w:r>
      <w:r>
        <w:rPr>
          <w:rFonts w:ascii="Times New Roman" w:hAnsi="Times New Roman"/>
          <w:color w:val="000000" w:themeColor="text1"/>
          <w:sz w:val="24"/>
          <w:szCs w:val="24"/>
        </w:rPr>
        <w:t>区的</w:t>
      </w:r>
      <w:r>
        <w:rPr>
          <w:rFonts w:hint="eastAsia" w:ascii="Times New Roman" w:hAnsi="Times New Roman"/>
          <w:color w:val="000000" w:themeColor="text1"/>
          <w:sz w:val="24"/>
          <w:szCs w:val="24"/>
        </w:rPr>
        <w:t>经济实力、</w:t>
      </w:r>
      <w:r>
        <w:rPr>
          <w:rFonts w:ascii="Times New Roman" w:hAnsi="Times New Roman"/>
          <w:color w:val="000000" w:themeColor="text1"/>
          <w:sz w:val="24"/>
          <w:szCs w:val="24"/>
        </w:rPr>
        <w:t>消费能力</w:t>
      </w:r>
      <w:r>
        <w:rPr>
          <w:rFonts w:hint="eastAsia" w:ascii="Times New Roman" w:hAnsi="Times New Roman"/>
          <w:color w:val="000000" w:themeColor="text1"/>
          <w:sz w:val="24"/>
          <w:szCs w:val="24"/>
        </w:rPr>
        <w:t>等</w:t>
      </w:r>
      <w:r>
        <w:rPr>
          <w:rFonts w:ascii="Times New Roman" w:hAnsi="Times New Roman"/>
          <w:color w:val="000000" w:themeColor="text1"/>
          <w:sz w:val="24"/>
          <w:szCs w:val="24"/>
        </w:rPr>
        <w:t>有明显关系</w:t>
      </w:r>
      <w:r>
        <w:rPr>
          <w:rFonts w:hint="eastAsia" w:ascii="Times New Roman" w:hAnsi="Times New Roman"/>
          <w:color w:val="000000" w:themeColor="text1"/>
          <w:sz w:val="24"/>
          <w:szCs w:val="24"/>
        </w:rPr>
        <w:t>。</w:t>
      </w:r>
    </w:p>
    <w:p>
      <w:pPr>
        <w:widowControl/>
        <w:shd w:val="clear" w:color="auto" w:fill="FFFFFF"/>
        <w:spacing w:line="360" w:lineRule="auto"/>
        <w:ind w:firstLine="480" w:firstLineChars="200"/>
        <w:rPr>
          <w:rFonts w:ascii="Times New Roman" w:hAnsi="Times New Roman"/>
          <w:sz w:val="24"/>
          <w:szCs w:val="24"/>
        </w:rPr>
      </w:pPr>
      <w:r>
        <w:rPr>
          <w:rFonts w:hint="eastAsia" w:ascii="Times New Roman" w:hAnsi="Times New Roman"/>
          <w:sz w:val="24"/>
          <w:szCs w:val="24"/>
        </w:rPr>
        <w:t>渝北区是国家级内陆战略开放高地重庆两江新区所在地，</w:t>
      </w:r>
      <w:r>
        <w:rPr>
          <w:rFonts w:hint="eastAsia" w:ascii="Times New Roman" w:hAnsi="Times New Roman"/>
          <w:color w:val="000000" w:themeColor="text1"/>
          <w:sz w:val="24"/>
          <w:szCs w:val="24"/>
          <w:shd w:val="clear" w:color="auto" w:fill="FFFFFF"/>
        </w:rPr>
        <w:t>依托重庆江北国际机场所打造的重庆临空经济桥头堡助推了渝北区以消费和服务为主的现代商贸服务产业快速发展</w:t>
      </w:r>
      <w:r>
        <w:rPr>
          <w:rFonts w:ascii="Times New Roman" w:hAnsi="Times New Roman"/>
          <w:color w:val="000000" w:themeColor="text1"/>
          <w:sz w:val="24"/>
          <w:szCs w:val="24"/>
          <w:vertAlign w:val="superscript"/>
        </w:rPr>
        <w:t>[</w:t>
      </w:r>
      <w:r>
        <w:rPr>
          <w:rFonts w:hint="eastAsia" w:ascii="Times New Roman" w:hAnsi="Times New Roman"/>
          <w:color w:val="000000" w:themeColor="text1"/>
          <w:sz w:val="24"/>
          <w:szCs w:val="24"/>
          <w:vertAlign w:val="superscript"/>
        </w:rPr>
        <w:t>4</w:t>
      </w:r>
      <w:r>
        <w:rPr>
          <w:rFonts w:ascii="Times New Roman" w:hAnsi="Times New Roman"/>
          <w:color w:val="000000" w:themeColor="text1"/>
          <w:sz w:val="24"/>
          <w:szCs w:val="24"/>
          <w:vertAlign w:val="superscript"/>
        </w:rPr>
        <w:t>]</w:t>
      </w:r>
      <w:r>
        <w:rPr>
          <w:rFonts w:ascii="Times New Roman" w:hAnsi="Times New Roman"/>
          <w:color w:val="000000" w:themeColor="text1"/>
          <w:sz w:val="24"/>
          <w:szCs w:val="24"/>
          <w:shd w:val="clear" w:color="auto" w:fill="FFFFFF"/>
        </w:rPr>
        <w:t>。</w:t>
      </w:r>
      <w:r>
        <w:rPr>
          <w:rFonts w:hint="eastAsia" w:ascii="Times New Roman" w:hAnsi="Times New Roman"/>
          <w:color w:val="000000" w:themeColor="text1"/>
          <w:sz w:val="24"/>
          <w:szCs w:val="24"/>
          <w:shd w:val="clear" w:color="auto" w:fill="FFFFFF"/>
        </w:rPr>
        <w:t>目前</w:t>
      </w:r>
      <w:r>
        <w:rPr>
          <w:rFonts w:hint="eastAsia" w:ascii="Times New Roman" w:hAnsi="Times New Roman"/>
          <w:sz w:val="24"/>
          <w:szCs w:val="24"/>
        </w:rPr>
        <w:t>，随着渝北区内的仙桃大数据谷、嘉州星光天地综合购物广场等基础设施的落成并投入使用，以及持续的人才引进，渝北区的火锅店数量也在不断增加以满足消费群体的饮食需求。因此，渝北区火锅类餐饮的消费规模位居主城前列就顺理成章了。</w:t>
      </w:r>
    </w:p>
    <w:p>
      <w:pPr>
        <w:widowControl/>
        <w:shd w:val="clear" w:color="auto" w:fill="FFFFFF"/>
        <w:tabs>
          <w:tab w:val="left" w:pos="312"/>
        </w:tabs>
        <w:spacing w:line="360" w:lineRule="auto"/>
        <w:ind w:firstLine="480" w:firstLineChars="200"/>
        <w:rPr>
          <w:rFonts w:ascii="Times New Roman" w:hAnsi="Times New Roman"/>
          <w:color w:val="000000" w:themeColor="text1"/>
          <w:sz w:val="24"/>
          <w:szCs w:val="24"/>
          <w:shd w:val="clear" w:color="auto" w:fill="FFFFFF"/>
        </w:rPr>
      </w:pPr>
      <w:r>
        <w:rPr>
          <w:rFonts w:ascii="Times New Roman" w:hAnsi="Times New Roman"/>
          <w:sz w:val="24"/>
          <w:szCs w:val="24"/>
        </w:rPr>
        <w:t>大渡口区是重庆的老工业基地</w:t>
      </w:r>
      <w:r>
        <w:rPr>
          <w:rFonts w:hint="eastAsia" w:ascii="Times New Roman" w:hAnsi="Times New Roman"/>
          <w:sz w:val="24"/>
          <w:szCs w:val="24"/>
        </w:rPr>
        <w:t>，</w:t>
      </w:r>
      <w:r>
        <w:rPr>
          <w:rFonts w:hint="eastAsia" w:ascii="Times New Roman" w:hAnsi="Times New Roman"/>
          <w:color w:val="000000" w:themeColor="text1"/>
          <w:sz w:val="24"/>
          <w:szCs w:val="24"/>
          <w:shd w:val="clear" w:color="auto" w:fill="FFFFFF"/>
        </w:rPr>
        <w:t>在20世纪90年代后期该区唯一的“产业支柱”重钢集团出现了持续亏损</w:t>
      </w:r>
      <w:r>
        <w:rPr>
          <w:rFonts w:ascii="Times New Roman" w:hAnsi="Times New Roman"/>
          <w:color w:val="000000" w:themeColor="text1"/>
          <w:sz w:val="24"/>
          <w:szCs w:val="24"/>
          <w:shd w:val="clear" w:color="auto" w:fill="FFFFFF"/>
        </w:rPr>
        <w:t>，</w:t>
      </w:r>
      <w:r>
        <w:rPr>
          <w:rFonts w:hint="eastAsia" w:ascii="Times New Roman" w:hAnsi="Times New Roman"/>
          <w:color w:val="000000" w:themeColor="text1"/>
          <w:sz w:val="24"/>
          <w:szCs w:val="24"/>
          <w:shd w:val="clear" w:color="auto" w:fill="FFFFFF"/>
        </w:rPr>
        <w:t>随之而来的便是庞大的下岗职工群体，“失业大军”数量的猛增不仅使得大渡口一度成为重庆主城经济最困难的区，而且</w:t>
      </w:r>
      <w:r>
        <w:rPr>
          <w:rFonts w:ascii="Times New Roman" w:hAnsi="Times New Roman"/>
          <w:color w:val="000000" w:themeColor="text1"/>
          <w:sz w:val="24"/>
          <w:szCs w:val="24"/>
          <w:shd w:val="clear" w:color="auto" w:fill="FFFFFF"/>
        </w:rPr>
        <w:t>严重</w:t>
      </w:r>
      <w:r>
        <w:rPr>
          <w:rFonts w:hint="eastAsia" w:ascii="Times New Roman" w:hAnsi="Times New Roman"/>
          <w:color w:val="000000" w:themeColor="text1"/>
          <w:sz w:val="24"/>
          <w:szCs w:val="24"/>
          <w:shd w:val="clear" w:color="auto" w:fill="FFFFFF"/>
        </w:rPr>
        <w:t>限制</w:t>
      </w:r>
      <w:r>
        <w:rPr>
          <w:rFonts w:ascii="Times New Roman" w:hAnsi="Times New Roman"/>
          <w:color w:val="000000" w:themeColor="text1"/>
          <w:sz w:val="24"/>
          <w:szCs w:val="24"/>
          <w:shd w:val="clear" w:color="auto" w:fill="FFFFFF"/>
        </w:rPr>
        <w:t>了大渡口区消费能力的</w:t>
      </w:r>
      <w:r>
        <w:rPr>
          <w:rFonts w:hint="eastAsia" w:ascii="Times New Roman" w:hAnsi="Times New Roman"/>
          <w:color w:val="000000" w:themeColor="text1"/>
          <w:sz w:val="24"/>
          <w:szCs w:val="24"/>
          <w:shd w:val="clear" w:color="auto" w:fill="FFFFFF"/>
        </w:rPr>
        <w:t>提升</w:t>
      </w:r>
      <w:r>
        <w:rPr>
          <w:rFonts w:ascii="Times New Roman" w:hAnsi="Times New Roman"/>
          <w:color w:val="000000" w:themeColor="text1"/>
          <w:sz w:val="24"/>
          <w:szCs w:val="24"/>
          <w:vertAlign w:val="superscript"/>
        </w:rPr>
        <w:t>[5]</w:t>
      </w:r>
      <w:r>
        <w:rPr>
          <w:rFonts w:ascii="Times New Roman" w:hAnsi="Times New Roman"/>
          <w:b/>
          <w:color w:val="000000" w:themeColor="text1"/>
          <w:sz w:val="24"/>
          <w:szCs w:val="24"/>
          <w:shd w:val="clear" w:color="auto" w:fill="FFFFFF"/>
        </w:rPr>
        <w:t>。</w:t>
      </w:r>
      <w:r>
        <w:rPr>
          <w:rFonts w:hint="eastAsia" w:ascii="Times New Roman" w:hAnsi="Times New Roman"/>
          <w:color w:val="000000" w:themeColor="text1"/>
          <w:sz w:val="24"/>
          <w:szCs w:val="24"/>
          <w:shd w:val="clear" w:color="auto" w:fill="FFFFFF"/>
        </w:rPr>
        <w:t>所以，</w:t>
      </w:r>
      <w:r>
        <w:rPr>
          <w:rFonts w:ascii="Times New Roman" w:hAnsi="Times New Roman"/>
          <w:sz w:val="24"/>
          <w:szCs w:val="24"/>
        </w:rPr>
        <w:t>消费能力不强、人口数量较少都是</w:t>
      </w:r>
      <w:r>
        <w:rPr>
          <w:rFonts w:ascii="Times New Roman" w:hAnsi="Times New Roman"/>
          <w:color w:val="000000" w:themeColor="text1"/>
          <w:sz w:val="24"/>
          <w:szCs w:val="24"/>
          <w:shd w:val="clear" w:color="auto" w:fill="FFFFFF"/>
        </w:rPr>
        <w:t>导致大渡口区火锅店数量垫底重庆主城九区的重要原因。</w:t>
      </w:r>
    </w:p>
    <w:p>
      <w:pPr>
        <w:widowControl/>
        <w:shd w:val="clear" w:color="auto" w:fill="FFFFFF"/>
        <w:tabs>
          <w:tab w:val="left" w:pos="312"/>
        </w:tabs>
        <w:spacing w:line="360" w:lineRule="auto"/>
        <w:rPr>
          <w:rFonts w:ascii="Times New Roman" w:hAnsi="Times New Roman"/>
          <w:color w:val="000000" w:themeColor="text1"/>
          <w:sz w:val="24"/>
          <w:szCs w:val="24"/>
          <w:shd w:val="clear" w:color="auto" w:fill="FFFFFF"/>
        </w:rPr>
      </w:pPr>
    </w:p>
    <w:p>
      <w:pPr>
        <w:widowControl/>
        <w:shd w:val="clear" w:color="auto" w:fill="FFFFFF"/>
        <w:spacing w:line="360" w:lineRule="auto"/>
        <w:rPr>
          <w:rFonts w:ascii="Times New Roman" w:hAnsi="Times New Roman"/>
          <w:b/>
          <w:sz w:val="24"/>
          <w:szCs w:val="24"/>
        </w:rPr>
      </w:pPr>
      <w:r>
        <w:rPr>
          <w:rFonts w:hint="eastAsia" w:ascii="Times New Roman" w:hAnsi="Times New Roman"/>
          <w:b/>
          <w:sz w:val="24"/>
          <w:szCs w:val="24"/>
        </w:rPr>
        <w:t>3.2</w:t>
      </w:r>
      <w:r>
        <w:rPr>
          <w:rFonts w:ascii="Times New Roman" w:hAnsi="Times New Roman"/>
          <w:b/>
          <w:sz w:val="24"/>
          <w:szCs w:val="24"/>
        </w:rPr>
        <w:t>重庆受欢迎的火锅类型</w:t>
      </w:r>
    </w:p>
    <w:p>
      <w:pPr>
        <w:widowControl/>
        <w:shd w:val="clear" w:color="auto" w:fill="FFFFFF"/>
        <w:spacing w:line="360" w:lineRule="auto"/>
        <w:ind w:firstLine="480" w:firstLineChars="200"/>
        <w:rPr>
          <w:rFonts w:ascii="Times New Roman" w:hAnsi="Times New Roman"/>
          <w:sz w:val="24"/>
          <w:szCs w:val="24"/>
        </w:rPr>
      </w:pPr>
      <w:r>
        <w:rPr>
          <w:rFonts w:ascii="Times New Roman" w:hAnsi="Times New Roman"/>
          <w:sz w:val="24"/>
          <w:szCs w:val="24"/>
        </w:rPr>
        <w:t>锅底是</w:t>
      </w:r>
      <w:r>
        <w:rPr>
          <w:rFonts w:hint="eastAsia" w:ascii="Times New Roman" w:hAnsi="Times New Roman"/>
          <w:sz w:val="24"/>
          <w:szCs w:val="24"/>
        </w:rPr>
        <w:t>重庆</w:t>
      </w:r>
      <w:r>
        <w:rPr>
          <w:rFonts w:ascii="Times New Roman" w:hAnsi="Times New Roman"/>
          <w:sz w:val="24"/>
          <w:szCs w:val="24"/>
        </w:rPr>
        <w:t>火锅的精髓，也是火锅“味道”是否受消费者喜爱的源泉</w:t>
      </w:r>
      <w:r>
        <w:rPr>
          <w:rFonts w:hint="eastAsia" w:ascii="Times New Roman" w:hAnsi="Times New Roman"/>
          <w:sz w:val="24"/>
          <w:szCs w:val="24"/>
        </w:rPr>
        <w:t>。</w:t>
      </w:r>
      <w:r>
        <w:rPr>
          <w:rFonts w:ascii="Times New Roman" w:hAnsi="Times New Roman"/>
          <w:sz w:val="24"/>
          <w:szCs w:val="24"/>
        </w:rPr>
        <w:t>最初的重庆火锅就只有“麻辣”这一种类型，造成外地消费者对重庆火锅的认知就是“麻辣”</w:t>
      </w:r>
      <w:r>
        <w:rPr>
          <w:rFonts w:hint="eastAsia" w:ascii="Times New Roman" w:hAnsi="Times New Roman"/>
          <w:sz w:val="24"/>
          <w:szCs w:val="24"/>
        </w:rPr>
        <w:t>风味</w:t>
      </w:r>
      <w:r>
        <w:rPr>
          <w:rFonts w:ascii="Times New Roman" w:hAnsi="Times New Roman"/>
          <w:sz w:val="24"/>
          <w:szCs w:val="24"/>
        </w:rPr>
        <w:t>。随着重庆</w:t>
      </w:r>
      <w:r>
        <w:rPr>
          <w:rFonts w:hint="eastAsia" w:ascii="Times New Roman" w:hAnsi="Times New Roman"/>
          <w:sz w:val="24"/>
          <w:szCs w:val="24"/>
        </w:rPr>
        <w:t>经济社会</w:t>
      </w:r>
      <w:r>
        <w:rPr>
          <w:rFonts w:ascii="Times New Roman" w:hAnsi="Times New Roman"/>
          <w:sz w:val="24"/>
          <w:szCs w:val="24"/>
        </w:rPr>
        <w:t>发展的</w:t>
      </w:r>
      <w:r>
        <w:rPr>
          <w:rFonts w:hint="eastAsia" w:ascii="Times New Roman" w:hAnsi="Times New Roman"/>
          <w:sz w:val="24"/>
          <w:szCs w:val="24"/>
        </w:rPr>
        <w:t>加快</w:t>
      </w:r>
      <w:r>
        <w:rPr>
          <w:rFonts w:ascii="Times New Roman" w:hAnsi="Times New Roman"/>
          <w:sz w:val="24"/>
          <w:szCs w:val="24"/>
        </w:rPr>
        <w:t>，外来人口越来越多，</w:t>
      </w:r>
      <w:r>
        <w:rPr>
          <w:rFonts w:hint="eastAsia" w:ascii="Times New Roman" w:hAnsi="Times New Roman"/>
          <w:sz w:val="24"/>
          <w:szCs w:val="24"/>
        </w:rPr>
        <w:t>而且本地人从健康的角度对“麻辣”也有了新认识。因而，</w:t>
      </w:r>
      <w:r>
        <w:rPr>
          <w:rFonts w:ascii="Times New Roman" w:hAnsi="Times New Roman"/>
          <w:sz w:val="24"/>
          <w:szCs w:val="24"/>
        </w:rPr>
        <w:t>火锅也</w:t>
      </w:r>
      <w:r>
        <w:rPr>
          <w:rFonts w:hint="eastAsia" w:ascii="Times New Roman" w:hAnsi="Times New Roman"/>
          <w:sz w:val="24"/>
          <w:szCs w:val="24"/>
        </w:rPr>
        <w:t>开始</w:t>
      </w:r>
      <w:r>
        <w:rPr>
          <w:rFonts w:ascii="Times New Roman" w:hAnsi="Times New Roman"/>
          <w:sz w:val="24"/>
          <w:szCs w:val="24"/>
        </w:rPr>
        <w:t>适应</w:t>
      </w:r>
      <w:r>
        <w:rPr>
          <w:rFonts w:hint="eastAsia" w:ascii="Times New Roman" w:hAnsi="Times New Roman"/>
          <w:sz w:val="24"/>
          <w:szCs w:val="24"/>
        </w:rPr>
        <w:t>不同口味人群的需要</w:t>
      </w:r>
      <w:r>
        <w:rPr>
          <w:rFonts w:ascii="Times New Roman" w:hAnsi="Times New Roman"/>
          <w:sz w:val="24"/>
          <w:szCs w:val="24"/>
        </w:rPr>
        <w:t>，除了</w:t>
      </w:r>
      <w:r>
        <w:rPr>
          <w:rFonts w:hint="eastAsia" w:ascii="Times New Roman" w:hAnsi="Times New Roman"/>
          <w:sz w:val="24"/>
          <w:szCs w:val="24"/>
        </w:rPr>
        <w:t>“</w:t>
      </w:r>
      <w:r>
        <w:rPr>
          <w:rFonts w:ascii="Times New Roman" w:hAnsi="Times New Roman"/>
          <w:sz w:val="24"/>
          <w:szCs w:val="24"/>
        </w:rPr>
        <w:t>麻辣</w:t>
      </w:r>
      <w:r>
        <w:rPr>
          <w:rFonts w:hint="eastAsia" w:ascii="Times New Roman" w:hAnsi="Times New Roman"/>
          <w:sz w:val="24"/>
          <w:szCs w:val="24"/>
        </w:rPr>
        <w:t>”这一传统风味</w:t>
      </w:r>
      <w:r>
        <w:rPr>
          <w:rFonts w:ascii="Times New Roman" w:hAnsi="Times New Roman"/>
          <w:sz w:val="24"/>
          <w:szCs w:val="24"/>
        </w:rPr>
        <w:t>外，其他风味的火锅也在重庆火锅市场占据一席之地。这里指的火锅类型主要是指火锅</w:t>
      </w:r>
      <w:r>
        <w:rPr>
          <w:rFonts w:hint="eastAsia" w:ascii="Times New Roman" w:hAnsi="Times New Roman"/>
          <w:sz w:val="24"/>
          <w:szCs w:val="24"/>
        </w:rPr>
        <w:t>锅底与</w:t>
      </w:r>
      <w:r>
        <w:rPr>
          <w:rFonts w:ascii="Times New Roman" w:hAnsi="Times New Roman"/>
          <w:sz w:val="24"/>
          <w:szCs w:val="24"/>
        </w:rPr>
        <w:t>主要食材的差异。依据“大众点评”的数据，得到重庆主城9区</w:t>
      </w:r>
      <w:r>
        <w:rPr>
          <w:rFonts w:hint="eastAsia" w:ascii="Times New Roman" w:hAnsi="Times New Roman"/>
          <w:sz w:val="24"/>
          <w:szCs w:val="24"/>
        </w:rPr>
        <w:t>店家数量</w:t>
      </w:r>
      <w:r>
        <w:rPr>
          <w:rFonts w:ascii="Times New Roman" w:hAnsi="Times New Roman"/>
          <w:sz w:val="24"/>
          <w:szCs w:val="24"/>
        </w:rPr>
        <w:t>在500以上的</w:t>
      </w:r>
      <w:r>
        <w:rPr>
          <w:rFonts w:hint="eastAsia" w:ascii="Times New Roman" w:hAnsi="Times New Roman"/>
          <w:sz w:val="24"/>
          <w:szCs w:val="24"/>
        </w:rPr>
        <w:t>火锅类型有7种，结果见</w:t>
      </w:r>
      <w:r>
        <w:rPr>
          <w:rFonts w:ascii="Times New Roman" w:hAnsi="Times New Roman"/>
          <w:sz w:val="24"/>
          <w:szCs w:val="24"/>
        </w:rPr>
        <w:t>图</w:t>
      </w:r>
      <w:r>
        <w:rPr>
          <w:rFonts w:hint="eastAsia" w:ascii="Times New Roman" w:hAnsi="Times New Roman"/>
          <w:sz w:val="24"/>
          <w:szCs w:val="24"/>
        </w:rPr>
        <w:t>2</w:t>
      </w:r>
      <w:r>
        <w:rPr>
          <w:rFonts w:ascii="Times New Roman" w:hAnsi="Times New Roman"/>
          <w:sz w:val="24"/>
          <w:szCs w:val="24"/>
        </w:rPr>
        <w:t>。</w:t>
      </w:r>
    </w:p>
    <w:p>
      <w:pPr>
        <w:widowControl/>
        <w:shd w:val="clear" w:color="auto" w:fill="FFFFFF"/>
        <w:spacing w:before="330" w:line="360" w:lineRule="atLeast"/>
        <w:ind w:left="600"/>
        <w:jc w:val="center"/>
        <w:rPr>
          <w:sz w:val="24"/>
          <w:szCs w:val="24"/>
        </w:rPr>
      </w:pPr>
      <w:r>
        <w:rPr>
          <w:sz w:val="24"/>
          <w:szCs w:val="24"/>
        </w:rPr>
        <w:drawing>
          <wp:inline distT="0" distB="0" distL="0" distR="0">
            <wp:extent cx="4878705" cy="2874645"/>
            <wp:effectExtent l="0" t="0" r="0" b="0"/>
            <wp:docPr id="2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widowControl/>
        <w:shd w:val="clear" w:color="auto" w:fill="FFFFFF"/>
        <w:spacing w:line="360" w:lineRule="auto"/>
        <w:ind w:left="601"/>
        <w:jc w:val="center"/>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 xml:space="preserve">2 </w:t>
      </w:r>
      <w:r>
        <w:rPr>
          <w:rFonts w:ascii="Times New Roman" w:hAnsi="Times New Roman"/>
          <w:sz w:val="24"/>
          <w:szCs w:val="24"/>
        </w:rPr>
        <w:t>重庆火锅类型</w:t>
      </w:r>
      <w:r>
        <w:rPr>
          <w:rFonts w:hint="eastAsia" w:ascii="Times New Roman" w:hAnsi="Times New Roman"/>
          <w:sz w:val="24"/>
          <w:szCs w:val="24"/>
        </w:rPr>
        <w:t>店家数</w:t>
      </w:r>
    </w:p>
    <w:p>
      <w:pPr>
        <w:widowControl/>
        <w:shd w:val="clear" w:color="auto" w:fill="FFFFFF"/>
        <w:spacing w:line="360" w:lineRule="auto"/>
        <w:ind w:left="601"/>
        <w:jc w:val="center"/>
        <w:rPr>
          <w:rFonts w:ascii="Times New Roman" w:hAnsi="Times New Roman"/>
          <w:sz w:val="24"/>
          <w:szCs w:val="24"/>
        </w:rPr>
      </w:pPr>
      <w:r>
        <w:rPr>
          <w:rFonts w:hint="eastAsia" w:ascii="Times New Roman" w:hAnsi="Times New Roman"/>
          <w:sz w:val="24"/>
          <w:szCs w:val="24"/>
        </w:rPr>
        <w:t>Fig.</w:t>
      </w:r>
      <w:r>
        <w:rPr>
          <w:rFonts w:ascii="Times New Roman" w:hAnsi="Times New Roman"/>
          <w:sz w:val="24"/>
          <w:szCs w:val="24"/>
        </w:rPr>
        <w:t xml:space="preserve"> </w:t>
      </w:r>
      <w:r>
        <w:rPr>
          <w:rFonts w:hint="eastAsia" w:ascii="Times New Roman" w:hAnsi="Times New Roman"/>
          <w:sz w:val="24"/>
          <w:szCs w:val="24"/>
        </w:rPr>
        <w:t xml:space="preserve">2 </w:t>
      </w:r>
      <w:r>
        <w:rPr>
          <w:rFonts w:ascii="Times New Roman" w:hAnsi="Times New Roman"/>
          <w:sz w:val="24"/>
          <w:szCs w:val="24"/>
        </w:rPr>
        <w:t xml:space="preserve">The hotpot </w:t>
      </w:r>
      <w:r>
        <w:rPr>
          <w:rFonts w:hint="eastAsia" w:ascii="Times New Roman" w:hAnsi="Times New Roman"/>
          <w:sz w:val="24"/>
          <w:szCs w:val="24"/>
        </w:rPr>
        <w:t xml:space="preserve">restaurant </w:t>
      </w:r>
      <w:r>
        <w:rPr>
          <w:rFonts w:ascii="Times New Roman" w:hAnsi="Times New Roman"/>
          <w:sz w:val="24"/>
          <w:szCs w:val="24"/>
        </w:rPr>
        <w:t xml:space="preserve">type within Chongqing </w:t>
      </w:r>
    </w:p>
    <w:p>
      <w:pPr>
        <w:widowControl/>
        <w:shd w:val="clear" w:color="auto" w:fill="FFFFFF"/>
        <w:spacing w:line="360" w:lineRule="auto"/>
        <w:ind w:left="601"/>
        <w:jc w:val="center"/>
        <w:rPr>
          <w:rFonts w:ascii="Times New Roman" w:hAnsi="Times New Roman"/>
          <w:sz w:val="24"/>
          <w:szCs w:val="24"/>
        </w:rPr>
      </w:pPr>
    </w:p>
    <w:p>
      <w:pPr>
        <w:widowControl/>
        <w:shd w:val="clear" w:color="auto" w:fill="FFFFFF"/>
        <w:spacing w:line="360" w:lineRule="auto"/>
        <w:ind w:firstLine="480" w:firstLineChars="200"/>
        <w:rPr>
          <w:rFonts w:ascii="Times New Roman" w:hAnsi="Times New Roman"/>
          <w:sz w:val="24"/>
          <w:szCs w:val="24"/>
        </w:rPr>
      </w:pPr>
      <w:r>
        <w:rPr>
          <w:rFonts w:ascii="Times New Roman" w:hAnsi="Times New Roman"/>
          <w:sz w:val="24"/>
          <w:szCs w:val="24"/>
        </w:rPr>
        <w:t>从图</w:t>
      </w:r>
      <w:r>
        <w:rPr>
          <w:rFonts w:hint="eastAsia" w:ascii="Times New Roman" w:hAnsi="Times New Roman"/>
          <w:sz w:val="24"/>
          <w:szCs w:val="24"/>
        </w:rPr>
        <w:t>2</w:t>
      </w:r>
      <w:r>
        <w:rPr>
          <w:rFonts w:ascii="Times New Roman" w:hAnsi="Times New Roman"/>
          <w:sz w:val="24"/>
          <w:szCs w:val="24"/>
        </w:rPr>
        <w:t>可</w:t>
      </w:r>
      <w:r>
        <w:rPr>
          <w:rFonts w:hint="eastAsia" w:ascii="Times New Roman" w:hAnsi="Times New Roman"/>
          <w:sz w:val="24"/>
          <w:szCs w:val="24"/>
        </w:rPr>
        <w:t>知</w:t>
      </w:r>
      <w:r>
        <w:rPr>
          <w:rFonts w:ascii="Times New Roman" w:hAnsi="Times New Roman"/>
          <w:sz w:val="24"/>
          <w:szCs w:val="24"/>
        </w:rPr>
        <w:t>，在</w:t>
      </w:r>
      <w:r>
        <w:rPr>
          <w:rFonts w:hint="eastAsia" w:ascii="Times New Roman" w:hAnsi="Times New Roman"/>
          <w:sz w:val="24"/>
          <w:szCs w:val="24"/>
        </w:rPr>
        <w:t>重庆</w:t>
      </w:r>
      <w:r>
        <w:rPr>
          <w:rFonts w:ascii="Times New Roman" w:hAnsi="Times New Roman"/>
          <w:sz w:val="24"/>
          <w:szCs w:val="24"/>
        </w:rPr>
        <w:t>主城区</w:t>
      </w:r>
      <w:r>
        <w:rPr>
          <w:rFonts w:hint="eastAsia" w:ascii="Times New Roman" w:hAnsi="Times New Roman"/>
          <w:sz w:val="24"/>
          <w:szCs w:val="24"/>
        </w:rPr>
        <w:t>最</w:t>
      </w:r>
      <w:r>
        <w:rPr>
          <w:rFonts w:ascii="Times New Roman" w:hAnsi="Times New Roman"/>
          <w:sz w:val="24"/>
          <w:szCs w:val="24"/>
        </w:rPr>
        <w:t>受欢迎的火锅仍然是川味</w:t>
      </w:r>
      <w:r>
        <w:rPr>
          <w:rFonts w:hint="eastAsia" w:ascii="Times New Roman" w:hAnsi="Times New Roman"/>
          <w:sz w:val="24"/>
          <w:szCs w:val="24"/>
        </w:rPr>
        <w:t>(麻辣)</w:t>
      </w:r>
      <w:r>
        <w:rPr>
          <w:rFonts w:ascii="Times New Roman" w:hAnsi="Times New Roman"/>
          <w:sz w:val="24"/>
          <w:szCs w:val="24"/>
        </w:rPr>
        <w:t>、重庆</w:t>
      </w:r>
      <w:r>
        <w:rPr>
          <w:rFonts w:hint="eastAsia" w:ascii="Times New Roman" w:hAnsi="Times New Roman"/>
          <w:sz w:val="24"/>
          <w:szCs w:val="24"/>
        </w:rPr>
        <w:t>火锅、鱼火锅和串串香这四种</w:t>
      </w:r>
      <w:r>
        <w:rPr>
          <w:rFonts w:ascii="Times New Roman" w:hAnsi="Times New Roman"/>
          <w:sz w:val="24"/>
          <w:szCs w:val="24"/>
        </w:rPr>
        <w:t>以“麻辣”</w:t>
      </w:r>
      <w:r>
        <w:rPr>
          <w:rFonts w:hint="eastAsia" w:ascii="Times New Roman" w:hAnsi="Times New Roman"/>
          <w:sz w:val="24"/>
          <w:szCs w:val="24"/>
        </w:rPr>
        <w:t>为主</w:t>
      </w:r>
      <w:r>
        <w:rPr>
          <w:rFonts w:ascii="Times New Roman" w:hAnsi="Times New Roman"/>
          <w:sz w:val="24"/>
          <w:szCs w:val="24"/>
        </w:rPr>
        <w:t>的</w:t>
      </w:r>
      <w:r>
        <w:rPr>
          <w:rFonts w:hint="eastAsia" w:ascii="Times New Roman" w:hAnsi="Times New Roman"/>
          <w:sz w:val="24"/>
          <w:szCs w:val="24"/>
        </w:rPr>
        <w:t>火锅</w:t>
      </w:r>
      <w:r>
        <w:rPr>
          <w:rFonts w:ascii="Times New Roman" w:hAnsi="Times New Roman"/>
          <w:sz w:val="24"/>
          <w:szCs w:val="24"/>
        </w:rPr>
        <w:t>。但在科技高度发达的今天，重庆火锅对“辣”也进行了量化分级</w:t>
      </w:r>
      <w:r>
        <w:rPr>
          <w:rFonts w:hint="eastAsia" w:ascii="Times New Roman" w:hAnsi="Times New Roman"/>
          <w:sz w:val="24"/>
          <w:szCs w:val="24"/>
        </w:rPr>
        <w:t>，</w:t>
      </w:r>
      <w:r>
        <w:rPr>
          <w:rFonts w:ascii="Times New Roman" w:hAnsi="Times New Roman"/>
          <w:sz w:val="24"/>
          <w:szCs w:val="24"/>
        </w:rPr>
        <w:t>以适应不同人群对</w:t>
      </w:r>
      <w:r>
        <w:rPr>
          <w:rFonts w:hint="eastAsia" w:ascii="Times New Roman" w:hAnsi="Times New Roman"/>
          <w:sz w:val="24"/>
          <w:szCs w:val="24"/>
        </w:rPr>
        <w:t>不同</w:t>
      </w:r>
      <w:r>
        <w:rPr>
          <w:rFonts w:ascii="Times New Roman" w:hAnsi="Times New Roman"/>
          <w:sz w:val="24"/>
          <w:szCs w:val="24"/>
        </w:rPr>
        <w:t>“辣</w:t>
      </w:r>
      <w:r>
        <w:rPr>
          <w:rFonts w:hint="eastAsia" w:ascii="Times New Roman" w:hAnsi="Times New Roman"/>
          <w:sz w:val="24"/>
          <w:szCs w:val="24"/>
        </w:rPr>
        <w:t>度</w:t>
      </w:r>
      <w:r>
        <w:rPr>
          <w:rFonts w:ascii="Times New Roman" w:hAnsi="Times New Roman"/>
          <w:sz w:val="24"/>
          <w:szCs w:val="24"/>
        </w:rPr>
        <w:t>”的需求。同时，如“汤锅”、“潮汕火锅”</w:t>
      </w:r>
      <w:r>
        <w:rPr>
          <w:rFonts w:hint="eastAsia" w:ascii="Times New Roman" w:hAnsi="Times New Roman"/>
          <w:sz w:val="24"/>
          <w:szCs w:val="24"/>
        </w:rPr>
        <w:t>、“牛羊火锅”</w:t>
      </w:r>
      <w:r>
        <w:rPr>
          <w:rFonts w:ascii="Times New Roman" w:hAnsi="Times New Roman"/>
          <w:sz w:val="24"/>
          <w:szCs w:val="24"/>
        </w:rPr>
        <w:t>这一类以清淡著称的火锅在重庆火锅市场的份额也不容小觑。</w:t>
      </w:r>
    </w:p>
    <w:p>
      <w:pPr>
        <w:widowControl/>
        <w:shd w:val="clear" w:color="auto" w:fill="FFFFFF"/>
        <w:spacing w:line="360" w:lineRule="auto"/>
        <w:ind w:left="240" w:firstLine="360" w:firstLineChars="150"/>
        <w:rPr>
          <w:rFonts w:ascii="Times New Roman" w:hAnsi="Times New Roman"/>
          <w:sz w:val="24"/>
          <w:szCs w:val="24"/>
        </w:rPr>
      </w:pPr>
      <w:r>
        <w:rPr>
          <w:rFonts w:hint="eastAsia" w:ascii="Times New Roman" w:hAnsi="Times New Roman"/>
          <w:sz w:val="24"/>
          <w:szCs w:val="24"/>
        </w:rPr>
        <w:t>对图2所描述的7种火锅类型在主城9区的分布情况进行分析</w:t>
      </w:r>
      <w:r>
        <w:rPr>
          <w:rFonts w:ascii="Times New Roman" w:hAnsi="Times New Roman"/>
          <w:sz w:val="24"/>
          <w:szCs w:val="24"/>
        </w:rPr>
        <w:t>，</w:t>
      </w:r>
      <w:r>
        <w:rPr>
          <w:rFonts w:hint="eastAsia" w:ascii="Times New Roman" w:hAnsi="Times New Roman"/>
          <w:sz w:val="24"/>
          <w:szCs w:val="24"/>
        </w:rPr>
        <w:t>得到</w:t>
      </w:r>
      <w:r>
        <w:rPr>
          <w:rFonts w:ascii="Times New Roman" w:hAnsi="Times New Roman"/>
          <w:sz w:val="24"/>
          <w:szCs w:val="24"/>
        </w:rPr>
        <w:t>如图</w:t>
      </w:r>
      <w:r>
        <w:rPr>
          <w:rFonts w:hint="eastAsia" w:ascii="Times New Roman" w:hAnsi="Times New Roman"/>
          <w:sz w:val="24"/>
          <w:szCs w:val="24"/>
        </w:rPr>
        <w:t>3所示的结果</w:t>
      </w:r>
      <w:r>
        <w:rPr>
          <w:rFonts w:ascii="Times New Roman" w:hAnsi="Times New Roman"/>
          <w:sz w:val="24"/>
          <w:szCs w:val="24"/>
        </w:rPr>
        <w:t>。</w:t>
      </w:r>
    </w:p>
    <w:p>
      <w:pPr>
        <w:widowControl/>
        <w:shd w:val="clear" w:color="auto" w:fill="FFFFFF"/>
        <w:spacing w:before="330" w:line="360" w:lineRule="atLeast"/>
        <w:jc w:val="center"/>
        <w:rPr>
          <w:sz w:val="24"/>
          <w:szCs w:val="24"/>
        </w:rPr>
      </w:pPr>
      <w:r>
        <w:rPr>
          <w:sz w:val="24"/>
          <w:szCs w:val="24"/>
        </w:rPr>
        <w:drawing>
          <wp:inline distT="0" distB="0" distL="0" distR="0">
            <wp:extent cx="4836160" cy="3150870"/>
            <wp:effectExtent l="0" t="0" r="0" b="0"/>
            <wp:docPr id="2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360" w:lineRule="auto"/>
        <w:jc w:val="center"/>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3</w:t>
      </w:r>
      <w:r>
        <w:rPr>
          <w:rFonts w:ascii="Times New Roman" w:hAnsi="Times New Roman"/>
          <w:sz w:val="24"/>
          <w:szCs w:val="24"/>
        </w:rPr>
        <w:t xml:space="preserve"> 重庆主城9区不同类型火锅的分布</w:t>
      </w:r>
    </w:p>
    <w:p>
      <w:pPr>
        <w:spacing w:line="360" w:lineRule="auto"/>
        <w:ind w:firstLine="480" w:firstLineChars="20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Fig.3 Different hotpot types</w:t>
      </w:r>
      <w:r>
        <w:rPr>
          <w:rFonts w:ascii="Times New Roman" w:hAnsi="Times New Roman"/>
          <w:color w:val="000000" w:themeColor="text1"/>
          <w:sz w:val="24"/>
          <w:szCs w:val="24"/>
        </w:rPr>
        <w:t>’</w:t>
      </w:r>
      <w:r>
        <w:rPr>
          <w:rFonts w:hint="eastAsia" w:ascii="Times New Roman" w:hAnsi="Times New Roman"/>
          <w:color w:val="000000" w:themeColor="text1"/>
          <w:sz w:val="24"/>
          <w:szCs w:val="24"/>
        </w:rPr>
        <w:t xml:space="preserve"> distribution within the urban of Chongqing9 districts </w:t>
      </w:r>
    </w:p>
    <w:p>
      <w:pPr>
        <w:spacing w:line="360" w:lineRule="auto"/>
        <w:ind w:firstLine="480" w:firstLineChars="200"/>
        <w:jc w:val="center"/>
        <w:rPr>
          <w:rFonts w:ascii="Times New Roman" w:hAnsi="Times New Roman"/>
          <w:color w:val="000000" w:themeColor="text1"/>
          <w:sz w:val="24"/>
          <w:szCs w:val="24"/>
        </w:rPr>
      </w:pPr>
    </w:p>
    <w:p>
      <w:pPr>
        <w:spacing w:line="360" w:lineRule="auto"/>
        <w:ind w:firstLine="480" w:firstLineChars="200"/>
        <w:rPr>
          <w:rFonts w:ascii="Times New Roman" w:hAnsi="Times New Roman"/>
          <w:color w:val="000000" w:themeColor="text1"/>
          <w:sz w:val="24"/>
          <w:szCs w:val="24"/>
        </w:rPr>
      </w:pPr>
      <w:r>
        <w:rPr>
          <w:rFonts w:hint="eastAsia" w:ascii="Times New Roman" w:hAnsi="Times New Roman"/>
          <w:color w:val="000000" w:themeColor="text1"/>
          <w:sz w:val="24"/>
          <w:szCs w:val="24"/>
        </w:rPr>
        <w:t>根据重庆火锅一般的制作习惯，将“川味(麻辣)”、“重庆火锅”、“鱼火锅”、“串串香”划归到麻辣味。将得到的数据进行处理后发现，重庆主城9区的7种火锅类型都比较齐全，而且分布基本一致，麻辣味占比在86.94% (沙坪坝区)</w:t>
      </w:r>
      <w:r>
        <w:rPr>
          <w:rFonts w:ascii="Times New Roman" w:hAnsi="Times New Roman"/>
          <w:color w:val="000000" w:themeColor="text1"/>
          <w:sz w:val="24"/>
          <w:szCs w:val="24"/>
        </w:rPr>
        <w:t>—</w:t>
      </w:r>
      <w:r>
        <w:rPr>
          <w:rFonts w:hint="eastAsia" w:ascii="Times New Roman" w:hAnsi="Times New Roman"/>
          <w:color w:val="000000" w:themeColor="text1"/>
          <w:sz w:val="24"/>
          <w:szCs w:val="24"/>
        </w:rPr>
        <w:t>92.36% (渝中区)之间，其它“非麻辣”味的火锅类型占比不到15%，</w:t>
      </w:r>
      <w:r>
        <w:rPr>
          <w:rFonts w:ascii="Times New Roman" w:hAnsi="Times New Roman"/>
          <w:sz w:val="24"/>
          <w:szCs w:val="24"/>
        </w:rPr>
        <w:t>同时</w:t>
      </w:r>
      <w:r>
        <w:rPr>
          <w:rFonts w:hint="eastAsia" w:ascii="Times New Roman" w:hAnsi="Times New Roman"/>
          <w:sz w:val="24"/>
          <w:szCs w:val="24"/>
        </w:rPr>
        <w:t>部分店铺还</w:t>
      </w:r>
      <w:r>
        <w:rPr>
          <w:rFonts w:ascii="Times New Roman" w:hAnsi="Times New Roman"/>
          <w:sz w:val="24"/>
          <w:szCs w:val="24"/>
        </w:rPr>
        <w:t>设置了菌汤、番茄汤等“另类”的锅底。</w:t>
      </w:r>
      <w:r>
        <w:rPr>
          <w:rFonts w:hint="eastAsia" w:ascii="Times New Roman" w:hAnsi="Times New Roman"/>
          <w:color w:val="000000" w:themeColor="text1"/>
          <w:sz w:val="24"/>
          <w:szCs w:val="24"/>
        </w:rPr>
        <w:t>随着重庆外来人口的增加，消费结构的改变，火锅类型</w:t>
      </w:r>
      <w:r>
        <w:rPr>
          <w:rFonts w:ascii="Times New Roman" w:hAnsi="Times New Roman"/>
          <w:sz w:val="24"/>
          <w:szCs w:val="24"/>
        </w:rPr>
        <w:t>的多元化</w:t>
      </w:r>
      <w:r>
        <w:rPr>
          <w:rFonts w:hint="eastAsia" w:ascii="Times New Roman" w:hAnsi="Times New Roman"/>
          <w:color w:val="000000" w:themeColor="text1"/>
          <w:sz w:val="24"/>
          <w:szCs w:val="24"/>
        </w:rPr>
        <w:t>能够有效满足不同口味人群的消费需求，有助于重庆火锅餐饮业的发展。</w:t>
      </w:r>
    </w:p>
    <w:p>
      <w:pPr>
        <w:widowControl/>
        <w:shd w:val="clear" w:color="auto" w:fill="FFFFFF"/>
        <w:spacing w:line="360" w:lineRule="auto"/>
        <w:rPr>
          <w:rFonts w:ascii="Times New Roman" w:hAnsi="Times New Roman"/>
          <w:b/>
          <w:sz w:val="24"/>
          <w:szCs w:val="24"/>
        </w:rPr>
      </w:pPr>
    </w:p>
    <w:p>
      <w:pPr>
        <w:widowControl/>
        <w:shd w:val="clear" w:color="auto" w:fill="FFFFFF"/>
        <w:spacing w:line="360" w:lineRule="auto"/>
        <w:rPr>
          <w:rFonts w:ascii="Times New Roman" w:hAnsi="Times New Roman"/>
          <w:b/>
          <w:sz w:val="24"/>
          <w:szCs w:val="24"/>
        </w:rPr>
      </w:pPr>
      <w:r>
        <w:rPr>
          <w:rFonts w:hint="eastAsia" w:ascii="Times New Roman" w:hAnsi="Times New Roman"/>
          <w:b/>
          <w:sz w:val="24"/>
          <w:szCs w:val="24"/>
        </w:rPr>
        <w:t>3</w:t>
      </w:r>
      <w:r>
        <w:rPr>
          <w:rFonts w:ascii="Times New Roman" w:hAnsi="Times New Roman"/>
          <w:b/>
          <w:sz w:val="24"/>
          <w:szCs w:val="24"/>
        </w:rPr>
        <w:t>.</w:t>
      </w:r>
      <w:r>
        <w:rPr>
          <w:rFonts w:hint="eastAsia" w:ascii="Times New Roman" w:hAnsi="Times New Roman"/>
          <w:b/>
          <w:sz w:val="24"/>
          <w:szCs w:val="24"/>
        </w:rPr>
        <w:t>3</w:t>
      </w:r>
      <w:r>
        <w:rPr>
          <w:rFonts w:ascii="Times New Roman" w:hAnsi="Times New Roman"/>
          <w:b/>
          <w:sz w:val="24"/>
          <w:szCs w:val="24"/>
        </w:rPr>
        <w:t>火锅团购套餐在重庆主城9区</w:t>
      </w:r>
      <w:r>
        <w:rPr>
          <w:rFonts w:hint="eastAsia" w:ascii="Times New Roman" w:hAnsi="Times New Roman"/>
          <w:b/>
          <w:sz w:val="24"/>
          <w:szCs w:val="24"/>
        </w:rPr>
        <w:t>的</w:t>
      </w:r>
      <w:r>
        <w:rPr>
          <w:rFonts w:ascii="Times New Roman" w:hAnsi="Times New Roman"/>
          <w:b/>
          <w:sz w:val="24"/>
          <w:szCs w:val="24"/>
        </w:rPr>
        <w:t>销售量</w:t>
      </w:r>
    </w:p>
    <w:p>
      <w:pPr>
        <w:spacing w:line="360" w:lineRule="auto"/>
        <w:ind w:firstLine="480" w:firstLineChars="200"/>
        <w:rPr>
          <w:rFonts w:ascii="Times New Roman" w:hAnsi="Times New Roman"/>
          <w:sz w:val="24"/>
          <w:szCs w:val="24"/>
        </w:rPr>
      </w:pPr>
      <w:r>
        <w:rPr>
          <w:rFonts w:ascii="Times New Roman" w:hAnsi="Times New Roman"/>
          <w:sz w:val="24"/>
          <w:szCs w:val="24"/>
        </w:rPr>
        <w:t>网络团购作为一种新兴的营销手段，被越来越多的企业采用</w:t>
      </w:r>
      <w:r>
        <w:rPr>
          <w:rFonts w:hint="eastAsia" w:ascii="Times New Roman" w:hAnsi="Times New Roman"/>
          <w:sz w:val="24"/>
          <w:szCs w:val="24"/>
        </w:rPr>
        <w:t>，</w:t>
      </w:r>
      <w:r>
        <w:rPr>
          <w:rFonts w:ascii="Times New Roman" w:hAnsi="Times New Roman"/>
          <w:sz w:val="24"/>
          <w:szCs w:val="24"/>
        </w:rPr>
        <w:t>也为广大年轻消费者</w:t>
      </w:r>
      <w:r>
        <w:rPr>
          <w:rFonts w:hint="eastAsia" w:ascii="Times New Roman" w:hAnsi="Times New Roman"/>
          <w:sz w:val="24"/>
          <w:szCs w:val="24"/>
        </w:rPr>
        <w:t>所</w:t>
      </w:r>
      <w:r>
        <w:rPr>
          <w:rFonts w:ascii="Times New Roman" w:hAnsi="Times New Roman"/>
          <w:sz w:val="24"/>
          <w:szCs w:val="24"/>
        </w:rPr>
        <w:t>接受</w:t>
      </w:r>
      <w:r>
        <w:rPr>
          <w:rFonts w:ascii="Times New Roman" w:hAnsi="Times New Roman"/>
          <w:sz w:val="24"/>
          <w:szCs w:val="24"/>
          <w:vertAlign w:val="superscript"/>
        </w:rPr>
        <w:t>[</w:t>
      </w:r>
      <w:r>
        <w:rPr>
          <w:rFonts w:hint="eastAsia" w:ascii="Times New Roman" w:hAnsi="Times New Roman"/>
          <w:sz w:val="24"/>
          <w:szCs w:val="24"/>
          <w:vertAlign w:val="superscript"/>
        </w:rPr>
        <w:t>6</w:t>
      </w:r>
      <w:r>
        <w:rPr>
          <w:rFonts w:ascii="Times New Roman" w:hAnsi="Times New Roman"/>
          <w:sz w:val="24"/>
          <w:szCs w:val="24"/>
          <w:vertAlign w:val="superscript"/>
        </w:rPr>
        <w:t>]</w:t>
      </w:r>
      <w:r>
        <w:rPr>
          <w:rFonts w:ascii="Times New Roman" w:hAnsi="Times New Roman"/>
          <w:sz w:val="24"/>
          <w:szCs w:val="24"/>
        </w:rPr>
        <w:t>。餐饮类团购作为重要的本地生活服务类别，是我国网民参与最多的团购项目</w:t>
      </w:r>
      <w:r>
        <w:rPr>
          <w:rFonts w:ascii="Times New Roman" w:hAnsi="Times New Roman"/>
          <w:sz w:val="24"/>
          <w:szCs w:val="24"/>
          <w:vertAlign w:val="superscript"/>
        </w:rPr>
        <w:t>[</w:t>
      </w:r>
      <w:r>
        <w:rPr>
          <w:rFonts w:hint="eastAsia" w:ascii="Times New Roman" w:hAnsi="Times New Roman"/>
          <w:sz w:val="24"/>
          <w:szCs w:val="24"/>
          <w:vertAlign w:val="superscript"/>
        </w:rPr>
        <w:t>7</w:t>
      </w:r>
      <w:r>
        <w:rPr>
          <w:rFonts w:ascii="Times New Roman" w:hAnsi="Times New Roman"/>
          <w:sz w:val="24"/>
          <w:szCs w:val="24"/>
          <w:vertAlign w:val="superscript"/>
        </w:rPr>
        <w:t>]</w:t>
      </w:r>
      <w:r>
        <w:rPr>
          <w:rFonts w:ascii="Times New Roman" w:hAnsi="Times New Roman"/>
          <w:sz w:val="24"/>
          <w:szCs w:val="24"/>
        </w:rPr>
        <w:t>。我国2015年餐饮O2O交易平台成交额553.8亿元，同比增长237.7%</w:t>
      </w:r>
      <w:r>
        <w:rPr>
          <w:rFonts w:ascii="Times New Roman" w:hAnsi="Times New Roman"/>
          <w:color w:val="000000" w:themeColor="text1"/>
          <w:sz w:val="24"/>
          <w:szCs w:val="24"/>
          <w:vertAlign w:val="superscript"/>
        </w:rPr>
        <w:t>[</w:t>
      </w:r>
      <w:r>
        <w:rPr>
          <w:rFonts w:hint="eastAsia" w:ascii="Times New Roman" w:hAnsi="Times New Roman"/>
          <w:color w:val="000000" w:themeColor="text1"/>
          <w:sz w:val="24"/>
          <w:szCs w:val="24"/>
          <w:vertAlign w:val="superscript"/>
        </w:rPr>
        <w:t>8</w:t>
      </w:r>
      <w:r>
        <w:rPr>
          <w:rFonts w:ascii="Times New Roman" w:hAnsi="Times New Roman"/>
          <w:color w:val="000000" w:themeColor="text1"/>
          <w:sz w:val="24"/>
          <w:szCs w:val="24"/>
          <w:vertAlign w:val="superscript"/>
        </w:rPr>
        <w:t>]</w:t>
      </w:r>
      <w:r>
        <w:rPr>
          <w:rFonts w:ascii="Times New Roman" w:hAnsi="Times New Roman"/>
          <w:sz w:val="24"/>
          <w:szCs w:val="24"/>
        </w:rPr>
        <w:t>。根据“大众点评”的数据，分析</w:t>
      </w:r>
      <w:r>
        <w:rPr>
          <w:rFonts w:hint="eastAsia" w:ascii="Times New Roman" w:hAnsi="Times New Roman"/>
          <w:sz w:val="24"/>
          <w:szCs w:val="24"/>
        </w:rPr>
        <w:t>近半年</w:t>
      </w:r>
      <w:r>
        <w:rPr>
          <w:rFonts w:ascii="Times New Roman" w:hAnsi="Times New Roman"/>
          <w:sz w:val="24"/>
          <w:szCs w:val="24"/>
        </w:rPr>
        <w:t>重庆主城9区不同人数火锅团购套餐的销售情况</w:t>
      </w:r>
      <w:r>
        <w:rPr>
          <w:rFonts w:hint="eastAsia" w:ascii="Times New Roman" w:hAnsi="Times New Roman"/>
          <w:sz w:val="24"/>
          <w:szCs w:val="24"/>
        </w:rPr>
        <w:t>，结果</w:t>
      </w:r>
      <w:r>
        <w:rPr>
          <w:rFonts w:ascii="Times New Roman" w:hAnsi="Times New Roman"/>
          <w:sz w:val="24"/>
          <w:szCs w:val="24"/>
        </w:rPr>
        <w:t>如图</w:t>
      </w:r>
      <w:r>
        <w:rPr>
          <w:rFonts w:hint="eastAsia" w:ascii="Times New Roman" w:hAnsi="Times New Roman"/>
          <w:sz w:val="24"/>
          <w:szCs w:val="24"/>
        </w:rPr>
        <w:t>4</w:t>
      </w:r>
      <w:r>
        <w:rPr>
          <w:rFonts w:ascii="Times New Roman" w:hAnsi="Times New Roman"/>
          <w:sz w:val="24"/>
          <w:szCs w:val="24"/>
        </w:rPr>
        <w:t>所示。</w:t>
      </w:r>
    </w:p>
    <w:p>
      <w:pPr>
        <w:widowControl/>
        <w:shd w:val="clear" w:color="auto" w:fill="FFFFFF"/>
        <w:spacing w:before="330" w:line="360" w:lineRule="atLeast"/>
        <w:ind w:left="240" w:firstLine="360" w:firstLineChars="150"/>
        <w:jc w:val="center"/>
        <w:rPr>
          <w:sz w:val="24"/>
          <w:szCs w:val="24"/>
        </w:rPr>
      </w:pPr>
      <w:r>
        <w:rPr>
          <w:sz w:val="24"/>
          <w:szCs w:val="24"/>
        </w:rPr>
        <w:drawing>
          <wp:inline distT="0" distB="0" distL="0" distR="0">
            <wp:extent cx="4399915" cy="2930525"/>
            <wp:effectExtent l="0" t="0" r="0" b="0"/>
            <wp:docPr id="1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widowControl/>
        <w:shd w:val="clear" w:color="auto" w:fill="FFFFFF"/>
        <w:spacing w:line="360" w:lineRule="auto"/>
        <w:ind w:left="240" w:firstLine="360" w:firstLineChars="150"/>
        <w:jc w:val="center"/>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4</w:t>
      </w:r>
      <w:r>
        <w:rPr>
          <w:rFonts w:ascii="Times New Roman" w:hAnsi="Times New Roman"/>
          <w:sz w:val="24"/>
          <w:szCs w:val="24"/>
        </w:rPr>
        <w:t xml:space="preserve"> </w:t>
      </w:r>
      <w:r>
        <w:rPr>
          <w:rFonts w:hint="eastAsia" w:ascii="Times New Roman" w:hAnsi="Times New Roman"/>
          <w:sz w:val="24"/>
          <w:szCs w:val="24"/>
        </w:rPr>
        <w:t>重庆</w:t>
      </w:r>
      <w:r>
        <w:rPr>
          <w:rFonts w:ascii="Times New Roman" w:hAnsi="Times New Roman"/>
          <w:sz w:val="24"/>
          <w:szCs w:val="24"/>
        </w:rPr>
        <w:t>主城9区不同人数火锅套餐半年销售情况</w:t>
      </w:r>
    </w:p>
    <w:p>
      <w:pPr>
        <w:spacing w:line="360" w:lineRule="auto"/>
        <w:ind w:firstLine="480" w:firstLineChars="20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Fig. 4 Different hotpot group meal half year sales</w:t>
      </w:r>
      <w:r>
        <w:rPr>
          <w:rFonts w:ascii="Times New Roman" w:hAnsi="Times New Roman"/>
          <w:color w:val="000000" w:themeColor="text1"/>
          <w:sz w:val="24"/>
          <w:szCs w:val="24"/>
        </w:rPr>
        <w:t>’</w:t>
      </w:r>
      <w:r>
        <w:rPr>
          <w:rFonts w:hint="eastAsia" w:ascii="Times New Roman" w:hAnsi="Times New Roman"/>
          <w:color w:val="000000" w:themeColor="text1"/>
          <w:sz w:val="24"/>
          <w:szCs w:val="24"/>
        </w:rPr>
        <w:t xml:space="preserve"> situation within Chongqing urban 9 districts</w:t>
      </w:r>
    </w:p>
    <w:p>
      <w:pPr>
        <w:spacing w:line="360" w:lineRule="auto"/>
        <w:ind w:firstLine="480" w:firstLineChars="200"/>
        <w:rPr>
          <w:rFonts w:ascii="Times New Roman" w:hAnsi="Times New Roman"/>
          <w:color w:val="000000" w:themeColor="text1"/>
          <w:sz w:val="24"/>
          <w:szCs w:val="24"/>
        </w:rPr>
      </w:pPr>
    </w:p>
    <w:p>
      <w:pPr>
        <w:spacing w:line="360" w:lineRule="auto"/>
        <w:ind w:firstLine="480" w:firstLineChars="200"/>
        <w:rPr>
          <w:rFonts w:ascii="Times New Roman" w:hAnsi="Times New Roman"/>
          <w:color w:val="000000" w:themeColor="text1"/>
          <w:sz w:val="24"/>
          <w:szCs w:val="24"/>
        </w:rPr>
      </w:pPr>
      <w:r>
        <w:rPr>
          <w:rFonts w:ascii="Times New Roman" w:hAnsi="Times New Roman"/>
          <w:color w:val="000000" w:themeColor="text1"/>
          <w:sz w:val="24"/>
          <w:szCs w:val="24"/>
        </w:rPr>
        <w:t>由图</w:t>
      </w:r>
      <w:r>
        <w:rPr>
          <w:rFonts w:hint="eastAsia" w:ascii="Times New Roman" w:hAnsi="Times New Roman"/>
          <w:color w:val="000000" w:themeColor="text1"/>
          <w:sz w:val="24"/>
          <w:szCs w:val="24"/>
        </w:rPr>
        <w:t>4可知，</w:t>
      </w:r>
      <w:r>
        <w:rPr>
          <w:rFonts w:ascii="Times New Roman" w:hAnsi="Times New Roman"/>
          <w:color w:val="000000" w:themeColor="text1"/>
          <w:sz w:val="24"/>
          <w:szCs w:val="24"/>
        </w:rPr>
        <w:t>主城9区被订购最少的是10人套餐</w:t>
      </w:r>
      <w:r>
        <w:rPr>
          <w:rFonts w:hint="eastAsia" w:ascii="Times New Roman" w:hAnsi="Times New Roman"/>
          <w:color w:val="000000" w:themeColor="text1"/>
          <w:sz w:val="24"/>
          <w:szCs w:val="24"/>
        </w:rPr>
        <w:t>，</w:t>
      </w:r>
      <w:r>
        <w:rPr>
          <w:rFonts w:ascii="Times New Roman" w:hAnsi="Times New Roman"/>
          <w:color w:val="000000" w:themeColor="text1"/>
          <w:sz w:val="24"/>
          <w:szCs w:val="24"/>
        </w:rPr>
        <w:t>被订购最多的、且最受青睐的是2人套餐和4人套餐</w:t>
      </w:r>
      <w:r>
        <w:rPr>
          <w:rFonts w:hint="eastAsia" w:ascii="Times New Roman" w:hAnsi="Times New Roman"/>
          <w:color w:val="000000" w:themeColor="text1"/>
          <w:sz w:val="24"/>
          <w:szCs w:val="24"/>
        </w:rPr>
        <w:t>，</w:t>
      </w:r>
      <w:r>
        <w:rPr>
          <w:rFonts w:ascii="Times New Roman" w:hAnsi="Times New Roman"/>
          <w:color w:val="000000" w:themeColor="text1"/>
          <w:sz w:val="24"/>
          <w:szCs w:val="24"/>
        </w:rPr>
        <w:t>订购这两</w:t>
      </w:r>
      <w:r>
        <w:rPr>
          <w:rFonts w:hint="eastAsia" w:ascii="Times New Roman" w:hAnsi="Times New Roman"/>
          <w:color w:val="000000" w:themeColor="text1"/>
          <w:sz w:val="24"/>
          <w:szCs w:val="24"/>
        </w:rPr>
        <w:t>款</w:t>
      </w:r>
      <w:r>
        <w:rPr>
          <w:rFonts w:ascii="Times New Roman" w:hAnsi="Times New Roman"/>
          <w:color w:val="000000" w:themeColor="text1"/>
          <w:sz w:val="24"/>
          <w:szCs w:val="24"/>
        </w:rPr>
        <w:t>火锅套餐的</w:t>
      </w:r>
      <w:r>
        <w:rPr>
          <w:rFonts w:hint="eastAsia" w:ascii="Times New Roman" w:hAnsi="Times New Roman"/>
          <w:color w:val="000000" w:themeColor="text1"/>
          <w:sz w:val="24"/>
          <w:szCs w:val="24"/>
        </w:rPr>
        <w:t>大</w:t>
      </w:r>
      <w:r>
        <w:rPr>
          <w:rFonts w:ascii="Times New Roman" w:hAnsi="Times New Roman"/>
          <w:color w:val="000000" w:themeColor="text1"/>
          <w:sz w:val="24"/>
          <w:szCs w:val="24"/>
        </w:rPr>
        <w:t>多集中在沙坪坝区。餐饮团购由于</w:t>
      </w:r>
      <w:r>
        <w:rPr>
          <w:rFonts w:hint="eastAsia" w:ascii="Times New Roman" w:hAnsi="Times New Roman"/>
          <w:color w:val="000000" w:themeColor="text1"/>
          <w:sz w:val="24"/>
          <w:szCs w:val="24"/>
        </w:rPr>
        <w:t>食用</w:t>
      </w:r>
      <w:r>
        <w:rPr>
          <w:rFonts w:ascii="Times New Roman" w:hAnsi="Times New Roman"/>
          <w:color w:val="000000" w:themeColor="text1"/>
          <w:sz w:val="24"/>
          <w:szCs w:val="24"/>
        </w:rPr>
        <w:t>方便快捷、折扣优惠大、选择性强等优势</w:t>
      </w:r>
      <w:r>
        <w:rPr>
          <w:rFonts w:hint="eastAsia" w:ascii="Times New Roman" w:hAnsi="Times New Roman"/>
          <w:color w:val="000000" w:themeColor="text1"/>
          <w:sz w:val="24"/>
          <w:szCs w:val="24"/>
        </w:rPr>
        <w:t>，目前正受到</w:t>
      </w:r>
      <w:r>
        <w:rPr>
          <w:rFonts w:ascii="Times New Roman" w:hAnsi="Times New Roman"/>
          <w:color w:val="000000" w:themeColor="text1"/>
          <w:sz w:val="24"/>
          <w:szCs w:val="24"/>
        </w:rPr>
        <w:t>越来越多</w:t>
      </w:r>
      <w:r>
        <w:rPr>
          <w:rFonts w:hint="eastAsia" w:ascii="Times New Roman" w:hAnsi="Times New Roman"/>
          <w:color w:val="000000" w:themeColor="text1"/>
          <w:sz w:val="24"/>
          <w:szCs w:val="24"/>
        </w:rPr>
        <w:t>的</w:t>
      </w:r>
      <w:r>
        <w:rPr>
          <w:rFonts w:ascii="Times New Roman" w:hAnsi="Times New Roman"/>
          <w:color w:val="000000" w:themeColor="text1"/>
          <w:sz w:val="24"/>
          <w:szCs w:val="24"/>
        </w:rPr>
        <w:t>年轻白领和学生群体的青睐</w:t>
      </w:r>
      <w:r>
        <w:rPr>
          <w:rFonts w:hint="eastAsia" w:ascii="Times New Roman" w:hAnsi="Times New Roman"/>
          <w:color w:val="000000" w:themeColor="text1"/>
          <w:sz w:val="24"/>
          <w:szCs w:val="24"/>
        </w:rPr>
        <w:t>，</w:t>
      </w:r>
      <w:r>
        <w:rPr>
          <w:rFonts w:ascii="Times New Roman" w:hAnsi="Times New Roman"/>
          <w:color w:val="000000" w:themeColor="text1"/>
          <w:sz w:val="24"/>
          <w:szCs w:val="24"/>
        </w:rPr>
        <w:t>这一消费群体的年龄段普遍集中在18</w:t>
      </w:r>
      <w:r>
        <w:rPr>
          <w:rFonts w:hint="eastAsia" w:ascii="Times New Roman" w:hAnsi="Times New Roman"/>
          <w:color w:val="000000" w:themeColor="text1"/>
          <w:sz w:val="24"/>
          <w:szCs w:val="24"/>
        </w:rPr>
        <w:t>-</w:t>
      </w:r>
      <w:r>
        <w:rPr>
          <w:rFonts w:ascii="Times New Roman" w:hAnsi="Times New Roman"/>
          <w:color w:val="000000" w:themeColor="text1"/>
          <w:sz w:val="24"/>
          <w:szCs w:val="24"/>
        </w:rPr>
        <w:t>35岁之间</w:t>
      </w:r>
      <w:r>
        <w:rPr>
          <w:rFonts w:ascii="Times New Roman" w:hAnsi="Times New Roman"/>
          <w:color w:val="000000" w:themeColor="text1"/>
          <w:sz w:val="24"/>
          <w:szCs w:val="24"/>
          <w:vertAlign w:val="superscript"/>
        </w:rPr>
        <w:t>[</w:t>
      </w:r>
      <w:r>
        <w:rPr>
          <w:rFonts w:hint="eastAsia" w:ascii="Times New Roman" w:hAnsi="Times New Roman"/>
          <w:color w:val="000000" w:themeColor="text1"/>
          <w:sz w:val="24"/>
          <w:szCs w:val="24"/>
          <w:vertAlign w:val="superscript"/>
        </w:rPr>
        <w:t>9</w:t>
      </w:r>
      <w:r>
        <w:rPr>
          <w:rFonts w:ascii="Times New Roman" w:hAnsi="Times New Roman"/>
          <w:color w:val="000000" w:themeColor="text1"/>
          <w:sz w:val="24"/>
          <w:szCs w:val="24"/>
          <w:vertAlign w:val="superscript"/>
        </w:rPr>
        <w:t>]</w:t>
      </w:r>
      <w:r>
        <w:rPr>
          <w:rFonts w:hint="eastAsia" w:ascii="Times New Roman" w:hAnsi="Times New Roman"/>
          <w:color w:val="000000" w:themeColor="text1"/>
          <w:sz w:val="24"/>
          <w:szCs w:val="24"/>
        </w:rPr>
        <w:t>。</w:t>
      </w:r>
      <w:r>
        <w:rPr>
          <w:rFonts w:ascii="Times New Roman" w:hAnsi="Times New Roman"/>
          <w:color w:val="000000" w:themeColor="text1"/>
          <w:sz w:val="24"/>
          <w:szCs w:val="24"/>
        </w:rPr>
        <w:t>这一新生代消费群体</w:t>
      </w:r>
      <w:r>
        <w:rPr>
          <w:rFonts w:hint="eastAsia" w:ascii="Times New Roman" w:hAnsi="Times New Roman"/>
          <w:color w:val="000000" w:themeColor="text1"/>
          <w:sz w:val="24"/>
          <w:szCs w:val="24"/>
        </w:rPr>
        <w:t>，</w:t>
      </w:r>
      <w:r>
        <w:rPr>
          <w:rFonts w:ascii="Times New Roman" w:hAnsi="Times New Roman"/>
          <w:color w:val="000000" w:themeColor="text1"/>
          <w:sz w:val="24"/>
          <w:szCs w:val="24"/>
        </w:rPr>
        <w:t>他们考虑更多的是产品的性价比及品牌声誉等因素</w:t>
      </w:r>
      <w:r>
        <w:rPr>
          <w:rFonts w:ascii="Times New Roman" w:hAnsi="Times New Roman"/>
          <w:color w:val="000000" w:themeColor="text1"/>
          <w:sz w:val="24"/>
          <w:szCs w:val="24"/>
          <w:vertAlign w:val="superscript"/>
        </w:rPr>
        <w:t>[</w:t>
      </w:r>
      <w:r>
        <w:rPr>
          <w:rFonts w:hint="eastAsia" w:ascii="Times New Roman" w:hAnsi="Times New Roman"/>
          <w:color w:val="000000" w:themeColor="text1"/>
          <w:sz w:val="24"/>
          <w:szCs w:val="24"/>
          <w:vertAlign w:val="superscript"/>
        </w:rPr>
        <w:t>10</w:t>
      </w:r>
      <w:r>
        <w:rPr>
          <w:rFonts w:ascii="Times New Roman" w:hAnsi="Times New Roman"/>
          <w:color w:val="000000" w:themeColor="text1"/>
          <w:sz w:val="24"/>
          <w:szCs w:val="24"/>
          <w:vertAlign w:val="superscript"/>
        </w:rPr>
        <w:t>]</w:t>
      </w:r>
      <w:r>
        <w:rPr>
          <w:rFonts w:ascii="Times New Roman" w:hAnsi="Times New Roman"/>
          <w:color w:val="000000" w:themeColor="text1"/>
          <w:sz w:val="24"/>
          <w:szCs w:val="24"/>
        </w:rPr>
        <w:t>。沙坪坝区是重庆市的文化大区</w:t>
      </w:r>
      <w:r>
        <w:rPr>
          <w:rFonts w:hint="eastAsia" w:ascii="Times New Roman" w:hAnsi="Times New Roman"/>
          <w:color w:val="000000" w:themeColor="text1"/>
          <w:sz w:val="24"/>
          <w:szCs w:val="24"/>
        </w:rPr>
        <w:t>，重庆主要的大中专院校都集中在该区，</w:t>
      </w:r>
      <w:r>
        <w:rPr>
          <w:rFonts w:ascii="Times New Roman" w:hAnsi="Times New Roman"/>
          <w:color w:val="000000" w:themeColor="text1"/>
          <w:sz w:val="24"/>
          <w:szCs w:val="24"/>
        </w:rPr>
        <w:t>是</w:t>
      </w:r>
      <w:r>
        <w:rPr>
          <w:rFonts w:hint="eastAsia" w:ascii="Times New Roman" w:hAnsi="Times New Roman"/>
          <w:color w:val="000000" w:themeColor="text1"/>
          <w:sz w:val="24"/>
          <w:szCs w:val="24"/>
        </w:rPr>
        <w:t>重庆市</w:t>
      </w:r>
      <w:r>
        <w:rPr>
          <w:rFonts w:ascii="Times New Roman" w:hAnsi="Times New Roman"/>
          <w:color w:val="000000" w:themeColor="text1"/>
          <w:sz w:val="24"/>
          <w:szCs w:val="24"/>
        </w:rPr>
        <w:t>年轻人集中度最高的一个区。2人套餐和4人套餐的推出无疑极大地满足了青年人理性消费的基本要求。所以</w:t>
      </w:r>
      <w:r>
        <w:rPr>
          <w:rFonts w:hint="eastAsia" w:ascii="Times New Roman" w:hAnsi="Times New Roman"/>
          <w:color w:val="000000" w:themeColor="text1"/>
          <w:sz w:val="24"/>
          <w:szCs w:val="24"/>
        </w:rPr>
        <w:t>，</w:t>
      </w:r>
      <w:r>
        <w:rPr>
          <w:rFonts w:ascii="Times New Roman" w:hAnsi="Times New Roman"/>
          <w:color w:val="000000" w:themeColor="text1"/>
          <w:sz w:val="24"/>
          <w:szCs w:val="24"/>
        </w:rPr>
        <w:t>这就是沙坪坝区</w:t>
      </w:r>
      <w:r>
        <w:rPr>
          <w:rFonts w:hint="eastAsia" w:ascii="Times New Roman" w:hAnsi="Times New Roman"/>
          <w:color w:val="000000" w:themeColor="text1"/>
          <w:sz w:val="24"/>
          <w:szCs w:val="24"/>
        </w:rPr>
        <w:t>的</w:t>
      </w:r>
      <w:r>
        <w:rPr>
          <w:rFonts w:ascii="Times New Roman" w:hAnsi="Times New Roman"/>
          <w:color w:val="000000" w:themeColor="text1"/>
          <w:sz w:val="24"/>
          <w:szCs w:val="24"/>
        </w:rPr>
        <w:t>火锅团购套餐订餐人数占主城9区的25.19%</w:t>
      </w:r>
      <w:r>
        <w:rPr>
          <w:rFonts w:hint="eastAsia" w:ascii="Times New Roman" w:hAnsi="Times New Roman"/>
          <w:color w:val="000000" w:themeColor="text1"/>
          <w:sz w:val="24"/>
          <w:szCs w:val="24"/>
        </w:rPr>
        <w:t>，</w:t>
      </w:r>
      <w:r>
        <w:rPr>
          <w:rFonts w:ascii="Times New Roman" w:hAnsi="Times New Roman"/>
          <w:color w:val="000000" w:themeColor="text1"/>
          <w:sz w:val="24"/>
          <w:szCs w:val="24"/>
        </w:rPr>
        <w:t>而且受欢迎程度远超其他各区的一个重要原因。</w:t>
      </w:r>
    </w:p>
    <w:p>
      <w:pPr>
        <w:spacing w:line="360" w:lineRule="auto"/>
        <w:ind w:firstLine="480" w:firstLineChars="200"/>
        <w:rPr>
          <w:rFonts w:ascii="Times New Roman" w:hAnsi="Times New Roman"/>
          <w:sz w:val="24"/>
          <w:szCs w:val="24"/>
        </w:rPr>
      </w:pPr>
      <w:r>
        <w:rPr>
          <w:rFonts w:ascii="Times New Roman" w:hAnsi="Times New Roman"/>
          <w:sz w:val="24"/>
          <w:szCs w:val="24"/>
        </w:rPr>
        <w:t>进一步分析各区火锅店的数量与团餐数量的关系</w:t>
      </w:r>
      <w:r>
        <w:rPr>
          <w:rFonts w:hint="eastAsia" w:ascii="Times New Roman" w:hAnsi="Times New Roman"/>
          <w:sz w:val="24"/>
          <w:szCs w:val="24"/>
        </w:rPr>
        <w:t>, 结果如</w:t>
      </w:r>
      <w:r>
        <w:rPr>
          <w:rFonts w:ascii="Times New Roman" w:hAnsi="Times New Roman"/>
          <w:sz w:val="24"/>
          <w:szCs w:val="24"/>
        </w:rPr>
        <w:t>图</w:t>
      </w:r>
      <w:r>
        <w:rPr>
          <w:rFonts w:hint="eastAsia" w:ascii="Times New Roman" w:hAnsi="Times New Roman"/>
          <w:sz w:val="24"/>
          <w:szCs w:val="24"/>
        </w:rPr>
        <w:t>5所示。</w:t>
      </w:r>
    </w:p>
    <w:p>
      <w:pPr>
        <w:spacing w:line="360" w:lineRule="auto"/>
        <w:jc w:val="center"/>
        <w:rPr>
          <w:sz w:val="24"/>
          <w:szCs w:val="24"/>
        </w:rPr>
      </w:pPr>
      <w:r>
        <w:rPr>
          <w:sz w:val="24"/>
          <w:szCs w:val="24"/>
        </w:rPr>
        <w:drawing>
          <wp:inline distT="0" distB="0" distL="0" distR="0">
            <wp:extent cx="4572000" cy="2743200"/>
            <wp:effectExtent l="0" t="0" r="0" b="0"/>
            <wp:docPr id="16"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line="360" w:lineRule="auto"/>
        <w:jc w:val="center"/>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5</w:t>
      </w:r>
      <w:r>
        <w:rPr>
          <w:rFonts w:ascii="Times New Roman" w:hAnsi="Times New Roman"/>
          <w:sz w:val="24"/>
          <w:szCs w:val="24"/>
        </w:rPr>
        <w:t xml:space="preserve"> 各区火锅店的数量与团餐数的关系</w:t>
      </w:r>
    </w:p>
    <w:p>
      <w:pPr>
        <w:spacing w:line="360" w:lineRule="auto"/>
        <w:ind w:firstLine="360" w:firstLineChars="15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Fig.5 The relationships between each district</w:t>
      </w:r>
      <w:r>
        <w:rPr>
          <w:rFonts w:ascii="Times New Roman" w:hAnsi="Times New Roman"/>
          <w:color w:val="000000" w:themeColor="text1"/>
          <w:sz w:val="24"/>
          <w:szCs w:val="24"/>
        </w:rPr>
        <w:t>’</w:t>
      </w:r>
      <w:r>
        <w:rPr>
          <w:rFonts w:hint="eastAsia" w:ascii="Times New Roman" w:hAnsi="Times New Roman"/>
          <w:color w:val="000000" w:themeColor="text1"/>
          <w:sz w:val="24"/>
          <w:szCs w:val="24"/>
        </w:rPr>
        <w:t xml:space="preserve">s hotpot store quantity and group meal number </w:t>
      </w:r>
    </w:p>
    <w:p>
      <w:pPr>
        <w:spacing w:line="360" w:lineRule="auto"/>
        <w:ind w:firstLine="360" w:firstLineChars="150"/>
        <w:jc w:val="center"/>
        <w:rPr>
          <w:rFonts w:ascii="Times New Roman" w:hAnsi="Times New Roman"/>
          <w:color w:val="000000" w:themeColor="text1"/>
          <w:sz w:val="24"/>
          <w:szCs w:val="24"/>
        </w:rPr>
      </w:pPr>
    </w:p>
    <w:p>
      <w:pPr>
        <w:spacing w:line="360" w:lineRule="auto"/>
        <w:ind w:firstLine="360" w:firstLineChars="150"/>
        <w:rPr>
          <w:rFonts w:ascii="Times New Roman" w:hAnsi="Times New Roman"/>
          <w:color w:val="000000" w:themeColor="text1"/>
          <w:sz w:val="24"/>
          <w:szCs w:val="24"/>
        </w:rPr>
      </w:pPr>
      <w:r>
        <w:rPr>
          <w:rFonts w:hint="eastAsia" w:ascii="Times New Roman" w:hAnsi="Times New Roman"/>
          <w:color w:val="000000" w:themeColor="text1"/>
          <w:sz w:val="24"/>
          <w:szCs w:val="24"/>
        </w:rPr>
        <w:t>由图5所示结果，</w:t>
      </w:r>
      <w:r>
        <w:rPr>
          <w:rFonts w:ascii="Times New Roman" w:hAnsi="Times New Roman"/>
          <w:sz w:val="24"/>
          <w:szCs w:val="24"/>
        </w:rPr>
        <w:t>火锅店数量从渝北区到</w:t>
      </w:r>
      <w:r>
        <w:rPr>
          <w:rFonts w:hint="eastAsia" w:ascii="Times New Roman" w:hAnsi="Times New Roman"/>
          <w:sz w:val="24"/>
          <w:szCs w:val="24"/>
        </w:rPr>
        <w:t>大渡口呈</w:t>
      </w:r>
      <w:r>
        <w:rPr>
          <w:rFonts w:ascii="Times New Roman" w:hAnsi="Times New Roman"/>
          <w:sz w:val="24"/>
          <w:szCs w:val="24"/>
        </w:rPr>
        <w:t>逐渐</w:t>
      </w:r>
      <w:r>
        <w:rPr>
          <w:rFonts w:hint="eastAsia" w:ascii="Times New Roman" w:hAnsi="Times New Roman"/>
          <w:sz w:val="24"/>
          <w:szCs w:val="24"/>
        </w:rPr>
        <w:t>减少态势，</w:t>
      </w:r>
      <w:r>
        <w:rPr>
          <w:rFonts w:ascii="Times New Roman" w:hAnsi="Times New Roman"/>
          <w:sz w:val="24"/>
          <w:szCs w:val="24"/>
        </w:rPr>
        <w:t>而火锅套餐的团购数量却并没有遵循这个规律</w:t>
      </w:r>
      <w:r>
        <w:rPr>
          <w:rFonts w:hint="eastAsia" w:ascii="Times New Roman" w:hAnsi="Times New Roman"/>
          <w:sz w:val="24"/>
          <w:szCs w:val="24"/>
        </w:rPr>
        <w:t>，</w:t>
      </w:r>
      <w:r>
        <w:rPr>
          <w:rFonts w:ascii="Times New Roman" w:hAnsi="Times New Roman"/>
          <w:color w:val="000000" w:themeColor="text1"/>
          <w:sz w:val="24"/>
          <w:szCs w:val="24"/>
        </w:rPr>
        <w:t>各区火锅店数量与团餐数</w:t>
      </w:r>
      <w:r>
        <w:rPr>
          <w:rFonts w:hint="eastAsia" w:ascii="Times New Roman" w:hAnsi="Times New Roman"/>
          <w:sz w:val="24"/>
          <w:szCs w:val="24"/>
        </w:rPr>
        <w:t>的相关系数为0.3487，表明二者相关性弱</w:t>
      </w:r>
      <w:r>
        <w:rPr>
          <w:rFonts w:ascii="Times New Roman" w:hAnsi="Times New Roman"/>
          <w:sz w:val="24"/>
          <w:szCs w:val="24"/>
        </w:rPr>
        <w:t>。以火锅店数量位列主城第三的沙坪坝区的团购数最多</w:t>
      </w:r>
      <w:r>
        <w:rPr>
          <w:rFonts w:hint="eastAsia" w:ascii="Times New Roman" w:hAnsi="Times New Roman"/>
          <w:sz w:val="24"/>
          <w:szCs w:val="24"/>
        </w:rPr>
        <w:t>，</w:t>
      </w:r>
      <w:r>
        <w:rPr>
          <w:rFonts w:ascii="Times New Roman" w:hAnsi="Times New Roman"/>
          <w:sz w:val="24"/>
          <w:szCs w:val="24"/>
        </w:rPr>
        <w:t>原因</w:t>
      </w:r>
      <w:r>
        <w:rPr>
          <w:rFonts w:hint="eastAsia" w:ascii="Times New Roman" w:hAnsi="Times New Roman"/>
          <w:sz w:val="24"/>
          <w:szCs w:val="24"/>
        </w:rPr>
        <w:t>是</w:t>
      </w:r>
      <w:r>
        <w:rPr>
          <w:rFonts w:hint="eastAsia" w:ascii="Times New Roman" w:hAnsi="Times New Roman"/>
          <w:color w:val="000000" w:themeColor="text1"/>
          <w:sz w:val="24"/>
          <w:szCs w:val="24"/>
        </w:rPr>
        <w:t>团购火锅套餐理性实惠的消费特点深受年轻人的喜爱，而沙坪坝区由于高校密集，青年人数量居多与此有关。</w:t>
      </w:r>
    </w:p>
    <w:p>
      <w:pPr>
        <w:spacing w:line="360" w:lineRule="auto"/>
        <w:rPr>
          <w:rFonts w:ascii="Times New Roman" w:hAnsi="Times New Roman"/>
          <w:color w:val="000000" w:themeColor="text1"/>
          <w:sz w:val="24"/>
          <w:szCs w:val="24"/>
        </w:rPr>
      </w:pPr>
    </w:p>
    <w:p>
      <w:pPr>
        <w:spacing w:line="360" w:lineRule="auto"/>
        <w:rPr>
          <w:rFonts w:ascii="Times New Roman" w:hAnsi="Times New Roman"/>
          <w:b/>
          <w:sz w:val="24"/>
          <w:szCs w:val="24"/>
        </w:rPr>
      </w:pPr>
      <w:r>
        <w:rPr>
          <w:rFonts w:hint="eastAsia" w:ascii="Times New Roman" w:hAnsi="Times New Roman"/>
          <w:b/>
          <w:sz w:val="24"/>
          <w:szCs w:val="24"/>
        </w:rPr>
        <w:t>3.4</w:t>
      </w:r>
      <w:r>
        <w:rPr>
          <w:rFonts w:ascii="Times New Roman" w:hAnsi="Times New Roman"/>
          <w:b/>
          <w:sz w:val="24"/>
          <w:szCs w:val="24"/>
        </w:rPr>
        <w:t>重庆主城9区火锅</w:t>
      </w:r>
      <w:r>
        <w:rPr>
          <w:rFonts w:hint="eastAsia" w:ascii="Times New Roman" w:hAnsi="Times New Roman"/>
          <w:b/>
          <w:sz w:val="24"/>
          <w:szCs w:val="24"/>
        </w:rPr>
        <w:t>平均</w:t>
      </w:r>
      <w:r>
        <w:rPr>
          <w:rFonts w:ascii="Times New Roman" w:hAnsi="Times New Roman"/>
          <w:b/>
          <w:sz w:val="24"/>
          <w:szCs w:val="24"/>
        </w:rPr>
        <w:t>消费水平与销量</w:t>
      </w:r>
    </w:p>
    <w:p>
      <w:pPr>
        <w:spacing w:line="360" w:lineRule="auto"/>
        <w:ind w:firstLine="480" w:firstLineChars="200"/>
        <w:rPr>
          <w:rFonts w:ascii="Times New Roman" w:hAnsi="Times New Roman"/>
          <w:sz w:val="24"/>
          <w:szCs w:val="24"/>
        </w:rPr>
      </w:pPr>
      <w:r>
        <w:rPr>
          <w:rFonts w:ascii="Times New Roman" w:hAnsi="Times New Roman"/>
          <w:sz w:val="24"/>
          <w:szCs w:val="24"/>
        </w:rPr>
        <w:t>依据“大众点评”</w:t>
      </w:r>
      <w:r>
        <w:rPr>
          <w:rFonts w:hint="eastAsia" w:ascii="Times New Roman" w:hAnsi="Times New Roman"/>
          <w:sz w:val="24"/>
          <w:szCs w:val="24"/>
        </w:rPr>
        <w:t>重庆</w:t>
      </w:r>
      <w:r>
        <w:rPr>
          <w:rFonts w:ascii="Times New Roman" w:hAnsi="Times New Roman"/>
          <w:sz w:val="24"/>
          <w:szCs w:val="24"/>
        </w:rPr>
        <w:t>主城9区</w:t>
      </w:r>
      <w:r>
        <w:rPr>
          <w:rFonts w:hint="eastAsia" w:ascii="Times New Roman" w:hAnsi="Times New Roman"/>
          <w:sz w:val="24"/>
          <w:szCs w:val="24"/>
        </w:rPr>
        <w:t>每区</w:t>
      </w:r>
      <w:r>
        <w:rPr>
          <w:rFonts w:ascii="Times New Roman" w:hAnsi="Times New Roman"/>
          <w:sz w:val="24"/>
          <w:szCs w:val="24"/>
        </w:rPr>
        <w:t>评分</w:t>
      </w:r>
      <w:r>
        <w:rPr>
          <w:rFonts w:hint="eastAsia" w:ascii="Times New Roman" w:hAnsi="Times New Roman"/>
          <w:sz w:val="24"/>
          <w:szCs w:val="24"/>
        </w:rPr>
        <w:t>靠前的5家</w:t>
      </w:r>
      <w:r>
        <w:rPr>
          <w:rFonts w:ascii="Times New Roman" w:hAnsi="Times New Roman"/>
          <w:sz w:val="24"/>
          <w:szCs w:val="24"/>
        </w:rPr>
        <w:t>火锅店的人均消费水平与半年团餐的销售量</w:t>
      </w:r>
      <w:r>
        <w:rPr>
          <w:rFonts w:hint="eastAsia" w:ascii="Times New Roman" w:hAnsi="Times New Roman"/>
          <w:sz w:val="24"/>
          <w:szCs w:val="24"/>
        </w:rPr>
        <w:t>，</w:t>
      </w:r>
      <w:r>
        <w:rPr>
          <w:rFonts w:ascii="Times New Roman" w:hAnsi="Times New Roman"/>
          <w:sz w:val="24"/>
          <w:szCs w:val="24"/>
        </w:rPr>
        <w:t>剔除未能查到相关数据的店家</w:t>
      </w:r>
      <w:r>
        <w:rPr>
          <w:rFonts w:hint="eastAsia" w:ascii="Times New Roman" w:hAnsi="Times New Roman"/>
          <w:sz w:val="24"/>
          <w:szCs w:val="24"/>
        </w:rPr>
        <w:t>，</w:t>
      </w:r>
      <w:r>
        <w:rPr>
          <w:rFonts w:ascii="Times New Roman" w:hAnsi="Times New Roman"/>
          <w:sz w:val="24"/>
          <w:szCs w:val="24"/>
        </w:rPr>
        <w:t>一共有36家店的数据。根据人均消费水平与半年销售人次</w:t>
      </w:r>
      <w:r>
        <w:rPr>
          <w:rFonts w:hint="eastAsia" w:ascii="Times New Roman" w:hAnsi="Times New Roman"/>
          <w:sz w:val="24"/>
          <w:szCs w:val="24"/>
        </w:rPr>
        <w:t>，</w:t>
      </w:r>
      <w:r>
        <w:rPr>
          <w:rFonts w:ascii="Times New Roman" w:hAnsi="Times New Roman"/>
          <w:sz w:val="24"/>
          <w:szCs w:val="24"/>
        </w:rPr>
        <w:t>得到</w:t>
      </w:r>
      <w:r>
        <w:rPr>
          <w:rFonts w:hint="eastAsia" w:ascii="Times New Roman" w:hAnsi="Times New Roman"/>
          <w:sz w:val="24"/>
          <w:szCs w:val="24"/>
        </w:rPr>
        <w:t>图6的结果。</w:t>
      </w:r>
    </w:p>
    <w:p>
      <w:pPr>
        <w:spacing w:line="360" w:lineRule="auto"/>
        <w:ind w:firstLine="480" w:firstLineChars="200"/>
        <w:jc w:val="center"/>
        <w:rPr>
          <w:rFonts w:ascii="Times New Roman" w:hAnsi="Times New Roman"/>
          <w:sz w:val="24"/>
          <w:szCs w:val="24"/>
        </w:rPr>
      </w:pPr>
      <w:r>
        <w:rPr>
          <w:rFonts w:ascii="Times New Roman" w:hAnsi="Times New Roman"/>
          <w:sz w:val="24"/>
          <w:szCs w:val="24"/>
        </w:rPr>
        <w:drawing>
          <wp:inline distT="0" distB="0" distL="0" distR="0">
            <wp:extent cx="4572000" cy="3390900"/>
            <wp:effectExtent l="0" t="0" r="0" b="0"/>
            <wp:docPr id="2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60" w:lineRule="auto"/>
        <w:jc w:val="center"/>
        <w:rPr>
          <w:rFonts w:ascii="Times New Roman" w:hAnsi="Times New Roman"/>
          <w:sz w:val="24"/>
          <w:szCs w:val="24"/>
        </w:rPr>
      </w:pPr>
      <w:r>
        <w:rPr>
          <w:rFonts w:hint="eastAsia" w:ascii="Times New Roman" w:hAnsi="Times New Roman"/>
          <w:sz w:val="24"/>
          <w:szCs w:val="24"/>
        </w:rPr>
        <w:t>图6.</w:t>
      </w:r>
      <w:r>
        <w:rPr>
          <w:rFonts w:ascii="Times New Roman" w:hAnsi="Times New Roman"/>
          <w:sz w:val="24"/>
          <w:szCs w:val="24"/>
        </w:rPr>
        <w:t xml:space="preserve"> 重庆主城</w:t>
      </w:r>
      <w:r>
        <w:rPr>
          <w:rFonts w:hint="eastAsia" w:ascii="Times New Roman" w:hAnsi="Times New Roman"/>
          <w:sz w:val="24"/>
          <w:szCs w:val="24"/>
        </w:rPr>
        <w:t>9</w:t>
      </w:r>
      <w:r>
        <w:rPr>
          <w:rFonts w:ascii="Times New Roman" w:hAnsi="Times New Roman"/>
          <w:sz w:val="24"/>
          <w:szCs w:val="24"/>
        </w:rPr>
        <w:t>区</w:t>
      </w:r>
      <w:r>
        <w:rPr>
          <w:rFonts w:hint="eastAsia" w:ascii="Times New Roman" w:hAnsi="Times New Roman"/>
          <w:sz w:val="24"/>
          <w:szCs w:val="24"/>
        </w:rPr>
        <w:t>火锅的人均</w:t>
      </w:r>
      <w:r>
        <w:rPr>
          <w:rFonts w:ascii="Times New Roman" w:hAnsi="Times New Roman"/>
          <w:sz w:val="24"/>
          <w:szCs w:val="24"/>
        </w:rPr>
        <w:t>消费水平与销量</w:t>
      </w:r>
    </w:p>
    <w:p>
      <w:pPr>
        <w:spacing w:line="360" w:lineRule="auto"/>
        <w:jc w:val="center"/>
        <w:rPr>
          <w:rFonts w:ascii="Times New Roman" w:hAnsi="Times New Roman"/>
          <w:sz w:val="24"/>
          <w:szCs w:val="24"/>
        </w:rPr>
      </w:pPr>
      <w:r>
        <w:rPr>
          <w:rFonts w:hint="eastAsia" w:ascii="Times New Roman" w:hAnsi="Times New Roman"/>
          <w:sz w:val="24"/>
          <w:szCs w:val="24"/>
        </w:rPr>
        <w:t>Fig.</w:t>
      </w:r>
      <w:r>
        <w:rPr>
          <w:rFonts w:ascii="Times New Roman" w:hAnsi="Times New Roman"/>
          <w:sz w:val="24"/>
          <w:szCs w:val="24"/>
        </w:rPr>
        <w:t xml:space="preserve"> </w:t>
      </w:r>
      <w:r>
        <w:rPr>
          <w:rFonts w:hint="eastAsia" w:ascii="Times New Roman" w:hAnsi="Times New Roman"/>
          <w:sz w:val="24"/>
          <w:szCs w:val="24"/>
        </w:rPr>
        <w:t>6 The hotpot consumption level and sales volume within the urban of Chongqing  9 districts</w:t>
      </w:r>
    </w:p>
    <w:p>
      <w:pPr>
        <w:spacing w:line="360" w:lineRule="auto"/>
        <w:rPr>
          <w:rFonts w:ascii="Times New Roman" w:hAnsi="Times New Roman"/>
          <w:sz w:val="24"/>
          <w:szCs w:val="24"/>
        </w:rPr>
      </w:pPr>
    </w:p>
    <w:p>
      <w:pPr>
        <w:spacing w:line="360" w:lineRule="auto"/>
        <w:ind w:firstLine="360" w:firstLineChars="150"/>
        <w:rPr>
          <w:rFonts w:ascii="Times New Roman" w:hAnsi="Times New Roman"/>
          <w:color w:val="0C0C0C" w:themeColor="text1" w:themeTint="F2"/>
          <w:sz w:val="24"/>
          <w:szCs w:val="24"/>
        </w:rPr>
      </w:pPr>
      <w:r>
        <w:rPr>
          <w:rFonts w:hint="eastAsia" w:ascii="Times New Roman" w:hAnsi="Times New Roman"/>
          <w:color w:val="0C0C0C" w:themeColor="text1" w:themeTint="F2"/>
          <w:sz w:val="24"/>
          <w:szCs w:val="24"/>
        </w:rPr>
        <w:t>对图6所示的相关数据进行分析可知，就</w:t>
      </w:r>
      <w:r>
        <w:rPr>
          <w:rFonts w:hint="eastAsia" w:ascii="Times New Roman" w:hAnsi="Times New Roman"/>
          <w:color w:val="000000" w:themeColor="text1"/>
          <w:sz w:val="24"/>
          <w:szCs w:val="24"/>
        </w:rPr>
        <w:t>产品高度同质化的重庆火锅网络团购市场而言，价</w:t>
      </w:r>
      <w:r>
        <w:rPr>
          <w:rFonts w:hint="eastAsia" w:ascii="Times New Roman" w:hAnsi="Times New Roman"/>
          <w:sz w:val="24"/>
          <w:szCs w:val="24"/>
        </w:rPr>
        <w:t>格</w:t>
      </w:r>
      <w:r>
        <w:rPr>
          <w:rFonts w:hint="eastAsia" w:ascii="Times New Roman" w:hAnsi="Times New Roman"/>
          <w:color w:val="000000" w:themeColor="text1"/>
          <w:sz w:val="24"/>
          <w:szCs w:val="24"/>
        </w:rPr>
        <w:t>是影响顾客进行餐饮消费的重要因素</w:t>
      </w:r>
      <w:r>
        <w:rPr>
          <w:rFonts w:ascii="Times New Roman" w:hAnsi="Times New Roman"/>
          <w:color w:val="0C0C0C" w:themeColor="text1" w:themeTint="F2"/>
          <w:sz w:val="24"/>
          <w:szCs w:val="24"/>
          <w:vertAlign w:val="superscript"/>
        </w:rPr>
        <w:t>[</w:t>
      </w:r>
      <w:r>
        <w:rPr>
          <w:rFonts w:hint="eastAsia" w:ascii="Times New Roman" w:hAnsi="Times New Roman"/>
          <w:color w:val="0C0C0C" w:themeColor="text1" w:themeTint="F2"/>
          <w:sz w:val="24"/>
          <w:szCs w:val="24"/>
          <w:vertAlign w:val="superscript"/>
        </w:rPr>
        <w:t>11</w:t>
      </w:r>
      <w:r>
        <w:rPr>
          <w:rFonts w:ascii="Times New Roman" w:hAnsi="Times New Roman"/>
          <w:color w:val="0C0C0C" w:themeColor="text1" w:themeTint="F2"/>
          <w:sz w:val="24"/>
          <w:szCs w:val="24"/>
          <w:vertAlign w:val="superscript"/>
        </w:rPr>
        <w:t>]</w:t>
      </w:r>
      <w:r>
        <w:rPr>
          <w:rFonts w:ascii="Times New Roman" w:hAnsi="Times New Roman"/>
          <w:sz w:val="24"/>
          <w:szCs w:val="24"/>
        </w:rPr>
        <w:t>。</w:t>
      </w:r>
      <w:r>
        <w:rPr>
          <w:rFonts w:hint="eastAsia" w:ascii="Times New Roman" w:hAnsi="Times New Roman"/>
          <w:color w:val="0C0C0C" w:themeColor="text1" w:themeTint="F2"/>
          <w:sz w:val="24"/>
          <w:szCs w:val="24"/>
        </w:rPr>
        <w:t>在重庆主城人均</w:t>
      </w:r>
      <w:r>
        <w:rPr>
          <w:rFonts w:ascii="Times New Roman" w:hAnsi="Times New Roman"/>
          <w:color w:val="0C0C0C" w:themeColor="text1" w:themeTint="F2"/>
          <w:sz w:val="24"/>
          <w:szCs w:val="24"/>
        </w:rPr>
        <w:t>消费低于50元的火锅</w:t>
      </w:r>
      <w:r>
        <w:rPr>
          <w:rFonts w:hint="eastAsia" w:ascii="Times New Roman" w:hAnsi="Times New Roman"/>
          <w:color w:val="0C0C0C" w:themeColor="text1" w:themeTint="F2"/>
          <w:sz w:val="24"/>
          <w:szCs w:val="24"/>
        </w:rPr>
        <w:t>套餐的</w:t>
      </w:r>
      <w:r>
        <w:rPr>
          <w:rFonts w:ascii="Times New Roman" w:hAnsi="Times New Roman"/>
          <w:color w:val="0C0C0C" w:themeColor="text1" w:themeTint="F2"/>
          <w:sz w:val="24"/>
          <w:szCs w:val="24"/>
        </w:rPr>
        <w:t>销量仅占0.51%</w:t>
      </w:r>
      <w:r>
        <w:rPr>
          <w:rFonts w:hint="eastAsia" w:ascii="Times New Roman" w:hAnsi="Times New Roman"/>
          <w:color w:val="0C0C0C" w:themeColor="text1" w:themeTint="F2"/>
          <w:sz w:val="24"/>
          <w:szCs w:val="24"/>
        </w:rPr>
        <w:t>，这个价位区间的火锅</w:t>
      </w:r>
      <w:r>
        <w:rPr>
          <w:rFonts w:ascii="Times New Roman" w:hAnsi="Times New Roman"/>
          <w:color w:val="0C0C0C" w:themeColor="text1" w:themeTint="F2"/>
          <w:sz w:val="24"/>
          <w:szCs w:val="24"/>
        </w:rPr>
        <w:t>虽然菜品价格便宜</w:t>
      </w:r>
      <w:r>
        <w:rPr>
          <w:rFonts w:hint="eastAsia" w:ascii="Times New Roman" w:hAnsi="Times New Roman"/>
          <w:color w:val="0C0C0C" w:themeColor="text1" w:themeTint="F2"/>
          <w:sz w:val="24"/>
          <w:szCs w:val="24"/>
        </w:rPr>
        <w:t>，但</w:t>
      </w:r>
      <w:r>
        <w:rPr>
          <w:rFonts w:ascii="Times New Roman" w:hAnsi="Times New Roman"/>
          <w:color w:val="0C0C0C" w:themeColor="text1" w:themeTint="F2"/>
          <w:sz w:val="24"/>
          <w:szCs w:val="24"/>
        </w:rPr>
        <w:t>由于</w:t>
      </w:r>
      <w:r>
        <w:rPr>
          <w:rFonts w:hint="eastAsia" w:ascii="Times New Roman" w:hAnsi="Times New Roman"/>
          <w:color w:val="0C0C0C" w:themeColor="text1" w:themeTint="F2"/>
          <w:sz w:val="24"/>
          <w:szCs w:val="24"/>
        </w:rPr>
        <w:t>制作火锅的</w:t>
      </w:r>
      <w:r>
        <w:rPr>
          <w:rFonts w:ascii="Times New Roman" w:hAnsi="Times New Roman"/>
          <w:color w:val="0C0C0C" w:themeColor="text1" w:themeTint="F2"/>
          <w:sz w:val="24"/>
          <w:szCs w:val="24"/>
        </w:rPr>
        <w:t>原材料成本、人工成本</w:t>
      </w:r>
      <w:r>
        <w:rPr>
          <w:rFonts w:hint="eastAsia" w:ascii="Times New Roman" w:hAnsi="Times New Roman"/>
          <w:color w:val="0C0C0C" w:themeColor="text1" w:themeTint="F2"/>
          <w:sz w:val="24"/>
          <w:szCs w:val="24"/>
        </w:rPr>
        <w:t>以及火锅店租金</w:t>
      </w:r>
      <w:r>
        <w:rPr>
          <w:rFonts w:ascii="Times New Roman" w:hAnsi="Times New Roman"/>
          <w:color w:val="0C0C0C" w:themeColor="text1" w:themeTint="F2"/>
          <w:sz w:val="24"/>
          <w:szCs w:val="24"/>
        </w:rPr>
        <w:t>等持续增高</w:t>
      </w:r>
      <w:r>
        <w:rPr>
          <w:rFonts w:hint="eastAsia" w:ascii="Times New Roman" w:hAnsi="Times New Roman"/>
          <w:color w:val="0C0C0C" w:themeColor="text1" w:themeTint="F2"/>
          <w:sz w:val="24"/>
          <w:szCs w:val="24"/>
        </w:rPr>
        <w:t>，如果</w:t>
      </w:r>
      <w:r>
        <w:rPr>
          <w:rFonts w:ascii="Times New Roman" w:hAnsi="Times New Roman"/>
          <w:color w:val="0C0C0C" w:themeColor="text1" w:themeTint="F2"/>
          <w:sz w:val="24"/>
          <w:szCs w:val="24"/>
        </w:rPr>
        <w:t>菜品价格过低</w:t>
      </w:r>
      <w:r>
        <w:rPr>
          <w:rFonts w:hint="eastAsia" w:ascii="Times New Roman" w:hAnsi="Times New Roman"/>
          <w:color w:val="0C0C0C" w:themeColor="text1" w:themeTint="F2"/>
          <w:sz w:val="24"/>
          <w:szCs w:val="24"/>
        </w:rPr>
        <w:t>，势必使食材的</w:t>
      </w:r>
      <w:r>
        <w:rPr>
          <w:rFonts w:ascii="Times New Roman" w:hAnsi="Times New Roman"/>
          <w:color w:val="0C0C0C" w:themeColor="text1" w:themeTint="F2"/>
          <w:sz w:val="24"/>
          <w:szCs w:val="24"/>
        </w:rPr>
        <w:t>质量</w:t>
      </w:r>
      <w:r>
        <w:rPr>
          <w:rFonts w:hint="eastAsia" w:ascii="Times New Roman" w:hAnsi="Times New Roman"/>
          <w:color w:val="0C0C0C" w:themeColor="text1" w:themeTint="F2"/>
          <w:sz w:val="24"/>
          <w:szCs w:val="24"/>
        </w:rPr>
        <w:t>难以保证，</w:t>
      </w:r>
      <w:r>
        <w:rPr>
          <w:rFonts w:ascii="Times New Roman" w:hAnsi="Times New Roman"/>
          <w:color w:val="0C0C0C" w:themeColor="text1" w:themeTint="F2"/>
          <w:sz w:val="24"/>
          <w:szCs w:val="24"/>
        </w:rPr>
        <w:t>所以这个价位的</w:t>
      </w:r>
      <w:r>
        <w:rPr>
          <w:rFonts w:hint="eastAsia" w:ascii="Times New Roman" w:hAnsi="Times New Roman"/>
          <w:color w:val="0C0C0C" w:themeColor="text1" w:themeTint="F2"/>
          <w:sz w:val="24"/>
          <w:szCs w:val="24"/>
        </w:rPr>
        <w:t>销量并不好</w:t>
      </w:r>
      <w:r>
        <w:rPr>
          <w:rFonts w:ascii="Times New Roman" w:hAnsi="Times New Roman"/>
          <w:sz w:val="24"/>
          <w:szCs w:val="24"/>
          <w:vertAlign w:val="superscript"/>
        </w:rPr>
        <w:t>[</w:t>
      </w:r>
      <w:r>
        <w:rPr>
          <w:rFonts w:hint="eastAsia" w:ascii="Times New Roman" w:hAnsi="Times New Roman"/>
          <w:sz w:val="24"/>
          <w:szCs w:val="24"/>
          <w:vertAlign w:val="superscript"/>
        </w:rPr>
        <w:t>12</w:t>
      </w:r>
      <w:r>
        <w:rPr>
          <w:rFonts w:ascii="Times New Roman" w:hAnsi="Times New Roman"/>
          <w:sz w:val="24"/>
          <w:szCs w:val="24"/>
          <w:vertAlign w:val="superscript"/>
        </w:rPr>
        <w:t>]</w:t>
      </w:r>
      <w:r>
        <w:rPr>
          <w:rFonts w:hint="eastAsia" w:ascii="Times New Roman" w:hAnsi="Times New Roman"/>
          <w:color w:val="0C0C0C" w:themeColor="text1" w:themeTint="F2"/>
          <w:sz w:val="24"/>
          <w:szCs w:val="24"/>
        </w:rPr>
        <w:t>。而</w:t>
      </w:r>
      <w:r>
        <w:rPr>
          <w:rFonts w:ascii="Times New Roman" w:hAnsi="Times New Roman"/>
          <w:color w:val="0C0C0C" w:themeColor="text1" w:themeTint="F2"/>
          <w:sz w:val="24"/>
          <w:szCs w:val="24"/>
        </w:rPr>
        <w:t>人均消费高于100元</w:t>
      </w:r>
      <w:r>
        <w:rPr>
          <w:rFonts w:hint="eastAsia" w:ascii="Times New Roman" w:hAnsi="Times New Roman"/>
          <w:color w:val="0C0C0C" w:themeColor="text1" w:themeTint="F2"/>
          <w:sz w:val="24"/>
          <w:szCs w:val="24"/>
        </w:rPr>
        <w:t>的套餐</w:t>
      </w:r>
      <w:r>
        <w:rPr>
          <w:rFonts w:ascii="Times New Roman" w:hAnsi="Times New Roman"/>
          <w:color w:val="0C0C0C" w:themeColor="text1" w:themeTint="F2"/>
          <w:sz w:val="24"/>
          <w:szCs w:val="24"/>
        </w:rPr>
        <w:t>销量</w:t>
      </w:r>
      <w:r>
        <w:rPr>
          <w:rFonts w:hint="eastAsia" w:ascii="Times New Roman" w:hAnsi="Times New Roman"/>
          <w:color w:val="0C0C0C" w:themeColor="text1" w:themeTint="F2"/>
          <w:sz w:val="24"/>
          <w:szCs w:val="24"/>
        </w:rPr>
        <w:t>也</w:t>
      </w:r>
      <w:r>
        <w:rPr>
          <w:rFonts w:ascii="Times New Roman" w:hAnsi="Times New Roman"/>
          <w:color w:val="0C0C0C" w:themeColor="text1" w:themeTint="F2"/>
          <w:sz w:val="24"/>
          <w:szCs w:val="24"/>
        </w:rPr>
        <w:t>仅占0.11%</w:t>
      </w:r>
      <w:r>
        <w:rPr>
          <w:rFonts w:hint="eastAsia" w:ascii="Times New Roman" w:hAnsi="Times New Roman"/>
          <w:color w:val="0C0C0C" w:themeColor="text1" w:themeTint="F2"/>
          <w:sz w:val="24"/>
          <w:szCs w:val="24"/>
        </w:rPr>
        <w:t>，因为</w:t>
      </w:r>
      <w:r>
        <w:rPr>
          <w:rFonts w:hint="eastAsia" w:ascii="Times New Roman" w:hAnsi="Times New Roman"/>
          <w:sz w:val="24"/>
          <w:szCs w:val="24"/>
        </w:rPr>
        <w:t>人均高于100元的</w:t>
      </w:r>
      <w:r>
        <w:rPr>
          <w:rFonts w:hint="eastAsia" w:ascii="Times New Roman" w:hAnsi="Times New Roman"/>
          <w:color w:val="0C0C0C" w:themeColor="text1" w:themeTint="F2"/>
          <w:sz w:val="24"/>
          <w:szCs w:val="24"/>
        </w:rPr>
        <w:t>价位水平</w:t>
      </w:r>
      <w:r>
        <w:rPr>
          <w:rFonts w:ascii="Times New Roman" w:hAnsi="Times New Roman"/>
          <w:color w:val="0C0C0C" w:themeColor="text1" w:themeTint="F2"/>
          <w:sz w:val="24"/>
          <w:szCs w:val="24"/>
        </w:rPr>
        <w:t>就重庆火锅这</w:t>
      </w:r>
      <w:r>
        <w:rPr>
          <w:rFonts w:hint="eastAsia" w:ascii="Times New Roman" w:hAnsi="Times New Roman"/>
          <w:color w:val="0C0C0C" w:themeColor="text1" w:themeTint="F2"/>
          <w:sz w:val="24"/>
          <w:szCs w:val="24"/>
        </w:rPr>
        <w:t>类大众化的</w:t>
      </w:r>
      <w:r>
        <w:rPr>
          <w:rFonts w:ascii="Times New Roman" w:hAnsi="Times New Roman"/>
          <w:color w:val="0C0C0C" w:themeColor="text1" w:themeTint="F2"/>
          <w:sz w:val="24"/>
          <w:szCs w:val="24"/>
        </w:rPr>
        <w:t>餐饮形式</w:t>
      </w:r>
      <w:r>
        <w:rPr>
          <w:rFonts w:hint="eastAsia" w:ascii="Times New Roman" w:hAnsi="Times New Roman"/>
          <w:color w:val="0C0C0C" w:themeColor="text1" w:themeTint="F2"/>
          <w:sz w:val="24"/>
          <w:szCs w:val="24"/>
        </w:rPr>
        <w:t>而言是</w:t>
      </w:r>
      <w:r>
        <w:rPr>
          <w:rFonts w:ascii="Times New Roman" w:hAnsi="Times New Roman"/>
          <w:color w:val="0C0C0C" w:themeColor="text1" w:themeTint="F2"/>
          <w:sz w:val="24"/>
          <w:szCs w:val="24"/>
        </w:rPr>
        <w:t>偏贵</w:t>
      </w:r>
      <w:r>
        <w:rPr>
          <w:rFonts w:hint="eastAsia" w:ascii="Times New Roman" w:hAnsi="Times New Roman"/>
          <w:color w:val="0C0C0C" w:themeColor="text1" w:themeTint="F2"/>
          <w:sz w:val="24"/>
          <w:szCs w:val="24"/>
        </w:rPr>
        <w:t>的，所以</w:t>
      </w:r>
      <w:r>
        <w:rPr>
          <w:rFonts w:ascii="Times New Roman" w:hAnsi="Times New Roman"/>
          <w:color w:val="0C0C0C" w:themeColor="text1" w:themeTint="F2"/>
          <w:sz w:val="24"/>
          <w:szCs w:val="24"/>
        </w:rPr>
        <w:t>受欢迎程度更低。最受大众欢迎的是人均消费在60-69元的中档火锅</w:t>
      </w:r>
      <w:r>
        <w:rPr>
          <w:rFonts w:hint="eastAsia" w:ascii="Times New Roman" w:hAnsi="Times New Roman"/>
          <w:color w:val="0C0C0C" w:themeColor="text1" w:themeTint="F2"/>
          <w:sz w:val="24"/>
          <w:szCs w:val="24"/>
        </w:rPr>
        <w:t>套餐，这个价位区间的火锅</w:t>
      </w:r>
      <w:r>
        <w:rPr>
          <w:rFonts w:ascii="Times New Roman" w:hAnsi="Times New Roman"/>
          <w:color w:val="0C0C0C" w:themeColor="text1" w:themeTint="F2"/>
          <w:sz w:val="24"/>
          <w:szCs w:val="24"/>
        </w:rPr>
        <w:t>不仅菜品丰富而且价格</w:t>
      </w:r>
      <w:r>
        <w:rPr>
          <w:rFonts w:hint="eastAsia" w:ascii="Times New Roman" w:hAnsi="Times New Roman"/>
          <w:color w:val="0C0C0C" w:themeColor="text1" w:themeTint="F2"/>
          <w:sz w:val="24"/>
          <w:szCs w:val="24"/>
        </w:rPr>
        <w:t>实惠，</w:t>
      </w:r>
      <w:r>
        <w:rPr>
          <w:rFonts w:ascii="Times New Roman" w:hAnsi="Times New Roman"/>
          <w:color w:val="0C0C0C" w:themeColor="text1" w:themeTint="F2"/>
          <w:sz w:val="24"/>
          <w:szCs w:val="24"/>
        </w:rPr>
        <w:t>为广大消费者接受</w:t>
      </w:r>
      <w:r>
        <w:rPr>
          <w:rFonts w:hint="eastAsia" w:ascii="Times New Roman" w:hAnsi="Times New Roman"/>
          <w:color w:val="0C0C0C" w:themeColor="text1" w:themeTint="F2"/>
          <w:sz w:val="24"/>
          <w:szCs w:val="24"/>
        </w:rPr>
        <w:t>，</w:t>
      </w:r>
      <w:r>
        <w:rPr>
          <w:rFonts w:ascii="Times New Roman" w:hAnsi="Times New Roman"/>
          <w:color w:val="0C0C0C" w:themeColor="text1" w:themeTint="F2"/>
          <w:sz w:val="24"/>
          <w:szCs w:val="24"/>
        </w:rPr>
        <w:t>销量占40.01%</w:t>
      </w:r>
      <w:r>
        <w:rPr>
          <w:rFonts w:hint="eastAsia" w:ascii="Times New Roman" w:hAnsi="Times New Roman"/>
          <w:color w:val="0C0C0C" w:themeColor="text1" w:themeTint="F2"/>
          <w:sz w:val="24"/>
          <w:szCs w:val="24"/>
        </w:rPr>
        <w:t>，</w:t>
      </w:r>
      <w:r>
        <w:rPr>
          <w:rFonts w:ascii="Times New Roman" w:hAnsi="Times New Roman"/>
          <w:color w:val="0C0C0C" w:themeColor="text1" w:themeTint="F2"/>
          <w:sz w:val="24"/>
          <w:szCs w:val="24"/>
        </w:rPr>
        <w:t>这个结果也与‘</w:t>
      </w:r>
      <w:r>
        <w:rPr>
          <w:rFonts w:ascii="Times New Roman" w:hAnsi="Times New Roman" w:eastAsiaTheme="minorEastAsia"/>
          <w:color w:val="0C0C0C" w:themeColor="text1" w:themeTint="F2"/>
          <w:sz w:val="24"/>
          <w:szCs w:val="24"/>
          <w:shd w:val="clear" w:color="auto" w:fill="FAFAFA"/>
        </w:rPr>
        <w:t>美团.大众点评</w:t>
      </w:r>
      <w:r>
        <w:rPr>
          <w:rFonts w:ascii="Times New Roman" w:hAnsi="Times New Roman"/>
          <w:color w:val="0C0C0C" w:themeColor="text1" w:themeTint="F2"/>
          <w:sz w:val="24"/>
          <w:szCs w:val="24"/>
        </w:rPr>
        <w:t>’</w:t>
      </w:r>
      <w:r>
        <w:rPr>
          <w:rFonts w:ascii="Times New Roman" w:hAnsi="Times New Roman" w:eastAsiaTheme="minorEastAsia"/>
          <w:color w:val="0C0C0C" w:themeColor="text1" w:themeTint="F2"/>
          <w:sz w:val="24"/>
          <w:szCs w:val="24"/>
          <w:shd w:val="clear" w:color="auto" w:fill="FAFAFA"/>
        </w:rPr>
        <w:t>发布的《中国火锅大数据报告》</w:t>
      </w:r>
      <w:r>
        <w:rPr>
          <w:rFonts w:hint="eastAsia" w:ascii="Times New Roman" w:hAnsi="Times New Roman" w:eastAsiaTheme="minorEastAsia"/>
          <w:color w:val="0C0C0C" w:themeColor="text1" w:themeTint="F2"/>
          <w:sz w:val="24"/>
          <w:szCs w:val="24"/>
          <w:shd w:val="clear" w:color="auto" w:fill="FAFAFA"/>
        </w:rPr>
        <w:t>的结果</w:t>
      </w:r>
      <w:r>
        <w:rPr>
          <w:rFonts w:ascii="Times New Roman" w:hAnsi="Times New Roman"/>
          <w:color w:val="0C0C0C" w:themeColor="text1" w:themeTint="F2"/>
          <w:sz w:val="24"/>
          <w:szCs w:val="24"/>
        </w:rPr>
        <w:t>一致</w:t>
      </w:r>
      <w:r>
        <w:rPr>
          <w:rFonts w:ascii="Times New Roman" w:hAnsi="Times New Roman"/>
          <w:color w:val="0C0C0C" w:themeColor="text1" w:themeTint="F2"/>
          <w:sz w:val="24"/>
          <w:szCs w:val="24"/>
          <w:vertAlign w:val="superscript"/>
        </w:rPr>
        <w:t>[</w:t>
      </w:r>
      <w:r>
        <w:rPr>
          <w:rFonts w:hint="eastAsia" w:ascii="Times New Roman" w:hAnsi="Times New Roman"/>
          <w:color w:val="0C0C0C" w:themeColor="text1" w:themeTint="F2"/>
          <w:sz w:val="24"/>
          <w:szCs w:val="24"/>
          <w:vertAlign w:val="superscript"/>
        </w:rPr>
        <w:t>1</w:t>
      </w:r>
      <w:r>
        <w:rPr>
          <w:rFonts w:ascii="Times New Roman" w:hAnsi="Times New Roman"/>
          <w:color w:val="0C0C0C" w:themeColor="text1" w:themeTint="F2"/>
          <w:sz w:val="24"/>
          <w:szCs w:val="24"/>
          <w:vertAlign w:val="superscript"/>
        </w:rPr>
        <w:t>]</w:t>
      </w:r>
      <w:r>
        <w:rPr>
          <w:rFonts w:hint="eastAsia" w:ascii="Times New Roman" w:hAnsi="Times New Roman"/>
          <w:color w:val="0C0C0C" w:themeColor="text1" w:themeTint="F2"/>
          <w:sz w:val="24"/>
          <w:szCs w:val="24"/>
        </w:rPr>
        <w:t>。</w:t>
      </w:r>
    </w:p>
    <w:p>
      <w:pPr>
        <w:spacing w:line="360" w:lineRule="auto"/>
        <w:ind w:firstLine="480" w:firstLineChars="200"/>
        <w:rPr>
          <w:rFonts w:ascii="Times New Roman" w:hAnsi="Times New Roman"/>
          <w:color w:val="0C0C0C" w:themeColor="text1" w:themeTint="F2"/>
          <w:sz w:val="24"/>
          <w:szCs w:val="24"/>
        </w:rPr>
      </w:pPr>
      <w:r>
        <w:rPr>
          <w:rFonts w:ascii="Times New Roman" w:hAnsi="Times New Roman"/>
          <w:color w:val="0C0C0C" w:themeColor="text1" w:themeTint="F2"/>
          <w:sz w:val="24"/>
          <w:szCs w:val="24"/>
        </w:rPr>
        <w:t>这项结果提示重庆主城</w:t>
      </w:r>
      <w:r>
        <w:rPr>
          <w:rFonts w:hint="eastAsia" w:ascii="Times New Roman" w:hAnsi="Times New Roman"/>
          <w:color w:val="0C0C0C" w:themeColor="text1" w:themeTint="F2"/>
          <w:sz w:val="24"/>
          <w:szCs w:val="24"/>
        </w:rPr>
        <w:t>的</w:t>
      </w:r>
      <w:r>
        <w:rPr>
          <w:rFonts w:ascii="Times New Roman" w:hAnsi="Times New Roman"/>
          <w:color w:val="0C0C0C" w:themeColor="text1" w:themeTint="F2"/>
          <w:sz w:val="24"/>
          <w:szCs w:val="24"/>
        </w:rPr>
        <w:t>火锅餐饮与其他餐饮一样</w:t>
      </w:r>
      <w:r>
        <w:rPr>
          <w:rFonts w:hint="eastAsia" w:ascii="Times New Roman" w:hAnsi="Times New Roman"/>
          <w:color w:val="0C0C0C" w:themeColor="text1" w:themeTint="F2"/>
          <w:sz w:val="24"/>
          <w:szCs w:val="24"/>
        </w:rPr>
        <w:t>，</w:t>
      </w:r>
      <w:r>
        <w:rPr>
          <w:rFonts w:ascii="Times New Roman" w:hAnsi="Times New Roman"/>
          <w:color w:val="0C0C0C" w:themeColor="text1" w:themeTint="F2"/>
          <w:sz w:val="24"/>
          <w:szCs w:val="24"/>
        </w:rPr>
        <w:t>已经进入大众化餐饮时代</w:t>
      </w:r>
      <w:r>
        <w:rPr>
          <w:rFonts w:hint="eastAsia" w:ascii="Times New Roman" w:hAnsi="Times New Roman"/>
          <w:color w:val="0C0C0C" w:themeColor="text1" w:themeTint="F2"/>
          <w:sz w:val="24"/>
          <w:szCs w:val="24"/>
        </w:rPr>
        <w:t>，</w:t>
      </w:r>
      <w:r>
        <w:rPr>
          <w:rFonts w:ascii="Times New Roman" w:hAnsi="Times New Roman"/>
          <w:color w:val="0C0C0C" w:themeColor="text1" w:themeTint="F2"/>
          <w:sz w:val="24"/>
          <w:szCs w:val="24"/>
        </w:rPr>
        <w:t>广大店家要以发展中高端市场为主流</w:t>
      </w:r>
      <w:r>
        <w:rPr>
          <w:rFonts w:hint="eastAsia" w:ascii="Times New Roman" w:hAnsi="Times New Roman"/>
          <w:color w:val="0C0C0C" w:themeColor="text1" w:themeTint="F2"/>
          <w:sz w:val="24"/>
          <w:szCs w:val="24"/>
        </w:rPr>
        <w:t>，丰富食材的采购品种</w:t>
      </w:r>
      <w:r>
        <w:rPr>
          <w:rFonts w:ascii="Times New Roman" w:hAnsi="Times New Roman"/>
          <w:color w:val="0C0C0C" w:themeColor="text1" w:themeTint="F2"/>
          <w:sz w:val="24"/>
          <w:szCs w:val="24"/>
          <w:vertAlign w:val="superscript"/>
        </w:rPr>
        <w:t>[</w:t>
      </w:r>
      <w:r>
        <w:rPr>
          <w:rFonts w:hint="eastAsia" w:ascii="Times New Roman" w:hAnsi="Times New Roman"/>
          <w:color w:val="0C0C0C" w:themeColor="text1" w:themeTint="F2"/>
          <w:sz w:val="24"/>
          <w:szCs w:val="24"/>
          <w:vertAlign w:val="superscript"/>
        </w:rPr>
        <w:t>13</w:t>
      </w:r>
      <w:r>
        <w:rPr>
          <w:rFonts w:ascii="Times New Roman" w:hAnsi="Times New Roman"/>
          <w:color w:val="0C0C0C" w:themeColor="text1" w:themeTint="F2"/>
          <w:sz w:val="24"/>
          <w:szCs w:val="24"/>
          <w:vertAlign w:val="superscript"/>
        </w:rPr>
        <w:t>]</w:t>
      </w:r>
      <w:r>
        <w:rPr>
          <w:rFonts w:hint="eastAsia" w:ascii="Times New Roman" w:hAnsi="Times New Roman"/>
          <w:color w:val="0C0C0C" w:themeColor="text1" w:themeTint="F2"/>
          <w:sz w:val="24"/>
          <w:szCs w:val="24"/>
        </w:rPr>
        <w:t>。在</w:t>
      </w:r>
      <w:r>
        <w:rPr>
          <w:rFonts w:ascii="Times New Roman" w:hAnsi="Times New Roman"/>
          <w:sz w:val="24"/>
          <w:szCs w:val="24"/>
        </w:rPr>
        <w:t>保证菜品</w:t>
      </w:r>
      <w:r>
        <w:rPr>
          <w:rFonts w:hint="eastAsia" w:ascii="Times New Roman" w:hAnsi="Times New Roman"/>
          <w:sz w:val="24"/>
          <w:szCs w:val="24"/>
        </w:rPr>
        <w:t>供应</w:t>
      </w:r>
      <w:r>
        <w:rPr>
          <w:rFonts w:ascii="Times New Roman" w:hAnsi="Times New Roman"/>
          <w:sz w:val="24"/>
          <w:szCs w:val="24"/>
        </w:rPr>
        <w:t>、服务质量的</w:t>
      </w:r>
      <w:r>
        <w:rPr>
          <w:rFonts w:hint="eastAsia" w:ascii="Times New Roman" w:hAnsi="Times New Roman"/>
          <w:sz w:val="24"/>
          <w:szCs w:val="24"/>
        </w:rPr>
        <w:t>同时，</w:t>
      </w:r>
      <w:r>
        <w:rPr>
          <w:rFonts w:ascii="Times New Roman" w:hAnsi="Times New Roman"/>
          <w:sz w:val="24"/>
          <w:szCs w:val="24"/>
        </w:rPr>
        <w:t>制定合适的价格</w:t>
      </w:r>
      <w:r>
        <w:rPr>
          <w:rFonts w:hint="eastAsia" w:ascii="Times New Roman" w:hAnsi="Times New Roman"/>
          <w:sz w:val="24"/>
          <w:szCs w:val="24"/>
        </w:rPr>
        <w:t>，把重庆主城火锅的</w:t>
      </w:r>
      <w:r>
        <w:rPr>
          <w:rFonts w:ascii="Times New Roman" w:hAnsi="Times New Roman"/>
          <w:sz w:val="24"/>
          <w:szCs w:val="24"/>
        </w:rPr>
        <w:t>人均消费控制在80元以内</w:t>
      </w:r>
      <w:r>
        <w:rPr>
          <w:rFonts w:hint="eastAsia" w:ascii="Times New Roman" w:hAnsi="Times New Roman"/>
          <w:sz w:val="24"/>
          <w:szCs w:val="24"/>
        </w:rPr>
        <w:t>，将</w:t>
      </w:r>
      <w:r>
        <w:rPr>
          <w:rFonts w:ascii="Times New Roman" w:hAnsi="Times New Roman"/>
          <w:sz w:val="24"/>
          <w:szCs w:val="24"/>
        </w:rPr>
        <w:t>会对消费者有较大的吸引力。</w:t>
      </w:r>
    </w:p>
    <w:p>
      <w:pPr>
        <w:widowControl/>
        <w:shd w:val="clear" w:color="auto" w:fill="FFFFFF"/>
        <w:spacing w:line="360" w:lineRule="auto"/>
        <w:rPr>
          <w:rFonts w:ascii="Times New Roman" w:hAnsi="Times New Roman"/>
          <w:sz w:val="24"/>
          <w:szCs w:val="24"/>
        </w:rPr>
      </w:pPr>
    </w:p>
    <w:p>
      <w:pPr>
        <w:widowControl/>
        <w:shd w:val="clear" w:color="auto" w:fill="FFFFFF"/>
        <w:spacing w:line="360" w:lineRule="auto"/>
        <w:rPr>
          <w:rFonts w:ascii="Times New Roman" w:hAnsi="Times New Roman"/>
          <w:b/>
          <w:sz w:val="24"/>
          <w:szCs w:val="24"/>
        </w:rPr>
      </w:pPr>
      <w:r>
        <w:rPr>
          <w:rFonts w:hint="eastAsia" w:ascii="Times New Roman" w:hAnsi="Times New Roman"/>
          <w:b/>
          <w:sz w:val="24"/>
          <w:szCs w:val="24"/>
        </w:rPr>
        <w:t>3.5</w:t>
      </w:r>
      <w:r>
        <w:rPr>
          <w:rFonts w:ascii="Times New Roman" w:hAnsi="Times New Roman"/>
          <w:b/>
          <w:sz w:val="24"/>
          <w:szCs w:val="24"/>
        </w:rPr>
        <w:t>重庆主城9区受青睐的火锅食材</w:t>
      </w:r>
    </w:p>
    <w:p>
      <w:pPr>
        <w:widowControl/>
        <w:shd w:val="clear" w:color="auto" w:fill="FFFFFF"/>
        <w:spacing w:line="360" w:lineRule="auto"/>
        <w:ind w:left="240" w:firstLine="360" w:firstLineChars="150"/>
        <w:rPr>
          <w:rFonts w:ascii="Times New Roman" w:hAnsi="Times New Roman"/>
          <w:sz w:val="24"/>
          <w:szCs w:val="24"/>
        </w:rPr>
      </w:pPr>
      <w:r>
        <w:rPr>
          <w:rFonts w:ascii="Times New Roman" w:hAnsi="Times New Roman"/>
          <w:sz w:val="24"/>
          <w:szCs w:val="24"/>
        </w:rPr>
        <w:t>火锅的吃法灵活自由</w:t>
      </w:r>
      <w:r>
        <w:rPr>
          <w:rFonts w:hint="eastAsia" w:ascii="Times New Roman" w:hAnsi="Times New Roman"/>
          <w:sz w:val="24"/>
          <w:szCs w:val="24"/>
        </w:rPr>
        <w:t>，</w:t>
      </w:r>
      <w:r>
        <w:rPr>
          <w:rFonts w:ascii="Times New Roman" w:hAnsi="Times New Roman"/>
          <w:sz w:val="24"/>
          <w:szCs w:val="24"/>
        </w:rPr>
        <w:t>食材选择</w:t>
      </w:r>
      <w:r>
        <w:rPr>
          <w:rFonts w:hint="eastAsia" w:ascii="Times New Roman" w:hAnsi="Times New Roman"/>
          <w:sz w:val="24"/>
          <w:szCs w:val="24"/>
        </w:rPr>
        <w:t>丰富</w:t>
      </w:r>
      <w:r>
        <w:rPr>
          <w:rFonts w:ascii="Times New Roman" w:hAnsi="Times New Roman"/>
          <w:sz w:val="24"/>
          <w:szCs w:val="24"/>
        </w:rPr>
        <w:t>多样。根据“大众点评”重庆主城9区</w:t>
      </w:r>
      <w:r>
        <w:rPr>
          <w:rFonts w:hint="eastAsia" w:ascii="Times New Roman" w:hAnsi="Times New Roman"/>
          <w:sz w:val="24"/>
          <w:szCs w:val="24"/>
        </w:rPr>
        <w:t>每区</w:t>
      </w:r>
      <w:r>
        <w:rPr>
          <w:rFonts w:ascii="Times New Roman" w:hAnsi="Times New Roman"/>
          <w:sz w:val="24"/>
          <w:szCs w:val="24"/>
        </w:rPr>
        <w:t>销量最好的前5家店推荐的前6种菜品统计</w:t>
      </w:r>
      <w:r>
        <w:rPr>
          <w:rFonts w:hint="eastAsia" w:ascii="Times New Roman" w:hAnsi="Times New Roman"/>
          <w:sz w:val="24"/>
          <w:szCs w:val="24"/>
        </w:rPr>
        <w:t>，</w:t>
      </w:r>
      <w:r>
        <w:rPr>
          <w:rFonts w:ascii="Times New Roman" w:hAnsi="Times New Roman"/>
          <w:sz w:val="24"/>
          <w:szCs w:val="24"/>
        </w:rPr>
        <w:t>得到重庆主城9区最受欢迎的前10种</w:t>
      </w:r>
      <w:r>
        <w:rPr>
          <w:rFonts w:hint="eastAsia" w:ascii="Times New Roman" w:hAnsi="Times New Roman"/>
          <w:sz w:val="24"/>
          <w:szCs w:val="24"/>
        </w:rPr>
        <w:t>火锅</w:t>
      </w:r>
      <w:r>
        <w:rPr>
          <w:rFonts w:ascii="Times New Roman" w:hAnsi="Times New Roman"/>
          <w:sz w:val="24"/>
          <w:szCs w:val="24"/>
        </w:rPr>
        <w:t>菜品</w:t>
      </w:r>
      <w:r>
        <w:rPr>
          <w:rFonts w:hint="eastAsia" w:ascii="Times New Roman" w:hAnsi="Times New Roman"/>
          <w:sz w:val="24"/>
          <w:szCs w:val="24"/>
        </w:rPr>
        <w:t>，结果</w:t>
      </w:r>
      <w:r>
        <w:rPr>
          <w:rFonts w:ascii="Times New Roman" w:hAnsi="Times New Roman"/>
          <w:sz w:val="24"/>
          <w:szCs w:val="24"/>
        </w:rPr>
        <w:t>如图</w:t>
      </w:r>
      <w:r>
        <w:rPr>
          <w:rFonts w:hint="eastAsia" w:ascii="Times New Roman" w:hAnsi="Times New Roman"/>
          <w:sz w:val="24"/>
          <w:szCs w:val="24"/>
        </w:rPr>
        <w:t>7</w:t>
      </w:r>
      <w:r>
        <w:rPr>
          <w:rFonts w:ascii="Times New Roman" w:hAnsi="Times New Roman"/>
          <w:sz w:val="24"/>
          <w:szCs w:val="24"/>
        </w:rPr>
        <w:t>所示。</w:t>
      </w:r>
    </w:p>
    <w:p>
      <w:pPr>
        <w:jc w:val="center"/>
        <w:rPr>
          <w:sz w:val="24"/>
          <w:szCs w:val="24"/>
        </w:rPr>
      </w:pPr>
      <w:r>
        <w:rPr>
          <w:sz w:val="24"/>
          <w:szCs w:val="24"/>
        </w:rPr>
        <w:drawing>
          <wp:inline distT="0" distB="0" distL="0" distR="0">
            <wp:extent cx="5281930" cy="2818765"/>
            <wp:effectExtent l="0" t="0" r="0" b="0"/>
            <wp:docPr id="2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spacing w:line="360" w:lineRule="auto"/>
        <w:ind w:firstLine="360" w:firstLineChars="15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图7. 重庆主城受欢迎的10种火锅菜品</w:t>
      </w:r>
    </w:p>
    <w:p>
      <w:pPr>
        <w:spacing w:line="360" w:lineRule="auto"/>
        <w:ind w:firstLine="360" w:firstLineChars="15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Fig. 7 The 10 most frequently ordered hotpot dishes within the urban of Chongqing</w:t>
      </w:r>
    </w:p>
    <w:p>
      <w:pPr>
        <w:spacing w:line="360" w:lineRule="auto"/>
        <w:rPr>
          <w:rFonts w:ascii="Times New Roman" w:hAnsi="Times New Roman"/>
          <w:color w:val="000000" w:themeColor="text1"/>
          <w:sz w:val="24"/>
          <w:szCs w:val="24"/>
        </w:rPr>
      </w:pPr>
    </w:p>
    <w:p>
      <w:pPr>
        <w:spacing w:line="360" w:lineRule="auto"/>
        <w:ind w:firstLine="360" w:firstLineChars="150"/>
        <w:rPr>
          <w:rFonts w:ascii="Times New Roman" w:hAnsi="Times New Roman"/>
          <w:color w:val="000000" w:themeColor="text1"/>
          <w:sz w:val="24"/>
          <w:szCs w:val="24"/>
        </w:rPr>
      </w:pPr>
      <w:r>
        <w:rPr>
          <w:rFonts w:ascii="Times New Roman" w:hAnsi="Times New Roman"/>
          <w:color w:val="000000" w:themeColor="text1"/>
          <w:sz w:val="24"/>
          <w:szCs w:val="24"/>
        </w:rPr>
        <w:t>图</w:t>
      </w:r>
      <w:r>
        <w:rPr>
          <w:rFonts w:hint="eastAsia" w:ascii="Times New Roman" w:hAnsi="Times New Roman"/>
          <w:color w:val="000000" w:themeColor="text1"/>
          <w:sz w:val="24"/>
          <w:szCs w:val="24"/>
        </w:rPr>
        <w:t>7</w:t>
      </w:r>
      <w:r>
        <w:rPr>
          <w:rFonts w:ascii="Times New Roman" w:hAnsi="Times New Roman"/>
          <w:color w:val="000000" w:themeColor="text1"/>
          <w:sz w:val="24"/>
          <w:szCs w:val="24"/>
        </w:rPr>
        <w:t>显示</w:t>
      </w:r>
      <w:r>
        <w:rPr>
          <w:rFonts w:hint="eastAsia" w:ascii="Times New Roman" w:hAnsi="Times New Roman"/>
          <w:color w:val="000000" w:themeColor="text1"/>
          <w:sz w:val="24"/>
          <w:szCs w:val="24"/>
        </w:rPr>
        <w:t>，</w:t>
      </w:r>
      <w:r>
        <w:rPr>
          <w:rFonts w:ascii="Times New Roman" w:hAnsi="Times New Roman"/>
          <w:color w:val="000000" w:themeColor="text1"/>
          <w:sz w:val="24"/>
          <w:szCs w:val="24"/>
        </w:rPr>
        <w:t>广受欢迎的火锅食材以动物性食品为主</w:t>
      </w:r>
      <w:r>
        <w:rPr>
          <w:rFonts w:hint="eastAsia" w:ascii="Times New Roman" w:hAnsi="Times New Roman"/>
          <w:color w:val="000000" w:themeColor="text1"/>
          <w:sz w:val="24"/>
          <w:szCs w:val="24"/>
        </w:rPr>
        <w:t>，</w:t>
      </w:r>
      <w:r>
        <w:rPr>
          <w:rFonts w:ascii="Times New Roman" w:hAnsi="Times New Roman"/>
          <w:color w:val="000000" w:themeColor="text1"/>
          <w:sz w:val="24"/>
          <w:szCs w:val="24"/>
        </w:rPr>
        <w:t>较集中的是牛肉片</w:t>
      </w:r>
      <w:r>
        <w:rPr>
          <w:rFonts w:hint="eastAsia" w:ascii="Times New Roman" w:hAnsi="Times New Roman"/>
          <w:color w:val="000000" w:themeColor="text1"/>
          <w:sz w:val="24"/>
          <w:szCs w:val="24"/>
        </w:rPr>
        <w:t>，其</w:t>
      </w:r>
      <w:r>
        <w:rPr>
          <w:rFonts w:ascii="Times New Roman" w:hAnsi="Times New Roman"/>
          <w:color w:val="000000" w:themeColor="text1"/>
          <w:sz w:val="24"/>
          <w:szCs w:val="24"/>
        </w:rPr>
        <w:t>次是鹅（鸭）肠、毛肚、虾滑、鸭血这几类经典的火锅菜品</w:t>
      </w:r>
      <w:r>
        <w:rPr>
          <w:rFonts w:hint="eastAsia" w:ascii="Times New Roman" w:hAnsi="Times New Roman"/>
          <w:color w:val="000000" w:themeColor="text1"/>
          <w:sz w:val="24"/>
          <w:szCs w:val="24"/>
        </w:rPr>
        <w:t>，</w:t>
      </w:r>
      <w:r>
        <w:rPr>
          <w:rFonts w:ascii="Times New Roman" w:hAnsi="Times New Roman"/>
          <w:color w:val="000000" w:themeColor="text1"/>
          <w:sz w:val="24"/>
          <w:szCs w:val="24"/>
        </w:rPr>
        <w:t>植物性食品被推荐比较集中的只有豆腐</w:t>
      </w:r>
      <w:r>
        <w:rPr>
          <w:rFonts w:hint="eastAsia" w:ascii="Times New Roman" w:hAnsi="Times New Roman"/>
          <w:color w:val="000000" w:themeColor="text1"/>
          <w:sz w:val="24"/>
          <w:szCs w:val="24"/>
        </w:rPr>
        <w:t>，</w:t>
      </w:r>
      <w:r>
        <w:rPr>
          <w:rFonts w:ascii="Times New Roman" w:hAnsi="Times New Roman"/>
          <w:color w:val="000000" w:themeColor="text1"/>
          <w:sz w:val="24"/>
          <w:szCs w:val="24"/>
        </w:rPr>
        <w:t>这与‘</w:t>
      </w:r>
      <w:r>
        <w:rPr>
          <w:rFonts w:ascii="Times New Roman" w:hAnsi="Times New Roman" w:eastAsiaTheme="minorEastAsia"/>
          <w:color w:val="000000" w:themeColor="text1"/>
          <w:sz w:val="24"/>
          <w:szCs w:val="24"/>
          <w:shd w:val="clear" w:color="auto" w:fill="FAFAFA"/>
        </w:rPr>
        <w:t>美团.大众点评</w:t>
      </w:r>
      <w:r>
        <w:rPr>
          <w:rFonts w:ascii="Times New Roman" w:hAnsi="Times New Roman"/>
          <w:color w:val="000000" w:themeColor="text1"/>
          <w:sz w:val="24"/>
          <w:szCs w:val="24"/>
        </w:rPr>
        <w:t>’</w:t>
      </w:r>
      <w:r>
        <w:rPr>
          <w:rFonts w:ascii="Times New Roman" w:hAnsi="Times New Roman" w:eastAsiaTheme="minorEastAsia"/>
          <w:color w:val="000000" w:themeColor="text1"/>
          <w:sz w:val="24"/>
          <w:szCs w:val="24"/>
          <w:shd w:val="clear" w:color="auto" w:fill="FAFAFA"/>
        </w:rPr>
        <w:t>发布的《中国火锅大数据报告》</w:t>
      </w:r>
      <w:r>
        <w:rPr>
          <w:rFonts w:ascii="Times New Roman" w:hAnsi="Times New Roman"/>
          <w:color w:val="000000" w:themeColor="text1"/>
          <w:sz w:val="24"/>
          <w:szCs w:val="24"/>
        </w:rPr>
        <w:t>的研究结果基本一致</w:t>
      </w:r>
      <w:r>
        <w:rPr>
          <w:rFonts w:ascii="Times New Roman" w:hAnsi="Times New Roman"/>
          <w:sz w:val="24"/>
          <w:szCs w:val="24"/>
          <w:vertAlign w:val="superscript"/>
        </w:rPr>
        <w:t>[</w:t>
      </w:r>
      <w:r>
        <w:rPr>
          <w:rFonts w:hint="eastAsia" w:ascii="Times New Roman" w:hAnsi="Times New Roman"/>
          <w:sz w:val="24"/>
          <w:szCs w:val="24"/>
          <w:vertAlign w:val="superscript"/>
        </w:rPr>
        <w:t>1</w:t>
      </w:r>
      <w:r>
        <w:rPr>
          <w:rFonts w:ascii="Times New Roman" w:hAnsi="Times New Roman"/>
          <w:sz w:val="24"/>
          <w:szCs w:val="24"/>
          <w:vertAlign w:val="superscript"/>
        </w:rPr>
        <w:t>]</w:t>
      </w:r>
      <w:r>
        <w:rPr>
          <w:rFonts w:hint="eastAsia" w:ascii="Times New Roman" w:hAnsi="Times New Roman"/>
          <w:color w:val="000000" w:themeColor="text1"/>
          <w:sz w:val="24"/>
          <w:szCs w:val="24"/>
        </w:rPr>
        <w:t>，</w:t>
      </w:r>
      <w:r>
        <w:rPr>
          <w:rFonts w:ascii="Times New Roman" w:hAnsi="Times New Roman"/>
          <w:color w:val="000000" w:themeColor="text1"/>
          <w:sz w:val="24"/>
          <w:szCs w:val="24"/>
        </w:rPr>
        <w:t>也说明重庆主城的广大火锅餐饮企业对基本菜品的质量把控较好，使这些菜品一直受到青睐。</w:t>
      </w:r>
      <w:r>
        <w:rPr>
          <w:rFonts w:hint="eastAsia" w:ascii="Times New Roman" w:hAnsi="Times New Roman"/>
          <w:color w:val="000000" w:themeColor="text1"/>
          <w:sz w:val="24"/>
          <w:szCs w:val="24"/>
        </w:rPr>
        <w:t>当下</w:t>
      </w:r>
      <w:r>
        <w:rPr>
          <w:rFonts w:ascii="Times New Roman" w:hAnsi="Times New Roman"/>
          <w:color w:val="000000" w:themeColor="text1"/>
          <w:sz w:val="24"/>
          <w:szCs w:val="24"/>
        </w:rPr>
        <w:t>年轻消费者越来越注重“仪式感”</w:t>
      </w:r>
      <w:r>
        <w:rPr>
          <w:rFonts w:hint="eastAsia" w:ascii="Times New Roman" w:hAnsi="Times New Roman"/>
          <w:color w:val="000000" w:themeColor="text1"/>
          <w:sz w:val="24"/>
          <w:szCs w:val="24"/>
        </w:rPr>
        <w:t>，</w:t>
      </w:r>
      <w:r>
        <w:rPr>
          <w:rFonts w:ascii="Times New Roman" w:hAnsi="Times New Roman"/>
          <w:color w:val="000000" w:themeColor="text1"/>
          <w:sz w:val="24"/>
          <w:szCs w:val="24"/>
        </w:rPr>
        <w:t>火锅餐饮店可以抓住如节假日、毕业季、升学季这些时间节点</w:t>
      </w:r>
      <w:r>
        <w:rPr>
          <w:rFonts w:hint="eastAsia" w:ascii="Times New Roman" w:hAnsi="Times New Roman"/>
          <w:color w:val="000000" w:themeColor="text1"/>
          <w:sz w:val="24"/>
          <w:szCs w:val="24"/>
        </w:rPr>
        <w:t>，</w:t>
      </w:r>
      <w:r>
        <w:rPr>
          <w:rFonts w:ascii="Times New Roman" w:hAnsi="Times New Roman"/>
          <w:color w:val="000000" w:themeColor="text1"/>
          <w:sz w:val="24"/>
          <w:szCs w:val="24"/>
        </w:rPr>
        <w:t>推出特色火锅食材</w:t>
      </w:r>
      <w:r>
        <w:rPr>
          <w:rFonts w:hint="eastAsia" w:ascii="Times New Roman" w:hAnsi="Times New Roman"/>
          <w:color w:val="000000" w:themeColor="text1"/>
          <w:sz w:val="24"/>
          <w:szCs w:val="24"/>
        </w:rPr>
        <w:t>组合</w:t>
      </w:r>
      <w:r>
        <w:rPr>
          <w:rFonts w:ascii="Times New Roman" w:hAnsi="Times New Roman"/>
          <w:color w:val="000000" w:themeColor="text1"/>
          <w:sz w:val="24"/>
          <w:szCs w:val="24"/>
        </w:rPr>
        <w:t>以满足顾客的需求</w:t>
      </w:r>
      <w:r>
        <w:rPr>
          <w:rFonts w:hint="eastAsia" w:ascii="Times New Roman" w:hAnsi="Times New Roman"/>
          <w:color w:val="000000" w:themeColor="text1"/>
          <w:sz w:val="24"/>
          <w:szCs w:val="24"/>
        </w:rPr>
        <w:t>，</w:t>
      </w:r>
      <w:r>
        <w:rPr>
          <w:rFonts w:ascii="Times New Roman" w:hAnsi="Times New Roman"/>
          <w:color w:val="000000" w:themeColor="text1"/>
          <w:sz w:val="24"/>
          <w:szCs w:val="24"/>
        </w:rPr>
        <w:t>提高食材的销售量。</w:t>
      </w:r>
    </w:p>
    <w:p>
      <w:pPr>
        <w:spacing w:line="360" w:lineRule="auto"/>
        <w:ind w:firstLine="360" w:firstLineChars="150"/>
        <w:rPr>
          <w:sz w:val="24"/>
          <w:szCs w:val="24"/>
        </w:rPr>
      </w:pPr>
      <w:r>
        <w:rPr>
          <w:rFonts w:hint="eastAsia"/>
          <w:sz w:val="24"/>
          <w:szCs w:val="24"/>
        </w:rPr>
        <w:t>在另一方面，当下人们越来越重视健康的饮食习惯和科学的膳食结构，这也提示经营重庆火锅的店家在食材搭配方面应当逐步改变动物性食品“一家独大”的格局，推出由不同种类蔬菜组合而成的“绿色食品配餐”，荤素交互搭配，满足顾客对健康饮食的需求。</w:t>
      </w:r>
    </w:p>
    <w:p>
      <w:pPr>
        <w:rPr>
          <w:sz w:val="24"/>
          <w:szCs w:val="24"/>
        </w:rPr>
      </w:pPr>
    </w:p>
    <w:p>
      <w:pPr>
        <w:numPr>
          <w:ilvl w:val="0"/>
          <w:numId w:val="2"/>
        </w:numPr>
        <w:spacing w:line="360" w:lineRule="auto"/>
        <w:rPr>
          <w:rFonts w:ascii="Times New Roman" w:hAnsi="Times New Roman"/>
          <w:b/>
          <w:bCs/>
          <w:sz w:val="24"/>
          <w:szCs w:val="24"/>
        </w:rPr>
      </w:pPr>
      <w:r>
        <w:rPr>
          <w:rFonts w:hint="eastAsia" w:ascii="Times New Roman" w:hAnsi="Times New Roman"/>
          <w:b/>
          <w:bCs/>
          <w:sz w:val="24"/>
          <w:szCs w:val="24"/>
        </w:rPr>
        <w:t>重庆火锅业的发展建议</w:t>
      </w:r>
    </w:p>
    <w:p>
      <w:pPr>
        <w:spacing w:line="360" w:lineRule="auto"/>
        <w:ind w:firstLine="480" w:firstLineChars="200"/>
        <w:rPr>
          <w:rFonts w:ascii="Times New Roman" w:hAnsi="Times New Roman"/>
          <w:sz w:val="24"/>
          <w:szCs w:val="24"/>
        </w:rPr>
      </w:pPr>
      <w:r>
        <w:rPr>
          <w:rFonts w:ascii="Times New Roman" w:hAnsi="Times New Roman"/>
          <w:sz w:val="24"/>
          <w:szCs w:val="24"/>
        </w:rPr>
        <w:t>以上</w:t>
      </w:r>
      <w:r>
        <w:rPr>
          <w:rFonts w:hint="eastAsia" w:ascii="Times New Roman" w:hAnsi="Times New Roman"/>
          <w:sz w:val="24"/>
          <w:szCs w:val="24"/>
        </w:rPr>
        <w:t>对重庆主城9区火锅餐饮业发展状况的</w:t>
      </w:r>
      <w:r>
        <w:rPr>
          <w:rFonts w:ascii="Times New Roman" w:hAnsi="Times New Roman"/>
          <w:sz w:val="24"/>
          <w:szCs w:val="24"/>
        </w:rPr>
        <w:t>分析</w:t>
      </w:r>
      <w:r>
        <w:rPr>
          <w:rFonts w:hint="eastAsia" w:ascii="Times New Roman" w:hAnsi="Times New Roman"/>
          <w:sz w:val="24"/>
          <w:szCs w:val="24"/>
        </w:rPr>
        <w:t>可以看到，目前重庆火锅业的发展存在如下方面的问题：一是营销理念相对陈旧，无法满足“互联网+”的时代需要；二是荤素食材的搭配和套餐人数的设计不够合理；三是价格合理化程度有待提高。</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因此，重庆火锅业要想得到更大的发展，需要从革新经营理念、调整餐食搭配等几方面入手。一方面，</w:t>
      </w:r>
      <w:r>
        <w:rPr>
          <w:rFonts w:ascii="Times New Roman" w:hAnsi="Times New Roman"/>
          <w:sz w:val="24"/>
          <w:szCs w:val="24"/>
        </w:rPr>
        <w:t>以大众点评、</w:t>
      </w:r>
      <w:r>
        <w:rPr>
          <w:rFonts w:ascii="Times New Roman" w:hAnsi="Times New Roman"/>
          <w:sz w:val="24"/>
          <w:szCs w:val="24"/>
          <w:shd w:val="clear" w:color="auto" w:fill="FFFFFF"/>
        </w:rPr>
        <w:t>美团等为代表的供给侧数字化将成为餐饮行业未来发展的新动能。因此</w:t>
      </w:r>
      <w:r>
        <w:rPr>
          <w:rFonts w:hint="eastAsia" w:ascii="Times New Roman" w:hAnsi="Times New Roman"/>
          <w:sz w:val="24"/>
          <w:szCs w:val="24"/>
          <w:shd w:val="clear" w:color="auto" w:fill="FFFFFF"/>
        </w:rPr>
        <w:t>，火锅店必须</w:t>
      </w:r>
      <w:r>
        <w:rPr>
          <w:rFonts w:ascii="Times New Roman" w:hAnsi="Times New Roman"/>
          <w:sz w:val="24"/>
          <w:szCs w:val="24"/>
          <w:shd w:val="clear" w:color="auto" w:fill="FFFFFF"/>
        </w:rPr>
        <w:t>要加强对这些网络平台数字的分析利用，</w:t>
      </w:r>
      <w:r>
        <w:rPr>
          <w:rFonts w:hint="eastAsia" w:ascii="Times New Roman" w:hAnsi="Times New Roman"/>
          <w:sz w:val="24"/>
          <w:szCs w:val="24"/>
          <w:shd w:val="clear" w:color="auto" w:fill="FFFFFF"/>
        </w:rPr>
        <w:t>建设好“互联网+</w:t>
      </w:r>
      <w:r>
        <w:rPr>
          <w:rFonts w:hint="eastAsia" w:ascii="Times New Roman" w:hAnsi="Times New Roman"/>
          <w:color w:val="000000" w:themeColor="text1"/>
          <w:sz w:val="24"/>
          <w:szCs w:val="24"/>
        </w:rPr>
        <w:t>火锅文化</w:t>
      </w:r>
      <w:r>
        <w:rPr>
          <w:rFonts w:hint="eastAsia" w:ascii="Times New Roman" w:hAnsi="Times New Roman"/>
          <w:sz w:val="24"/>
          <w:szCs w:val="24"/>
          <w:shd w:val="clear" w:color="auto" w:fill="FFFFFF"/>
        </w:rPr>
        <w:t>”这一美食文化分享平台</w:t>
      </w:r>
      <w:r>
        <w:rPr>
          <w:rFonts w:hint="eastAsia" w:ascii="Times New Roman" w:hAnsi="Times New Roman"/>
          <w:color w:val="000000" w:themeColor="text1"/>
          <w:sz w:val="24"/>
          <w:szCs w:val="24"/>
        </w:rPr>
        <w:t>, 让食客在体验美味的同时, 深入了解重庆火锅, 从而</w:t>
      </w:r>
      <w:r>
        <w:rPr>
          <w:rFonts w:hint="eastAsia" w:ascii="Times New Roman" w:hAnsi="Times New Roman"/>
          <w:sz w:val="24"/>
          <w:szCs w:val="24"/>
        </w:rPr>
        <w:t>更好地提升顾客的回头率，</w:t>
      </w:r>
      <w:r>
        <w:rPr>
          <w:rFonts w:hint="eastAsia" w:ascii="Times New Roman" w:hAnsi="Times New Roman"/>
          <w:sz w:val="24"/>
          <w:szCs w:val="24"/>
          <w:shd w:val="clear" w:color="auto" w:fill="FFFFFF"/>
        </w:rPr>
        <w:t>为火锅餐饮业的发展提供数据支持。另一方面，火锅店要</w:t>
      </w:r>
      <w:r>
        <w:rPr>
          <w:rFonts w:hint="eastAsia" w:ascii="Times New Roman" w:hAnsi="Times New Roman"/>
          <w:sz w:val="24"/>
          <w:szCs w:val="24"/>
        </w:rPr>
        <w:t>以满足消费者健康饮食需求为经营理念，不断改进菜品的搭配设置，将毛肚、羊杂、鹅（鸭）肠等动物性食品作为基础，兼搭配娃娃菜、豆腐、番茄等大众化的素菜，使合理的荤素搭配成为传播火锅饮食文化的全新载体。同时，集中力量优先发展2人团购套餐和4人团购套餐的火锅餐食配送，以满足新生代消费者理性消费的要求</w:t>
      </w:r>
      <w:r>
        <w:rPr>
          <w:rFonts w:ascii="Times New Roman" w:hAnsi="Times New Roman"/>
          <w:color w:val="0C0C0C" w:themeColor="text1" w:themeTint="F2"/>
          <w:sz w:val="24"/>
          <w:szCs w:val="24"/>
          <w:vertAlign w:val="superscript"/>
        </w:rPr>
        <w:t>[</w:t>
      </w:r>
      <w:r>
        <w:rPr>
          <w:rFonts w:hint="eastAsia" w:ascii="Times New Roman" w:hAnsi="Times New Roman"/>
          <w:color w:val="0C0C0C" w:themeColor="text1" w:themeTint="F2"/>
          <w:sz w:val="24"/>
          <w:szCs w:val="24"/>
          <w:vertAlign w:val="superscript"/>
        </w:rPr>
        <w:t>14</w:t>
      </w:r>
      <w:r>
        <w:rPr>
          <w:rFonts w:ascii="Times New Roman" w:hAnsi="Times New Roman"/>
          <w:color w:val="0C0C0C" w:themeColor="text1" w:themeTint="F2"/>
          <w:sz w:val="24"/>
          <w:szCs w:val="24"/>
          <w:vertAlign w:val="superscript"/>
        </w:rPr>
        <w:t>]</w:t>
      </w:r>
      <w:r>
        <w:rPr>
          <w:rFonts w:hint="eastAsia" w:ascii="Times New Roman" w:hAnsi="Times New Roman"/>
          <w:sz w:val="24"/>
          <w:szCs w:val="24"/>
        </w:rPr>
        <w:t>。最后一方面，火锅店还要考虑到所在地消费者的实际消费能力，按市场需要和价值规律来设置火锅价位，将人均消费控制在60-80元以内，杜绝“天价餐”的出现。</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总之，上述建议</w:t>
      </w:r>
      <w:r>
        <w:rPr>
          <w:rFonts w:ascii="Times New Roman" w:hAnsi="Times New Roman"/>
          <w:sz w:val="24"/>
          <w:szCs w:val="24"/>
        </w:rPr>
        <w:t>可为重庆火锅餐饮业在</w:t>
      </w:r>
      <w:r>
        <w:rPr>
          <w:rFonts w:hint="eastAsia" w:ascii="Times New Roman" w:hAnsi="Times New Roman"/>
          <w:sz w:val="24"/>
          <w:szCs w:val="24"/>
        </w:rPr>
        <w:t>餐食配置、</w:t>
      </w:r>
      <w:r>
        <w:rPr>
          <w:rFonts w:ascii="Times New Roman" w:hAnsi="Times New Roman"/>
          <w:sz w:val="24"/>
          <w:szCs w:val="24"/>
        </w:rPr>
        <w:t>底料</w:t>
      </w:r>
      <w:r>
        <w:rPr>
          <w:rFonts w:hint="eastAsia" w:ascii="Times New Roman" w:hAnsi="Times New Roman"/>
          <w:sz w:val="24"/>
          <w:szCs w:val="24"/>
        </w:rPr>
        <w:t>改进</w:t>
      </w:r>
      <w:r>
        <w:rPr>
          <w:rFonts w:ascii="Times New Roman" w:hAnsi="Times New Roman"/>
          <w:sz w:val="24"/>
          <w:szCs w:val="24"/>
        </w:rPr>
        <w:t>、</w:t>
      </w:r>
      <w:r>
        <w:rPr>
          <w:rFonts w:hint="eastAsia" w:ascii="Times New Roman" w:hAnsi="Times New Roman"/>
          <w:sz w:val="24"/>
          <w:szCs w:val="24"/>
        </w:rPr>
        <w:t>产品推广营销</w:t>
      </w:r>
      <w:r>
        <w:rPr>
          <w:rFonts w:ascii="Times New Roman" w:hAnsi="Times New Roman"/>
          <w:sz w:val="24"/>
          <w:szCs w:val="24"/>
        </w:rPr>
        <w:t>等提供参考，有利于</w:t>
      </w:r>
      <w:r>
        <w:rPr>
          <w:rFonts w:ascii="Times New Roman" w:hAnsi="Times New Roman"/>
          <w:sz w:val="24"/>
          <w:szCs w:val="24"/>
          <w:shd w:val="clear" w:color="auto" w:fill="FFFFFF"/>
        </w:rPr>
        <w:t>促进火锅行业的</w:t>
      </w:r>
      <w:r>
        <w:rPr>
          <w:rFonts w:hint="eastAsia" w:ascii="Times New Roman" w:hAnsi="Times New Roman"/>
          <w:sz w:val="24"/>
          <w:szCs w:val="24"/>
          <w:shd w:val="clear" w:color="auto" w:fill="FFFFFF"/>
        </w:rPr>
        <w:t>有序</w:t>
      </w:r>
      <w:r>
        <w:rPr>
          <w:rFonts w:ascii="Times New Roman" w:hAnsi="Times New Roman"/>
          <w:sz w:val="24"/>
          <w:szCs w:val="24"/>
          <w:shd w:val="clear" w:color="auto" w:fill="FFFFFF"/>
        </w:rPr>
        <w:t>发展。</w:t>
      </w:r>
    </w:p>
    <w:p>
      <w:pPr>
        <w:spacing w:line="360" w:lineRule="auto"/>
        <w:rPr>
          <w:rFonts w:ascii="Times New Roman" w:hAnsi="Times New Roman"/>
          <w:sz w:val="24"/>
          <w:szCs w:val="24"/>
        </w:rPr>
      </w:pPr>
    </w:p>
    <w:p>
      <w:pPr>
        <w:spacing w:line="360" w:lineRule="auto"/>
        <w:rPr>
          <w:rFonts w:ascii="Times New Roman" w:hAnsi="Times New Roman"/>
          <w:sz w:val="24"/>
          <w:szCs w:val="24"/>
        </w:rPr>
      </w:pPr>
      <w:r>
        <w:rPr>
          <w:rFonts w:ascii="Times New Roman" w:hAnsi="Times New Roman"/>
          <w:sz w:val="24"/>
          <w:szCs w:val="24"/>
        </w:rPr>
        <w:t>参考文献</w:t>
      </w:r>
    </w:p>
    <w:p>
      <w:pPr>
        <w:spacing w:line="360" w:lineRule="auto"/>
        <w:rPr>
          <w:rFonts w:ascii="Times New Roman" w:hAnsi="Times New Roman"/>
          <w:bCs/>
          <w:sz w:val="24"/>
          <w:szCs w:val="24"/>
        </w:rPr>
      </w:pPr>
      <w:r>
        <w:rPr>
          <w:rFonts w:ascii="Times New Roman" w:hAnsi="Times New Roman"/>
          <w:bCs/>
          <w:sz w:val="24"/>
          <w:szCs w:val="24"/>
        </w:rPr>
        <w:t>[1]</w:t>
      </w:r>
      <w:r>
        <w:rPr>
          <w:rFonts w:hint="eastAsia" w:ascii="Times New Roman" w:hAnsi="Times New Roman"/>
          <w:bCs/>
          <w:sz w:val="24"/>
          <w:szCs w:val="24"/>
        </w:rPr>
        <w:t xml:space="preserve"> 美团·大众点评研究院. 《中国火锅大数据报告》解读中国第一大美食. 中国连锁. 2015, (12): 85 </w:t>
      </w:r>
    </w:p>
    <w:p>
      <w:pPr>
        <w:spacing w:line="360" w:lineRule="auto"/>
        <w:rPr>
          <w:rFonts w:ascii="Times New Roman" w:hAnsi="Times New Roman"/>
          <w:bCs/>
          <w:sz w:val="24"/>
          <w:szCs w:val="24"/>
        </w:rPr>
      </w:pPr>
      <w:r>
        <w:rPr>
          <w:rFonts w:ascii="Times New Roman" w:hAnsi="Times New Roman"/>
          <w:bCs/>
          <w:sz w:val="24"/>
          <w:szCs w:val="24"/>
        </w:rPr>
        <w:t>[</w:t>
      </w:r>
      <w:r>
        <w:rPr>
          <w:rFonts w:hint="eastAsia" w:ascii="Times New Roman" w:hAnsi="Times New Roman"/>
          <w:bCs/>
          <w:sz w:val="24"/>
          <w:szCs w:val="24"/>
        </w:rPr>
        <w:t>2</w:t>
      </w:r>
      <w:r>
        <w:rPr>
          <w:rFonts w:ascii="Times New Roman" w:hAnsi="Times New Roman"/>
          <w:bCs/>
          <w:sz w:val="24"/>
          <w:szCs w:val="24"/>
        </w:rPr>
        <w:t>]</w:t>
      </w:r>
      <w:r>
        <w:rPr>
          <w:rFonts w:hint="eastAsia" w:ascii="Times New Roman" w:hAnsi="Times New Roman"/>
          <w:bCs/>
          <w:sz w:val="24"/>
          <w:szCs w:val="24"/>
        </w:rPr>
        <w:t xml:space="preserve"> 中国饭店协会. 2019年中国餐饮年度报告. (2019-08-15) 2020-03-15. </w:t>
      </w:r>
      <w:r>
        <w:fldChar w:fldCharType="begin"/>
      </w:r>
      <w:r>
        <w:instrText xml:space="preserve"> HYPERLINK "http://www.199it.com/archives/918594.html" </w:instrText>
      </w:r>
      <w:r>
        <w:fldChar w:fldCharType="separate"/>
      </w:r>
      <w:r>
        <w:rPr>
          <w:rStyle w:val="12"/>
          <w:rFonts w:hint="eastAsia" w:ascii="Times New Roman" w:hAnsi="Times New Roman"/>
          <w:bCs/>
          <w:sz w:val="24"/>
          <w:szCs w:val="24"/>
        </w:rPr>
        <w:t>http://www.199it.com/archives/918594.html</w:t>
      </w:r>
      <w:r>
        <w:rPr>
          <w:rStyle w:val="12"/>
          <w:rFonts w:hint="eastAsia" w:ascii="Times New Roman" w:hAnsi="Times New Roman"/>
          <w:bCs/>
          <w:sz w:val="24"/>
          <w:szCs w:val="24"/>
        </w:rPr>
        <w:fldChar w:fldCharType="end"/>
      </w:r>
      <w:r>
        <w:rPr>
          <w:rFonts w:hint="eastAsia" w:ascii="Times New Roman" w:hAnsi="Times New Roman"/>
          <w:bCs/>
          <w:sz w:val="24"/>
          <w:szCs w:val="24"/>
        </w:rPr>
        <w:t xml:space="preserve"> </w:t>
      </w:r>
    </w:p>
    <w:p>
      <w:pPr>
        <w:spacing w:line="360" w:lineRule="auto"/>
        <w:rPr>
          <w:rFonts w:ascii="Times New Roman" w:hAnsi="Times New Roman"/>
          <w:sz w:val="24"/>
          <w:szCs w:val="24"/>
        </w:rPr>
      </w:pPr>
      <w:r>
        <w:rPr>
          <w:rFonts w:ascii="Times New Roman" w:hAnsi="Times New Roman"/>
          <w:bCs/>
          <w:sz w:val="24"/>
          <w:szCs w:val="24"/>
        </w:rPr>
        <w:t>[</w:t>
      </w:r>
      <w:r>
        <w:rPr>
          <w:rFonts w:hint="eastAsia" w:ascii="Times New Roman" w:hAnsi="Times New Roman"/>
          <w:bCs/>
          <w:sz w:val="24"/>
          <w:szCs w:val="24"/>
        </w:rPr>
        <w:t>3</w:t>
      </w:r>
      <w:r>
        <w:rPr>
          <w:rFonts w:ascii="Times New Roman" w:hAnsi="Times New Roman"/>
          <w:bCs/>
          <w:sz w:val="24"/>
          <w:szCs w:val="24"/>
        </w:rPr>
        <w:t>]</w:t>
      </w:r>
      <w:r>
        <w:rPr>
          <w:rFonts w:hint="eastAsia" w:ascii="Times New Roman" w:hAnsi="Times New Roman"/>
          <w:bCs/>
          <w:sz w:val="24"/>
          <w:szCs w:val="24"/>
        </w:rPr>
        <w:t xml:space="preserve"> </w:t>
      </w:r>
      <w:r>
        <w:rPr>
          <w:rFonts w:ascii="Times New Roman" w:hAnsi="Times New Roman"/>
          <w:color w:val="000000"/>
          <w:sz w:val="24"/>
          <w:szCs w:val="24"/>
        </w:rPr>
        <w:t>李成刚 危小波. 移动互联网对餐饮业营销的影响分析——以重庆火锅为例</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color w:val="000000"/>
          <w:sz w:val="24"/>
          <w:szCs w:val="24"/>
        </w:rPr>
        <w:t>. 电子商务. 2019, (9): 38</w:t>
      </w:r>
      <w:r>
        <w:rPr>
          <w:rFonts w:hint="eastAsia" w:ascii="Times New Roman" w:hAnsi="Times New Roman"/>
          <w:color w:val="000000"/>
          <w:sz w:val="24"/>
          <w:szCs w:val="24"/>
        </w:rPr>
        <w:t xml:space="preserve">, </w:t>
      </w:r>
      <w:r>
        <w:rPr>
          <w:rFonts w:ascii="Times New Roman" w:hAnsi="Times New Roman"/>
          <w:color w:val="000000"/>
          <w:sz w:val="24"/>
          <w:szCs w:val="24"/>
        </w:rPr>
        <w:t>50</w:t>
      </w:r>
    </w:p>
    <w:p>
      <w:pPr>
        <w:spacing w:line="360" w:lineRule="auto"/>
        <w:rPr>
          <w:rFonts w:ascii="Times New Roman" w:hAnsi="Times New Roman"/>
          <w:color w:val="000000"/>
          <w:sz w:val="24"/>
          <w:szCs w:val="24"/>
        </w:rPr>
      </w:pPr>
      <w:r>
        <w:rPr>
          <w:rFonts w:ascii="Times New Roman" w:hAnsi="Times New Roman"/>
          <w:color w:val="000000"/>
          <w:sz w:val="24"/>
          <w:szCs w:val="24"/>
        </w:rPr>
        <w:t>[</w:t>
      </w:r>
      <w:r>
        <w:rPr>
          <w:rFonts w:hint="eastAsia" w:ascii="Times New Roman" w:hAnsi="Times New Roman"/>
          <w:color w:val="000000"/>
          <w:sz w:val="24"/>
          <w:szCs w:val="24"/>
        </w:rPr>
        <w:t>4</w:t>
      </w:r>
      <w:r>
        <w:rPr>
          <w:rFonts w:ascii="Times New Roman" w:hAnsi="Times New Roman"/>
          <w:color w:val="000000"/>
          <w:sz w:val="24"/>
          <w:szCs w:val="24"/>
        </w:rPr>
        <w:t>]</w:t>
      </w:r>
      <w:r>
        <w:rPr>
          <w:rFonts w:hint="eastAsia" w:ascii="Times New Roman" w:hAnsi="Times New Roman"/>
          <w:color w:val="000000"/>
          <w:sz w:val="24"/>
          <w:szCs w:val="24"/>
        </w:rPr>
        <w:t xml:space="preserve"> </w:t>
      </w:r>
      <w:r>
        <w:rPr>
          <w:rFonts w:ascii="Times New Roman" w:hAnsi="Times New Roman"/>
          <w:sz w:val="24"/>
          <w:szCs w:val="24"/>
        </w:rPr>
        <w:t>童舟</w:t>
      </w:r>
      <w:r>
        <w:rPr>
          <w:rFonts w:hint="eastAsia" w:ascii="Times New Roman" w:hAnsi="Times New Roman"/>
          <w:sz w:val="24"/>
          <w:szCs w:val="24"/>
        </w:rPr>
        <w:t>,</w:t>
      </w:r>
      <w:r>
        <w:rPr>
          <w:rFonts w:ascii="Times New Roman" w:hAnsi="Times New Roman"/>
          <w:sz w:val="24"/>
          <w:szCs w:val="24"/>
        </w:rPr>
        <w:t>袁麒麟. 渝北：城市让生活更美好</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sz w:val="24"/>
          <w:szCs w:val="24"/>
        </w:rPr>
        <w:t>. 重庆与世界, 2019, (12): 76-79</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张嫄. 重庆市大渡口区老工业基地转型发展存在的问题及对策研究</w:t>
      </w:r>
      <w:r>
        <w:rPr>
          <w:rFonts w:ascii="Times New Roman" w:hAnsi="Times New Roman"/>
          <w:bCs/>
          <w:sz w:val="24"/>
          <w:szCs w:val="24"/>
        </w:rPr>
        <w:t>[</w:t>
      </w:r>
      <w:r>
        <w:rPr>
          <w:rFonts w:hint="eastAsia" w:ascii="Times New Roman" w:hAnsi="Times New Roman"/>
          <w:bCs/>
          <w:sz w:val="24"/>
          <w:szCs w:val="24"/>
        </w:rPr>
        <w:t>G</w:t>
      </w:r>
      <w:r>
        <w:rPr>
          <w:rFonts w:ascii="Times New Roman" w:hAnsi="Times New Roman"/>
          <w:bCs/>
          <w:sz w:val="24"/>
          <w:szCs w:val="24"/>
        </w:rPr>
        <w:t>]</w:t>
      </w:r>
      <w:r>
        <w:rPr>
          <w:rFonts w:ascii="Times New Roman" w:hAnsi="Times New Roman"/>
          <w:sz w:val="24"/>
          <w:szCs w:val="24"/>
        </w:rPr>
        <w:t xml:space="preserve">. </w:t>
      </w:r>
      <w:r>
        <w:fldChar w:fldCharType="begin"/>
      </w:r>
      <w:r>
        <w:instrText xml:space="preserve"> HYPERLINK "http://www.cqu.edu.cn/v1/" </w:instrText>
      </w:r>
      <w:r>
        <w:fldChar w:fldCharType="separate"/>
      </w:r>
      <w:r>
        <w:rPr>
          <w:rStyle w:val="12"/>
          <w:rFonts w:ascii="Times New Roman" w:hAnsi="Times New Roman"/>
          <w:sz w:val="24"/>
          <w:szCs w:val="24"/>
        </w:rPr>
        <w:t>http://www.cqu.edu.cn/v1/</w:t>
      </w:r>
      <w:r>
        <w:rPr>
          <w:rStyle w:val="12"/>
          <w:rFonts w:ascii="Times New Roman" w:hAnsi="Times New Roman"/>
          <w:sz w:val="24"/>
          <w:szCs w:val="24"/>
        </w:rPr>
        <w:fldChar w:fldCharType="end"/>
      </w:r>
      <w:r>
        <w:rPr>
          <w:rFonts w:hint="eastAsia"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本刊综合. 年轻人消费趋势报告新鲜出炉</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sz w:val="24"/>
          <w:szCs w:val="24"/>
        </w:rPr>
        <w:t>. 时代金融, 2017, (10): 40-41</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唐尧峥. 网络团购营销对餐饮行业影响的研究</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sz w:val="24"/>
          <w:szCs w:val="24"/>
        </w:rPr>
        <w:t>. 太原城市职业技术学院学报.</w:t>
      </w:r>
      <w:r>
        <w:rPr>
          <w:rFonts w:hint="eastAsia" w:ascii="Times New Roman" w:hAnsi="Times New Roman"/>
          <w:sz w:val="24"/>
          <w:szCs w:val="24"/>
        </w:rPr>
        <w:t xml:space="preserve"> </w:t>
      </w:r>
      <w:r>
        <w:rPr>
          <w:rFonts w:ascii="Times New Roman" w:hAnsi="Times New Roman"/>
          <w:sz w:val="24"/>
          <w:szCs w:val="24"/>
        </w:rPr>
        <w:t>2018, (3):</w:t>
      </w:r>
      <w:r>
        <w:rPr>
          <w:rFonts w:hint="eastAsia" w:ascii="Times New Roman" w:hAnsi="Times New Roman"/>
          <w:sz w:val="24"/>
          <w:szCs w:val="24"/>
        </w:rPr>
        <w:t xml:space="preserve"> </w:t>
      </w:r>
      <w:r>
        <w:rPr>
          <w:rFonts w:ascii="Times New Roman" w:hAnsi="Times New Roman"/>
          <w:sz w:val="24"/>
          <w:szCs w:val="24"/>
        </w:rPr>
        <w:t>28-30</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8</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杨欣. 中国生活服务 O2O 市场专题研究报告 2015上半年 [EB/OL]. 易观智库(2015-07-16) 2017-12-20.</w:t>
      </w:r>
      <w:r>
        <w:rPr>
          <w:rFonts w:hint="eastAsia" w:ascii="Times New Roman" w:hAnsi="Times New Roman"/>
          <w:sz w:val="24"/>
          <w:szCs w:val="24"/>
        </w:rPr>
        <w:t xml:space="preserve"> </w:t>
      </w:r>
      <w:r>
        <w:fldChar w:fldCharType="begin"/>
      </w:r>
      <w:r>
        <w:instrText xml:space="preserve"> HYPERLINK "https://www.analysys.cn/analysis/trade/detail/11312/" </w:instrText>
      </w:r>
      <w:r>
        <w:fldChar w:fldCharType="separate"/>
      </w:r>
      <w:r>
        <w:rPr>
          <w:rStyle w:val="12"/>
          <w:rFonts w:ascii="Times New Roman" w:hAnsi="Times New Roman"/>
          <w:sz w:val="24"/>
          <w:szCs w:val="24"/>
        </w:rPr>
        <w:t>https://www.analysys.cn/analysis/trade/detail/11312/</w:t>
      </w:r>
      <w:r>
        <w:rPr>
          <w:rStyle w:val="12"/>
          <w:rFonts w:ascii="Times New Roman" w:hAnsi="Times New Roman"/>
          <w:sz w:val="24"/>
          <w:szCs w:val="24"/>
        </w:rPr>
        <w:fldChar w:fldCharType="end"/>
      </w:r>
      <w:r>
        <w:rPr>
          <w:rFonts w:hint="eastAsia" w:ascii="Times New Roman" w:hAnsi="Times New Roman"/>
          <w:sz w:val="24"/>
          <w:szCs w:val="24"/>
        </w:rPr>
        <w:t xml:space="preserve">. </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李小鹿. 提高辽宁餐饮消费者体验价值的对策建议</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sz w:val="24"/>
          <w:szCs w:val="24"/>
        </w:rPr>
        <w:t>. 中国市场, 2019 ,（20）</w:t>
      </w:r>
      <w:r>
        <w:rPr>
          <w:rFonts w:hint="eastAsia" w:ascii="Times New Roman" w:hAnsi="Times New Roman"/>
          <w:sz w:val="24"/>
          <w:szCs w:val="24"/>
        </w:rPr>
        <w:t xml:space="preserve">: </w:t>
      </w:r>
      <w:r>
        <w:rPr>
          <w:rFonts w:ascii="Times New Roman" w:hAnsi="Times New Roman"/>
          <w:sz w:val="24"/>
          <w:szCs w:val="24"/>
        </w:rPr>
        <w:t>28</w:t>
      </w:r>
      <w:r>
        <w:rPr>
          <w:rFonts w:hint="eastAsia" w:ascii="Times New Roman" w:hAnsi="Times New Roman"/>
          <w:sz w:val="24"/>
          <w:szCs w:val="24"/>
        </w:rPr>
        <w:t xml:space="preserve">, </w:t>
      </w:r>
      <w:r>
        <w:rPr>
          <w:rFonts w:ascii="Times New Roman" w:hAnsi="Times New Roman"/>
          <w:sz w:val="24"/>
          <w:szCs w:val="24"/>
        </w:rPr>
        <w:t>46</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10</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周延.</w:t>
      </w:r>
      <w:r>
        <w:rPr>
          <w:rFonts w:hint="eastAsia" w:ascii="Times New Roman" w:hAnsi="Times New Roman"/>
          <w:sz w:val="24"/>
          <w:szCs w:val="24"/>
        </w:rPr>
        <w:t xml:space="preserve"> </w:t>
      </w:r>
      <w:r>
        <w:rPr>
          <w:rFonts w:ascii="Times New Roman" w:hAnsi="Times New Roman"/>
          <w:sz w:val="24"/>
          <w:szCs w:val="24"/>
        </w:rPr>
        <w:t>餐饮业网络团购服务质量对消费者忠诚度影响因素浅析</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新西部，2018</w:t>
      </w:r>
      <w:r>
        <w:rPr>
          <w:rFonts w:hint="eastAsia" w:ascii="Times New Roman" w:hAnsi="Times New Roman"/>
          <w:sz w:val="24"/>
          <w:szCs w:val="24"/>
        </w:rPr>
        <w:t xml:space="preserve">, </w:t>
      </w:r>
      <w:r>
        <w:rPr>
          <w:rFonts w:ascii="Times New Roman" w:hAnsi="Times New Roman"/>
          <w:sz w:val="24"/>
          <w:szCs w:val="24"/>
        </w:rPr>
        <w:t>(29)</w:t>
      </w:r>
      <w:r>
        <w:rPr>
          <w:rFonts w:hint="eastAsia" w:ascii="Times New Roman" w:hAnsi="Times New Roman"/>
          <w:sz w:val="24"/>
          <w:szCs w:val="24"/>
        </w:rPr>
        <w:t xml:space="preserve">: </w:t>
      </w:r>
      <w:r>
        <w:rPr>
          <w:rFonts w:ascii="Times New Roman" w:hAnsi="Times New Roman"/>
          <w:sz w:val="24"/>
          <w:szCs w:val="24"/>
        </w:rPr>
        <w:t>61-62,</w:t>
      </w:r>
      <w:r>
        <w:rPr>
          <w:rFonts w:hint="eastAsia" w:ascii="Times New Roman" w:hAnsi="Times New Roman"/>
          <w:sz w:val="24"/>
          <w:szCs w:val="24"/>
        </w:rPr>
        <w:t xml:space="preserve"> </w:t>
      </w:r>
      <w:r>
        <w:rPr>
          <w:rFonts w:ascii="Times New Roman" w:hAnsi="Times New Roman"/>
          <w:sz w:val="24"/>
          <w:szCs w:val="24"/>
        </w:rPr>
        <w:t>68</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11</w:t>
      </w:r>
      <w:r>
        <w:rPr>
          <w:rFonts w:ascii="Times New Roman" w:hAnsi="Times New Roman"/>
          <w:sz w:val="24"/>
          <w:szCs w:val="24"/>
        </w:rPr>
        <w:t>]</w:t>
      </w:r>
      <w:r>
        <w:rPr>
          <w:rFonts w:hint="eastAsia" w:ascii="Times New Roman" w:hAnsi="Times New Roman"/>
          <w:sz w:val="24"/>
          <w:szCs w:val="24"/>
        </w:rPr>
        <w:t xml:space="preserve"> 刘雨涛. 团购市场餐饮美食产品定价策略及相互影响关系研究</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hint="eastAsia" w:ascii="Times New Roman" w:hAnsi="Times New Roman"/>
          <w:sz w:val="24"/>
          <w:szCs w:val="24"/>
        </w:rPr>
        <w:t>. 中国商论, 2019, (5): 200-202.</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12</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岳瑞 朱旭 何玥. 綦江火锅食材共同配送研究</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sz w:val="24"/>
          <w:szCs w:val="24"/>
        </w:rPr>
        <w:t>. 中外企业家, 2020, (3): 231</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13</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张紫薇. 餐饮行业O2O供应链管理模式研究——以美团为例</w:t>
      </w:r>
      <w:r>
        <w:rPr>
          <w:rFonts w:ascii="Times New Roman" w:hAnsi="Times New Roman"/>
          <w:bCs/>
          <w:sz w:val="24"/>
          <w:szCs w:val="24"/>
        </w:rPr>
        <w:t>[</w:t>
      </w:r>
      <w:r>
        <w:rPr>
          <w:rFonts w:hint="eastAsia" w:ascii="Times New Roman" w:hAnsi="Times New Roman"/>
          <w:bCs/>
          <w:sz w:val="24"/>
          <w:szCs w:val="24"/>
        </w:rPr>
        <w:t>J</w:t>
      </w:r>
      <w:r>
        <w:rPr>
          <w:rFonts w:ascii="Times New Roman" w:hAnsi="Times New Roman"/>
          <w:bCs/>
          <w:sz w:val="24"/>
          <w:szCs w:val="24"/>
        </w:rPr>
        <w:t>]</w:t>
      </w:r>
      <w:r>
        <w:rPr>
          <w:rFonts w:ascii="Times New Roman" w:hAnsi="Times New Roman"/>
          <w:sz w:val="24"/>
          <w:szCs w:val="24"/>
        </w:rPr>
        <w:t xml:space="preserve">. 河北企业, 2019, (3): 39-40 </w:t>
      </w:r>
    </w:p>
    <w:p>
      <w:pPr>
        <w:spacing w:line="360" w:lineRule="auto"/>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14</w:t>
      </w:r>
      <w:r>
        <w:rPr>
          <w:rFonts w:ascii="Times New Roman" w:hAnsi="Times New Roman"/>
          <w:sz w:val="24"/>
          <w:szCs w:val="24"/>
        </w:rPr>
        <w:t>]</w:t>
      </w:r>
      <w:r>
        <w:rPr>
          <w:rFonts w:hint="eastAsia" w:ascii="Times New Roman" w:hAnsi="Times New Roman"/>
          <w:sz w:val="24"/>
          <w:szCs w:val="24"/>
        </w:rPr>
        <w:t xml:space="preserve"> 李丽, 石自彬, 马建林. 重庆美食之都构建下渝菜产业可持续发展对策研析[J]. 四川省干部函授学院学报 2019,(1): 9-13 </w:t>
      </w:r>
    </w:p>
    <w:p>
      <w:pPr>
        <w:spacing w:line="360" w:lineRule="auto"/>
        <w:rPr>
          <w:rFonts w:ascii="Times New Roman" w:hAnsi="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pacing w:line="360" w:lineRule="auto"/>
        <w:jc w:val="both"/>
        <w:rPr>
          <w:rFonts w:hint="eastAsia" w:ascii="Times New Roman" w:hAnsi="Times New Roman" w:eastAsia="宋体"/>
          <w:lang w:eastAsia="zh-CN"/>
        </w:rPr>
      </w:pPr>
      <w:r>
        <w:rPr>
          <w:rStyle w:val="14"/>
          <w:rFonts w:ascii="Times New Roman" w:hAnsi="Times New Roman"/>
        </w:rPr>
        <w:footnoteRef/>
      </w:r>
      <w:r>
        <w:rPr>
          <w:rFonts w:ascii="Times New Roman" w:hAnsi="Times New Roman"/>
        </w:rPr>
        <w:t xml:space="preserve"> </w:t>
      </w:r>
      <w:r>
        <w:rPr>
          <w:rFonts w:hint="default" w:ascii="Times New Roman" w:hAnsi="Times New Roman"/>
        </w:rPr>
        <w:t>作者：李一丁（1992-），</w:t>
      </w:r>
      <w:r>
        <w:rPr>
          <w:rFonts w:hint="eastAsia" w:ascii="Times New Roman" w:hAnsi="Times New Roman"/>
          <w:lang w:eastAsia="zh-CN"/>
        </w:rPr>
        <w:t>男（汉族），重庆市，西南大学商贸学院</w:t>
      </w:r>
      <w:r>
        <w:rPr>
          <w:rFonts w:hint="default" w:ascii="Times New Roman" w:hAnsi="Times New Roman"/>
        </w:rPr>
        <w:t>助理实验师，</w:t>
      </w:r>
      <w:r>
        <w:rPr>
          <w:rFonts w:hint="eastAsia" w:ascii="Times New Roman" w:hAnsi="Times New Roman"/>
          <w:lang w:eastAsia="zh-CN"/>
        </w:rPr>
        <w:t>管理</w:t>
      </w:r>
      <w:r>
        <w:rPr>
          <w:rFonts w:hint="default" w:ascii="Times New Roman" w:hAnsi="Times New Roman"/>
        </w:rPr>
        <w:t>与</w:t>
      </w:r>
      <w:r>
        <w:rPr>
          <w:rFonts w:hint="eastAsia" w:ascii="Times New Roman" w:hAnsi="Times New Roman"/>
          <w:lang w:eastAsia="zh-CN"/>
        </w:rPr>
        <w:t>大数据</w:t>
      </w:r>
    </w:p>
    <w:p>
      <w:pPr>
        <w:pStyle w:val="7"/>
        <w:spacing w:line="360" w:lineRule="auto"/>
        <w:jc w:val="both"/>
        <w:rPr>
          <w:rFonts w:hint="eastAsia" w:ascii="Times New Roman" w:hAnsi="Times New Roman"/>
          <w:lang w:eastAsia="zh-CN"/>
        </w:rPr>
      </w:pPr>
      <w:r>
        <w:rPr>
          <w:rFonts w:hint="default" w:ascii="Times New Roman" w:hAnsi="Times New Roman"/>
        </w:rPr>
        <w:t>项目：重庆市火锅协会合作项目“</w:t>
      </w:r>
      <w:r>
        <w:rPr>
          <w:rFonts w:hint="default" w:ascii="Times New Roman" w:hAnsi="Times New Roman" w:cs="Times New Roman"/>
        </w:rPr>
        <w:t>火锅类餐饮服务单位食品安全管理</w:t>
      </w:r>
      <w:bookmarkStart w:id="0" w:name="_GoBack"/>
      <w:bookmarkEnd w:id="0"/>
      <w:r>
        <w:rPr>
          <w:rFonts w:hint="default" w:ascii="Times New Roman" w:hAnsi="Times New Roman" w:cs="Times New Roman"/>
        </w:rPr>
        <w:t>标准</w:t>
      </w:r>
      <w:r>
        <w:rPr>
          <w:rFonts w:hint="default" w:ascii="Times New Roman" w:hAnsi="Times New Roman"/>
        </w:rPr>
        <w:t>”编制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5FF7B"/>
    <w:multiLevelType w:val="singleLevel"/>
    <w:tmpl w:val="C4D5FF7B"/>
    <w:lvl w:ilvl="0" w:tentative="0">
      <w:start w:val="1"/>
      <w:numFmt w:val="decimal"/>
      <w:suff w:val="space"/>
      <w:lvlText w:val="%1."/>
      <w:lvlJc w:val="left"/>
    </w:lvl>
  </w:abstractNum>
  <w:abstractNum w:abstractNumId="1">
    <w:nsid w:val="217E3110"/>
    <w:multiLevelType w:val="singleLevel"/>
    <w:tmpl w:val="217E3110"/>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2706A"/>
    <w:rsid w:val="00001A35"/>
    <w:rsid w:val="00012BE3"/>
    <w:rsid w:val="0001361A"/>
    <w:rsid w:val="000178FA"/>
    <w:rsid w:val="000210A2"/>
    <w:rsid w:val="00050384"/>
    <w:rsid w:val="00056730"/>
    <w:rsid w:val="0006193A"/>
    <w:rsid w:val="00082579"/>
    <w:rsid w:val="000845E4"/>
    <w:rsid w:val="0009085E"/>
    <w:rsid w:val="00091ACF"/>
    <w:rsid w:val="0009531A"/>
    <w:rsid w:val="000978C6"/>
    <w:rsid w:val="000A7AF3"/>
    <w:rsid w:val="000B5463"/>
    <w:rsid w:val="000D4D58"/>
    <w:rsid w:val="000E0A48"/>
    <w:rsid w:val="000E41F0"/>
    <w:rsid w:val="000E724E"/>
    <w:rsid w:val="000F60C0"/>
    <w:rsid w:val="000F7D7F"/>
    <w:rsid w:val="00115653"/>
    <w:rsid w:val="00116C77"/>
    <w:rsid w:val="00123562"/>
    <w:rsid w:val="00131F66"/>
    <w:rsid w:val="001368CD"/>
    <w:rsid w:val="001404F3"/>
    <w:rsid w:val="001544FC"/>
    <w:rsid w:val="00160265"/>
    <w:rsid w:val="00160E55"/>
    <w:rsid w:val="00165839"/>
    <w:rsid w:val="00184BAA"/>
    <w:rsid w:val="001A273D"/>
    <w:rsid w:val="001C60A4"/>
    <w:rsid w:val="001D10CE"/>
    <w:rsid w:val="001F1029"/>
    <w:rsid w:val="001F169C"/>
    <w:rsid w:val="001F28A9"/>
    <w:rsid w:val="001F2CEE"/>
    <w:rsid w:val="00207832"/>
    <w:rsid w:val="0022234C"/>
    <w:rsid w:val="00223457"/>
    <w:rsid w:val="002359D7"/>
    <w:rsid w:val="00250E19"/>
    <w:rsid w:val="002554A9"/>
    <w:rsid w:val="00264F62"/>
    <w:rsid w:val="00273890"/>
    <w:rsid w:val="00273E05"/>
    <w:rsid w:val="00290742"/>
    <w:rsid w:val="00290FF9"/>
    <w:rsid w:val="0029278F"/>
    <w:rsid w:val="00295CBA"/>
    <w:rsid w:val="002A4F7C"/>
    <w:rsid w:val="002C0BA6"/>
    <w:rsid w:val="002C4056"/>
    <w:rsid w:val="002D4776"/>
    <w:rsid w:val="002E0204"/>
    <w:rsid w:val="002F5BB1"/>
    <w:rsid w:val="00313527"/>
    <w:rsid w:val="003357DE"/>
    <w:rsid w:val="00343BF3"/>
    <w:rsid w:val="00351164"/>
    <w:rsid w:val="00351234"/>
    <w:rsid w:val="003527AA"/>
    <w:rsid w:val="00355CD7"/>
    <w:rsid w:val="00357680"/>
    <w:rsid w:val="00365922"/>
    <w:rsid w:val="00396D86"/>
    <w:rsid w:val="003B0CBF"/>
    <w:rsid w:val="003E078F"/>
    <w:rsid w:val="0040458D"/>
    <w:rsid w:val="00413A98"/>
    <w:rsid w:val="004151B2"/>
    <w:rsid w:val="00423E5C"/>
    <w:rsid w:val="00425187"/>
    <w:rsid w:val="004256B6"/>
    <w:rsid w:val="00473592"/>
    <w:rsid w:val="00474B0C"/>
    <w:rsid w:val="00474B6F"/>
    <w:rsid w:val="00481767"/>
    <w:rsid w:val="00481EFF"/>
    <w:rsid w:val="0049641C"/>
    <w:rsid w:val="0049788B"/>
    <w:rsid w:val="004A082F"/>
    <w:rsid w:val="004A5332"/>
    <w:rsid w:val="004B7254"/>
    <w:rsid w:val="004C19CD"/>
    <w:rsid w:val="004C5B4B"/>
    <w:rsid w:val="004D30E9"/>
    <w:rsid w:val="004E16E0"/>
    <w:rsid w:val="004F5197"/>
    <w:rsid w:val="005106C0"/>
    <w:rsid w:val="005106F5"/>
    <w:rsid w:val="00515479"/>
    <w:rsid w:val="0052380D"/>
    <w:rsid w:val="005246CD"/>
    <w:rsid w:val="0052706A"/>
    <w:rsid w:val="00530F3C"/>
    <w:rsid w:val="00533588"/>
    <w:rsid w:val="00534744"/>
    <w:rsid w:val="00540D0C"/>
    <w:rsid w:val="005416E6"/>
    <w:rsid w:val="005428F6"/>
    <w:rsid w:val="00550573"/>
    <w:rsid w:val="00550634"/>
    <w:rsid w:val="005525BB"/>
    <w:rsid w:val="005548A9"/>
    <w:rsid w:val="00586E32"/>
    <w:rsid w:val="005922FB"/>
    <w:rsid w:val="005973CC"/>
    <w:rsid w:val="005D1FC3"/>
    <w:rsid w:val="005F5F11"/>
    <w:rsid w:val="00601435"/>
    <w:rsid w:val="00601D4D"/>
    <w:rsid w:val="006031FB"/>
    <w:rsid w:val="00607754"/>
    <w:rsid w:val="0061077F"/>
    <w:rsid w:val="006246C0"/>
    <w:rsid w:val="00627F5B"/>
    <w:rsid w:val="00641655"/>
    <w:rsid w:val="0064486C"/>
    <w:rsid w:val="00653738"/>
    <w:rsid w:val="006551DA"/>
    <w:rsid w:val="00665288"/>
    <w:rsid w:val="006700A3"/>
    <w:rsid w:val="00681122"/>
    <w:rsid w:val="006B075F"/>
    <w:rsid w:val="006C4A0C"/>
    <w:rsid w:val="006D337C"/>
    <w:rsid w:val="006D576F"/>
    <w:rsid w:val="006F0C62"/>
    <w:rsid w:val="006F57B3"/>
    <w:rsid w:val="00716FA6"/>
    <w:rsid w:val="00720FEA"/>
    <w:rsid w:val="0072630C"/>
    <w:rsid w:val="0073495A"/>
    <w:rsid w:val="00762407"/>
    <w:rsid w:val="00770191"/>
    <w:rsid w:val="0077056E"/>
    <w:rsid w:val="007730A9"/>
    <w:rsid w:val="007805B2"/>
    <w:rsid w:val="00787076"/>
    <w:rsid w:val="007A35A7"/>
    <w:rsid w:val="007B4CAF"/>
    <w:rsid w:val="007B7965"/>
    <w:rsid w:val="007C0C6A"/>
    <w:rsid w:val="007C7767"/>
    <w:rsid w:val="007D7C16"/>
    <w:rsid w:val="007E3DD9"/>
    <w:rsid w:val="00841A23"/>
    <w:rsid w:val="008505A4"/>
    <w:rsid w:val="00861BFD"/>
    <w:rsid w:val="00870AC5"/>
    <w:rsid w:val="00880050"/>
    <w:rsid w:val="00880EB5"/>
    <w:rsid w:val="00882744"/>
    <w:rsid w:val="0088515F"/>
    <w:rsid w:val="008A0CEE"/>
    <w:rsid w:val="008B31FC"/>
    <w:rsid w:val="008B4970"/>
    <w:rsid w:val="008C0B8E"/>
    <w:rsid w:val="008E077E"/>
    <w:rsid w:val="0090066A"/>
    <w:rsid w:val="009107E8"/>
    <w:rsid w:val="009156E0"/>
    <w:rsid w:val="00930BD9"/>
    <w:rsid w:val="0094469B"/>
    <w:rsid w:val="009879D9"/>
    <w:rsid w:val="009A4B16"/>
    <w:rsid w:val="009B1820"/>
    <w:rsid w:val="009B2FA4"/>
    <w:rsid w:val="009B4BA2"/>
    <w:rsid w:val="009C5B39"/>
    <w:rsid w:val="009D7CCF"/>
    <w:rsid w:val="009F31A3"/>
    <w:rsid w:val="009F3FE2"/>
    <w:rsid w:val="00A072AB"/>
    <w:rsid w:val="00A261F8"/>
    <w:rsid w:val="00A274BB"/>
    <w:rsid w:val="00A3065C"/>
    <w:rsid w:val="00A76568"/>
    <w:rsid w:val="00A8090C"/>
    <w:rsid w:val="00A829F6"/>
    <w:rsid w:val="00A86CB5"/>
    <w:rsid w:val="00A871A0"/>
    <w:rsid w:val="00A90A69"/>
    <w:rsid w:val="00A9603E"/>
    <w:rsid w:val="00A97D91"/>
    <w:rsid w:val="00AA20BA"/>
    <w:rsid w:val="00AA3D49"/>
    <w:rsid w:val="00AF58E0"/>
    <w:rsid w:val="00B20C52"/>
    <w:rsid w:val="00B24765"/>
    <w:rsid w:val="00B47CC5"/>
    <w:rsid w:val="00B569B6"/>
    <w:rsid w:val="00B60E0E"/>
    <w:rsid w:val="00B63C4E"/>
    <w:rsid w:val="00B75037"/>
    <w:rsid w:val="00B81A74"/>
    <w:rsid w:val="00B846AF"/>
    <w:rsid w:val="00B85CE8"/>
    <w:rsid w:val="00B85FE9"/>
    <w:rsid w:val="00BB1982"/>
    <w:rsid w:val="00BB38CA"/>
    <w:rsid w:val="00BF1681"/>
    <w:rsid w:val="00BF3367"/>
    <w:rsid w:val="00C12E75"/>
    <w:rsid w:val="00C15A7F"/>
    <w:rsid w:val="00C45D34"/>
    <w:rsid w:val="00C568C3"/>
    <w:rsid w:val="00C66616"/>
    <w:rsid w:val="00C858D9"/>
    <w:rsid w:val="00C922F4"/>
    <w:rsid w:val="00C93CE6"/>
    <w:rsid w:val="00CA2387"/>
    <w:rsid w:val="00CA5619"/>
    <w:rsid w:val="00CA67C1"/>
    <w:rsid w:val="00CB57D8"/>
    <w:rsid w:val="00CC6B52"/>
    <w:rsid w:val="00CE359E"/>
    <w:rsid w:val="00CE3DE2"/>
    <w:rsid w:val="00CF50D9"/>
    <w:rsid w:val="00D072A5"/>
    <w:rsid w:val="00D12404"/>
    <w:rsid w:val="00D303A8"/>
    <w:rsid w:val="00D47CB3"/>
    <w:rsid w:val="00D5777C"/>
    <w:rsid w:val="00D62EA6"/>
    <w:rsid w:val="00D648AA"/>
    <w:rsid w:val="00D740A3"/>
    <w:rsid w:val="00D75F00"/>
    <w:rsid w:val="00D839E5"/>
    <w:rsid w:val="00DA3B48"/>
    <w:rsid w:val="00DE6A5B"/>
    <w:rsid w:val="00DF44B5"/>
    <w:rsid w:val="00E11EA1"/>
    <w:rsid w:val="00E277B7"/>
    <w:rsid w:val="00E31A94"/>
    <w:rsid w:val="00E348B9"/>
    <w:rsid w:val="00E434FE"/>
    <w:rsid w:val="00E537C3"/>
    <w:rsid w:val="00E61EB8"/>
    <w:rsid w:val="00E72B00"/>
    <w:rsid w:val="00E77824"/>
    <w:rsid w:val="00E92F22"/>
    <w:rsid w:val="00EA2726"/>
    <w:rsid w:val="00EB0CE7"/>
    <w:rsid w:val="00EB7CBD"/>
    <w:rsid w:val="00ED3675"/>
    <w:rsid w:val="00EF3FA3"/>
    <w:rsid w:val="00F004A3"/>
    <w:rsid w:val="00F02335"/>
    <w:rsid w:val="00F25E9A"/>
    <w:rsid w:val="00F369F4"/>
    <w:rsid w:val="00F37CA8"/>
    <w:rsid w:val="00F454B8"/>
    <w:rsid w:val="00F76B98"/>
    <w:rsid w:val="00F926DA"/>
    <w:rsid w:val="00F9795D"/>
    <w:rsid w:val="00FA35FC"/>
    <w:rsid w:val="00FA3FF3"/>
    <w:rsid w:val="00FA66E1"/>
    <w:rsid w:val="00FC7F36"/>
    <w:rsid w:val="00FD0FE9"/>
    <w:rsid w:val="00FD1A66"/>
    <w:rsid w:val="00FF01B8"/>
    <w:rsid w:val="0362143B"/>
    <w:rsid w:val="04A70816"/>
    <w:rsid w:val="05E079C6"/>
    <w:rsid w:val="06F32DC4"/>
    <w:rsid w:val="07143B09"/>
    <w:rsid w:val="09AF39CD"/>
    <w:rsid w:val="09C52AE7"/>
    <w:rsid w:val="0A5D7D3C"/>
    <w:rsid w:val="0F2E34CE"/>
    <w:rsid w:val="12585E0D"/>
    <w:rsid w:val="142E70FF"/>
    <w:rsid w:val="18D47CC0"/>
    <w:rsid w:val="1BF46CB6"/>
    <w:rsid w:val="1C000672"/>
    <w:rsid w:val="1D2E6BDF"/>
    <w:rsid w:val="1E4A05D3"/>
    <w:rsid w:val="1F27520A"/>
    <w:rsid w:val="1F9501A8"/>
    <w:rsid w:val="1FE843DA"/>
    <w:rsid w:val="2293226B"/>
    <w:rsid w:val="23A2555D"/>
    <w:rsid w:val="27010BDD"/>
    <w:rsid w:val="284307E4"/>
    <w:rsid w:val="28603AEA"/>
    <w:rsid w:val="2AF03F30"/>
    <w:rsid w:val="2B3A0614"/>
    <w:rsid w:val="2BCC4B1A"/>
    <w:rsid w:val="2C8670FE"/>
    <w:rsid w:val="308D2D3B"/>
    <w:rsid w:val="311A4736"/>
    <w:rsid w:val="31BF3E02"/>
    <w:rsid w:val="3255655D"/>
    <w:rsid w:val="32CE1AB6"/>
    <w:rsid w:val="37122CCD"/>
    <w:rsid w:val="37C27485"/>
    <w:rsid w:val="38EA4BDE"/>
    <w:rsid w:val="39273AA6"/>
    <w:rsid w:val="3CD10DC8"/>
    <w:rsid w:val="3CF50692"/>
    <w:rsid w:val="3EED4545"/>
    <w:rsid w:val="42B45D2F"/>
    <w:rsid w:val="49867CA3"/>
    <w:rsid w:val="4B185A6A"/>
    <w:rsid w:val="4DF14100"/>
    <w:rsid w:val="4E172FE3"/>
    <w:rsid w:val="4E6F35B9"/>
    <w:rsid w:val="4E9C0845"/>
    <w:rsid w:val="4EC17844"/>
    <w:rsid w:val="50F159A3"/>
    <w:rsid w:val="51053761"/>
    <w:rsid w:val="51F62E7D"/>
    <w:rsid w:val="5258302E"/>
    <w:rsid w:val="52C46272"/>
    <w:rsid w:val="542504E3"/>
    <w:rsid w:val="55172F00"/>
    <w:rsid w:val="556320A8"/>
    <w:rsid w:val="55C56F08"/>
    <w:rsid w:val="582B2D0E"/>
    <w:rsid w:val="5A6D2BBB"/>
    <w:rsid w:val="5AC9041A"/>
    <w:rsid w:val="5AF2132D"/>
    <w:rsid w:val="5BE17650"/>
    <w:rsid w:val="5C88125A"/>
    <w:rsid w:val="5FB5735D"/>
    <w:rsid w:val="66DD3AF8"/>
    <w:rsid w:val="66F603E6"/>
    <w:rsid w:val="6BCE165F"/>
    <w:rsid w:val="6C3C2A94"/>
    <w:rsid w:val="6DDD42B3"/>
    <w:rsid w:val="6ECB33A8"/>
    <w:rsid w:val="712F65B9"/>
    <w:rsid w:val="7247095A"/>
    <w:rsid w:val="72A208B8"/>
    <w:rsid w:val="73076C95"/>
    <w:rsid w:val="732338BB"/>
    <w:rsid w:val="73B90709"/>
    <w:rsid w:val="73F97EB1"/>
    <w:rsid w:val="777A6963"/>
    <w:rsid w:val="78A12C57"/>
    <w:rsid w:val="796A15C5"/>
    <w:rsid w:val="7D11505E"/>
    <w:rsid w:val="7DB53617"/>
    <w:rsid w:val="7EAC6AC8"/>
    <w:rsid w:val="7FE84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9"/>
    <w:semiHidden/>
    <w:unhideWhenUsed/>
    <w:qFormat/>
    <w:uiPriority w:val="99"/>
    <w:pPr>
      <w:jc w:val="left"/>
    </w:pPr>
  </w:style>
  <w:style w:type="paragraph" w:styleId="4">
    <w:name w:val="Balloon Text"/>
    <w:basedOn w:val="1"/>
    <w:link w:val="17"/>
    <w:semiHidden/>
    <w:unhideWhenUsed/>
    <w:qFormat/>
    <w:uiPriority w:val="99"/>
    <w:rPr>
      <w:sz w:val="18"/>
      <w:szCs w:val="18"/>
    </w:rPr>
  </w:style>
  <w:style w:type="paragraph" w:styleId="5">
    <w:name w:val="footer"/>
    <w:basedOn w:val="1"/>
    <w:link w:val="16"/>
    <w:semiHidden/>
    <w:unhideWhenUsed/>
    <w:qFormat/>
    <w:uiPriority w:val="99"/>
    <w:pPr>
      <w:tabs>
        <w:tab w:val="center" w:pos="4153"/>
        <w:tab w:val="right" w:pos="8306"/>
      </w:tabs>
      <w:snapToGrid w:val="0"/>
      <w:jc w:val="left"/>
    </w:pPr>
    <w:rPr>
      <w:sz w:val="18"/>
      <w:szCs w:val="18"/>
    </w:rPr>
  </w:style>
  <w:style w:type="paragraph" w:styleId="6">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21"/>
    <w:semiHidden/>
    <w:unhideWhenUsed/>
    <w:uiPriority w:val="99"/>
    <w:pPr>
      <w:snapToGrid w:val="0"/>
      <w:jc w:val="left"/>
    </w:pPr>
    <w:rPr>
      <w:sz w:val="18"/>
      <w:szCs w:val="18"/>
    </w:rPr>
  </w:style>
  <w:style w:type="paragraph" w:styleId="8">
    <w:name w:val="annotation subject"/>
    <w:basedOn w:val="3"/>
    <w:next w:val="3"/>
    <w:link w:val="20"/>
    <w:semiHidden/>
    <w:unhideWhenUsed/>
    <w:qFormat/>
    <w:uiPriority w:val="99"/>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Hyperlink"/>
    <w:basedOn w:val="11"/>
    <w:semiHidden/>
    <w:unhideWhenUsed/>
    <w:qFormat/>
    <w:uiPriority w:val="99"/>
    <w:rPr>
      <w:color w:val="0000FF"/>
      <w:u w:val="single"/>
    </w:rPr>
  </w:style>
  <w:style w:type="character" w:styleId="13">
    <w:name w:val="annotation reference"/>
    <w:basedOn w:val="11"/>
    <w:semiHidden/>
    <w:unhideWhenUsed/>
    <w:qFormat/>
    <w:uiPriority w:val="99"/>
    <w:rPr>
      <w:sz w:val="21"/>
      <w:szCs w:val="21"/>
    </w:rPr>
  </w:style>
  <w:style w:type="character" w:styleId="14">
    <w:name w:val="footnote reference"/>
    <w:basedOn w:val="11"/>
    <w:semiHidden/>
    <w:unhideWhenUsed/>
    <w:qFormat/>
    <w:uiPriority w:val="99"/>
    <w:rPr>
      <w:vertAlign w:val="superscript"/>
    </w:rPr>
  </w:style>
  <w:style w:type="character" w:customStyle="1" w:styleId="15">
    <w:name w:val="页眉 Char"/>
    <w:basedOn w:val="11"/>
    <w:link w:val="6"/>
    <w:semiHidden/>
    <w:qFormat/>
    <w:uiPriority w:val="99"/>
    <w:rPr>
      <w:kern w:val="2"/>
      <w:sz w:val="18"/>
      <w:szCs w:val="18"/>
    </w:rPr>
  </w:style>
  <w:style w:type="character" w:customStyle="1" w:styleId="16">
    <w:name w:val="页脚 Char"/>
    <w:basedOn w:val="11"/>
    <w:link w:val="5"/>
    <w:semiHidden/>
    <w:qFormat/>
    <w:uiPriority w:val="99"/>
    <w:rPr>
      <w:kern w:val="2"/>
      <w:sz w:val="18"/>
      <w:szCs w:val="18"/>
    </w:rPr>
  </w:style>
  <w:style w:type="character" w:customStyle="1" w:styleId="17">
    <w:name w:val="批注框文本 Char"/>
    <w:basedOn w:val="11"/>
    <w:link w:val="4"/>
    <w:semiHidden/>
    <w:qFormat/>
    <w:uiPriority w:val="99"/>
    <w:rPr>
      <w:kern w:val="2"/>
      <w:sz w:val="18"/>
      <w:szCs w:val="18"/>
    </w:rPr>
  </w:style>
  <w:style w:type="character" w:customStyle="1" w:styleId="18">
    <w:name w:val="标题 1 Char"/>
    <w:basedOn w:val="11"/>
    <w:link w:val="2"/>
    <w:qFormat/>
    <w:uiPriority w:val="9"/>
    <w:rPr>
      <w:rFonts w:ascii="宋体" w:hAnsi="宋体" w:cs="宋体"/>
      <w:b/>
      <w:bCs/>
      <w:kern w:val="36"/>
      <w:sz w:val="48"/>
      <w:szCs w:val="48"/>
    </w:rPr>
  </w:style>
  <w:style w:type="character" w:customStyle="1" w:styleId="19">
    <w:name w:val="批注文字 Char"/>
    <w:basedOn w:val="11"/>
    <w:link w:val="3"/>
    <w:semiHidden/>
    <w:qFormat/>
    <w:uiPriority w:val="99"/>
    <w:rPr>
      <w:rFonts w:ascii="Calibri" w:hAnsi="Calibri"/>
      <w:kern w:val="2"/>
      <w:sz w:val="21"/>
      <w:szCs w:val="22"/>
    </w:rPr>
  </w:style>
  <w:style w:type="character" w:customStyle="1" w:styleId="20">
    <w:name w:val="批注主题 Char"/>
    <w:basedOn w:val="19"/>
    <w:link w:val="8"/>
    <w:semiHidden/>
    <w:qFormat/>
    <w:uiPriority w:val="99"/>
    <w:rPr>
      <w:rFonts w:ascii="Calibri" w:hAnsi="Calibri"/>
      <w:b/>
      <w:bCs/>
      <w:kern w:val="2"/>
      <w:sz w:val="21"/>
      <w:szCs w:val="22"/>
    </w:rPr>
  </w:style>
  <w:style w:type="character" w:customStyle="1" w:styleId="21">
    <w:name w:val="脚注文本 Char"/>
    <w:basedOn w:val="11"/>
    <w:link w:val="7"/>
    <w:semiHidden/>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8779;&#38149;-&#22823;&#25968;&#25454;\&#22823;&#25968;&#25454;&#28779;&#38149;&#35770;&#25991;&#25968;&#25454;&#22788;&#29702;&#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8779;&#38149;-&#22823;&#25968;&#25454;\&#22823;&#25968;&#25454;&#28779;&#38149;&#35770;&#25991;&#25968;&#25454;&#22788;&#29702;&#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8779;&#38149;-&#22823;&#25968;&#25454;\&#22823;&#25968;&#25454;&#28779;&#38149;&#35770;&#25991;&#25968;&#25454;&#22788;&#29702;&#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28779;&#38149;-&#22823;&#25968;&#25454;\&#22823;&#25968;&#25454;&#28779;&#38149;&#35770;&#25991;&#25968;&#25454;&#22788;&#29702;&#349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esktop\&#28779;&#38149;-&#22823;&#25968;&#25454;\&#22823;&#25968;&#25454;&#28779;&#38149;&#35770;&#25991;&#25968;&#25454;&#22788;&#29702;&#349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Desktop\&#28779;&#38149;-&#22823;&#25968;&#25454;\&#22823;&#25968;&#25454;&#28779;&#38149;&#35770;&#25991;&#25968;&#25454;&#22788;&#29702;&#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016185476816"/>
          <c:y val="0.0745487022455526"/>
          <c:w val="0.811088466882816"/>
          <c:h val="0.650148731408581"/>
        </c:manualLayout>
      </c:layout>
      <c:barChart>
        <c:barDir val="col"/>
        <c:grouping val="clustered"/>
        <c:varyColors val="0"/>
        <c:ser>
          <c:idx val="0"/>
          <c:order val="0"/>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95000"/>
                        <a:lumOff val="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Sheet1!$B$22:$B$28</c:f>
              <c:strCache>
                <c:ptCount val="7"/>
                <c:pt idx="0">
                  <c:v>川味（麻辣）</c:v>
                </c:pt>
                <c:pt idx="1">
                  <c:v>重庆火锅</c:v>
                </c:pt>
                <c:pt idx="2">
                  <c:v>鱼火锅</c:v>
                </c:pt>
                <c:pt idx="3">
                  <c:v>串串香</c:v>
                </c:pt>
                <c:pt idx="4">
                  <c:v>汤锅</c:v>
                </c:pt>
                <c:pt idx="5">
                  <c:v>潮汕火锅</c:v>
                </c:pt>
                <c:pt idx="6">
                  <c:v>牛羊肉火锅</c:v>
                </c:pt>
              </c:strCache>
            </c:strRef>
          </c:cat>
          <c:val>
            <c:numRef>
              <c:f>Sheet1!$C$22:$C$28</c:f>
              <c:numCache>
                <c:formatCode>General</c:formatCode>
                <c:ptCount val="7"/>
                <c:pt idx="0">
                  <c:v>10227</c:v>
                </c:pt>
                <c:pt idx="1">
                  <c:v>9326</c:v>
                </c:pt>
                <c:pt idx="2">
                  <c:v>6217</c:v>
                </c:pt>
                <c:pt idx="3">
                  <c:v>5320</c:v>
                </c:pt>
                <c:pt idx="4">
                  <c:v>3277</c:v>
                </c:pt>
                <c:pt idx="5">
                  <c:v>1079</c:v>
                </c:pt>
                <c:pt idx="6">
                  <c:v>862</c:v>
                </c:pt>
              </c:numCache>
            </c:numRef>
          </c:val>
        </c:ser>
        <c:dLbls>
          <c:showLegendKey val="0"/>
          <c:showVal val="1"/>
          <c:showCatName val="0"/>
          <c:showSerName val="0"/>
          <c:showPercent val="0"/>
          <c:showBubbleSize val="0"/>
        </c:dLbls>
        <c:gapWidth val="150"/>
        <c:axId val="97127808"/>
        <c:axId val="101107584"/>
      </c:barChart>
      <c:catAx>
        <c:axId val="97127808"/>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lumMod val="95000"/>
                    <a:lumOff val="5000"/>
                  </a:schemeClr>
                </a:solidFill>
                <a:latin typeface="+mn-lt"/>
                <a:ea typeface="+mn-ea"/>
                <a:cs typeface="+mn-cs"/>
              </a:defRPr>
            </a:pPr>
          </a:p>
        </c:txPr>
        <c:crossAx val="101107584"/>
        <c:crosses val="autoZero"/>
        <c:auto val="1"/>
        <c:lblAlgn val="ctr"/>
        <c:lblOffset val="100"/>
        <c:noMultiLvlLbl val="0"/>
      </c:catAx>
      <c:valAx>
        <c:axId val="101107584"/>
        <c:scaling>
          <c:orientation val="minMax"/>
          <c:max val="11000"/>
          <c:min val="0"/>
        </c:scaling>
        <c:delete val="0"/>
        <c:axPos val="l"/>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店家数量</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lumMod val="95000"/>
                    <a:lumOff val="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7127808"/>
        <c:crosses val="autoZero"/>
        <c:crossBetween val="between"/>
      </c:valAx>
      <c:spPr>
        <a:ln>
          <a:noFill/>
        </a:ln>
      </c:spPr>
    </c:plotArea>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522692875069"/>
          <c:y val="0.0447231407252341"/>
          <c:w val="0.63980458647049"/>
          <c:h val="0.752564962612302"/>
        </c:manualLayout>
      </c:layout>
      <c:barChart>
        <c:barDir val="col"/>
        <c:grouping val="clustered"/>
        <c:varyColors val="0"/>
        <c:ser>
          <c:idx val="0"/>
          <c:order val="0"/>
          <c:tx>
            <c:strRef>
              <c:f>Sheet1!$B$34</c:f>
              <c:strCache>
                <c:ptCount val="1"/>
                <c:pt idx="0">
                  <c:v>川味（麻辣）</c:v>
                </c:pt>
              </c:strCache>
            </c:strRef>
          </c:tx>
          <c:invertIfNegative val="0"/>
          <c:dLbls>
            <c:delete val="1"/>
          </c:dLbls>
          <c:cat>
            <c:strRef>
              <c:f>Sheet1!$C$33:$K$33</c:f>
              <c:strCache>
                <c:ptCount val="9"/>
                <c:pt idx="0">
                  <c:v>渝北区</c:v>
                </c:pt>
                <c:pt idx="1">
                  <c:v>九龙坡区</c:v>
                </c:pt>
                <c:pt idx="2">
                  <c:v>南岸区</c:v>
                </c:pt>
                <c:pt idx="3">
                  <c:v>沙坪坝区</c:v>
                </c:pt>
                <c:pt idx="4">
                  <c:v>江北区</c:v>
                </c:pt>
                <c:pt idx="5">
                  <c:v>巴南区</c:v>
                </c:pt>
                <c:pt idx="6">
                  <c:v>渝中区</c:v>
                </c:pt>
                <c:pt idx="7">
                  <c:v>北碚区</c:v>
                </c:pt>
                <c:pt idx="8">
                  <c:v>大渡口区</c:v>
                </c:pt>
              </c:strCache>
            </c:strRef>
          </c:cat>
          <c:val>
            <c:numRef>
              <c:f>Sheet1!$C$34:$K$34</c:f>
              <c:numCache>
                <c:formatCode>General</c:formatCode>
                <c:ptCount val="9"/>
                <c:pt idx="0">
                  <c:v>1305</c:v>
                </c:pt>
                <c:pt idx="1">
                  <c:v>983</c:v>
                </c:pt>
                <c:pt idx="2">
                  <c:v>917</c:v>
                </c:pt>
                <c:pt idx="3">
                  <c:v>872</c:v>
                </c:pt>
                <c:pt idx="4">
                  <c:v>775</c:v>
                </c:pt>
                <c:pt idx="5">
                  <c:v>530</c:v>
                </c:pt>
                <c:pt idx="6">
                  <c:v>691</c:v>
                </c:pt>
                <c:pt idx="7">
                  <c:v>302</c:v>
                </c:pt>
                <c:pt idx="8">
                  <c:v>257</c:v>
                </c:pt>
              </c:numCache>
            </c:numRef>
          </c:val>
        </c:ser>
        <c:ser>
          <c:idx val="1"/>
          <c:order val="1"/>
          <c:tx>
            <c:strRef>
              <c:f>Sheet1!$B$35</c:f>
              <c:strCache>
                <c:ptCount val="1"/>
                <c:pt idx="0">
                  <c:v>重庆火锅</c:v>
                </c:pt>
              </c:strCache>
            </c:strRef>
          </c:tx>
          <c:invertIfNegative val="0"/>
          <c:dLbls>
            <c:delete val="1"/>
          </c:dLbls>
          <c:cat>
            <c:strRef>
              <c:f>Sheet1!$C$33:$K$33</c:f>
              <c:strCache>
                <c:ptCount val="9"/>
                <c:pt idx="0">
                  <c:v>渝北区</c:v>
                </c:pt>
                <c:pt idx="1">
                  <c:v>九龙坡区</c:v>
                </c:pt>
                <c:pt idx="2">
                  <c:v>南岸区</c:v>
                </c:pt>
                <c:pt idx="3">
                  <c:v>沙坪坝区</c:v>
                </c:pt>
                <c:pt idx="4">
                  <c:v>江北区</c:v>
                </c:pt>
                <c:pt idx="5">
                  <c:v>巴南区</c:v>
                </c:pt>
                <c:pt idx="6">
                  <c:v>渝中区</c:v>
                </c:pt>
                <c:pt idx="7">
                  <c:v>北碚区</c:v>
                </c:pt>
                <c:pt idx="8">
                  <c:v>大渡口区</c:v>
                </c:pt>
              </c:strCache>
            </c:strRef>
          </c:cat>
          <c:val>
            <c:numRef>
              <c:f>Sheet1!$C$35:$K$35</c:f>
              <c:numCache>
                <c:formatCode>General</c:formatCode>
                <c:ptCount val="9"/>
                <c:pt idx="0">
                  <c:v>1214</c:v>
                </c:pt>
                <c:pt idx="1">
                  <c:v>907</c:v>
                </c:pt>
                <c:pt idx="2">
                  <c:v>851</c:v>
                </c:pt>
                <c:pt idx="3">
                  <c:v>808</c:v>
                </c:pt>
                <c:pt idx="4">
                  <c:v>710</c:v>
                </c:pt>
                <c:pt idx="5">
                  <c:v>480</c:v>
                </c:pt>
                <c:pt idx="6">
                  <c:v>657</c:v>
                </c:pt>
                <c:pt idx="7">
                  <c:v>275</c:v>
                </c:pt>
                <c:pt idx="8">
                  <c:v>236</c:v>
                </c:pt>
              </c:numCache>
            </c:numRef>
          </c:val>
        </c:ser>
        <c:ser>
          <c:idx val="2"/>
          <c:order val="2"/>
          <c:tx>
            <c:strRef>
              <c:f>Sheet1!$B$36</c:f>
              <c:strCache>
                <c:ptCount val="1"/>
                <c:pt idx="0">
                  <c:v>鱼火锅</c:v>
                </c:pt>
              </c:strCache>
            </c:strRef>
          </c:tx>
          <c:invertIfNegative val="0"/>
          <c:dLbls>
            <c:delete val="1"/>
          </c:dLbls>
          <c:cat>
            <c:strRef>
              <c:f>Sheet1!$C$33:$K$33</c:f>
              <c:strCache>
                <c:ptCount val="9"/>
                <c:pt idx="0">
                  <c:v>渝北区</c:v>
                </c:pt>
                <c:pt idx="1">
                  <c:v>九龙坡区</c:v>
                </c:pt>
                <c:pt idx="2">
                  <c:v>南岸区</c:v>
                </c:pt>
                <c:pt idx="3">
                  <c:v>沙坪坝区</c:v>
                </c:pt>
                <c:pt idx="4">
                  <c:v>江北区</c:v>
                </c:pt>
                <c:pt idx="5">
                  <c:v>巴南区</c:v>
                </c:pt>
                <c:pt idx="6">
                  <c:v>渝中区</c:v>
                </c:pt>
                <c:pt idx="7">
                  <c:v>北碚区</c:v>
                </c:pt>
                <c:pt idx="8">
                  <c:v>大渡口区</c:v>
                </c:pt>
              </c:strCache>
            </c:strRef>
          </c:cat>
          <c:val>
            <c:numRef>
              <c:f>Sheet1!$C$36:$K$36</c:f>
              <c:numCache>
                <c:formatCode>General</c:formatCode>
                <c:ptCount val="9"/>
                <c:pt idx="0">
                  <c:v>626</c:v>
                </c:pt>
                <c:pt idx="1">
                  <c:v>490</c:v>
                </c:pt>
                <c:pt idx="2">
                  <c:v>351</c:v>
                </c:pt>
                <c:pt idx="3">
                  <c:v>396</c:v>
                </c:pt>
                <c:pt idx="4">
                  <c:v>286</c:v>
                </c:pt>
                <c:pt idx="5">
                  <c:v>359</c:v>
                </c:pt>
                <c:pt idx="6">
                  <c:v>137</c:v>
                </c:pt>
                <c:pt idx="7">
                  <c:v>228</c:v>
                </c:pt>
                <c:pt idx="8">
                  <c:v>126</c:v>
                </c:pt>
              </c:numCache>
            </c:numRef>
          </c:val>
        </c:ser>
        <c:ser>
          <c:idx val="3"/>
          <c:order val="3"/>
          <c:tx>
            <c:strRef>
              <c:f>Sheet1!$B$37</c:f>
              <c:strCache>
                <c:ptCount val="1"/>
                <c:pt idx="0">
                  <c:v>串串香</c:v>
                </c:pt>
              </c:strCache>
            </c:strRef>
          </c:tx>
          <c:invertIfNegative val="0"/>
          <c:dLbls>
            <c:delete val="1"/>
          </c:dLbls>
          <c:cat>
            <c:strRef>
              <c:f>Sheet1!$C$33:$K$33</c:f>
              <c:strCache>
                <c:ptCount val="9"/>
                <c:pt idx="0">
                  <c:v>渝北区</c:v>
                </c:pt>
                <c:pt idx="1">
                  <c:v>九龙坡区</c:v>
                </c:pt>
                <c:pt idx="2">
                  <c:v>南岸区</c:v>
                </c:pt>
                <c:pt idx="3">
                  <c:v>沙坪坝区</c:v>
                </c:pt>
                <c:pt idx="4">
                  <c:v>江北区</c:v>
                </c:pt>
                <c:pt idx="5">
                  <c:v>巴南区</c:v>
                </c:pt>
                <c:pt idx="6">
                  <c:v>渝中区</c:v>
                </c:pt>
                <c:pt idx="7">
                  <c:v>北碚区</c:v>
                </c:pt>
                <c:pt idx="8">
                  <c:v>大渡口区</c:v>
                </c:pt>
              </c:strCache>
            </c:strRef>
          </c:cat>
          <c:val>
            <c:numRef>
              <c:f>Sheet1!$C$37:$K$37</c:f>
              <c:numCache>
                <c:formatCode>General</c:formatCode>
                <c:ptCount val="9"/>
                <c:pt idx="0">
                  <c:v>684</c:v>
                </c:pt>
                <c:pt idx="1">
                  <c:v>540</c:v>
                </c:pt>
                <c:pt idx="2">
                  <c:v>421</c:v>
                </c:pt>
                <c:pt idx="3">
                  <c:v>48</c:v>
                </c:pt>
                <c:pt idx="4">
                  <c:v>306</c:v>
                </c:pt>
                <c:pt idx="5">
                  <c:v>329</c:v>
                </c:pt>
                <c:pt idx="6">
                  <c:v>195</c:v>
                </c:pt>
                <c:pt idx="7">
                  <c:v>152</c:v>
                </c:pt>
                <c:pt idx="8">
                  <c:v>157</c:v>
                </c:pt>
              </c:numCache>
            </c:numRef>
          </c:val>
        </c:ser>
        <c:ser>
          <c:idx val="4"/>
          <c:order val="4"/>
          <c:tx>
            <c:strRef>
              <c:f>Sheet1!$B$38</c:f>
              <c:strCache>
                <c:ptCount val="1"/>
                <c:pt idx="0">
                  <c:v>汤锅</c:v>
                </c:pt>
              </c:strCache>
            </c:strRef>
          </c:tx>
          <c:invertIfNegative val="0"/>
          <c:dLbls>
            <c:delete val="1"/>
          </c:dLbls>
          <c:cat>
            <c:strRef>
              <c:f>Sheet1!$C$33:$K$33</c:f>
              <c:strCache>
                <c:ptCount val="9"/>
                <c:pt idx="0">
                  <c:v>渝北区</c:v>
                </c:pt>
                <c:pt idx="1">
                  <c:v>九龙坡区</c:v>
                </c:pt>
                <c:pt idx="2">
                  <c:v>南岸区</c:v>
                </c:pt>
                <c:pt idx="3">
                  <c:v>沙坪坝区</c:v>
                </c:pt>
                <c:pt idx="4">
                  <c:v>江北区</c:v>
                </c:pt>
                <c:pt idx="5">
                  <c:v>巴南区</c:v>
                </c:pt>
                <c:pt idx="6">
                  <c:v>渝中区</c:v>
                </c:pt>
                <c:pt idx="7">
                  <c:v>北碚区</c:v>
                </c:pt>
                <c:pt idx="8">
                  <c:v>大渡口区</c:v>
                </c:pt>
              </c:strCache>
            </c:strRef>
          </c:cat>
          <c:val>
            <c:numRef>
              <c:f>Sheet1!$C$38:$K$38</c:f>
              <c:numCache>
                <c:formatCode>General</c:formatCode>
                <c:ptCount val="9"/>
                <c:pt idx="0">
                  <c:v>402</c:v>
                </c:pt>
                <c:pt idx="1">
                  <c:v>231</c:v>
                </c:pt>
                <c:pt idx="2">
                  <c:v>226</c:v>
                </c:pt>
                <c:pt idx="3">
                  <c:v>212</c:v>
                </c:pt>
                <c:pt idx="4">
                  <c:v>173</c:v>
                </c:pt>
                <c:pt idx="5">
                  <c:v>143</c:v>
                </c:pt>
                <c:pt idx="6">
                  <c:v>74</c:v>
                </c:pt>
                <c:pt idx="7">
                  <c:v>136</c:v>
                </c:pt>
                <c:pt idx="8">
                  <c:v>56</c:v>
                </c:pt>
              </c:numCache>
            </c:numRef>
          </c:val>
        </c:ser>
        <c:ser>
          <c:idx val="5"/>
          <c:order val="5"/>
          <c:tx>
            <c:strRef>
              <c:f>Sheet1!$B$39</c:f>
              <c:strCache>
                <c:ptCount val="1"/>
                <c:pt idx="0">
                  <c:v>潮汕牛肉</c:v>
                </c:pt>
              </c:strCache>
            </c:strRef>
          </c:tx>
          <c:invertIfNegative val="0"/>
          <c:dLbls>
            <c:delete val="1"/>
          </c:dLbls>
          <c:cat>
            <c:strRef>
              <c:f>Sheet1!$C$33:$K$33</c:f>
              <c:strCache>
                <c:ptCount val="9"/>
                <c:pt idx="0">
                  <c:v>渝北区</c:v>
                </c:pt>
                <c:pt idx="1">
                  <c:v>九龙坡区</c:v>
                </c:pt>
                <c:pt idx="2">
                  <c:v>南岸区</c:v>
                </c:pt>
                <c:pt idx="3">
                  <c:v>沙坪坝区</c:v>
                </c:pt>
                <c:pt idx="4">
                  <c:v>江北区</c:v>
                </c:pt>
                <c:pt idx="5">
                  <c:v>巴南区</c:v>
                </c:pt>
                <c:pt idx="6">
                  <c:v>渝中区</c:v>
                </c:pt>
                <c:pt idx="7">
                  <c:v>北碚区</c:v>
                </c:pt>
                <c:pt idx="8">
                  <c:v>大渡口区</c:v>
                </c:pt>
              </c:strCache>
            </c:strRef>
          </c:cat>
          <c:val>
            <c:numRef>
              <c:f>Sheet1!$C$39:$K$39</c:f>
              <c:numCache>
                <c:formatCode>General</c:formatCode>
                <c:ptCount val="9"/>
                <c:pt idx="0">
                  <c:v>78</c:v>
                </c:pt>
                <c:pt idx="1">
                  <c:v>123</c:v>
                </c:pt>
                <c:pt idx="2">
                  <c:v>58</c:v>
                </c:pt>
                <c:pt idx="3">
                  <c:v>72</c:v>
                </c:pt>
                <c:pt idx="4">
                  <c:v>41</c:v>
                </c:pt>
                <c:pt idx="5">
                  <c:v>61</c:v>
                </c:pt>
                <c:pt idx="6">
                  <c:v>34</c:v>
                </c:pt>
                <c:pt idx="7">
                  <c:v>19</c:v>
                </c:pt>
                <c:pt idx="8">
                  <c:v>27</c:v>
                </c:pt>
              </c:numCache>
            </c:numRef>
          </c:val>
        </c:ser>
        <c:ser>
          <c:idx val="6"/>
          <c:order val="6"/>
          <c:tx>
            <c:strRef>
              <c:f>Sheet1!$B$40</c:f>
              <c:strCache>
                <c:ptCount val="1"/>
                <c:pt idx="0">
                  <c:v>牛羊肉火锅</c:v>
                </c:pt>
              </c:strCache>
            </c:strRef>
          </c:tx>
          <c:invertIfNegative val="0"/>
          <c:dLbls>
            <c:delete val="1"/>
          </c:dLbls>
          <c:cat>
            <c:strRef>
              <c:f>Sheet1!$C$33:$K$33</c:f>
              <c:strCache>
                <c:ptCount val="9"/>
                <c:pt idx="0">
                  <c:v>渝北区</c:v>
                </c:pt>
                <c:pt idx="1">
                  <c:v>九龙坡区</c:v>
                </c:pt>
                <c:pt idx="2">
                  <c:v>南岸区</c:v>
                </c:pt>
                <c:pt idx="3">
                  <c:v>沙坪坝区</c:v>
                </c:pt>
                <c:pt idx="4">
                  <c:v>江北区</c:v>
                </c:pt>
                <c:pt idx="5">
                  <c:v>巴南区</c:v>
                </c:pt>
                <c:pt idx="6">
                  <c:v>渝中区</c:v>
                </c:pt>
                <c:pt idx="7">
                  <c:v>北碚区</c:v>
                </c:pt>
                <c:pt idx="8">
                  <c:v>大渡口区</c:v>
                </c:pt>
              </c:strCache>
            </c:strRef>
          </c:cat>
          <c:val>
            <c:numRef>
              <c:f>Sheet1!$C$40:$K$40</c:f>
              <c:numCache>
                <c:formatCode>General</c:formatCode>
                <c:ptCount val="9"/>
                <c:pt idx="0">
                  <c:v>86</c:v>
                </c:pt>
                <c:pt idx="1">
                  <c:v>51</c:v>
                </c:pt>
                <c:pt idx="2">
                  <c:v>52</c:v>
                </c:pt>
                <c:pt idx="3">
                  <c:v>35</c:v>
                </c:pt>
                <c:pt idx="4">
                  <c:v>34</c:v>
                </c:pt>
                <c:pt idx="5">
                  <c:v>24</c:v>
                </c:pt>
                <c:pt idx="6">
                  <c:v>31</c:v>
                </c:pt>
                <c:pt idx="7">
                  <c:v>15</c:v>
                </c:pt>
                <c:pt idx="8">
                  <c:v>18</c:v>
                </c:pt>
              </c:numCache>
            </c:numRef>
          </c:val>
        </c:ser>
        <c:dLbls>
          <c:showLegendKey val="0"/>
          <c:showVal val="0"/>
          <c:showCatName val="0"/>
          <c:showSerName val="0"/>
          <c:showPercent val="0"/>
          <c:showBubbleSize val="0"/>
        </c:dLbls>
        <c:gapWidth val="150"/>
        <c:axId val="97515776"/>
        <c:axId val="97529856"/>
      </c:barChart>
      <c:catAx>
        <c:axId val="97515776"/>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lumMod val="95000"/>
                    <a:lumOff val="5000"/>
                  </a:schemeClr>
                </a:solidFill>
                <a:latin typeface="+mn-lt"/>
                <a:ea typeface="+mn-ea"/>
                <a:cs typeface="+mn-cs"/>
              </a:defRPr>
            </a:pPr>
          </a:p>
        </c:txPr>
        <c:crossAx val="97529856"/>
        <c:crosses val="autoZero"/>
        <c:auto val="1"/>
        <c:lblAlgn val="ctr"/>
        <c:lblOffset val="100"/>
        <c:noMultiLvlLbl val="0"/>
      </c:catAx>
      <c:valAx>
        <c:axId val="97529856"/>
        <c:scaling>
          <c:orientation val="minMax"/>
        </c:scaling>
        <c:delete val="0"/>
        <c:axPos val="l"/>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店家数</a:t>
                </a:r>
                <a:endParaRPr lang="zh-CN" altLang="en-US"/>
              </a:p>
            </c:rich>
          </c:tx>
          <c:layout>
            <c:manualLayout>
              <c:xMode val="edge"/>
              <c:yMode val="edge"/>
              <c:x val="0.0164597582236527"/>
              <c:y val="0.327722403279653"/>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7515776"/>
        <c:crosses val="autoZero"/>
        <c:crossBetween val="between"/>
      </c:valAx>
    </c:plotArea>
    <c:legend>
      <c:legendPos val="r"/>
      <c:layout>
        <c:manualLayout>
          <c:xMode val="edge"/>
          <c:yMode val="edge"/>
          <c:x val="0.713292433199575"/>
          <c:y val="0.0798545606402988"/>
          <c:w val="0.271337968645069"/>
          <c:h val="0.509890810476488"/>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7893207171249"/>
          <c:y val="0.0514005540974045"/>
          <c:w val="0.693427497742017"/>
          <c:h val="0.715621536891223"/>
        </c:manualLayout>
      </c:layout>
      <c:barChart>
        <c:barDir val="col"/>
        <c:grouping val="clustered"/>
        <c:varyColors val="0"/>
        <c:ser>
          <c:idx val="0"/>
          <c:order val="0"/>
          <c:tx>
            <c:strRef>
              <c:f>Sheet1!$A$71</c:f>
              <c:strCache>
                <c:ptCount val="1"/>
                <c:pt idx="0">
                  <c:v>2人</c:v>
                </c:pt>
              </c:strCache>
            </c:strRef>
          </c:tx>
          <c:invertIfNegative val="0"/>
          <c:dLbls>
            <c:delete val="1"/>
          </c:dLbls>
          <c:cat>
            <c:strRef>
              <c:f>Sheet1!$B$70:$J$70</c:f>
              <c:strCache>
                <c:ptCount val="9"/>
                <c:pt idx="0">
                  <c:v>北碚区</c:v>
                </c:pt>
                <c:pt idx="1">
                  <c:v>渝北区</c:v>
                </c:pt>
                <c:pt idx="2">
                  <c:v>大渡口区</c:v>
                </c:pt>
                <c:pt idx="3">
                  <c:v>渝中区</c:v>
                </c:pt>
                <c:pt idx="4">
                  <c:v>巴南区</c:v>
                </c:pt>
                <c:pt idx="5">
                  <c:v>江北区</c:v>
                </c:pt>
                <c:pt idx="6">
                  <c:v>南岸区</c:v>
                </c:pt>
                <c:pt idx="7">
                  <c:v>九龙坡区</c:v>
                </c:pt>
                <c:pt idx="8">
                  <c:v>沙坪坝区</c:v>
                </c:pt>
              </c:strCache>
            </c:strRef>
          </c:cat>
          <c:val>
            <c:numRef>
              <c:f>Sheet1!$B$71:$J$71</c:f>
              <c:numCache>
                <c:formatCode>General</c:formatCode>
                <c:ptCount val="9"/>
                <c:pt idx="0">
                  <c:v>411</c:v>
                </c:pt>
                <c:pt idx="1">
                  <c:v>2167</c:v>
                </c:pt>
                <c:pt idx="2">
                  <c:v>3449</c:v>
                </c:pt>
                <c:pt idx="3">
                  <c:v>17216</c:v>
                </c:pt>
                <c:pt idx="4">
                  <c:v>14939</c:v>
                </c:pt>
                <c:pt idx="5">
                  <c:v>18908</c:v>
                </c:pt>
                <c:pt idx="6">
                  <c:v>10558</c:v>
                </c:pt>
                <c:pt idx="7">
                  <c:v>11341</c:v>
                </c:pt>
                <c:pt idx="8">
                  <c:v>21675</c:v>
                </c:pt>
              </c:numCache>
            </c:numRef>
          </c:val>
        </c:ser>
        <c:ser>
          <c:idx val="1"/>
          <c:order val="1"/>
          <c:tx>
            <c:strRef>
              <c:f>Sheet1!$A$72</c:f>
              <c:strCache>
                <c:ptCount val="1"/>
                <c:pt idx="0">
                  <c:v>4人</c:v>
                </c:pt>
              </c:strCache>
            </c:strRef>
          </c:tx>
          <c:invertIfNegative val="0"/>
          <c:dLbls>
            <c:delete val="1"/>
          </c:dLbls>
          <c:cat>
            <c:strRef>
              <c:f>Sheet1!$B$70:$J$70</c:f>
              <c:strCache>
                <c:ptCount val="9"/>
                <c:pt idx="0">
                  <c:v>北碚区</c:v>
                </c:pt>
                <c:pt idx="1">
                  <c:v>渝北区</c:v>
                </c:pt>
                <c:pt idx="2">
                  <c:v>大渡口区</c:v>
                </c:pt>
                <c:pt idx="3">
                  <c:v>渝中区</c:v>
                </c:pt>
                <c:pt idx="4">
                  <c:v>巴南区</c:v>
                </c:pt>
                <c:pt idx="5">
                  <c:v>江北区</c:v>
                </c:pt>
                <c:pt idx="6">
                  <c:v>南岸区</c:v>
                </c:pt>
                <c:pt idx="7">
                  <c:v>九龙坡区</c:v>
                </c:pt>
                <c:pt idx="8">
                  <c:v>沙坪坝区</c:v>
                </c:pt>
              </c:strCache>
            </c:strRef>
          </c:cat>
          <c:val>
            <c:numRef>
              <c:f>Sheet1!$B$72:$J$72</c:f>
              <c:numCache>
                <c:formatCode>General</c:formatCode>
                <c:ptCount val="9"/>
                <c:pt idx="0">
                  <c:v>2971</c:v>
                </c:pt>
                <c:pt idx="1">
                  <c:v>3554</c:v>
                </c:pt>
                <c:pt idx="2">
                  <c:v>3575</c:v>
                </c:pt>
                <c:pt idx="3">
                  <c:v>8495</c:v>
                </c:pt>
                <c:pt idx="4">
                  <c:v>12958</c:v>
                </c:pt>
                <c:pt idx="5">
                  <c:v>6669</c:v>
                </c:pt>
                <c:pt idx="6">
                  <c:v>18530</c:v>
                </c:pt>
                <c:pt idx="7">
                  <c:v>17480</c:v>
                </c:pt>
                <c:pt idx="8">
                  <c:v>31982</c:v>
                </c:pt>
              </c:numCache>
            </c:numRef>
          </c:val>
        </c:ser>
        <c:ser>
          <c:idx val="2"/>
          <c:order val="2"/>
          <c:tx>
            <c:strRef>
              <c:f>Sheet1!$A$73</c:f>
              <c:strCache>
                <c:ptCount val="1"/>
                <c:pt idx="0">
                  <c:v>6人</c:v>
                </c:pt>
              </c:strCache>
            </c:strRef>
          </c:tx>
          <c:invertIfNegative val="0"/>
          <c:dLbls>
            <c:delete val="1"/>
          </c:dLbls>
          <c:cat>
            <c:strRef>
              <c:f>Sheet1!$B$70:$J$70</c:f>
              <c:strCache>
                <c:ptCount val="9"/>
                <c:pt idx="0">
                  <c:v>北碚区</c:v>
                </c:pt>
                <c:pt idx="1">
                  <c:v>渝北区</c:v>
                </c:pt>
                <c:pt idx="2">
                  <c:v>大渡口区</c:v>
                </c:pt>
                <c:pt idx="3">
                  <c:v>渝中区</c:v>
                </c:pt>
                <c:pt idx="4">
                  <c:v>巴南区</c:v>
                </c:pt>
                <c:pt idx="5">
                  <c:v>江北区</c:v>
                </c:pt>
                <c:pt idx="6">
                  <c:v>南岸区</c:v>
                </c:pt>
                <c:pt idx="7">
                  <c:v>九龙坡区</c:v>
                </c:pt>
                <c:pt idx="8">
                  <c:v>沙坪坝区</c:v>
                </c:pt>
              </c:strCache>
            </c:strRef>
          </c:cat>
          <c:val>
            <c:numRef>
              <c:f>Sheet1!$B$73:$J$73</c:f>
              <c:numCache>
                <c:formatCode>General</c:formatCode>
                <c:ptCount val="9"/>
                <c:pt idx="0">
                  <c:v>0</c:v>
                </c:pt>
                <c:pt idx="1">
                  <c:v>1633</c:v>
                </c:pt>
                <c:pt idx="2">
                  <c:v>4083</c:v>
                </c:pt>
                <c:pt idx="3">
                  <c:v>497</c:v>
                </c:pt>
                <c:pt idx="4">
                  <c:v>341</c:v>
                </c:pt>
                <c:pt idx="5">
                  <c:v>4393</c:v>
                </c:pt>
                <c:pt idx="6">
                  <c:v>1965</c:v>
                </c:pt>
                <c:pt idx="7">
                  <c:v>3297</c:v>
                </c:pt>
                <c:pt idx="8">
                  <c:v>3279</c:v>
                </c:pt>
              </c:numCache>
            </c:numRef>
          </c:val>
        </c:ser>
        <c:ser>
          <c:idx val="3"/>
          <c:order val="3"/>
          <c:tx>
            <c:strRef>
              <c:f>Sheet1!$A$74</c:f>
              <c:strCache>
                <c:ptCount val="1"/>
                <c:pt idx="0">
                  <c:v>8人</c:v>
                </c:pt>
              </c:strCache>
            </c:strRef>
          </c:tx>
          <c:invertIfNegative val="0"/>
          <c:dLbls>
            <c:delete val="1"/>
          </c:dLbls>
          <c:cat>
            <c:strRef>
              <c:f>Sheet1!$B$70:$J$70</c:f>
              <c:strCache>
                <c:ptCount val="9"/>
                <c:pt idx="0">
                  <c:v>北碚区</c:v>
                </c:pt>
                <c:pt idx="1">
                  <c:v>渝北区</c:v>
                </c:pt>
                <c:pt idx="2">
                  <c:v>大渡口区</c:v>
                </c:pt>
                <c:pt idx="3">
                  <c:v>渝中区</c:v>
                </c:pt>
                <c:pt idx="4">
                  <c:v>巴南区</c:v>
                </c:pt>
                <c:pt idx="5">
                  <c:v>江北区</c:v>
                </c:pt>
                <c:pt idx="6">
                  <c:v>南岸区</c:v>
                </c:pt>
                <c:pt idx="7">
                  <c:v>九龙坡区</c:v>
                </c:pt>
                <c:pt idx="8">
                  <c:v>沙坪坝区</c:v>
                </c:pt>
              </c:strCache>
            </c:strRef>
          </c:cat>
          <c:val>
            <c:numRef>
              <c:f>Sheet1!$B$74:$J$74</c:f>
              <c:numCache>
                <c:formatCode>General</c:formatCode>
                <c:ptCount val="9"/>
                <c:pt idx="0">
                  <c:v>1276</c:v>
                </c:pt>
                <c:pt idx="1">
                  <c:v>307</c:v>
                </c:pt>
                <c:pt idx="2">
                  <c:v>1402</c:v>
                </c:pt>
                <c:pt idx="3">
                  <c:v>29</c:v>
                </c:pt>
                <c:pt idx="4">
                  <c:v>454</c:v>
                </c:pt>
                <c:pt idx="5">
                  <c:v>3158</c:v>
                </c:pt>
                <c:pt idx="6">
                  <c:v>5586</c:v>
                </c:pt>
                <c:pt idx="7">
                  <c:v>5004</c:v>
                </c:pt>
                <c:pt idx="8">
                  <c:v>4407</c:v>
                </c:pt>
              </c:numCache>
            </c:numRef>
          </c:val>
        </c:ser>
        <c:ser>
          <c:idx val="4"/>
          <c:order val="4"/>
          <c:tx>
            <c:strRef>
              <c:f>Sheet1!$A$75</c:f>
              <c:strCache>
                <c:ptCount val="1"/>
                <c:pt idx="0">
                  <c:v>10人</c:v>
                </c:pt>
              </c:strCache>
            </c:strRef>
          </c:tx>
          <c:invertIfNegative val="0"/>
          <c:dLbls>
            <c:delete val="1"/>
          </c:dLbls>
          <c:cat>
            <c:strRef>
              <c:f>Sheet1!$B$70:$J$70</c:f>
              <c:strCache>
                <c:ptCount val="9"/>
                <c:pt idx="0">
                  <c:v>北碚区</c:v>
                </c:pt>
                <c:pt idx="1">
                  <c:v>渝北区</c:v>
                </c:pt>
                <c:pt idx="2">
                  <c:v>大渡口区</c:v>
                </c:pt>
                <c:pt idx="3">
                  <c:v>渝中区</c:v>
                </c:pt>
                <c:pt idx="4">
                  <c:v>巴南区</c:v>
                </c:pt>
                <c:pt idx="5">
                  <c:v>江北区</c:v>
                </c:pt>
                <c:pt idx="6">
                  <c:v>南岸区</c:v>
                </c:pt>
                <c:pt idx="7">
                  <c:v>九龙坡区</c:v>
                </c:pt>
                <c:pt idx="8">
                  <c:v>沙坪坝区</c:v>
                </c:pt>
              </c:strCache>
            </c:strRef>
          </c:cat>
          <c:val>
            <c:numRef>
              <c:f>Sheet1!$B$75:$J$75</c:f>
              <c:numCache>
                <c:formatCode>General</c:formatCode>
                <c:ptCount val="9"/>
                <c:pt idx="0">
                  <c:v>619</c:v>
                </c:pt>
                <c:pt idx="1">
                  <c:v>0</c:v>
                </c:pt>
                <c:pt idx="2">
                  <c:v>306</c:v>
                </c:pt>
                <c:pt idx="3">
                  <c:v>22</c:v>
                </c:pt>
                <c:pt idx="4">
                  <c:v>615</c:v>
                </c:pt>
                <c:pt idx="5">
                  <c:v>190</c:v>
                </c:pt>
                <c:pt idx="6">
                  <c:v>0</c:v>
                </c:pt>
                <c:pt idx="7">
                  <c:v>581</c:v>
                </c:pt>
                <c:pt idx="8">
                  <c:v>1157</c:v>
                </c:pt>
              </c:numCache>
            </c:numRef>
          </c:val>
        </c:ser>
        <c:dLbls>
          <c:showLegendKey val="0"/>
          <c:showVal val="0"/>
          <c:showCatName val="0"/>
          <c:showSerName val="0"/>
          <c:showPercent val="0"/>
          <c:showBubbleSize val="0"/>
        </c:dLbls>
        <c:gapWidth val="150"/>
        <c:axId val="97571584"/>
        <c:axId val="97573120"/>
      </c:barChart>
      <c:catAx>
        <c:axId val="97571584"/>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7573120"/>
        <c:crosses val="autoZero"/>
        <c:auto val="1"/>
        <c:lblAlgn val="ctr"/>
        <c:lblOffset val="100"/>
        <c:noMultiLvlLbl val="0"/>
      </c:catAx>
      <c:valAx>
        <c:axId val="97573120"/>
        <c:scaling>
          <c:orientation val="minMax"/>
        </c:scaling>
        <c:delete val="0"/>
        <c:axPos val="l"/>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团购次数</a:t>
                </a:r>
                <a:endParaRPr lang="zh-CN" altLang="en-US"/>
              </a:p>
            </c:rich>
          </c:tx>
          <c:layout>
            <c:manualLayout>
              <c:xMode val="edge"/>
              <c:yMode val="edge"/>
              <c:x val="0.0208516410354922"/>
              <c:y val="0.34378672676413"/>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7571584"/>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891076115486"/>
          <c:y val="0.0514005540974045"/>
          <c:w val="0.710703849518812"/>
          <c:h val="0.715621536891223"/>
        </c:manualLayout>
      </c:layout>
      <c:barChart>
        <c:barDir val="col"/>
        <c:grouping val="clustered"/>
        <c:varyColors val="0"/>
        <c:ser>
          <c:idx val="0"/>
          <c:order val="0"/>
          <c:tx>
            <c:strRef>
              <c:f>Sheet1!$B$147</c:f>
              <c:strCache>
                <c:ptCount val="1"/>
                <c:pt idx="0">
                  <c:v>火锅店数/千</c:v>
                </c:pt>
              </c:strCache>
            </c:strRef>
          </c:tx>
          <c:invertIfNegative val="0"/>
          <c:dLbls>
            <c:delete val="1"/>
          </c:dLbls>
          <c:cat>
            <c:strRef>
              <c:f>Sheet1!$C$146:$K$146</c:f>
              <c:strCache>
                <c:ptCount val="9"/>
                <c:pt idx="0">
                  <c:v>渝北区</c:v>
                </c:pt>
                <c:pt idx="1">
                  <c:v>九龙坡区</c:v>
                </c:pt>
                <c:pt idx="2">
                  <c:v>沙坪坝区</c:v>
                </c:pt>
                <c:pt idx="3">
                  <c:v>南岸区</c:v>
                </c:pt>
                <c:pt idx="4">
                  <c:v>江北区</c:v>
                </c:pt>
                <c:pt idx="5">
                  <c:v>巴南区</c:v>
                </c:pt>
                <c:pt idx="6">
                  <c:v>渝中区</c:v>
                </c:pt>
                <c:pt idx="7">
                  <c:v>北碚区</c:v>
                </c:pt>
                <c:pt idx="8">
                  <c:v>大渡口区</c:v>
                </c:pt>
              </c:strCache>
            </c:strRef>
          </c:cat>
          <c:val>
            <c:numRef>
              <c:f>Sheet1!$C$147:$K$147</c:f>
              <c:numCache>
                <c:formatCode>General</c:formatCode>
                <c:ptCount val="9"/>
                <c:pt idx="0">
                  <c:v>3.768</c:v>
                </c:pt>
                <c:pt idx="1">
                  <c:v>2.931</c:v>
                </c:pt>
                <c:pt idx="2">
                  <c:v>2.488</c:v>
                </c:pt>
                <c:pt idx="3">
                  <c:v>2.387</c:v>
                </c:pt>
                <c:pt idx="4">
                  <c:v>1.933</c:v>
                </c:pt>
                <c:pt idx="5">
                  <c:v>1.696</c:v>
                </c:pt>
                <c:pt idx="6">
                  <c:v>1.409</c:v>
                </c:pt>
                <c:pt idx="7">
                  <c:v>1.048</c:v>
                </c:pt>
                <c:pt idx="8">
                  <c:v>0.759000000000001</c:v>
                </c:pt>
              </c:numCache>
            </c:numRef>
          </c:val>
        </c:ser>
        <c:dLbls>
          <c:showLegendKey val="0"/>
          <c:showVal val="0"/>
          <c:showCatName val="0"/>
          <c:showSerName val="0"/>
          <c:showPercent val="0"/>
          <c:showBubbleSize val="0"/>
        </c:dLbls>
        <c:gapWidth val="150"/>
        <c:axId val="99746560"/>
        <c:axId val="99748096"/>
      </c:barChart>
      <c:lineChart>
        <c:grouping val="standard"/>
        <c:varyColors val="0"/>
        <c:ser>
          <c:idx val="1"/>
          <c:order val="1"/>
          <c:tx>
            <c:strRef>
              <c:f>Sheet1!$B$148</c:f>
              <c:strCache>
                <c:ptCount val="1"/>
                <c:pt idx="0">
                  <c:v>团购数/千</c:v>
                </c:pt>
              </c:strCache>
            </c:strRef>
          </c:tx>
          <c:dLbls>
            <c:delete val="1"/>
          </c:dLbls>
          <c:cat>
            <c:numRef>
              <c:f>Sheet1!$D$147:$L$147</c:f>
              <c:numCache>
                <c:formatCode>General</c:formatCode>
                <c:ptCount val="9"/>
                <c:pt idx="0">
                  <c:v>2.931</c:v>
                </c:pt>
                <c:pt idx="1">
                  <c:v>2.488</c:v>
                </c:pt>
                <c:pt idx="2">
                  <c:v>2.387</c:v>
                </c:pt>
                <c:pt idx="3">
                  <c:v>1.933</c:v>
                </c:pt>
                <c:pt idx="4">
                  <c:v>1.696</c:v>
                </c:pt>
                <c:pt idx="5">
                  <c:v>1.409</c:v>
                </c:pt>
                <c:pt idx="6">
                  <c:v>1.048</c:v>
                </c:pt>
                <c:pt idx="7">
                  <c:v>0.759000000000001</c:v>
                </c:pt>
              </c:numCache>
            </c:numRef>
          </c:cat>
          <c:val>
            <c:numRef>
              <c:f>Sheet1!$C$148:$K$148</c:f>
              <c:numCache>
                <c:formatCode>General</c:formatCode>
                <c:ptCount val="9"/>
                <c:pt idx="0">
                  <c:v>0.766100000000001</c:v>
                </c:pt>
                <c:pt idx="1">
                  <c:v>3.7703</c:v>
                </c:pt>
                <c:pt idx="2">
                  <c:v>6.25</c:v>
                </c:pt>
                <c:pt idx="3">
                  <c:v>3.6639</c:v>
                </c:pt>
                <c:pt idx="4">
                  <c:v>3.3318</c:v>
                </c:pt>
                <c:pt idx="5">
                  <c:v>0.29307</c:v>
                </c:pt>
                <c:pt idx="6">
                  <c:v>0.26259</c:v>
                </c:pt>
                <c:pt idx="7">
                  <c:v>0.1895</c:v>
                </c:pt>
                <c:pt idx="8">
                  <c:v>1.2815</c:v>
                </c:pt>
              </c:numCache>
            </c:numRef>
          </c:val>
          <c:smooth val="0"/>
        </c:ser>
        <c:dLbls>
          <c:showLegendKey val="0"/>
          <c:showVal val="0"/>
          <c:showCatName val="0"/>
          <c:showSerName val="0"/>
          <c:showPercent val="0"/>
          <c:showBubbleSize val="0"/>
        </c:dLbls>
        <c:marker val="1"/>
        <c:smooth val="0"/>
        <c:axId val="99758464"/>
        <c:axId val="99760000"/>
      </c:lineChart>
      <c:catAx>
        <c:axId val="99746560"/>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9748096"/>
        <c:crosses val="autoZero"/>
        <c:auto val="1"/>
        <c:lblAlgn val="ctr"/>
        <c:lblOffset val="100"/>
        <c:noMultiLvlLbl val="0"/>
      </c:catAx>
      <c:valAx>
        <c:axId val="99748096"/>
        <c:scaling>
          <c:orientation val="minMax"/>
        </c:scaling>
        <c:delete val="0"/>
        <c:axPos val="l"/>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火锅店数</a:t>
                </a:r>
                <a:r>
                  <a:rPr lang="en-US" altLang="zh-CN"/>
                  <a:t>/</a:t>
                </a:r>
                <a:r>
                  <a:rPr lang="zh-CN" altLang="en-US"/>
                  <a:t>千</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9746560"/>
        <c:crosses val="autoZero"/>
        <c:crossBetween val="between"/>
      </c:valAx>
      <c:catAx>
        <c:axId val="99758464"/>
        <c:scaling>
          <c:orientation val="minMax"/>
        </c:scaling>
        <c:delete val="1"/>
        <c:axPos val="b"/>
        <c:numFmt formatCode="General" sourceLinked="1"/>
        <c:majorTickMark val="out"/>
        <c:minorTickMark val="none"/>
        <c:tickLblPos val="none"/>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9760000"/>
        <c:crosses val="autoZero"/>
        <c:auto val="1"/>
        <c:lblAlgn val="ctr"/>
        <c:lblOffset val="100"/>
        <c:noMultiLvlLbl val="0"/>
      </c:catAx>
      <c:valAx>
        <c:axId val="99760000"/>
        <c:scaling>
          <c:orientation val="minMax"/>
        </c:scaling>
        <c:delete val="0"/>
        <c:axPos val="r"/>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团购数</a:t>
                </a:r>
                <a:r>
                  <a:rPr lang="en-US" altLang="zh-CN"/>
                  <a:t>/</a:t>
                </a:r>
                <a:r>
                  <a:rPr lang="zh-CN" altLang="en-US"/>
                  <a:t>千</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9758464"/>
        <c:crosses val="max"/>
        <c:crossBetween val="between"/>
      </c:valAx>
    </c:plotArea>
    <c:legend>
      <c:legendPos val="r"/>
      <c:layout>
        <c:manualLayout>
          <c:xMode val="edge"/>
          <c:yMode val="edge"/>
          <c:x val="0.555944444444445"/>
          <c:y val="0.143134660250802"/>
          <c:w val="0.232944444444445"/>
          <c:h val="0.1674343832021"/>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988407699038"/>
          <c:y val="0.0888536966587042"/>
          <c:w val="0.675078740157482"/>
          <c:h val="0.712834350762334"/>
        </c:manualLayout>
      </c:layout>
      <c:barChart>
        <c:barDir val="col"/>
        <c:grouping val="clustered"/>
        <c:varyColors val="0"/>
        <c:ser>
          <c:idx val="1"/>
          <c:order val="1"/>
          <c:tx>
            <c:strRef>
              <c:f>Sheet1!$D$114</c:f>
              <c:strCache>
                <c:ptCount val="1"/>
                <c:pt idx="0">
                  <c:v>销量/人次</c:v>
                </c:pt>
              </c:strCache>
            </c:strRef>
          </c:tx>
          <c:invertIfNegative val="0"/>
          <c:dLbls>
            <c:delete val="1"/>
          </c:dLbls>
          <c:cat>
            <c:strRef>
              <c:f>Sheet1!$B$115:$B$121</c:f>
              <c:strCache>
                <c:ptCount val="7"/>
                <c:pt idx="0">
                  <c:v>＜50</c:v>
                </c:pt>
                <c:pt idx="1">
                  <c:v>50-59</c:v>
                </c:pt>
                <c:pt idx="2">
                  <c:v>60-69</c:v>
                </c:pt>
                <c:pt idx="3">
                  <c:v>70-79</c:v>
                </c:pt>
                <c:pt idx="4">
                  <c:v>80-89</c:v>
                </c:pt>
                <c:pt idx="5">
                  <c:v>90-99</c:v>
                </c:pt>
                <c:pt idx="6">
                  <c:v>＞100</c:v>
                </c:pt>
              </c:strCache>
            </c:strRef>
          </c:cat>
          <c:val>
            <c:numRef>
              <c:f>Sheet1!$D$115:$D$121</c:f>
              <c:numCache>
                <c:formatCode>General</c:formatCode>
                <c:ptCount val="7"/>
                <c:pt idx="0">
                  <c:v>2845</c:v>
                </c:pt>
                <c:pt idx="1">
                  <c:v>106542</c:v>
                </c:pt>
                <c:pt idx="2">
                  <c:v>222246</c:v>
                </c:pt>
                <c:pt idx="3">
                  <c:v>124953</c:v>
                </c:pt>
                <c:pt idx="4">
                  <c:v>43755</c:v>
                </c:pt>
                <c:pt idx="5">
                  <c:v>54466</c:v>
                </c:pt>
                <c:pt idx="6">
                  <c:v>611</c:v>
                </c:pt>
              </c:numCache>
            </c:numRef>
          </c:val>
        </c:ser>
        <c:dLbls>
          <c:showLegendKey val="0"/>
          <c:showVal val="0"/>
          <c:showCatName val="0"/>
          <c:showSerName val="0"/>
          <c:showPercent val="0"/>
          <c:showBubbleSize val="0"/>
        </c:dLbls>
        <c:gapWidth val="150"/>
        <c:axId val="99792384"/>
        <c:axId val="99794304"/>
      </c:barChart>
      <c:lineChart>
        <c:grouping val="standard"/>
        <c:varyColors val="0"/>
        <c:ser>
          <c:idx val="0"/>
          <c:order val="0"/>
          <c:tx>
            <c:strRef>
              <c:f>Sheet1!$C$114</c:f>
              <c:strCache>
                <c:ptCount val="1"/>
                <c:pt idx="0">
                  <c:v>店家数</c:v>
                </c:pt>
              </c:strCache>
            </c:strRef>
          </c:tx>
          <c:dLbls>
            <c:delete val="1"/>
          </c:dLbls>
          <c:cat>
            <c:strRef>
              <c:f>Sheet1!$B$115:$B$121</c:f>
              <c:strCache>
                <c:ptCount val="7"/>
                <c:pt idx="0">
                  <c:v>＜50</c:v>
                </c:pt>
                <c:pt idx="1">
                  <c:v>50-59</c:v>
                </c:pt>
                <c:pt idx="2">
                  <c:v>60-69</c:v>
                </c:pt>
                <c:pt idx="3">
                  <c:v>70-79</c:v>
                </c:pt>
                <c:pt idx="4">
                  <c:v>80-89</c:v>
                </c:pt>
                <c:pt idx="5">
                  <c:v>90-99</c:v>
                </c:pt>
                <c:pt idx="6">
                  <c:v>＞100</c:v>
                </c:pt>
              </c:strCache>
            </c:strRef>
          </c:cat>
          <c:val>
            <c:numRef>
              <c:f>Sheet1!$C$115:$C$121</c:f>
              <c:numCache>
                <c:formatCode>General</c:formatCode>
                <c:ptCount val="7"/>
                <c:pt idx="0">
                  <c:v>3</c:v>
                </c:pt>
                <c:pt idx="1">
                  <c:v>7</c:v>
                </c:pt>
                <c:pt idx="2">
                  <c:v>5</c:v>
                </c:pt>
                <c:pt idx="3">
                  <c:v>11</c:v>
                </c:pt>
                <c:pt idx="4">
                  <c:v>4</c:v>
                </c:pt>
                <c:pt idx="5">
                  <c:v>5</c:v>
                </c:pt>
                <c:pt idx="6">
                  <c:v>1</c:v>
                </c:pt>
              </c:numCache>
            </c:numRef>
          </c:val>
          <c:smooth val="0"/>
        </c:ser>
        <c:dLbls>
          <c:showLegendKey val="0"/>
          <c:showVal val="0"/>
          <c:showCatName val="0"/>
          <c:showSerName val="0"/>
          <c:showPercent val="0"/>
          <c:showBubbleSize val="0"/>
        </c:dLbls>
        <c:marker val="1"/>
        <c:smooth val="0"/>
        <c:axId val="100226560"/>
        <c:axId val="100228096"/>
      </c:lineChart>
      <c:catAx>
        <c:axId val="99792384"/>
        <c:scaling>
          <c:orientation val="minMax"/>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a:t>人均消费</a:t>
                </a:r>
                <a:r>
                  <a:rPr lang="en-US" altLang="zh-CN"/>
                  <a:t>/</a:t>
                </a:r>
                <a:r>
                  <a:rPr lang="zh-CN" altLang="en-US"/>
                  <a:t>元</a:t>
                </a:r>
                <a:endParaRPr lang="zh-CN" altLang="en-US"/>
              </a:p>
            </c:rich>
          </c:tx>
          <c:layout/>
          <c:overlay val="0"/>
        </c:title>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9794304"/>
        <c:crosses val="autoZero"/>
        <c:auto val="1"/>
        <c:lblAlgn val="ctr"/>
        <c:lblOffset val="100"/>
        <c:noMultiLvlLbl val="0"/>
      </c:catAx>
      <c:valAx>
        <c:axId val="99794304"/>
        <c:scaling>
          <c:orientation val="minMax"/>
        </c:scaling>
        <c:delete val="0"/>
        <c:axPos val="l"/>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销量</a:t>
                </a:r>
                <a:r>
                  <a:rPr lang="en-US" altLang="zh-CN"/>
                  <a:t>/</a:t>
                </a:r>
                <a:r>
                  <a:rPr lang="zh-CN" altLang="en-US"/>
                  <a:t>人次</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9792384"/>
        <c:crosses val="autoZero"/>
        <c:crossBetween val="between"/>
      </c:valAx>
      <c:catAx>
        <c:axId val="100226560"/>
        <c:scaling>
          <c:orientation val="minMax"/>
        </c:scaling>
        <c:delete val="1"/>
        <c:axPos val="b"/>
        <c:majorTickMark val="out"/>
        <c:minorTickMark val="none"/>
        <c:tickLblPos val="none"/>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00228096"/>
        <c:crosses val="autoZero"/>
        <c:auto val="1"/>
        <c:lblAlgn val="ctr"/>
        <c:lblOffset val="100"/>
        <c:noMultiLvlLbl val="0"/>
      </c:catAx>
      <c:valAx>
        <c:axId val="100228096"/>
        <c:scaling>
          <c:orientation val="minMax"/>
        </c:scaling>
        <c:delete val="0"/>
        <c:axPos val="r"/>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店家数</a:t>
                </a:r>
                <a:endParaRPr lang="zh-CN" alt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0226560"/>
        <c:crosses val="max"/>
        <c:crossBetween val="between"/>
      </c:valAx>
    </c:plotArea>
    <c:legend>
      <c:legendPos val="r"/>
      <c:layout>
        <c:manualLayout>
          <c:xMode val="edge"/>
          <c:yMode val="edge"/>
          <c:x val="0.597611111111111"/>
          <c:y val="0.236975729157451"/>
          <c:w val="0.205166666666667"/>
          <c:h val="0.135452534725294"/>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951824563263"/>
          <c:y val="0.0514005540974045"/>
          <c:w val="0.822592364019113"/>
          <c:h val="0.828939195100612"/>
        </c:manualLayout>
      </c:layout>
      <c:barChart>
        <c:barDir val="col"/>
        <c:grouping val="clustered"/>
        <c:varyColors val="0"/>
        <c:ser>
          <c:idx val="0"/>
          <c:order val="0"/>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95000"/>
                        <a:lumOff val="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Sheet1!$B$98:$B$107</c:f>
              <c:strCache>
                <c:ptCount val="10"/>
                <c:pt idx="0">
                  <c:v>牛肉片</c:v>
                </c:pt>
                <c:pt idx="1">
                  <c:v>鹅/鸭肠</c:v>
                </c:pt>
                <c:pt idx="2">
                  <c:v>毛肚</c:v>
                </c:pt>
                <c:pt idx="3">
                  <c:v>虾滑</c:v>
                </c:pt>
                <c:pt idx="4">
                  <c:v>鸭血</c:v>
                </c:pt>
                <c:pt idx="5">
                  <c:v>酥肉</c:v>
                </c:pt>
                <c:pt idx="6">
                  <c:v>肉园</c:v>
                </c:pt>
                <c:pt idx="7">
                  <c:v>午餐肉</c:v>
                </c:pt>
                <c:pt idx="8">
                  <c:v>鸡爪</c:v>
                </c:pt>
                <c:pt idx="9">
                  <c:v>豆腐</c:v>
                </c:pt>
              </c:strCache>
            </c:strRef>
          </c:cat>
          <c:val>
            <c:numRef>
              <c:f>Sheet1!$C$98:$C$107</c:f>
              <c:numCache>
                <c:formatCode>General</c:formatCode>
                <c:ptCount val="10"/>
                <c:pt idx="0">
                  <c:v>42</c:v>
                </c:pt>
                <c:pt idx="1">
                  <c:v>17</c:v>
                </c:pt>
                <c:pt idx="2">
                  <c:v>17</c:v>
                </c:pt>
                <c:pt idx="3">
                  <c:v>15</c:v>
                </c:pt>
                <c:pt idx="4">
                  <c:v>15</c:v>
                </c:pt>
                <c:pt idx="5">
                  <c:v>11</c:v>
                </c:pt>
                <c:pt idx="6">
                  <c:v>7</c:v>
                </c:pt>
                <c:pt idx="7">
                  <c:v>7</c:v>
                </c:pt>
                <c:pt idx="8">
                  <c:v>7</c:v>
                </c:pt>
                <c:pt idx="9">
                  <c:v>6</c:v>
                </c:pt>
              </c:numCache>
            </c:numRef>
          </c:val>
        </c:ser>
        <c:dLbls>
          <c:showLegendKey val="0"/>
          <c:showVal val="1"/>
          <c:showCatName val="0"/>
          <c:showSerName val="0"/>
          <c:showPercent val="0"/>
          <c:showBubbleSize val="0"/>
        </c:dLbls>
        <c:gapWidth val="150"/>
        <c:axId val="100245504"/>
        <c:axId val="100247040"/>
      </c:barChart>
      <c:catAx>
        <c:axId val="100245504"/>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lumMod val="95000"/>
                    <a:lumOff val="5000"/>
                  </a:schemeClr>
                </a:solidFill>
                <a:latin typeface="+mn-lt"/>
                <a:ea typeface="+mn-ea"/>
                <a:cs typeface="+mn-cs"/>
              </a:defRPr>
            </a:pPr>
          </a:p>
        </c:txPr>
        <c:crossAx val="100247040"/>
        <c:crosses val="autoZero"/>
        <c:auto val="1"/>
        <c:lblAlgn val="ctr"/>
        <c:lblOffset val="100"/>
        <c:noMultiLvlLbl val="0"/>
      </c:catAx>
      <c:valAx>
        <c:axId val="100247040"/>
        <c:scaling>
          <c:orientation val="minMax"/>
        </c:scaling>
        <c:delete val="0"/>
        <c:axPos val="l"/>
        <c:title>
          <c:tx>
            <c:rich>
              <a:bodyPr rot="0" spcFirstLastPara="0" vertOverflow="ellipsis" vert="wordArtVertRtl" wrap="square" anchor="ctr" anchorCtr="1"/>
              <a:lstStyle/>
              <a:p>
                <a:pPr>
                  <a:defRPr lang="zh-CN" sz="1000" b="1" i="0" u="none" strike="noStrike" kern="1200" baseline="0">
                    <a:solidFill>
                      <a:schemeClr val="tx1"/>
                    </a:solidFill>
                    <a:latin typeface="+mn-lt"/>
                    <a:ea typeface="+mn-ea"/>
                    <a:cs typeface="+mn-cs"/>
                  </a:defRPr>
                </a:pPr>
                <a:r>
                  <a:rPr lang="zh-CN" altLang="en-US"/>
                  <a:t>推荐店家数</a:t>
                </a:r>
                <a:endParaRPr lang="zh-CN" altLang="en-US"/>
              </a:p>
            </c:rich>
          </c:tx>
          <c:layout>
            <c:manualLayout>
              <c:xMode val="edge"/>
              <c:yMode val="edge"/>
              <c:x val="0.00856017675005454"/>
              <c:y val="0.38774713793605"/>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lumMod val="95000"/>
                    <a:lumOff val="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0245504"/>
        <c:crosses val="autoZero"/>
        <c:crossBetween val="between"/>
      </c:valAx>
    </c:plotArea>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5C7696-C81D-401F-A027-10DB5122EEC7}">
  <ds:schemaRefs/>
</ds:datastoreItem>
</file>

<file path=docProps/app.xml><?xml version="1.0" encoding="utf-8"?>
<Properties xmlns="http://schemas.openxmlformats.org/officeDocument/2006/extended-properties" xmlns:vt="http://schemas.openxmlformats.org/officeDocument/2006/docPropsVTypes">
  <Template>Normal</Template>
  <Pages>12</Pages>
  <Words>1226</Words>
  <Characters>6990</Characters>
  <Lines>58</Lines>
  <Paragraphs>16</Paragraphs>
  <TotalTime>0</TotalTime>
  <ScaleCrop>false</ScaleCrop>
  <LinksUpToDate>false</LinksUpToDate>
  <CharactersWithSpaces>8200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2020-02-26T13:45:00Z</dcterms:created>
  <dc:creator>Administrator</dc:creator>
  <cp:lastModifiedBy>Administrator</cp:lastModifiedBy>
  <dcterms:modified xsi:type="dcterms:W3CDTF">2020-04-01T02:30:43Z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