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jc w:val="both"/>
        <w:rPr>
          <w:rFonts w:ascii="宋体" w:hAnsi="宋体" w:cs="仿宋_GB2312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麦后水稻直播</w:t>
      </w:r>
      <w:r>
        <w:rPr>
          <w:rFonts w:hint="eastAsia"/>
          <w:b/>
          <w:bCs/>
          <w:sz w:val="36"/>
          <w:szCs w:val="36"/>
          <w:lang w:eastAsia="zh-CN"/>
        </w:rPr>
        <w:t>应把握好几个</w:t>
      </w:r>
      <w:r>
        <w:rPr>
          <w:rFonts w:hint="eastAsia"/>
          <w:b/>
          <w:bCs/>
          <w:sz w:val="36"/>
          <w:szCs w:val="36"/>
        </w:rPr>
        <w:t>关键</w:t>
      </w:r>
      <w:r>
        <w:rPr>
          <w:rFonts w:hint="eastAsia"/>
          <w:b/>
          <w:bCs/>
          <w:sz w:val="36"/>
          <w:szCs w:val="36"/>
          <w:lang w:eastAsia="zh-CN"/>
        </w:rPr>
        <w:t>技术环节</w:t>
      </w:r>
      <w:r>
        <w:rPr>
          <w:rFonts w:hint="eastAsia" w:ascii="宋体" w:hAnsi="宋体" w:cs="仿宋_GB2312"/>
          <w:b/>
          <w:bCs/>
          <w:sz w:val="36"/>
          <w:szCs w:val="36"/>
        </w:rPr>
        <w:t xml:space="preserve"> </w:t>
      </w:r>
    </w:p>
    <w:p>
      <w:pPr>
        <w:ind w:firstLine="3520" w:firstLineChars="1100"/>
        <w:jc w:val="both"/>
        <w:rPr>
          <w:rFonts w:ascii="仿宋" w:hAnsi="仿宋" w:eastAsia="仿宋" w:cs="仿宋"/>
          <w:sz w:val="24"/>
          <w:szCs w:val="24"/>
        </w:rPr>
      </w:pPr>
      <w:r>
        <w:rPr>
          <w:rFonts w:hint="eastAsia" w:ascii="宋体" w:hAnsi="宋体"/>
          <w:szCs w:val="21"/>
        </w:rPr>
        <w:t xml:space="preserve"> 金海峰</w:t>
      </w:r>
    </w:p>
    <w:p>
      <w:pPr>
        <w:spacing w:line="360" w:lineRule="auto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仿宋" w:hAnsi="仿宋" w:eastAsia="仿宋" w:cs="仿宋"/>
          <w:kern w:val="0"/>
          <w:sz w:val="24"/>
          <w:szCs w:val="24"/>
        </w:rPr>
        <w:t xml:space="preserve">              河南省西峡县种子技术服务站  河南省西峡县474550</w:t>
      </w:r>
    </w:p>
    <w:p>
      <w:pPr>
        <w:jc w:val="both"/>
        <w:rPr>
          <w:rFonts w:ascii="宋体" w:hAnsi="宋体" w:eastAsia="宋体" w:cs="宋体"/>
          <w:b/>
          <w:spacing w:val="-1"/>
          <w:sz w:val="21"/>
          <w:szCs w:val="21"/>
        </w:rPr>
      </w:pP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摘要： 水稻旱直播水管技术豫西南目前应用最广泛的一种直播类型</w:t>
      </w:r>
      <w:r>
        <w:rPr>
          <w:rFonts w:hint="eastAsia" w:ascii="宋体" w:hAnsi="宋体" w:eastAsia="宋体" w:cs="宋体"/>
          <w:b/>
          <w:spacing w:val="-1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对减轻劳动强度，实现水稻生产的节本增收、高产稳产有着十分重要的意义。</w:t>
      </w:r>
      <w:r>
        <w:rPr>
          <w:rFonts w:hint="eastAsia" w:ascii="宋体" w:hAnsi="宋体" w:cs="宋体"/>
          <w:b/>
          <w:spacing w:val="-1"/>
          <w:sz w:val="21"/>
          <w:szCs w:val="21"/>
        </w:rPr>
        <w:t>我们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经过</w:t>
      </w:r>
      <w:r>
        <w:rPr>
          <w:rFonts w:hint="eastAsia" w:ascii="宋体" w:hAnsi="宋体" w:cs="宋体"/>
          <w:b/>
          <w:spacing w:val="-1"/>
          <w:sz w:val="21"/>
          <w:szCs w:val="21"/>
        </w:rPr>
        <w:t>多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年的试验探索，总结了</w:t>
      </w:r>
      <w:r>
        <w:rPr>
          <w:rFonts w:hint="eastAsia" w:ascii="宋体" w:hAnsi="宋体" w:eastAsia="宋体" w:cs="宋体"/>
          <w:b/>
          <w:spacing w:val="-1"/>
          <w:sz w:val="21"/>
          <w:szCs w:val="21"/>
          <w:lang w:eastAsia="zh-CN"/>
        </w:rPr>
        <w:t>豫西南地区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麦后水稻旱直播水</w:t>
      </w:r>
      <w:r>
        <w:rPr>
          <w:rFonts w:hint="eastAsia" w:ascii="宋体" w:hAnsi="宋体" w:eastAsia="宋体" w:cs="宋体"/>
          <w:b/>
          <w:spacing w:val="-1"/>
          <w:sz w:val="21"/>
          <w:szCs w:val="21"/>
          <w:lang w:eastAsia="zh-CN"/>
        </w:rPr>
        <w:t>肥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管关键技术要点，</w:t>
      </w:r>
      <w:r>
        <w:rPr>
          <w:rFonts w:hint="eastAsia" w:ascii="宋体" w:hAnsi="宋体" w:cs="宋体"/>
          <w:b/>
          <w:spacing w:val="-1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spacing w:val="-1"/>
          <w:sz w:val="21"/>
          <w:szCs w:val="21"/>
        </w:rPr>
        <w:t>进一步推广应用提供参考。</w:t>
      </w:r>
    </w:p>
    <w:p>
      <w:pPr>
        <w:jc w:val="both"/>
        <w:rPr>
          <w:rFonts w:ascii="宋体" w:hAnsi="宋体" w:eastAsia="宋体" w:cs="宋体"/>
          <w:b/>
          <w:bCs/>
          <w:spacing w:val="-1"/>
          <w:sz w:val="18"/>
          <w:szCs w:val="18"/>
        </w:rPr>
      </w:pPr>
      <w:r>
        <w:rPr>
          <w:rFonts w:hint="eastAsia" w:ascii="宋体" w:hAnsi="宋体" w:eastAsia="宋体" w:cs="宋体"/>
          <w:b/>
          <w:spacing w:val="-1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pacing w:val="-1"/>
          <w:sz w:val="18"/>
          <w:szCs w:val="18"/>
        </w:rPr>
        <w:t xml:space="preserve">    关键词：</w:t>
      </w:r>
      <w:r>
        <w:rPr>
          <w:rFonts w:hint="eastAsia" w:ascii="宋体" w:hAnsi="宋体" w:eastAsia="宋体" w:cs="宋体"/>
          <w:b/>
          <w:bCs/>
          <w:spacing w:val="-1"/>
          <w:sz w:val="18"/>
          <w:szCs w:val="18"/>
          <w:lang w:eastAsia="zh-CN"/>
        </w:rPr>
        <w:t>豫西南</w:t>
      </w:r>
      <w:r>
        <w:rPr>
          <w:rFonts w:hint="eastAsia" w:ascii="宋体" w:hAnsi="宋体" w:eastAsia="宋体" w:cs="宋体"/>
          <w:b/>
          <w:bCs/>
          <w:spacing w:val="-1"/>
          <w:sz w:val="18"/>
          <w:szCs w:val="18"/>
        </w:rPr>
        <w:t>；旱直播；</w:t>
      </w:r>
      <w:r>
        <w:rPr>
          <w:rFonts w:hint="eastAsia" w:ascii="宋体" w:hAnsi="宋体" w:cs="宋体"/>
          <w:b/>
          <w:bCs/>
          <w:spacing w:val="-1"/>
          <w:sz w:val="18"/>
          <w:szCs w:val="18"/>
        </w:rPr>
        <w:t>水管</w:t>
      </w:r>
      <w:r>
        <w:rPr>
          <w:rFonts w:hint="eastAsia" w:ascii="宋体" w:hAnsi="宋体" w:eastAsia="宋体" w:cs="宋体"/>
          <w:b/>
          <w:bCs/>
          <w:spacing w:val="-1"/>
          <w:sz w:val="18"/>
          <w:szCs w:val="18"/>
        </w:rPr>
        <w:t>；技术</w:t>
      </w:r>
    </w:p>
    <w:p>
      <w:pPr>
        <w:jc w:val="both"/>
        <w:rPr>
          <w:b/>
          <w:bCs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 xml:space="preserve"> 水稻旱直播水管技术是豫西南目前应用比较广泛的一种直播类型，麦后旱直播整地与常规湿润育秧整地方法相似，需耕耙、做畦，在田面上直接播种，播后保持浅水层或湿润状态。直播技术如一播全苗、防草防虫等包涵了许多先进科学实用技术元素，具有省工、省力、省本，早熟高产的特点，很大程度上克服了缺苗、草荒、倒伏、产量不高不稳等技术难题，有效地节约生产成本，提高了种粮的经济效益，适应集约化规模化生产的客观要求。随着农村劳动力大量转移，雇工困难、工价上涨的问题越来越明显，直播免除了传统育秧、移栽用工，并节省秧田，使水稻生产简易轻松，减轻劳动强度，实现水稻生产的节本增收、高产稳产， </w:t>
      </w:r>
    </w:p>
    <w:p>
      <w:pPr>
        <w:jc w:val="both"/>
        <w:rPr>
          <w:rFonts w:hint="eastAsia" w:eastAsiaTheme="minor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有着十分重要的意义。我们经过多年的试验探索，总结了豫西南地区麦后水稻旱直播水肥管技术，应把握好以下几个关键技术环节，以供参考。</w:t>
      </w:r>
      <w:bookmarkStart w:id="0" w:name="_GoBack"/>
      <w:bookmarkEnd w:id="0"/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1</w:t>
      </w:r>
      <w:r>
        <w:rPr>
          <w:rFonts w:hint="eastAsia"/>
          <w:b/>
          <w:bCs/>
          <w:sz w:val="21"/>
          <w:szCs w:val="21"/>
          <w:lang w:eastAsia="zh-CN"/>
        </w:rPr>
        <w:t>把好</w:t>
      </w:r>
      <w:r>
        <w:rPr>
          <w:rFonts w:hint="eastAsia"/>
          <w:b/>
          <w:bCs/>
          <w:sz w:val="21"/>
          <w:szCs w:val="21"/>
        </w:rPr>
        <w:t>整地</w:t>
      </w:r>
      <w:r>
        <w:rPr>
          <w:rFonts w:hint="eastAsia"/>
          <w:b/>
          <w:bCs/>
          <w:sz w:val="21"/>
          <w:szCs w:val="21"/>
          <w:lang w:eastAsia="zh-CN"/>
        </w:rPr>
        <w:t>关</w:t>
      </w:r>
      <w:r>
        <w:rPr>
          <w:rFonts w:hint="eastAsia"/>
          <w:b/>
          <w:bCs/>
          <w:sz w:val="21"/>
          <w:szCs w:val="21"/>
        </w:rPr>
        <w:t>.</w:t>
      </w:r>
      <w:r>
        <w:rPr>
          <w:rFonts w:hint="eastAsia"/>
          <w:b w:val="0"/>
          <w:bCs w:val="0"/>
          <w:sz w:val="21"/>
          <w:szCs w:val="21"/>
          <w:lang w:eastAsia="zh-CN"/>
        </w:rPr>
        <w:t>这是</w:t>
      </w:r>
      <w:r>
        <w:rPr>
          <w:rFonts w:hint="eastAsia"/>
          <w:sz w:val="21"/>
          <w:szCs w:val="21"/>
        </w:rPr>
        <w:t>旱直播</w:t>
      </w:r>
      <w:r>
        <w:rPr>
          <w:rFonts w:hint="eastAsia"/>
          <w:sz w:val="21"/>
          <w:szCs w:val="21"/>
          <w:lang w:eastAsia="zh-CN"/>
        </w:rPr>
        <w:t>的基础。</w:t>
      </w:r>
      <w:r>
        <w:rPr>
          <w:rFonts w:hint="eastAsia"/>
          <w:sz w:val="21"/>
          <w:szCs w:val="21"/>
        </w:rPr>
        <w:t>应选择地势平坦，</w:t>
      </w:r>
      <w:r>
        <w:rPr>
          <w:rFonts w:hint="eastAsia"/>
          <w:sz w:val="21"/>
          <w:szCs w:val="21"/>
          <w:lang w:eastAsia="zh-CN"/>
        </w:rPr>
        <w:t>土壤保水蓄肥性能良好</w:t>
      </w:r>
      <w:r>
        <w:rPr>
          <w:rFonts w:hint="eastAsia"/>
          <w:sz w:val="21"/>
          <w:szCs w:val="21"/>
        </w:rPr>
        <w:t>，集中连片的麦稻轮作田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b w:val="0"/>
          <w:bCs w:val="0"/>
          <w:sz w:val="21"/>
          <w:szCs w:val="21"/>
          <w:lang w:eastAsia="zh-CN"/>
        </w:rPr>
        <w:t>小麦收获</w:t>
      </w:r>
      <w:r>
        <w:rPr>
          <w:rFonts w:hint="eastAsia"/>
          <w:b w:val="0"/>
          <w:bCs w:val="0"/>
          <w:sz w:val="21"/>
          <w:szCs w:val="21"/>
        </w:rPr>
        <w:t>后</w:t>
      </w:r>
      <w:r>
        <w:rPr>
          <w:rFonts w:hint="eastAsia"/>
          <w:b w:val="0"/>
          <w:bCs w:val="0"/>
          <w:sz w:val="21"/>
          <w:szCs w:val="21"/>
          <w:lang w:eastAsia="zh-CN"/>
        </w:rPr>
        <w:t>及时施</w:t>
      </w:r>
      <w:r>
        <w:rPr>
          <w:rFonts w:hint="eastAsia"/>
          <w:sz w:val="21"/>
          <w:szCs w:val="21"/>
        </w:rPr>
        <w:t>足基肥</w:t>
      </w:r>
      <w:r>
        <w:rPr>
          <w:rFonts w:hint="eastAsia"/>
          <w:sz w:val="21"/>
          <w:szCs w:val="21"/>
          <w:lang w:eastAsia="zh-CN"/>
        </w:rPr>
        <w:t>，并</w:t>
      </w:r>
      <w:r>
        <w:rPr>
          <w:rFonts w:hint="eastAsia"/>
          <w:sz w:val="21"/>
          <w:szCs w:val="21"/>
        </w:rPr>
        <w:t>采用旋耕机旋耕机灭茬机旋耕机浅旋耕</w:t>
      </w:r>
      <w:r>
        <w:rPr>
          <w:rFonts w:hint="eastAsia"/>
          <w:sz w:val="21"/>
          <w:szCs w:val="21"/>
          <w:lang w:eastAsia="zh-CN"/>
        </w:rPr>
        <w:t>平整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2把好</w:t>
      </w:r>
      <w:r>
        <w:rPr>
          <w:rFonts w:hint="eastAsia"/>
          <w:b/>
          <w:bCs/>
          <w:sz w:val="21"/>
          <w:szCs w:val="21"/>
        </w:rPr>
        <w:t>播种</w:t>
      </w:r>
      <w:r>
        <w:rPr>
          <w:rFonts w:hint="eastAsia"/>
          <w:b/>
          <w:bCs/>
          <w:sz w:val="21"/>
          <w:szCs w:val="21"/>
          <w:lang w:eastAsia="zh-CN"/>
        </w:rPr>
        <w:t>关。</w:t>
      </w:r>
      <w:r>
        <w:rPr>
          <w:rFonts w:hint="eastAsia"/>
          <w:b w:val="0"/>
          <w:bCs w:val="0"/>
          <w:sz w:val="21"/>
          <w:szCs w:val="21"/>
          <w:lang w:eastAsia="zh-CN"/>
        </w:rPr>
        <w:t>这是</w:t>
      </w:r>
      <w:r>
        <w:rPr>
          <w:rFonts w:hint="eastAsia"/>
          <w:sz w:val="21"/>
          <w:szCs w:val="21"/>
        </w:rPr>
        <w:t>旱直播</w:t>
      </w:r>
      <w:r>
        <w:rPr>
          <w:rFonts w:hint="eastAsia"/>
          <w:sz w:val="21"/>
          <w:szCs w:val="21"/>
          <w:lang w:eastAsia="zh-CN"/>
        </w:rPr>
        <w:t>的根本。豫西南</w:t>
      </w:r>
      <w:r>
        <w:rPr>
          <w:rFonts w:hint="eastAsia"/>
          <w:sz w:val="21"/>
          <w:szCs w:val="21"/>
        </w:rPr>
        <w:t>选用种子发芽势强、发芽率高，抗倒伏、抗病的优质</w:t>
      </w:r>
      <w:r>
        <w:rPr>
          <w:rFonts w:hint="eastAsia"/>
          <w:sz w:val="21"/>
          <w:szCs w:val="21"/>
          <w:lang w:eastAsia="zh-CN"/>
        </w:rPr>
        <w:t>水稻</w:t>
      </w:r>
      <w:r>
        <w:rPr>
          <w:rFonts w:hint="eastAsia"/>
          <w:sz w:val="21"/>
          <w:szCs w:val="21"/>
        </w:rPr>
        <w:t>粳稻品种，全生育期</w:t>
      </w:r>
      <w:r>
        <w:rPr>
          <w:rFonts w:hint="eastAsia"/>
          <w:sz w:val="21"/>
          <w:szCs w:val="21"/>
          <w:lang w:eastAsia="zh-CN"/>
        </w:rPr>
        <w:t>一般</w:t>
      </w:r>
      <w:r>
        <w:rPr>
          <w:rFonts w:hint="eastAsia"/>
          <w:sz w:val="21"/>
          <w:szCs w:val="21"/>
        </w:rPr>
        <w:t>120-130d。</w:t>
      </w:r>
      <w:r>
        <w:rPr>
          <w:rFonts w:hint="eastAsia"/>
          <w:sz w:val="21"/>
          <w:szCs w:val="21"/>
          <w:lang w:eastAsia="zh-CN"/>
        </w:rPr>
        <w:t>于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  <w:lang w:eastAsia="zh-CN"/>
        </w:rPr>
        <w:t>下</w:t>
      </w:r>
      <w:r>
        <w:rPr>
          <w:rFonts w:hint="eastAsia"/>
          <w:sz w:val="21"/>
          <w:szCs w:val="21"/>
        </w:rPr>
        <w:t>旬，选择晴天于干燥平整的地面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rFonts w:hint="eastAsia"/>
          <w:sz w:val="21"/>
          <w:szCs w:val="21"/>
        </w:rPr>
        <w:t>晒种1～2d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每隔1～2h翻晒1次，厚度控制在2～3㎝，，</w:t>
      </w:r>
      <w:r>
        <w:rPr>
          <w:rFonts w:hint="eastAsia"/>
          <w:sz w:val="21"/>
          <w:szCs w:val="21"/>
          <w:lang w:eastAsia="zh-CN"/>
        </w:rPr>
        <w:t>保证干燥均匀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eastAsia="zh-CN"/>
        </w:rPr>
        <w:t>注意</w:t>
      </w:r>
      <w:r>
        <w:rPr>
          <w:rFonts w:hint="eastAsia"/>
          <w:sz w:val="21"/>
          <w:szCs w:val="21"/>
        </w:rPr>
        <w:t xml:space="preserve">播种前3～5d用甲霜灵·福美双拌种，药种比1：120～l：200 </w:t>
      </w:r>
      <w:r>
        <w:rPr>
          <w:rFonts w:hint="eastAsia"/>
          <w:sz w:val="21"/>
          <w:szCs w:val="21"/>
          <w:lang w:eastAsia="zh-CN"/>
        </w:rPr>
        <w:t>。水稻</w:t>
      </w:r>
      <w:r>
        <w:rPr>
          <w:rFonts w:hint="eastAsia"/>
          <w:sz w:val="21"/>
          <w:szCs w:val="21"/>
        </w:rPr>
        <w:t>旱直播比</w:t>
      </w:r>
      <w:r>
        <w:rPr>
          <w:rFonts w:hint="eastAsia"/>
          <w:sz w:val="21"/>
          <w:szCs w:val="21"/>
          <w:lang w:eastAsia="zh-CN"/>
        </w:rPr>
        <w:t>常规</w:t>
      </w:r>
      <w:r>
        <w:rPr>
          <w:rFonts w:hint="eastAsia"/>
          <w:sz w:val="21"/>
          <w:szCs w:val="21"/>
        </w:rPr>
        <w:t>育秧播种期</w:t>
      </w:r>
      <w:r>
        <w:rPr>
          <w:rFonts w:hint="eastAsia"/>
          <w:sz w:val="21"/>
          <w:szCs w:val="21"/>
          <w:lang w:eastAsia="zh-CN"/>
        </w:rPr>
        <w:t>推</w:t>
      </w:r>
      <w:r>
        <w:rPr>
          <w:rFonts w:hint="eastAsia"/>
          <w:sz w:val="21"/>
          <w:szCs w:val="21"/>
        </w:rPr>
        <w:t>迟，应抢时早播。在</w:t>
      </w:r>
      <w:r>
        <w:rPr>
          <w:rFonts w:hint="eastAsia"/>
          <w:sz w:val="21"/>
          <w:szCs w:val="21"/>
          <w:lang w:eastAsia="zh-CN"/>
        </w:rPr>
        <w:t>小麦</w:t>
      </w:r>
      <w:r>
        <w:rPr>
          <w:rFonts w:hint="eastAsia"/>
          <w:sz w:val="21"/>
          <w:szCs w:val="21"/>
        </w:rPr>
        <w:t>收获前做好播前准备，</w:t>
      </w:r>
      <w:r>
        <w:rPr>
          <w:rFonts w:hint="eastAsia"/>
          <w:sz w:val="21"/>
          <w:szCs w:val="21"/>
          <w:lang w:eastAsia="zh-CN"/>
        </w:rPr>
        <w:t>小麦一</w:t>
      </w:r>
      <w:r>
        <w:rPr>
          <w:rFonts w:hint="eastAsia"/>
          <w:sz w:val="21"/>
          <w:szCs w:val="21"/>
        </w:rPr>
        <w:t>离田就立即</w:t>
      </w:r>
      <w:r>
        <w:rPr>
          <w:rFonts w:hint="eastAsia"/>
          <w:sz w:val="21"/>
          <w:szCs w:val="21"/>
          <w:lang w:eastAsia="zh-CN"/>
        </w:rPr>
        <w:t>整地</w:t>
      </w:r>
      <w:r>
        <w:rPr>
          <w:rFonts w:hint="eastAsia"/>
          <w:sz w:val="21"/>
          <w:szCs w:val="21"/>
        </w:rPr>
        <w:t>播种。</w:t>
      </w:r>
      <w:r>
        <w:rPr>
          <w:rFonts w:hint="eastAsia"/>
          <w:sz w:val="21"/>
          <w:szCs w:val="21"/>
          <w:lang w:eastAsia="zh-CN"/>
        </w:rPr>
        <w:t>豫西南稻区</w:t>
      </w:r>
      <w:r>
        <w:rPr>
          <w:rFonts w:hint="eastAsia"/>
          <w:sz w:val="21"/>
          <w:szCs w:val="21"/>
        </w:rPr>
        <w:t>一般在6月l～10日播种。根据</w:t>
      </w:r>
      <w:r>
        <w:rPr>
          <w:rFonts w:hint="eastAsia"/>
          <w:sz w:val="21"/>
          <w:szCs w:val="21"/>
          <w:lang w:eastAsia="zh-CN"/>
        </w:rPr>
        <w:t>水稻</w:t>
      </w:r>
      <w:r>
        <w:rPr>
          <w:rFonts w:hint="eastAsia"/>
          <w:sz w:val="21"/>
          <w:szCs w:val="21"/>
        </w:rPr>
        <w:t>品种分蘖力、地力水平、整地质量、种子的发芽势、发芽率等确定适宜的播种量。</w:t>
      </w:r>
      <w:r>
        <w:rPr>
          <w:rFonts w:hint="eastAsia"/>
          <w:sz w:val="21"/>
          <w:szCs w:val="21"/>
          <w:lang w:eastAsia="zh-CN"/>
        </w:rPr>
        <w:t>豫西南粳稻</w:t>
      </w:r>
      <w:r>
        <w:rPr>
          <w:rFonts w:hint="eastAsia"/>
          <w:sz w:val="21"/>
          <w:szCs w:val="21"/>
        </w:rPr>
        <w:t>播种量一般在105～150kg/hm2。播前将土地整理成2.0m的播种畦，畦与畦之间开沟，沟宽30-40㎝，沟深15-20㎝，沟沟相同。用小麦条播机播种，行距控制在15—22cm，播种深度3～5cm。</w:t>
      </w:r>
    </w:p>
    <w:p>
      <w:pPr>
        <w:jc w:val="both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3把好</w:t>
      </w:r>
      <w:r>
        <w:rPr>
          <w:rFonts w:hint="eastAsia"/>
          <w:b/>
          <w:bCs/>
          <w:sz w:val="21"/>
          <w:szCs w:val="21"/>
        </w:rPr>
        <w:t>施肥</w:t>
      </w:r>
      <w:r>
        <w:rPr>
          <w:rFonts w:hint="eastAsia"/>
          <w:b/>
          <w:bCs/>
          <w:sz w:val="21"/>
          <w:szCs w:val="21"/>
          <w:lang w:eastAsia="zh-CN"/>
        </w:rPr>
        <w:t>关</w:t>
      </w:r>
      <w:r>
        <w:rPr>
          <w:rFonts w:hint="eastAsia"/>
          <w:b/>
          <w:bCs/>
          <w:sz w:val="21"/>
          <w:szCs w:val="21"/>
        </w:rPr>
        <w:t>.</w:t>
      </w:r>
      <w:r>
        <w:rPr>
          <w:rFonts w:hint="eastAsia"/>
          <w:b w:val="0"/>
          <w:bCs w:val="0"/>
          <w:sz w:val="21"/>
          <w:szCs w:val="21"/>
          <w:lang w:eastAsia="zh-CN"/>
        </w:rPr>
        <w:t>这是</w:t>
      </w:r>
      <w:r>
        <w:rPr>
          <w:rFonts w:hint="eastAsia"/>
          <w:sz w:val="21"/>
          <w:szCs w:val="21"/>
        </w:rPr>
        <w:t>旱直播</w:t>
      </w:r>
      <w:r>
        <w:rPr>
          <w:rFonts w:hint="eastAsia"/>
          <w:sz w:val="21"/>
          <w:szCs w:val="21"/>
          <w:lang w:eastAsia="zh-CN"/>
        </w:rPr>
        <w:t>的关键。</w:t>
      </w:r>
      <w:r>
        <w:rPr>
          <w:rFonts w:hint="eastAsia"/>
          <w:b w:val="0"/>
          <w:bCs w:val="0"/>
          <w:sz w:val="21"/>
          <w:szCs w:val="21"/>
          <w:lang w:eastAsia="zh-CN"/>
        </w:rPr>
        <w:t>根据豫西南目标产量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7500</w:t>
      </w:r>
      <w:r>
        <w:rPr>
          <w:rFonts w:hint="eastAsia"/>
          <w:sz w:val="21"/>
          <w:szCs w:val="21"/>
        </w:rPr>
        <w:t>kg／hm2</w:t>
      </w:r>
      <w:r>
        <w:rPr>
          <w:rFonts w:hint="eastAsia"/>
          <w:sz w:val="21"/>
          <w:szCs w:val="21"/>
          <w:lang w:eastAsia="zh-CN"/>
        </w:rPr>
        <w:t>测算</w:t>
      </w:r>
      <w:r>
        <w:rPr>
          <w:rFonts w:hint="eastAsia"/>
          <w:sz w:val="21"/>
          <w:szCs w:val="21"/>
        </w:rPr>
        <w:t>全生育期施肥量：氮肥(纯N)270～330kg／hm2，磷肥(P205)60-120kg／hm2，钾肥(K20)75kg／hm2；其中：氮肥</w:t>
      </w: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0％～50％基施、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0％～50％追施，磷钾肥</w:t>
      </w:r>
      <w:r>
        <w:rPr>
          <w:rFonts w:hint="eastAsia"/>
          <w:sz w:val="21"/>
          <w:szCs w:val="21"/>
          <w:lang w:eastAsia="zh-CN"/>
        </w:rPr>
        <w:t>及生物肥</w:t>
      </w:r>
      <w:r>
        <w:rPr>
          <w:rFonts w:hint="eastAsia"/>
          <w:sz w:val="21"/>
          <w:szCs w:val="21"/>
        </w:rPr>
        <w:t>全部基施。采用机械或人工</w:t>
      </w:r>
      <w:r>
        <w:rPr>
          <w:rFonts w:hint="eastAsia"/>
          <w:sz w:val="21"/>
          <w:szCs w:val="21"/>
          <w:lang w:eastAsia="zh-CN"/>
        </w:rPr>
        <w:t>施肥</w:t>
      </w:r>
      <w:r>
        <w:rPr>
          <w:rFonts w:hint="eastAsia"/>
          <w:sz w:val="21"/>
          <w:szCs w:val="21"/>
        </w:rPr>
        <w:t>，结合整地旋耕耙肥入土，</w:t>
      </w:r>
      <w:r>
        <w:rPr>
          <w:rFonts w:hint="eastAsia"/>
          <w:sz w:val="21"/>
          <w:szCs w:val="21"/>
          <w:lang w:eastAsia="zh-CN"/>
        </w:rPr>
        <w:t>一般</w:t>
      </w:r>
      <w:r>
        <w:rPr>
          <w:rFonts w:hint="eastAsia"/>
          <w:sz w:val="21"/>
          <w:szCs w:val="21"/>
        </w:rPr>
        <w:t>深度6～7㎝。应做到</w:t>
      </w:r>
      <w:r>
        <w:rPr>
          <w:rFonts w:hint="eastAsia"/>
          <w:sz w:val="21"/>
          <w:szCs w:val="21"/>
          <w:lang w:eastAsia="zh-CN"/>
        </w:rPr>
        <w:t>施肥均匀</w:t>
      </w:r>
      <w:r>
        <w:rPr>
          <w:rFonts w:hint="eastAsia"/>
          <w:sz w:val="21"/>
          <w:szCs w:val="21"/>
        </w:rPr>
        <w:t>准确，不重不漏。旱直播水稻</w:t>
      </w:r>
      <w:r>
        <w:rPr>
          <w:rFonts w:hint="eastAsia"/>
          <w:sz w:val="21"/>
          <w:szCs w:val="21"/>
          <w:lang w:eastAsia="zh-CN"/>
        </w:rPr>
        <w:t>生育</w:t>
      </w:r>
      <w:r>
        <w:rPr>
          <w:rFonts w:hint="eastAsia"/>
          <w:sz w:val="21"/>
          <w:szCs w:val="21"/>
        </w:rPr>
        <w:t>前期苗</w:t>
      </w:r>
      <w:r>
        <w:rPr>
          <w:rFonts w:hint="eastAsia"/>
          <w:sz w:val="21"/>
          <w:szCs w:val="21"/>
          <w:lang w:eastAsia="zh-CN"/>
        </w:rPr>
        <w:t>小长势较</w:t>
      </w:r>
      <w:r>
        <w:rPr>
          <w:rFonts w:hint="eastAsia"/>
          <w:sz w:val="21"/>
          <w:szCs w:val="21"/>
        </w:rPr>
        <w:t>弱，</w:t>
      </w:r>
      <w:r>
        <w:rPr>
          <w:rFonts w:hint="eastAsia"/>
          <w:sz w:val="21"/>
          <w:szCs w:val="21"/>
          <w:lang w:eastAsia="zh-CN"/>
        </w:rPr>
        <w:t>生育</w:t>
      </w:r>
      <w:r>
        <w:rPr>
          <w:rFonts w:hint="eastAsia"/>
          <w:sz w:val="21"/>
          <w:szCs w:val="21"/>
        </w:rPr>
        <w:t>后期个体生长量相对不足，穗型</w:t>
      </w:r>
      <w:r>
        <w:rPr>
          <w:rFonts w:hint="eastAsia"/>
          <w:sz w:val="21"/>
          <w:szCs w:val="21"/>
          <w:lang w:eastAsia="zh-CN"/>
        </w:rPr>
        <w:t>普遍</w:t>
      </w:r>
      <w:r>
        <w:rPr>
          <w:rFonts w:hint="eastAsia"/>
          <w:sz w:val="21"/>
          <w:szCs w:val="21"/>
        </w:rPr>
        <w:t>偏小。因此要早施分蘖肥，适施促保花肥，穗肥掌握在拔节后孕穗时施</w:t>
      </w:r>
      <w:r>
        <w:rPr>
          <w:rFonts w:hint="eastAsia"/>
          <w:sz w:val="21"/>
          <w:szCs w:val="21"/>
          <w:lang w:eastAsia="zh-CN"/>
        </w:rPr>
        <w:t>，应注意</w:t>
      </w:r>
      <w:r>
        <w:rPr>
          <w:rFonts w:hint="eastAsia"/>
          <w:sz w:val="21"/>
          <w:szCs w:val="21"/>
        </w:rPr>
        <w:t>根据苗</w:t>
      </w:r>
      <w:r>
        <w:rPr>
          <w:rFonts w:hint="eastAsia"/>
          <w:sz w:val="21"/>
          <w:szCs w:val="21"/>
          <w:lang w:eastAsia="zh-CN"/>
        </w:rPr>
        <w:t>期</w:t>
      </w:r>
      <w:r>
        <w:rPr>
          <w:rFonts w:hint="eastAsia"/>
          <w:sz w:val="21"/>
          <w:szCs w:val="21"/>
        </w:rPr>
        <w:t>长势适当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rFonts w:hint="eastAsia"/>
          <w:sz w:val="21"/>
          <w:szCs w:val="21"/>
        </w:rPr>
        <w:t>增减，遵循旺苗少追、弱苗多追的原则</w:t>
      </w:r>
      <w:r>
        <w:rPr>
          <w:rFonts w:hint="eastAsia"/>
          <w:sz w:val="21"/>
          <w:szCs w:val="21"/>
          <w:lang w:eastAsia="zh-CN"/>
        </w:rPr>
        <w:t>，具体方式为：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3.1</w:t>
      </w:r>
      <w:r>
        <w:rPr>
          <w:rFonts w:hint="eastAsia"/>
          <w:sz w:val="21"/>
          <w:szCs w:val="21"/>
          <w:lang w:eastAsia="zh-CN"/>
        </w:rPr>
        <w:t>幼苗</w:t>
      </w:r>
      <w:r>
        <w:rPr>
          <w:rFonts w:hint="eastAsia"/>
          <w:sz w:val="21"/>
          <w:szCs w:val="21"/>
        </w:rPr>
        <w:t>肥在2．5～3．0叶龄初追施全生育期纯氮量的10％～15％，即30～45kg/hm2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。</w:t>
      </w:r>
    </w:p>
    <w:p>
      <w:pPr>
        <w:jc w:val="both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3.2</w:t>
      </w:r>
      <w:r>
        <w:rPr>
          <w:rFonts w:hint="eastAsia"/>
          <w:sz w:val="21"/>
          <w:szCs w:val="21"/>
        </w:rPr>
        <w:t>分蘖</w:t>
      </w:r>
      <w:r>
        <w:rPr>
          <w:rFonts w:hint="eastAsia"/>
          <w:sz w:val="21"/>
          <w:szCs w:val="21"/>
          <w:lang w:eastAsia="zh-CN"/>
        </w:rPr>
        <w:t>拔节</w:t>
      </w:r>
      <w:r>
        <w:rPr>
          <w:rFonts w:hint="eastAsia"/>
          <w:sz w:val="21"/>
          <w:szCs w:val="21"/>
        </w:rPr>
        <w:t>肥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</w:rPr>
        <w:t>4．0 叶龄后追施，追施全生育期纯氮量的20％～30％，即75～105kg／hm2。田面应建立4～6㎝的水层，避免带露水追肥，以防烧苗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3.3</w:t>
      </w:r>
      <w:r>
        <w:rPr>
          <w:rFonts w:hint="eastAsia"/>
          <w:sz w:val="21"/>
          <w:szCs w:val="21"/>
        </w:rPr>
        <w:t>穗肥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</w:rPr>
        <w:t>倒2叶期追施，追施纯氮量的10％，即纯N30～45kg/hm2。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3.4</w:t>
      </w:r>
      <w:r>
        <w:rPr>
          <w:rFonts w:hint="eastAsia"/>
          <w:sz w:val="21"/>
          <w:szCs w:val="21"/>
        </w:rPr>
        <w:t>粒肥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</w:rPr>
        <w:t>齐穗期时追施，对长势弱、叶色发黄、表现缺肥脱肥的区域，追施纯Nl5～22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/>
          <w:sz w:val="21"/>
          <w:szCs w:val="21"/>
        </w:rPr>
        <w:t>5kg／hm2。追施粒肥</w:t>
      </w:r>
      <w:r>
        <w:rPr>
          <w:rFonts w:hint="eastAsia"/>
          <w:sz w:val="21"/>
          <w:szCs w:val="21"/>
          <w:lang w:eastAsia="zh-CN"/>
        </w:rPr>
        <w:t>一定</w:t>
      </w:r>
      <w:r>
        <w:rPr>
          <w:rFonts w:hint="eastAsia"/>
          <w:sz w:val="21"/>
          <w:szCs w:val="21"/>
        </w:rPr>
        <w:t>要慎重，若水稻生长旺叶色深，应不追或少追；反之则可适当增加。</w:t>
      </w:r>
    </w:p>
    <w:p>
      <w:pPr>
        <w:jc w:val="both"/>
        <w:rPr>
          <w:rFonts w:hint="eastAsia" w:eastAsiaTheme="minor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4把好</w:t>
      </w:r>
      <w:r>
        <w:rPr>
          <w:rFonts w:hint="eastAsia"/>
          <w:b/>
          <w:bCs/>
          <w:sz w:val="21"/>
          <w:szCs w:val="21"/>
        </w:rPr>
        <w:t>水层管理</w:t>
      </w:r>
      <w:r>
        <w:rPr>
          <w:rFonts w:hint="eastAsia"/>
          <w:b/>
          <w:bCs/>
          <w:sz w:val="21"/>
          <w:szCs w:val="21"/>
          <w:lang w:eastAsia="zh-CN"/>
        </w:rPr>
        <w:t>关。</w:t>
      </w:r>
      <w:r>
        <w:rPr>
          <w:rFonts w:hint="eastAsia"/>
          <w:b w:val="0"/>
          <w:bCs w:val="0"/>
          <w:sz w:val="21"/>
          <w:szCs w:val="21"/>
          <w:lang w:eastAsia="zh-CN"/>
        </w:rPr>
        <w:t>这是</w:t>
      </w:r>
      <w:r>
        <w:rPr>
          <w:rFonts w:hint="eastAsia"/>
          <w:sz w:val="21"/>
          <w:szCs w:val="21"/>
        </w:rPr>
        <w:t>旱直播</w:t>
      </w:r>
      <w:r>
        <w:rPr>
          <w:rFonts w:hint="eastAsia"/>
          <w:sz w:val="21"/>
          <w:szCs w:val="21"/>
          <w:lang w:eastAsia="zh-CN"/>
        </w:rPr>
        <w:t>的核心。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.1幼苗期：水稻2．5～3．0叶期灌水，水层不宜太深，以大部分秧苗露出2～3片叶尖为宜；实行间歇灌溉，使秧苗逐步适应旱环境到水环境的过程。对于墒情差、出苗不好的田块应提前灌水。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.2分蘖期：水稻4．0～4．5叶龄时，应保持3～6cm浅水层管理，以提高地温，促进蘖芽生长。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.3拔节孕穗期：水稻孕穗至抽穗前，应保持水层12～15㎝，防止高温危害、低温寒害。对于长势过旺的田块要实施晒田，以改善土壤透气条件。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4抽穗期一灌浆期：实行间歇灌溉，避免长期建立水层或长期田面无水，以防止植株倒伏和影响水稻灌浆。灌浆期实行间歇灌溉。当田间大部分稻穗低头、大部分稻粒达到乳熟中期时要及时断水，以免植株发生倒伏和影响机械收割。</w:t>
      </w:r>
    </w:p>
    <w:p>
      <w:pPr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5把好</w:t>
      </w:r>
      <w:r>
        <w:rPr>
          <w:rFonts w:hint="eastAsia"/>
          <w:b/>
          <w:bCs/>
          <w:sz w:val="21"/>
          <w:szCs w:val="21"/>
        </w:rPr>
        <w:t>化学除草</w:t>
      </w:r>
      <w:r>
        <w:rPr>
          <w:rFonts w:hint="eastAsia"/>
          <w:b/>
          <w:bCs/>
          <w:sz w:val="21"/>
          <w:szCs w:val="21"/>
          <w:lang w:eastAsia="zh-CN"/>
        </w:rPr>
        <w:t>关</w:t>
      </w:r>
      <w:r>
        <w:rPr>
          <w:rFonts w:hint="eastAsia"/>
          <w:b/>
          <w:bCs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eastAsia="zh-CN"/>
        </w:rPr>
        <w:t>这是</w:t>
      </w:r>
      <w:r>
        <w:rPr>
          <w:rFonts w:hint="eastAsia"/>
          <w:sz w:val="21"/>
          <w:szCs w:val="21"/>
        </w:rPr>
        <w:t>旱直播</w:t>
      </w:r>
      <w:r>
        <w:rPr>
          <w:rFonts w:hint="eastAsia"/>
          <w:sz w:val="21"/>
          <w:szCs w:val="21"/>
          <w:lang w:eastAsia="zh-CN"/>
        </w:rPr>
        <w:t>的成败灵魂。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豫西南</w:t>
      </w:r>
      <w:r>
        <w:rPr>
          <w:rFonts w:hint="eastAsia"/>
          <w:sz w:val="21"/>
          <w:szCs w:val="21"/>
        </w:rPr>
        <w:t>直播稻田</w:t>
      </w:r>
      <w:r>
        <w:rPr>
          <w:rFonts w:hint="eastAsia"/>
          <w:sz w:val="21"/>
          <w:szCs w:val="21"/>
          <w:lang w:eastAsia="zh-CN"/>
        </w:rPr>
        <w:t>往往由于早期化除不到位，导致失败的很多。</w:t>
      </w:r>
      <w:r>
        <w:rPr>
          <w:rFonts w:hint="eastAsia"/>
          <w:sz w:val="21"/>
          <w:szCs w:val="21"/>
        </w:rPr>
        <w:t>杂草经济防除阈值阈值为20～24株/m2，直播稻播后29～31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eastAsia"/>
          <w:sz w:val="21"/>
          <w:szCs w:val="21"/>
        </w:rPr>
        <w:t>为杂草竞争临界期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播种后10～15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eastAsia"/>
          <w:sz w:val="21"/>
          <w:szCs w:val="21"/>
        </w:rPr>
        <w:t>达第一出草高峰,杂草以稗草、千金子等禾本科杂草为主，水稻播种后25～40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eastAsia"/>
          <w:sz w:val="21"/>
          <w:szCs w:val="21"/>
        </w:rPr>
        <w:t>出现第二次出草高峰,前期以鸭舌草、鳢肠等阔叶杂草为主,后期以莎草科杂草为主；播种60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eastAsia"/>
          <w:sz w:val="21"/>
          <w:szCs w:val="21"/>
        </w:rPr>
        <w:t>后极少出草。播后田间漫灌3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eastAsia"/>
          <w:sz w:val="21"/>
          <w:szCs w:val="21"/>
        </w:rPr>
        <w:t>左右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</w:rPr>
        <w:t>选用30%丙草胺、40%苄嘧·丙草胺、38%苄·噁·丙草胺芽前化除。芽后除草</w:t>
      </w:r>
      <w:r>
        <w:rPr>
          <w:rFonts w:hint="eastAsia"/>
          <w:sz w:val="21"/>
          <w:szCs w:val="21"/>
          <w:lang w:eastAsia="zh-CN"/>
        </w:rPr>
        <w:t>选用</w:t>
      </w:r>
      <w:r>
        <w:rPr>
          <w:rFonts w:hint="eastAsia"/>
          <w:sz w:val="21"/>
          <w:szCs w:val="21"/>
        </w:rPr>
        <w:t>10%氰氟草酯乳油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10%双草醚+22.5%吡嘧.莎稗磷+50%二氯喹磷酸。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基金项目：河南省水稻产业体系南阳水稻试验站 </w:t>
      </w:r>
    </w:p>
    <w:p>
      <w:pPr>
        <w:ind w:firstLine="2560" w:firstLineChars="800"/>
        <w:jc w:val="left"/>
        <w:rPr>
          <w:rFonts w:hint="eastAsia"/>
        </w:rPr>
      </w:pPr>
    </w:p>
    <w:p>
      <w:pPr>
        <w:ind w:firstLine="2560" w:firstLineChars="800"/>
        <w:jc w:val="left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Batang" w:hAnsi="Batang" w:eastAsia="宋体" w:cs="Batang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68E01E7"/>
    <w:rsid w:val="002C2AFC"/>
    <w:rsid w:val="00670A25"/>
    <w:rsid w:val="007C600B"/>
    <w:rsid w:val="0B0A18F5"/>
    <w:rsid w:val="0C7E7A4E"/>
    <w:rsid w:val="0EF30F0F"/>
    <w:rsid w:val="11EA3B6E"/>
    <w:rsid w:val="1A9868E4"/>
    <w:rsid w:val="1B543084"/>
    <w:rsid w:val="1E8244DD"/>
    <w:rsid w:val="228C5F07"/>
    <w:rsid w:val="22F51768"/>
    <w:rsid w:val="32D95B2C"/>
    <w:rsid w:val="372703D2"/>
    <w:rsid w:val="3D0C6F4B"/>
    <w:rsid w:val="3F8622E9"/>
    <w:rsid w:val="41493473"/>
    <w:rsid w:val="41C02CF9"/>
    <w:rsid w:val="45DA059D"/>
    <w:rsid w:val="49191EB6"/>
    <w:rsid w:val="49E03F5E"/>
    <w:rsid w:val="4A116F10"/>
    <w:rsid w:val="4A53012F"/>
    <w:rsid w:val="4A986066"/>
    <w:rsid w:val="4CBD2288"/>
    <w:rsid w:val="54183367"/>
    <w:rsid w:val="568E01E7"/>
    <w:rsid w:val="5CA51A28"/>
    <w:rsid w:val="5D4B7172"/>
    <w:rsid w:val="5D5C1A3B"/>
    <w:rsid w:val="615A4D72"/>
    <w:rsid w:val="62EA522E"/>
    <w:rsid w:val="6D890DDC"/>
    <w:rsid w:val="6D893B5A"/>
    <w:rsid w:val="6F656906"/>
    <w:rsid w:val="721C23D8"/>
    <w:rsid w:val="76D80A83"/>
    <w:rsid w:val="76EB2FA3"/>
    <w:rsid w:val="79D07694"/>
    <w:rsid w:val="7D85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asciiTheme="minorEastAsia" w:hAnsiTheme="minorEastAsia" w:eastAsiaTheme="minorEastAsia" w:cstheme="minorBidi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3025</Words>
  <Characters>565</Characters>
  <Lines>4</Lines>
  <Paragraphs>7</Paragraphs>
  <TotalTime>3</TotalTime>
  <ScaleCrop>false</ScaleCrop>
  <LinksUpToDate>false</LinksUpToDate>
  <CharactersWithSpaces>3583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2020-02-14T06:01:00Z</dcterms:created>
  <dc:creator>Administrator</dc:creator>
  <cp:lastModifiedBy>Administrator</cp:lastModifiedBy>
  <dcterms:modified xsi:type="dcterms:W3CDTF">2020-04-02T01:27:20Z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