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458" w:rsidRDefault="00CF557D" w:rsidP="00CF557D">
      <w:pPr>
        <w:pStyle w:val="a5"/>
      </w:pPr>
      <w:r>
        <w:rPr>
          <w:rFonts w:hint="eastAsia"/>
        </w:rPr>
        <w:t>线上音乐教学的</w:t>
      </w:r>
      <w:r w:rsidR="00FB5DE7">
        <w:rPr>
          <w:rFonts w:hint="eastAsia"/>
        </w:rPr>
        <w:t>利弊及思考</w:t>
      </w:r>
    </w:p>
    <w:p w:rsidR="00D35315" w:rsidRPr="003E63B8" w:rsidRDefault="00D35315" w:rsidP="00C7340B">
      <w:pPr>
        <w:spacing w:beforeLines="50"/>
        <w:jc w:val="center"/>
        <w:rPr>
          <w:szCs w:val="21"/>
        </w:rPr>
      </w:pPr>
      <w:r w:rsidRPr="003E63B8">
        <w:rPr>
          <w:rFonts w:hint="eastAsia"/>
          <w:szCs w:val="21"/>
        </w:rPr>
        <w:t>区伟诗</w:t>
      </w:r>
      <w:r w:rsidR="003E63B8">
        <w:rPr>
          <w:rStyle w:val="a8"/>
          <w:szCs w:val="21"/>
        </w:rPr>
        <w:footnoteReference w:id="2"/>
      </w:r>
    </w:p>
    <w:p w:rsidR="00A242B4" w:rsidRPr="003E63B8" w:rsidRDefault="00A242B4" w:rsidP="00A242B4">
      <w:pPr>
        <w:rPr>
          <w:rFonts w:ascii="Times New Roman" w:hAnsi="Times New Roman" w:cs="Times New Roman"/>
          <w:szCs w:val="21"/>
        </w:rPr>
      </w:pPr>
      <w:r w:rsidRPr="003E63B8">
        <w:rPr>
          <w:rFonts w:ascii="Times New Roman" w:hAnsi="Times New Roman" w:cs="Times New Roman" w:hint="eastAsia"/>
          <w:b/>
          <w:szCs w:val="21"/>
        </w:rPr>
        <w:t>摘要：</w:t>
      </w:r>
      <w:r w:rsidR="00CA14AC" w:rsidRPr="003E63B8">
        <w:rPr>
          <w:rFonts w:ascii="Times New Roman" w:hAnsi="Times New Roman" w:cs="Times New Roman" w:hint="eastAsia"/>
          <w:szCs w:val="21"/>
        </w:rPr>
        <w:t>现时线上教育模式由于其学习的自主性强、不受时间和空间限制、资源分享性强等特点对音乐教育具有一定的促进作用。然而，由于</w:t>
      </w:r>
      <w:r w:rsidR="00121038" w:rsidRPr="003E63B8">
        <w:rPr>
          <w:rFonts w:ascii="Times New Roman" w:hAnsi="Times New Roman" w:cs="Times New Roman" w:hint="eastAsia"/>
          <w:szCs w:val="21"/>
        </w:rPr>
        <w:t>线上教育</w:t>
      </w:r>
      <w:r w:rsidR="00CA14AC" w:rsidRPr="003E63B8">
        <w:rPr>
          <w:rFonts w:ascii="Times New Roman" w:hAnsi="Times New Roman" w:cs="Times New Roman" w:hint="eastAsia"/>
          <w:szCs w:val="21"/>
        </w:rPr>
        <w:t>的局限性，</w:t>
      </w:r>
      <w:r w:rsidR="00121038" w:rsidRPr="003E63B8">
        <w:rPr>
          <w:rFonts w:ascii="Times New Roman" w:hAnsi="Times New Roman" w:cs="Times New Roman" w:hint="eastAsia"/>
          <w:szCs w:val="21"/>
        </w:rPr>
        <w:t>其教育模式对音乐教育存在</w:t>
      </w:r>
      <w:r w:rsidR="00A375DF" w:rsidRPr="003E63B8">
        <w:rPr>
          <w:rFonts w:ascii="Times New Roman" w:hAnsi="Times New Roman" w:cs="Times New Roman" w:hint="eastAsia"/>
          <w:szCs w:val="21"/>
        </w:rPr>
        <w:t>一些不利影响。针对目前线上音乐教育的现状，提出了一些建议。</w:t>
      </w:r>
    </w:p>
    <w:p w:rsidR="00A375DF" w:rsidRPr="003E63B8" w:rsidRDefault="00A375DF" w:rsidP="00A242B4">
      <w:pPr>
        <w:rPr>
          <w:rFonts w:ascii="Times New Roman" w:hAnsi="Times New Roman" w:cs="Times New Roman"/>
          <w:szCs w:val="21"/>
        </w:rPr>
      </w:pPr>
      <w:r w:rsidRPr="003E63B8">
        <w:rPr>
          <w:rFonts w:ascii="Times New Roman" w:hAnsi="Times New Roman" w:cs="Times New Roman" w:hint="eastAsia"/>
          <w:szCs w:val="21"/>
        </w:rPr>
        <w:t>关键词：线上音乐教育；</w:t>
      </w:r>
      <w:r w:rsidR="007C19A8" w:rsidRPr="003E63B8">
        <w:rPr>
          <w:rFonts w:ascii="Times New Roman" w:hAnsi="Times New Roman" w:cs="Times New Roman" w:hint="eastAsia"/>
          <w:szCs w:val="21"/>
        </w:rPr>
        <w:t>利弊分析；</w:t>
      </w:r>
      <w:r w:rsidR="00CA1333" w:rsidRPr="003E63B8">
        <w:rPr>
          <w:rFonts w:ascii="Times New Roman" w:hAnsi="Times New Roman" w:cs="Times New Roman" w:hint="eastAsia"/>
          <w:szCs w:val="21"/>
        </w:rPr>
        <w:t>教育质量</w:t>
      </w:r>
    </w:p>
    <w:p w:rsidR="00CA1333" w:rsidRPr="003E63B8" w:rsidRDefault="00CD47C9" w:rsidP="00CD47C9">
      <w:pPr>
        <w:jc w:val="center"/>
        <w:rPr>
          <w:rFonts w:ascii="Times New Roman" w:hAnsi="Times New Roman" w:cs="Times New Roman"/>
          <w:szCs w:val="21"/>
        </w:rPr>
      </w:pPr>
      <w:r w:rsidRPr="003E63B8">
        <w:rPr>
          <w:rFonts w:ascii="Times New Roman" w:hAnsi="Times New Roman" w:cs="Times New Roman" w:hint="eastAsia"/>
          <w:szCs w:val="21"/>
        </w:rPr>
        <w:t>D</w:t>
      </w:r>
      <w:r w:rsidRPr="003E63B8">
        <w:rPr>
          <w:rFonts w:ascii="Times New Roman" w:hAnsi="Times New Roman" w:cs="Times New Roman"/>
          <w:szCs w:val="21"/>
        </w:rPr>
        <w:t>iscussion of music</w:t>
      </w:r>
      <w:r w:rsidRPr="003E63B8">
        <w:rPr>
          <w:rFonts w:ascii="Times New Roman" w:hAnsi="Times New Roman" w:cs="Times New Roman" w:hint="eastAsia"/>
          <w:szCs w:val="21"/>
        </w:rPr>
        <w:t xml:space="preserve"> education</w:t>
      </w:r>
      <w:r w:rsidRPr="003E63B8">
        <w:rPr>
          <w:rFonts w:ascii="Times New Roman" w:hAnsi="Times New Roman" w:cs="Times New Roman"/>
          <w:szCs w:val="21"/>
        </w:rPr>
        <w:t xml:space="preserve"> online </w:t>
      </w:r>
    </w:p>
    <w:p w:rsidR="00CD47C9" w:rsidRPr="003E63B8" w:rsidRDefault="00CD47C9" w:rsidP="00CD47C9">
      <w:pPr>
        <w:jc w:val="center"/>
        <w:rPr>
          <w:rFonts w:ascii="Times New Roman" w:hAnsi="Times New Roman" w:cs="Times New Roman"/>
          <w:szCs w:val="21"/>
        </w:rPr>
      </w:pPr>
      <w:r w:rsidRPr="003E63B8">
        <w:rPr>
          <w:rFonts w:ascii="Times New Roman" w:hAnsi="Times New Roman" w:cs="Times New Roman" w:hint="eastAsia"/>
          <w:szCs w:val="21"/>
        </w:rPr>
        <w:t>Ou Weishi</w:t>
      </w:r>
    </w:p>
    <w:p w:rsidR="00CD47C9" w:rsidRPr="003E63B8" w:rsidRDefault="00CD47C9" w:rsidP="00CD47C9">
      <w:pPr>
        <w:rPr>
          <w:rFonts w:ascii="Times New Roman" w:hAnsi="Times New Roman" w:cs="Times New Roman"/>
          <w:szCs w:val="21"/>
        </w:rPr>
      </w:pPr>
      <w:r w:rsidRPr="003E63B8">
        <w:rPr>
          <w:rFonts w:ascii="Times New Roman" w:hAnsi="Times New Roman" w:cs="Times New Roman" w:hint="eastAsia"/>
          <w:b/>
          <w:szCs w:val="21"/>
        </w:rPr>
        <w:t>Abstract</w:t>
      </w:r>
      <w:r w:rsidRPr="003E63B8">
        <w:rPr>
          <w:rFonts w:ascii="Times New Roman" w:hAnsi="Times New Roman" w:cs="Times New Roman" w:hint="eastAsia"/>
          <w:b/>
          <w:szCs w:val="21"/>
        </w:rPr>
        <w:t>：</w:t>
      </w:r>
      <w:r w:rsidRPr="003E63B8">
        <w:rPr>
          <w:rFonts w:ascii="Times New Roman" w:hAnsi="Times New Roman" w:cs="Times New Roman" w:hint="eastAsia"/>
          <w:szCs w:val="21"/>
        </w:rPr>
        <w:t>Recently</w:t>
      </w:r>
      <w:r w:rsidRPr="003E63B8">
        <w:rPr>
          <w:rFonts w:ascii="Times New Roman" w:hAnsi="Times New Roman" w:cs="Times New Roman" w:hint="eastAsia"/>
          <w:szCs w:val="21"/>
        </w:rPr>
        <w:t>，</w:t>
      </w:r>
      <w:r w:rsidR="00622A52" w:rsidRPr="003E63B8">
        <w:rPr>
          <w:rFonts w:ascii="Times New Roman" w:hAnsi="Times New Roman" w:cs="Times New Roman"/>
          <w:szCs w:val="21"/>
        </w:rPr>
        <w:t>online education</w:t>
      </w:r>
      <w:r w:rsidR="00622A52" w:rsidRPr="003E63B8">
        <w:rPr>
          <w:rFonts w:ascii="Times New Roman" w:hAnsi="Times New Roman" w:cs="Times New Roman" w:hint="eastAsia"/>
          <w:szCs w:val="21"/>
        </w:rPr>
        <w:t xml:space="preserve"> improve the music teaching due to the dependence of education, the dependence from time and space, and also the </w:t>
      </w:r>
      <w:r w:rsidR="00622A52" w:rsidRPr="003E63B8">
        <w:rPr>
          <w:rFonts w:ascii="Times New Roman" w:hAnsi="Times New Roman" w:cs="Times New Roman"/>
          <w:szCs w:val="21"/>
        </w:rPr>
        <w:t>resource sharing</w:t>
      </w:r>
      <w:r w:rsidR="00622A52" w:rsidRPr="003E63B8">
        <w:rPr>
          <w:rFonts w:ascii="Times New Roman" w:hAnsi="Times New Roman" w:cs="Times New Roman" w:hint="eastAsia"/>
          <w:szCs w:val="21"/>
        </w:rPr>
        <w:t xml:space="preserve">. However, </w:t>
      </w:r>
      <w:r w:rsidR="00622A52" w:rsidRPr="003E63B8">
        <w:rPr>
          <w:rFonts w:ascii="Times New Roman" w:hAnsi="Times New Roman" w:cs="Times New Roman"/>
          <w:szCs w:val="21"/>
        </w:rPr>
        <w:t>some adverse effects on music education</w:t>
      </w:r>
      <w:r w:rsidR="00622A52" w:rsidRPr="003E63B8">
        <w:rPr>
          <w:rFonts w:ascii="Times New Roman" w:hAnsi="Times New Roman" w:cs="Times New Roman" w:hint="eastAsia"/>
          <w:szCs w:val="21"/>
        </w:rPr>
        <w:t xml:space="preserve"> </w:t>
      </w:r>
      <w:r w:rsidR="00E42831" w:rsidRPr="003E63B8">
        <w:rPr>
          <w:rFonts w:ascii="Times New Roman" w:hAnsi="Times New Roman" w:cs="Times New Roman" w:hint="eastAsia"/>
          <w:szCs w:val="21"/>
        </w:rPr>
        <w:t xml:space="preserve">exist </w:t>
      </w:r>
      <w:r w:rsidR="00E42831" w:rsidRPr="003E63B8">
        <w:rPr>
          <w:rFonts w:ascii="Times New Roman" w:hAnsi="Times New Roman" w:cs="Times New Roman"/>
          <w:szCs w:val="21"/>
        </w:rPr>
        <w:t>due to the limitations of online education</w:t>
      </w:r>
      <w:r w:rsidR="00E42831" w:rsidRPr="003E63B8">
        <w:rPr>
          <w:rFonts w:ascii="Times New Roman" w:hAnsi="Times New Roman" w:cs="Times New Roman" w:hint="eastAsia"/>
          <w:szCs w:val="21"/>
        </w:rPr>
        <w:t xml:space="preserve">. In this case, </w:t>
      </w:r>
      <w:r w:rsidR="00E42831" w:rsidRPr="003E63B8">
        <w:rPr>
          <w:rFonts w:ascii="Times New Roman" w:hAnsi="Times New Roman" w:cs="Times New Roman"/>
          <w:szCs w:val="21"/>
        </w:rPr>
        <w:t>some suggestions are put forward</w:t>
      </w:r>
      <w:r w:rsidR="00E42831" w:rsidRPr="003E63B8">
        <w:rPr>
          <w:rFonts w:ascii="Times New Roman" w:hAnsi="Times New Roman" w:cs="Times New Roman" w:hint="eastAsia"/>
          <w:szCs w:val="21"/>
        </w:rPr>
        <w:t xml:space="preserve"> to improve the </w:t>
      </w:r>
      <w:r w:rsidR="00E42831" w:rsidRPr="003E63B8">
        <w:rPr>
          <w:rFonts w:ascii="Times New Roman" w:hAnsi="Times New Roman" w:cs="Times New Roman"/>
          <w:szCs w:val="21"/>
        </w:rPr>
        <w:t>music</w:t>
      </w:r>
      <w:r w:rsidR="00E42831" w:rsidRPr="003E63B8">
        <w:rPr>
          <w:rFonts w:ascii="Times New Roman" w:hAnsi="Times New Roman" w:cs="Times New Roman" w:hint="eastAsia"/>
          <w:szCs w:val="21"/>
        </w:rPr>
        <w:t xml:space="preserve"> education</w:t>
      </w:r>
      <w:r w:rsidR="00E42831" w:rsidRPr="003E63B8">
        <w:rPr>
          <w:rFonts w:ascii="Times New Roman" w:hAnsi="Times New Roman" w:cs="Times New Roman"/>
          <w:szCs w:val="21"/>
        </w:rPr>
        <w:t xml:space="preserve"> online</w:t>
      </w:r>
      <w:r w:rsidR="00E42831" w:rsidRPr="003E63B8">
        <w:rPr>
          <w:rFonts w:ascii="Times New Roman" w:hAnsi="Times New Roman" w:cs="Times New Roman" w:hint="eastAsia"/>
          <w:szCs w:val="21"/>
        </w:rPr>
        <w:t>.</w:t>
      </w:r>
    </w:p>
    <w:p w:rsidR="00E42831" w:rsidRPr="003E63B8" w:rsidRDefault="00E42831" w:rsidP="00CD47C9">
      <w:pPr>
        <w:rPr>
          <w:rFonts w:ascii="Times New Roman" w:hAnsi="Times New Roman" w:cs="Times New Roman"/>
          <w:szCs w:val="21"/>
        </w:rPr>
      </w:pPr>
      <w:r w:rsidRPr="003E63B8">
        <w:rPr>
          <w:rFonts w:ascii="Times New Roman" w:hAnsi="Times New Roman" w:cs="Times New Roman" w:hint="eastAsia"/>
          <w:szCs w:val="21"/>
        </w:rPr>
        <w:t xml:space="preserve">Keywords: </w:t>
      </w:r>
      <w:r w:rsidRPr="003E63B8">
        <w:rPr>
          <w:rFonts w:ascii="Times New Roman" w:hAnsi="Times New Roman" w:cs="Times New Roman"/>
          <w:szCs w:val="21"/>
        </w:rPr>
        <w:t>music</w:t>
      </w:r>
      <w:r w:rsidRPr="003E63B8">
        <w:rPr>
          <w:rFonts w:ascii="Times New Roman" w:hAnsi="Times New Roman" w:cs="Times New Roman" w:hint="eastAsia"/>
          <w:szCs w:val="21"/>
        </w:rPr>
        <w:t xml:space="preserve"> education</w:t>
      </w:r>
      <w:r w:rsidRPr="003E63B8">
        <w:rPr>
          <w:rFonts w:ascii="Times New Roman" w:hAnsi="Times New Roman" w:cs="Times New Roman"/>
          <w:szCs w:val="21"/>
        </w:rPr>
        <w:t xml:space="preserve"> online</w:t>
      </w:r>
      <w:r w:rsidRPr="003E63B8">
        <w:rPr>
          <w:rFonts w:ascii="Times New Roman" w:hAnsi="Times New Roman" w:cs="Times New Roman" w:hint="eastAsia"/>
          <w:szCs w:val="21"/>
        </w:rPr>
        <w:t>; d</w:t>
      </w:r>
      <w:r w:rsidRPr="003E63B8">
        <w:rPr>
          <w:rFonts w:ascii="Times New Roman" w:hAnsi="Times New Roman" w:cs="Times New Roman"/>
          <w:szCs w:val="21"/>
        </w:rPr>
        <w:t>iscussion</w:t>
      </w:r>
      <w:r w:rsidRPr="003E63B8">
        <w:rPr>
          <w:rFonts w:ascii="Times New Roman" w:hAnsi="Times New Roman" w:cs="Times New Roman" w:hint="eastAsia"/>
          <w:szCs w:val="21"/>
        </w:rPr>
        <w:t xml:space="preserve">; </w:t>
      </w:r>
      <w:r w:rsidRPr="003E63B8">
        <w:rPr>
          <w:rFonts w:ascii="Times New Roman" w:hAnsi="Times New Roman" w:cs="Times New Roman"/>
          <w:szCs w:val="21"/>
        </w:rPr>
        <w:t>educational quality</w:t>
      </w:r>
      <w:r w:rsidRPr="003E63B8">
        <w:rPr>
          <w:rFonts w:ascii="Times New Roman" w:hAnsi="Times New Roman" w:cs="Times New Roman" w:hint="eastAsia"/>
          <w:szCs w:val="21"/>
        </w:rPr>
        <w:t>.</w:t>
      </w:r>
    </w:p>
    <w:p w:rsidR="00A97BE4" w:rsidRPr="003E63B8" w:rsidRDefault="00A97BE4" w:rsidP="00A97BE4">
      <w:pPr>
        <w:rPr>
          <w:rFonts w:ascii="Times New Roman" w:hAnsi="Times New Roman" w:cs="Times New Roman"/>
          <w:b/>
          <w:szCs w:val="21"/>
        </w:rPr>
      </w:pPr>
      <w:r w:rsidRPr="003E63B8">
        <w:rPr>
          <w:rFonts w:ascii="Times New Roman" w:hAnsi="Times New Roman" w:cs="Times New Roman" w:hint="eastAsia"/>
          <w:b/>
          <w:szCs w:val="21"/>
        </w:rPr>
        <w:t>前言</w:t>
      </w:r>
    </w:p>
    <w:p w:rsidR="00A242B4" w:rsidRPr="003E63B8" w:rsidRDefault="0044737E" w:rsidP="003E63B8">
      <w:pPr>
        <w:ind w:firstLineChars="200" w:firstLine="420"/>
        <w:rPr>
          <w:rFonts w:ascii="Times New Roman" w:cs="Times New Roman"/>
          <w:szCs w:val="21"/>
        </w:rPr>
      </w:pPr>
      <w:r w:rsidRPr="003E63B8">
        <w:rPr>
          <w:rFonts w:ascii="Times New Roman" w:hAnsi="Times New Roman" w:cs="Times New Roman"/>
          <w:szCs w:val="21"/>
        </w:rPr>
        <w:t>2020</w:t>
      </w:r>
      <w:r w:rsidRPr="003E63B8">
        <w:rPr>
          <w:rFonts w:ascii="Times New Roman" w:cs="Times New Roman"/>
          <w:szCs w:val="21"/>
        </w:rPr>
        <w:t>年，由于新型冠状病毒肺炎疫情持续，严重</w:t>
      </w:r>
      <w:r w:rsidR="00177419" w:rsidRPr="003E63B8">
        <w:rPr>
          <w:rFonts w:ascii="Times New Roman" w:cs="Times New Roman" w:hint="eastAsia"/>
          <w:szCs w:val="21"/>
        </w:rPr>
        <w:t>影响</w:t>
      </w:r>
      <w:r w:rsidRPr="003E63B8">
        <w:rPr>
          <w:rFonts w:ascii="Times New Roman" w:cs="Times New Roman"/>
          <w:szCs w:val="21"/>
        </w:rPr>
        <w:t>了广大群众的生活与生产。</w:t>
      </w:r>
      <w:r w:rsidRPr="003E63B8">
        <w:rPr>
          <w:rFonts w:ascii="Times New Roman" w:hAnsi="Times New Roman" w:cs="Times New Roman"/>
          <w:szCs w:val="21"/>
        </w:rPr>
        <w:t>2020</w:t>
      </w:r>
      <w:r w:rsidRPr="003E63B8">
        <w:rPr>
          <w:rFonts w:ascii="Times New Roman" w:cs="Times New Roman"/>
          <w:szCs w:val="21"/>
        </w:rPr>
        <w:t>年</w:t>
      </w:r>
      <w:r w:rsidRPr="003E63B8">
        <w:rPr>
          <w:rFonts w:ascii="Times New Roman" w:hAnsi="Times New Roman" w:cs="Times New Roman"/>
          <w:szCs w:val="21"/>
        </w:rPr>
        <w:t>2</w:t>
      </w:r>
      <w:r w:rsidRPr="003E63B8">
        <w:rPr>
          <w:rFonts w:ascii="Times New Roman" w:cs="Times New Roman"/>
          <w:szCs w:val="21"/>
        </w:rPr>
        <w:t>月初，教育</w:t>
      </w:r>
      <w:r w:rsidR="009F04A6" w:rsidRPr="003E63B8">
        <w:rPr>
          <w:rFonts w:ascii="Times New Roman" w:cs="Times New Roman"/>
          <w:szCs w:val="21"/>
        </w:rPr>
        <w:t>部出于对学生的健康考虑</w:t>
      </w:r>
      <w:r w:rsidRPr="003E63B8">
        <w:rPr>
          <w:rFonts w:ascii="Times New Roman" w:cs="Times New Roman"/>
          <w:szCs w:val="21"/>
        </w:rPr>
        <w:t>，</w:t>
      </w:r>
      <w:r w:rsidR="004137A2" w:rsidRPr="003E63B8">
        <w:rPr>
          <w:rFonts w:ascii="Times New Roman" w:cs="Times New Roman"/>
          <w:szCs w:val="21"/>
        </w:rPr>
        <w:t>推迟</w:t>
      </w:r>
      <w:r w:rsidR="004137A2" w:rsidRPr="003E63B8">
        <w:rPr>
          <w:rFonts w:ascii="Times New Roman" w:hAnsi="Times New Roman" w:cs="Times New Roman"/>
          <w:szCs w:val="21"/>
        </w:rPr>
        <w:t>2020</w:t>
      </w:r>
      <w:r w:rsidR="004137A2" w:rsidRPr="003E63B8">
        <w:rPr>
          <w:rFonts w:ascii="Times New Roman" w:cs="Times New Roman"/>
          <w:szCs w:val="21"/>
        </w:rPr>
        <w:t>年初级学期开学时间，同时提出了</w:t>
      </w:r>
      <w:r w:rsidR="004137A2" w:rsidRPr="003E63B8">
        <w:rPr>
          <w:rFonts w:ascii="Times New Roman" w:hAnsi="Times New Roman" w:cs="Times New Roman"/>
          <w:szCs w:val="21"/>
        </w:rPr>
        <w:t>“</w:t>
      </w:r>
      <w:r w:rsidR="004137A2" w:rsidRPr="003E63B8">
        <w:rPr>
          <w:rFonts w:ascii="Times New Roman" w:cs="Times New Roman"/>
          <w:szCs w:val="21"/>
        </w:rPr>
        <w:t>停课不停学</w:t>
      </w:r>
      <w:r w:rsidR="004137A2" w:rsidRPr="003E63B8">
        <w:rPr>
          <w:rFonts w:ascii="Times New Roman" w:hAnsi="Times New Roman" w:cs="Times New Roman"/>
          <w:szCs w:val="21"/>
        </w:rPr>
        <w:t>”</w:t>
      </w:r>
      <w:r w:rsidR="004137A2" w:rsidRPr="003E63B8">
        <w:rPr>
          <w:rFonts w:ascii="Times New Roman" w:cs="Times New Roman"/>
          <w:szCs w:val="21"/>
        </w:rPr>
        <w:t>的倡议，鼓励学生在家中利用网络资源进行线上学习。</w:t>
      </w:r>
      <w:r w:rsidR="004137A2" w:rsidRPr="003E63B8">
        <w:rPr>
          <w:rFonts w:ascii="Times New Roman" w:cs="Times New Roman" w:hint="eastAsia"/>
          <w:szCs w:val="21"/>
        </w:rPr>
        <w:t>一时间，线上</w:t>
      </w:r>
      <w:r w:rsidR="00A242B4" w:rsidRPr="003E63B8">
        <w:rPr>
          <w:rFonts w:ascii="Times New Roman" w:cs="Times New Roman" w:hint="eastAsia"/>
          <w:szCs w:val="21"/>
        </w:rPr>
        <w:t>教育</w:t>
      </w:r>
      <w:r w:rsidR="004137A2" w:rsidRPr="003E63B8">
        <w:rPr>
          <w:rFonts w:ascii="Times New Roman" w:cs="Times New Roman" w:hint="eastAsia"/>
          <w:szCs w:val="21"/>
        </w:rPr>
        <w:t>成为了社会炙手可热的</w:t>
      </w:r>
      <w:r w:rsidR="00A242B4" w:rsidRPr="003E63B8">
        <w:rPr>
          <w:rFonts w:ascii="Times New Roman" w:cs="Times New Roman" w:hint="eastAsia"/>
          <w:szCs w:val="21"/>
        </w:rPr>
        <w:t>话题。现在网络上各种教育平台出现，推动着线上教育的发展。音乐教育作为教育体系较为特殊的一类</w:t>
      </w:r>
      <w:r w:rsidR="00FB5DE7" w:rsidRPr="003E63B8">
        <w:rPr>
          <w:rFonts w:ascii="Times New Roman" w:cs="Times New Roman" w:hint="eastAsia"/>
          <w:szCs w:val="21"/>
        </w:rPr>
        <w:t>，其线上教育具有其独特的一种形式。利用不同的多媒体、终端设备以及相关软件的结合，使得音乐教育的方式不再局限于课堂，逐渐趋向于互联网发展，形成多元化的教育模式。相比传统的音乐教育，线上音乐教育显现出其特有的优势，但同时也存在着许多问题，需要教育工作者以及管理部门就现时线上音乐教育</w:t>
      </w:r>
      <w:r w:rsidR="00FC1F63" w:rsidRPr="003E63B8">
        <w:rPr>
          <w:rFonts w:ascii="Times New Roman" w:cs="Times New Roman" w:hint="eastAsia"/>
          <w:szCs w:val="21"/>
        </w:rPr>
        <w:t>的利弊</w:t>
      </w:r>
      <w:r w:rsidR="00FB5DE7" w:rsidRPr="003E63B8">
        <w:rPr>
          <w:rFonts w:ascii="Times New Roman" w:cs="Times New Roman" w:hint="eastAsia"/>
          <w:szCs w:val="21"/>
        </w:rPr>
        <w:t>进行系统分析，提高音乐教育的质量。</w:t>
      </w:r>
    </w:p>
    <w:p w:rsidR="00FB5DE7" w:rsidRPr="003E63B8" w:rsidRDefault="00FB5DE7" w:rsidP="00FB5DE7">
      <w:pPr>
        <w:rPr>
          <w:rFonts w:ascii="Times New Roman" w:cs="Times New Roman"/>
          <w:b/>
          <w:szCs w:val="21"/>
        </w:rPr>
      </w:pPr>
      <w:r w:rsidRPr="003E63B8">
        <w:rPr>
          <w:rFonts w:ascii="Times New Roman" w:cs="Times New Roman" w:hint="eastAsia"/>
          <w:b/>
          <w:szCs w:val="21"/>
        </w:rPr>
        <w:t>一、线上音乐教育</w:t>
      </w:r>
      <w:r w:rsidR="006F6944" w:rsidRPr="003E63B8">
        <w:rPr>
          <w:rFonts w:ascii="Times New Roman" w:cs="Times New Roman" w:hint="eastAsia"/>
          <w:b/>
          <w:szCs w:val="21"/>
        </w:rPr>
        <w:t>与线下音乐教育的区别</w:t>
      </w:r>
    </w:p>
    <w:p w:rsidR="00565BAC" w:rsidRPr="003E63B8" w:rsidRDefault="006F6944" w:rsidP="00FC1F63">
      <w:pPr>
        <w:ind w:firstLine="570"/>
        <w:rPr>
          <w:rFonts w:ascii="Times New Roman" w:cs="Times New Roman"/>
          <w:szCs w:val="21"/>
        </w:rPr>
      </w:pPr>
      <w:r w:rsidRPr="003E63B8">
        <w:rPr>
          <w:rFonts w:ascii="Times New Roman" w:cs="Times New Roman" w:hint="eastAsia"/>
          <w:szCs w:val="21"/>
        </w:rPr>
        <w:t>线上音乐教育主要是通过网络技术，以电子互联网为传播媒介，</w:t>
      </w:r>
      <w:r w:rsidRPr="003E63B8">
        <w:rPr>
          <w:rFonts w:ascii="Times New Roman" w:cs="Times New Roman" w:hint="eastAsia"/>
          <w:szCs w:val="21"/>
        </w:rPr>
        <w:t xml:space="preserve"> </w:t>
      </w:r>
      <w:r w:rsidRPr="003E63B8">
        <w:rPr>
          <w:rFonts w:ascii="Times New Roman" w:cs="Times New Roman" w:hint="eastAsia"/>
          <w:szCs w:val="21"/>
        </w:rPr>
        <w:t>面向不同音乐教育背景人群的一种综合的音乐学习平台。通过该平台，</w:t>
      </w:r>
      <w:r w:rsidRPr="003E63B8">
        <w:rPr>
          <w:rFonts w:ascii="Times New Roman" w:cs="Times New Roman" w:hint="eastAsia"/>
          <w:szCs w:val="21"/>
        </w:rPr>
        <w:t xml:space="preserve"> </w:t>
      </w:r>
      <w:r w:rsidRPr="003E63B8">
        <w:rPr>
          <w:rFonts w:ascii="Times New Roman" w:cs="Times New Roman" w:hint="eastAsia"/>
          <w:szCs w:val="21"/>
        </w:rPr>
        <w:t>学习者</w:t>
      </w:r>
      <w:r w:rsidR="009831C0" w:rsidRPr="003E63B8">
        <w:rPr>
          <w:rFonts w:ascii="Times New Roman" w:cs="Times New Roman" w:hint="eastAsia"/>
          <w:szCs w:val="21"/>
        </w:rPr>
        <w:t>可根据自身的学习需求、学习进度以及掌握情况自主选择相应的</w:t>
      </w:r>
      <w:r w:rsidRPr="003E63B8">
        <w:rPr>
          <w:rFonts w:ascii="Times New Roman" w:cs="Times New Roman" w:hint="eastAsia"/>
          <w:szCs w:val="21"/>
        </w:rPr>
        <w:t>音乐课程进行学习，不会受到时间与空间上的限制</w:t>
      </w:r>
      <w:r w:rsidRPr="003E63B8">
        <w:rPr>
          <w:rFonts w:ascii="Times New Roman" w:cs="Times New Roman" w:hint="eastAsia"/>
          <w:szCs w:val="21"/>
          <w:vertAlign w:val="superscript"/>
        </w:rPr>
        <w:t>[1]</w:t>
      </w:r>
      <w:r w:rsidRPr="003E63B8">
        <w:rPr>
          <w:rFonts w:ascii="Times New Roman" w:cs="Times New Roman" w:hint="eastAsia"/>
          <w:szCs w:val="21"/>
        </w:rPr>
        <w:t>。与传统线下教育不同，线上教育的知识载体为多媒体，</w:t>
      </w:r>
      <w:r w:rsidR="00053575" w:rsidRPr="003E63B8">
        <w:rPr>
          <w:rFonts w:ascii="Times New Roman" w:cs="Times New Roman" w:hint="eastAsia"/>
          <w:szCs w:val="21"/>
        </w:rPr>
        <w:t>把教育工作者对知识的理解及应用转化为数据上传到网络储存空间中，</w:t>
      </w:r>
      <w:r w:rsidRPr="003E63B8">
        <w:rPr>
          <w:rFonts w:ascii="Times New Roman" w:cs="Times New Roman" w:hint="eastAsia"/>
          <w:szCs w:val="21"/>
        </w:rPr>
        <w:t>并通过信息终端把知识</w:t>
      </w:r>
      <w:r w:rsidR="00053575" w:rsidRPr="003E63B8">
        <w:rPr>
          <w:rFonts w:ascii="Times New Roman" w:cs="Times New Roman" w:hint="eastAsia"/>
          <w:szCs w:val="21"/>
        </w:rPr>
        <w:t>以图像、声音等形式</w:t>
      </w:r>
      <w:r w:rsidRPr="003E63B8">
        <w:rPr>
          <w:rFonts w:ascii="Times New Roman" w:cs="Times New Roman" w:hint="eastAsia"/>
          <w:szCs w:val="21"/>
        </w:rPr>
        <w:t>传达到学生面前；线下音乐教育的知识载体为书本、乐器，通过教师的面授方式把知识授予学生。</w:t>
      </w:r>
    </w:p>
    <w:p w:rsidR="00FC1F63" w:rsidRPr="003E63B8" w:rsidRDefault="00565BAC" w:rsidP="00FC1F63">
      <w:pPr>
        <w:ind w:firstLine="570"/>
        <w:rPr>
          <w:rFonts w:ascii="Times New Roman" w:cs="Times New Roman"/>
          <w:szCs w:val="21"/>
        </w:rPr>
      </w:pPr>
      <w:r w:rsidRPr="003E63B8">
        <w:rPr>
          <w:rFonts w:ascii="Times New Roman" w:cs="Times New Roman" w:hint="eastAsia"/>
          <w:szCs w:val="21"/>
        </w:rPr>
        <w:t>线上和线下音乐教育</w:t>
      </w:r>
      <w:r w:rsidR="00FC1F63" w:rsidRPr="003E63B8">
        <w:rPr>
          <w:rFonts w:ascii="Times New Roman" w:cs="Times New Roman" w:hint="eastAsia"/>
          <w:szCs w:val="21"/>
        </w:rPr>
        <w:t>的区别主要体现在知识传播的载体，</w:t>
      </w:r>
      <w:r w:rsidR="009831C0" w:rsidRPr="003E63B8">
        <w:rPr>
          <w:rFonts w:ascii="Times New Roman" w:cs="Times New Roman" w:hint="eastAsia"/>
          <w:szCs w:val="21"/>
        </w:rPr>
        <w:t>然而，</w:t>
      </w:r>
      <w:r w:rsidR="00B15DDE" w:rsidRPr="003E63B8">
        <w:rPr>
          <w:rFonts w:ascii="Times New Roman" w:cs="Times New Roman" w:hint="eastAsia"/>
          <w:szCs w:val="21"/>
        </w:rPr>
        <w:t>传播</w:t>
      </w:r>
      <w:r w:rsidRPr="003E63B8">
        <w:rPr>
          <w:rFonts w:ascii="Times New Roman" w:cs="Times New Roman" w:hint="eastAsia"/>
          <w:szCs w:val="21"/>
        </w:rPr>
        <w:t>载</w:t>
      </w:r>
      <w:r w:rsidR="00B15DDE" w:rsidRPr="003E63B8">
        <w:rPr>
          <w:rFonts w:ascii="Times New Roman" w:cs="Times New Roman" w:hint="eastAsia"/>
          <w:szCs w:val="21"/>
        </w:rPr>
        <w:t>体</w:t>
      </w:r>
      <w:r w:rsidRPr="003E63B8">
        <w:rPr>
          <w:rFonts w:ascii="Times New Roman" w:cs="Times New Roman" w:hint="eastAsia"/>
          <w:szCs w:val="21"/>
        </w:rPr>
        <w:t>不同</w:t>
      </w:r>
      <w:r w:rsidR="00B15DDE" w:rsidRPr="003E63B8">
        <w:rPr>
          <w:rFonts w:ascii="Times New Roman" w:cs="Times New Roman" w:hint="eastAsia"/>
          <w:szCs w:val="21"/>
        </w:rPr>
        <w:t>则会引起教育体系的一系列变化，同时也伴随着问题的出现。</w:t>
      </w:r>
    </w:p>
    <w:p w:rsidR="006F6944" w:rsidRPr="003E63B8" w:rsidRDefault="006F6944" w:rsidP="006F6944">
      <w:pPr>
        <w:rPr>
          <w:rFonts w:ascii="Times New Roman" w:cs="Times New Roman"/>
          <w:b/>
          <w:szCs w:val="21"/>
        </w:rPr>
      </w:pPr>
      <w:r w:rsidRPr="003E63B8">
        <w:rPr>
          <w:rFonts w:ascii="Times New Roman" w:cs="Times New Roman" w:hint="eastAsia"/>
          <w:b/>
          <w:szCs w:val="21"/>
        </w:rPr>
        <w:t>二、线上</w:t>
      </w:r>
      <w:r w:rsidR="00E762E4" w:rsidRPr="003E63B8">
        <w:rPr>
          <w:rFonts w:ascii="Times New Roman" w:cs="Times New Roman" w:hint="eastAsia"/>
          <w:b/>
          <w:szCs w:val="21"/>
        </w:rPr>
        <w:t>音乐</w:t>
      </w:r>
      <w:r w:rsidRPr="003E63B8">
        <w:rPr>
          <w:rFonts w:ascii="Times New Roman" w:cs="Times New Roman" w:hint="eastAsia"/>
          <w:b/>
          <w:szCs w:val="21"/>
        </w:rPr>
        <w:t>教育的</w:t>
      </w:r>
      <w:r w:rsidR="00FC1F63" w:rsidRPr="003E63B8">
        <w:rPr>
          <w:rFonts w:ascii="Times New Roman" w:cs="Times New Roman" w:hint="eastAsia"/>
          <w:b/>
          <w:szCs w:val="21"/>
        </w:rPr>
        <w:t>优点</w:t>
      </w:r>
    </w:p>
    <w:p w:rsidR="006F6944" w:rsidRPr="003E63B8" w:rsidRDefault="00BB2F32" w:rsidP="006F6944">
      <w:pPr>
        <w:rPr>
          <w:rFonts w:ascii="Times New Roman" w:cs="Times New Roman"/>
          <w:szCs w:val="21"/>
        </w:rPr>
      </w:pPr>
      <w:r w:rsidRPr="003E63B8">
        <w:rPr>
          <w:rFonts w:ascii="Times New Roman" w:cs="Times New Roman" w:hint="eastAsia"/>
          <w:szCs w:val="21"/>
        </w:rPr>
        <w:t>1.</w:t>
      </w:r>
      <w:r w:rsidRPr="003E63B8">
        <w:rPr>
          <w:rFonts w:hint="eastAsia"/>
          <w:szCs w:val="21"/>
        </w:rPr>
        <w:t xml:space="preserve"> </w:t>
      </w:r>
      <w:r w:rsidR="001D00EC" w:rsidRPr="003E63B8">
        <w:rPr>
          <w:rFonts w:ascii="Times New Roman" w:cs="Times New Roman" w:hint="eastAsia"/>
          <w:szCs w:val="21"/>
        </w:rPr>
        <w:t>线上教育对音乐学习的促进作用</w:t>
      </w:r>
    </w:p>
    <w:p w:rsidR="001D00EC" w:rsidRPr="003E63B8" w:rsidRDefault="009831C0" w:rsidP="003E63B8">
      <w:pPr>
        <w:ind w:firstLineChars="200" w:firstLine="420"/>
        <w:rPr>
          <w:rFonts w:ascii="Times New Roman" w:cs="Times New Roman"/>
          <w:szCs w:val="21"/>
        </w:rPr>
      </w:pPr>
      <w:r w:rsidRPr="003E63B8">
        <w:rPr>
          <w:rFonts w:ascii="Times New Roman" w:cs="Times New Roman" w:hint="eastAsia"/>
          <w:szCs w:val="21"/>
        </w:rPr>
        <w:t>与传统的音乐教学模式不同，线上教学从特定的教学地点转变为不受时间、地点与空间限制</w:t>
      </w:r>
      <w:r w:rsidR="00873022" w:rsidRPr="003E63B8">
        <w:rPr>
          <w:rFonts w:ascii="Times New Roman" w:cs="Times New Roman" w:hint="eastAsia"/>
          <w:szCs w:val="21"/>
        </w:rPr>
        <w:t>，学生只需要通过手机软件或电脑等</w:t>
      </w:r>
      <w:r w:rsidRPr="003E63B8">
        <w:rPr>
          <w:rFonts w:ascii="Times New Roman" w:cs="Times New Roman" w:hint="eastAsia"/>
          <w:szCs w:val="21"/>
        </w:rPr>
        <w:t>终端设备</w:t>
      </w:r>
      <w:r w:rsidR="00873022" w:rsidRPr="003E63B8">
        <w:rPr>
          <w:rFonts w:ascii="Times New Roman" w:cs="Times New Roman" w:hint="eastAsia"/>
          <w:szCs w:val="21"/>
        </w:rPr>
        <w:t>，随时随地开展课程学习</w:t>
      </w:r>
      <w:r w:rsidRPr="003E63B8">
        <w:rPr>
          <w:rFonts w:ascii="Times New Roman" w:cs="Times New Roman" w:hint="eastAsia"/>
          <w:szCs w:val="21"/>
        </w:rPr>
        <w:t>。</w:t>
      </w:r>
      <w:r w:rsidR="00873022" w:rsidRPr="003E63B8">
        <w:rPr>
          <w:rFonts w:ascii="Times New Roman" w:cs="Times New Roman" w:hint="eastAsia"/>
          <w:szCs w:val="21"/>
        </w:rPr>
        <w:t>让学生</w:t>
      </w:r>
      <w:r w:rsidRPr="003E63B8">
        <w:rPr>
          <w:rFonts w:ascii="Times New Roman" w:cs="Times New Roman" w:hint="eastAsia"/>
          <w:szCs w:val="21"/>
        </w:rPr>
        <w:t>更有计划地根据需求安排学习</w:t>
      </w:r>
      <w:r w:rsidR="00873022" w:rsidRPr="003E63B8">
        <w:rPr>
          <w:rFonts w:ascii="Times New Roman" w:cs="Times New Roman" w:hint="eastAsia"/>
          <w:szCs w:val="21"/>
        </w:rPr>
        <w:t>，丰富课余生活</w:t>
      </w:r>
      <w:r w:rsidRPr="003E63B8">
        <w:rPr>
          <w:rFonts w:ascii="Times New Roman" w:cs="Times New Roman" w:hint="eastAsia"/>
          <w:szCs w:val="21"/>
        </w:rPr>
        <w:t>的同时，提高学习的自主性</w:t>
      </w:r>
      <w:r w:rsidR="00873022" w:rsidRPr="003E63B8">
        <w:rPr>
          <w:rFonts w:ascii="Times New Roman" w:cs="Times New Roman" w:hint="eastAsia"/>
          <w:szCs w:val="21"/>
          <w:vertAlign w:val="superscript"/>
        </w:rPr>
        <w:t>[2]</w:t>
      </w:r>
      <w:r w:rsidR="00C536CA" w:rsidRPr="003E63B8">
        <w:rPr>
          <w:rFonts w:ascii="Times New Roman" w:cs="Times New Roman" w:hint="eastAsia"/>
          <w:szCs w:val="21"/>
        </w:rPr>
        <w:t>。</w:t>
      </w:r>
      <w:r w:rsidR="001D00EC" w:rsidRPr="003E63B8">
        <w:rPr>
          <w:rFonts w:ascii="Times New Roman" w:cs="Times New Roman" w:hint="eastAsia"/>
          <w:szCs w:val="21"/>
        </w:rPr>
        <w:t>同时，</w:t>
      </w:r>
      <w:r w:rsidR="00C536CA" w:rsidRPr="003E63B8">
        <w:rPr>
          <w:rFonts w:ascii="Times New Roman" w:cs="Times New Roman" w:hint="eastAsia"/>
          <w:szCs w:val="21"/>
        </w:rPr>
        <w:t>信息时代背景下，</w:t>
      </w:r>
      <w:r w:rsidR="00C536CA" w:rsidRPr="003E63B8">
        <w:rPr>
          <w:rFonts w:ascii="Times New Roman" w:cs="Times New Roman" w:hint="eastAsia"/>
          <w:szCs w:val="21"/>
        </w:rPr>
        <w:t xml:space="preserve"> </w:t>
      </w:r>
      <w:r w:rsidR="00C536CA" w:rsidRPr="003E63B8">
        <w:rPr>
          <w:rFonts w:ascii="Times New Roman" w:cs="Times New Roman" w:hint="eastAsia"/>
          <w:szCs w:val="21"/>
        </w:rPr>
        <w:t>在线</w:t>
      </w:r>
      <w:r w:rsidR="001D00EC" w:rsidRPr="003E63B8">
        <w:rPr>
          <w:rFonts w:ascii="Times New Roman" w:cs="Times New Roman" w:hint="eastAsia"/>
          <w:szCs w:val="21"/>
        </w:rPr>
        <w:t>音乐</w:t>
      </w:r>
      <w:r w:rsidR="00C536CA" w:rsidRPr="003E63B8">
        <w:rPr>
          <w:rFonts w:ascii="Times New Roman" w:cs="Times New Roman" w:hint="eastAsia"/>
          <w:szCs w:val="21"/>
        </w:rPr>
        <w:t>教育平台融合了技术层面</w:t>
      </w:r>
      <w:r w:rsidR="001D00EC" w:rsidRPr="003E63B8">
        <w:rPr>
          <w:rFonts w:ascii="Times New Roman" w:cs="Times New Roman" w:hint="eastAsia"/>
          <w:szCs w:val="21"/>
        </w:rPr>
        <w:t>、文化层面以及课程教学的优势，吸引学生以全新的模式欣赏和学习音乐。音乐学科艺术与信息技术以及人文教育融合在一起，吸引学生的注</w:t>
      </w:r>
      <w:r w:rsidR="001D00EC" w:rsidRPr="003E63B8">
        <w:rPr>
          <w:rFonts w:ascii="Times New Roman" w:cs="Times New Roman" w:hint="eastAsia"/>
          <w:szCs w:val="21"/>
        </w:rPr>
        <w:lastRenderedPageBreak/>
        <w:t>意力，让音乐课堂的建设更加丰富。</w:t>
      </w:r>
    </w:p>
    <w:p w:rsidR="00EC3A3A" w:rsidRPr="003E63B8" w:rsidRDefault="009831C0" w:rsidP="003E63B8">
      <w:pPr>
        <w:ind w:firstLineChars="200" w:firstLine="420"/>
        <w:rPr>
          <w:rFonts w:ascii="Times New Roman" w:cs="Times New Roman"/>
          <w:szCs w:val="21"/>
        </w:rPr>
      </w:pPr>
      <w:r w:rsidRPr="003E63B8">
        <w:rPr>
          <w:rFonts w:ascii="Times New Roman" w:cs="Times New Roman" w:hint="eastAsia"/>
          <w:szCs w:val="21"/>
        </w:rPr>
        <w:t>另外</w:t>
      </w:r>
      <w:r w:rsidR="00EC3A3A" w:rsidRPr="003E63B8">
        <w:rPr>
          <w:rFonts w:ascii="Times New Roman" w:cs="Times New Roman" w:hint="eastAsia"/>
          <w:szCs w:val="21"/>
        </w:rPr>
        <w:t>，线上音乐教育</w:t>
      </w:r>
      <w:r w:rsidRPr="003E63B8">
        <w:rPr>
          <w:rFonts w:ascii="Times New Roman" w:cs="Times New Roman" w:hint="eastAsia"/>
          <w:szCs w:val="21"/>
        </w:rPr>
        <w:t>利用信息技术解决</w:t>
      </w:r>
      <w:r w:rsidR="00EC3A3A" w:rsidRPr="003E63B8">
        <w:rPr>
          <w:rFonts w:ascii="Times New Roman" w:cs="Times New Roman" w:hint="eastAsia"/>
          <w:szCs w:val="21"/>
        </w:rPr>
        <w:t>了传统面授课堂时间</w:t>
      </w:r>
      <w:r w:rsidRPr="003E63B8">
        <w:rPr>
          <w:rFonts w:ascii="Times New Roman" w:cs="Times New Roman" w:hint="eastAsia"/>
          <w:szCs w:val="21"/>
        </w:rPr>
        <w:t>、</w:t>
      </w:r>
      <w:r w:rsidR="00EC3A3A" w:rsidRPr="003E63B8">
        <w:rPr>
          <w:rFonts w:ascii="Times New Roman" w:cs="Times New Roman" w:hint="eastAsia"/>
          <w:szCs w:val="21"/>
        </w:rPr>
        <w:t>空间</w:t>
      </w:r>
      <w:r w:rsidRPr="003E63B8">
        <w:rPr>
          <w:rFonts w:ascii="Times New Roman" w:cs="Times New Roman" w:hint="eastAsia"/>
          <w:szCs w:val="21"/>
        </w:rPr>
        <w:t>、师资不足等问题</w:t>
      </w:r>
      <w:r w:rsidR="00EC3A3A" w:rsidRPr="003E63B8">
        <w:rPr>
          <w:rFonts w:ascii="Times New Roman" w:cs="Times New Roman" w:hint="eastAsia"/>
          <w:szCs w:val="21"/>
        </w:rPr>
        <w:t>，学习者</w:t>
      </w:r>
      <w:r w:rsidRPr="003E63B8">
        <w:rPr>
          <w:rFonts w:ascii="Times New Roman" w:cs="Times New Roman" w:hint="eastAsia"/>
          <w:szCs w:val="21"/>
        </w:rPr>
        <w:t>可自主选择学习科目以及教学方式</w:t>
      </w:r>
      <w:r w:rsidR="00EC3A3A" w:rsidRPr="003E63B8">
        <w:rPr>
          <w:rFonts w:ascii="Times New Roman" w:cs="Times New Roman" w:hint="eastAsia"/>
          <w:szCs w:val="21"/>
        </w:rPr>
        <w:t>，将音乐学习作为一种乐趣而不是硬性的学习任务，在最佳的学习动机下得到最佳的学习效果</w:t>
      </w:r>
      <w:r w:rsidRPr="003E63B8">
        <w:rPr>
          <w:rFonts w:ascii="Times New Roman" w:cs="Times New Roman" w:hint="eastAsia"/>
          <w:szCs w:val="21"/>
        </w:rPr>
        <w:t>。</w:t>
      </w:r>
      <w:r w:rsidR="000E679E" w:rsidRPr="003E63B8">
        <w:rPr>
          <w:rFonts w:ascii="Times New Roman" w:cs="Times New Roman" w:hint="eastAsia"/>
          <w:szCs w:val="21"/>
        </w:rPr>
        <w:t>因此，</w:t>
      </w:r>
      <w:r w:rsidR="00EC3A3A" w:rsidRPr="003E63B8">
        <w:rPr>
          <w:rFonts w:ascii="Times New Roman" w:cs="Times New Roman" w:hint="eastAsia"/>
          <w:szCs w:val="21"/>
        </w:rPr>
        <w:t>线上音乐教学对普及基础音乐教育有极大的推动作用</w:t>
      </w:r>
      <w:r w:rsidR="000E679E" w:rsidRPr="003E63B8">
        <w:rPr>
          <w:rFonts w:ascii="Times New Roman" w:cs="Times New Roman" w:hint="eastAsia"/>
          <w:szCs w:val="21"/>
          <w:vertAlign w:val="superscript"/>
        </w:rPr>
        <w:t>[1]</w:t>
      </w:r>
      <w:r w:rsidR="00EC3A3A" w:rsidRPr="003E63B8">
        <w:rPr>
          <w:rFonts w:ascii="Times New Roman" w:cs="Times New Roman" w:hint="eastAsia"/>
          <w:szCs w:val="21"/>
        </w:rPr>
        <w:t>。</w:t>
      </w:r>
    </w:p>
    <w:p w:rsidR="00FC1F63" w:rsidRPr="003E63B8" w:rsidRDefault="00BB2F32" w:rsidP="006F6944">
      <w:pPr>
        <w:rPr>
          <w:rFonts w:ascii="Times New Roman" w:cs="Times New Roman"/>
          <w:szCs w:val="21"/>
        </w:rPr>
      </w:pPr>
      <w:r w:rsidRPr="003E63B8">
        <w:rPr>
          <w:rFonts w:ascii="Times New Roman" w:cs="Times New Roman" w:hint="eastAsia"/>
          <w:szCs w:val="21"/>
        </w:rPr>
        <w:t>2.</w:t>
      </w:r>
      <w:r w:rsidRPr="003E63B8">
        <w:rPr>
          <w:rFonts w:ascii="Times New Roman" w:cs="Times New Roman" w:hint="eastAsia"/>
          <w:szCs w:val="21"/>
        </w:rPr>
        <w:t>提高了学习的主动权，可根据自身的特点选择学习课程</w:t>
      </w:r>
    </w:p>
    <w:p w:rsidR="00BB2F32" w:rsidRPr="003E63B8" w:rsidRDefault="00442500" w:rsidP="003E63B8">
      <w:pPr>
        <w:ind w:firstLineChars="200" w:firstLine="420"/>
        <w:rPr>
          <w:rFonts w:ascii="Times New Roman" w:cs="Times New Roman"/>
          <w:szCs w:val="21"/>
        </w:rPr>
      </w:pPr>
      <w:r w:rsidRPr="003E63B8">
        <w:rPr>
          <w:rFonts w:ascii="Times New Roman" w:cs="Times New Roman" w:hint="eastAsia"/>
          <w:szCs w:val="21"/>
        </w:rPr>
        <w:t>线上音乐教育，可以让学生根据自己的爱好，选择不同的音乐学科以及不同的乐器，自主选择课程，从被动学习转向主动学习，增加了学生的学习积极性。同时录制的视频还可以反复观看，解决不同学生接受能力</w:t>
      </w:r>
      <w:r w:rsidR="00EC3A3A" w:rsidRPr="003E63B8">
        <w:rPr>
          <w:rFonts w:ascii="Times New Roman" w:cs="Times New Roman" w:hint="eastAsia"/>
          <w:szCs w:val="21"/>
        </w:rPr>
        <w:t>不同导致知识吸收效果不一的问题，</w:t>
      </w:r>
      <w:r w:rsidRPr="003E63B8">
        <w:rPr>
          <w:rFonts w:ascii="Times New Roman" w:cs="Times New Roman" w:hint="eastAsia"/>
          <w:szCs w:val="21"/>
        </w:rPr>
        <w:t>学生</w:t>
      </w:r>
      <w:r w:rsidR="00EC3A3A" w:rsidRPr="003E63B8">
        <w:rPr>
          <w:rFonts w:ascii="Times New Roman" w:cs="Times New Roman" w:hint="eastAsia"/>
          <w:szCs w:val="21"/>
        </w:rPr>
        <w:t>可</w:t>
      </w:r>
      <w:r w:rsidRPr="003E63B8">
        <w:rPr>
          <w:rFonts w:ascii="Times New Roman" w:cs="Times New Roman" w:hint="eastAsia"/>
          <w:szCs w:val="21"/>
        </w:rPr>
        <w:t>随时回顾课堂内容，便于课后复习。</w:t>
      </w:r>
    </w:p>
    <w:p w:rsidR="00BB2F32" w:rsidRPr="003E63B8" w:rsidRDefault="00BB2F32" w:rsidP="006F6944">
      <w:pPr>
        <w:rPr>
          <w:rFonts w:ascii="Times New Roman" w:cs="Times New Roman"/>
          <w:szCs w:val="21"/>
        </w:rPr>
      </w:pPr>
      <w:r w:rsidRPr="003E63B8">
        <w:rPr>
          <w:rFonts w:ascii="Times New Roman" w:cs="Times New Roman" w:hint="eastAsia"/>
          <w:szCs w:val="21"/>
        </w:rPr>
        <w:t xml:space="preserve">3. </w:t>
      </w:r>
      <w:r w:rsidR="00B15DDE" w:rsidRPr="003E63B8">
        <w:rPr>
          <w:rFonts w:ascii="Times New Roman" w:cs="Times New Roman" w:hint="eastAsia"/>
          <w:szCs w:val="21"/>
        </w:rPr>
        <w:t>更好地分享教育资源</w:t>
      </w:r>
    </w:p>
    <w:p w:rsidR="00FC1F63" w:rsidRPr="003E63B8" w:rsidRDefault="000E679E" w:rsidP="006F6944">
      <w:pPr>
        <w:rPr>
          <w:rFonts w:ascii="Times New Roman" w:cs="Times New Roman"/>
          <w:szCs w:val="21"/>
        </w:rPr>
      </w:pPr>
      <w:r w:rsidRPr="003E63B8">
        <w:rPr>
          <w:rFonts w:ascii="Times New Roman" w:cs="Times New Roman" w:hint="eastAsia"/>
          <w:szCs w:val="21"/>
        </w:rPr>
        <w:t xml:space="preserve">    </w:t>
      </w:r>
      <w:r w:rsidRPr="003E63B8">
        <w:rPr>
          <w:rFonts w:ascii="Times New Roman" w:cs="Times New Roman" w:hint="eastAsia"/>
          <w:szCs w:val="21"/>
        </w:rPr>
        <w:t>互联网是</w:t>
      </w:r>
      <w:r w:rsidR="001C66A3" w:rsidRPr="003E63B8">
        <w:rPr>
          <w:rFonts w:ascii="Times New Roman" w:cs="Times New Roman" w:hint="eastAsia"/>
          <w:szCs w:val="21"/>
        </w:rPr>
        <w:t>一个巨大的教育资源分享平台，教师们可以把自己的教育经验、心得等总结在网上进行分享。同时，</w:t>
      </w:r>
      <w:r w:rsidR="00177E98" w:rsidRPr="003E63B8">
        <w:rPr>
          <w:rFonts w:ascii="Times New Roman" w:cs="Times New Roman" w:hint="eastAsia"/>
          <w:szCs w:val="21"/>
        </w:rPr>
        <w:t>视频、音像等知识载体可通过多个平台进行实时分享，让学生能自主选择学习，并进行实时互动及通过教师解答相关问题，促进音乐知识的学习。</w:t>
      </w:r>
    </w:p>
    <w:p w:rsidR="00FC1F63" w:rsidRPr="003E63B8" w:rsidRDefault="00B15DDE" w:rsidP="006F6944">
      <w:pPr>
        <w:rPr>
          <w:rFonts w:ascii="Times New Roman" w:cs="Times New Roman"/>
          <w:b/>
          <w:szCs w:val="21"/>
        </w:rPr>
      </w:pPr>
      <w:r w:rsidRPr="003E63B8">
        <w:rPr>
          <w:rFonts w:ascii="Times New Roman" w:cs="Times New Roman" w:hint="eastAsia"/>
          <w:b/>
          <w:szCs w:val="21"/>
        </w:rPr>
        <w:t>三、线上音乐教育的</w:t>
      </w:r>
      <w:r w:rsidR="0057480C" w:rsidRPr="003E63B8">
        <w:rPr>
          <w:rFonts w:ascii="Times New Roman" w:cs="Times New Roman" w:hint="eastAsia"/>
          <w:b/>
          <w:szCs w:val="21"/>
        </w:rPr>
        <w:t>弊端</w:t>
      </w:r>
    </w:p>
    <w:p w:rsidR="00873022" w:rsidRPr="003E63B8" w:rsidRDefault="00873022" w:rsidP="00873022">
      <w:pPr>
        <w:rPr>
          <w:rFonts w:ascii="Times New Roman" w:cs="Times New Roman"/>
          <w:szCs w:val="21"/>
        </w:rPr>
      </w:pPr>
      <w:r w:rsidRPr="003E63B8">
        <w:rPr>
          <w:rFonts w:ascii="Times New Roman" w:cs="Times New Roman" w:hint="eastAsia"/>
          <w:szCs w:val="21"/>
        </w:rPr>
        <w:t>1.</w:t>
      </w:r>
      <w:r w:rsidRPr="003E63B8">
        <w:rPr>
          <w:rFonts w:ascii="Times New Roman" w:cs="Times New Roman" w:hint="eastAsia"/>
          <w:szCs w:val="21"/>
        </w:rPr>
        <w:t>教学的形式影响了学生对乐理的理解</w:t>
      </w:r>
    </w:p>
    <w:p w:rsidR="00873022" w:rsidRPr="003E63B8" w:rsidRDefault="00873022" w:rsidP="00873022">
      <w:pPr>
        <w:ind w:firstLine="570"/>
        <w:rPr>
          <w:rFonts w:ascii="Times New Roman" w:cs="Times New Roman"/>
          <w:szCs w:val="21"/>
        </w:rPr>
      </w:pPr>
      <w:r w:rsidRPr="003E63B8">
        <w:rPr>
          <w:rFonts w:ascii="Times New Roman" w:cs="Times New Roman" w:hint="eastAsia"/>
          <w:szCs w:val="21"/>
        </w:rPr>
        <w:t>基本乐理课程以传播基础知识为目的，这是学生学习音乐课程需要掌握的基础知识，这为以后音乐课程学习和实践练习起到基础铺垫作用。学生只有丰富知识含量、巩固基础知识，才能循序渐进提升音乐素养，提高理论知识利用率。通常学生要通过基本乐理学习、视听、练耳等训练来锻炼学生对音乐的表达能力，以此强化音乐理解能力。在这过程中，</w:t>
      </w:r>
      <w:r w:rsidR="00032F86" w:rsidRPr="003E63B8">
        <w:rPr>
          <w:rFonts w:ascii="Times New Roman" w:cs="Times New Roman" w:hint="eastAsia"/>
          <w:szCs w:val="21"/>
        </w:rPr>
        <w:t>学生对音乐的认识一个螺旋上升的过程，其中会出现认识和感知出现偏差的现象</w:t>
      </w:r>
      <w:r w:rsidRPr="003E63B8">
        <w:rPr>
          <w:rFonts w:ascii="Times New Roman" w:cs="Times New Roman" w:hint="eastAsia"/>
          <w:szCs w:val="21"/>
        </w:rPr>
        <w:t>，</w:t>
      </w:r>
      <w:r w:rsidR="00032F86" w:rsidRPr="003E63B8">
        <w:rPr>
          <w:rFonts w:ascii="Times New Roman" w:cs="Times New Roman" w:hint="eastAsia"/>
          <w:szCs w:val="21"/>
        </w:rPr>
        <w:t>只有不断地进行练习和试错，才能有效地</w:t>
      </w:r>
      <w:r w:rsidRPr="003E63B8">
        <w:rPr>
          <w:rFonts w:ascii="Times New Roman" w:cs="Times New Roman" w:hint="eastAsia"/>
          <w:szCs w:val="21"/>
        </w:rPr>
        <w:t>提高音乐辨别能力和欣赏能力</w:t>
      </w:r>
      <w:r w:rsidRPr="003E63B8">
        <w:rPr>
          <w:rFonts w:ascii="Times New Roman" w:cs="Times New Roman" w:hint="eastAsia"/>
          <w:szCs w:val="21"/>
          <w:vertAlign w:val="superscript"/>
        </w:rPr>
        <w:t>[</w:t>
      </w:r>
      <w:r w:rsidR="00285AA5" w:rsidRPr="003E63B8">
        <w:rPr>
          <w:rFonts w:ascii="Times New Roman" w:cs="Times New Roman" w:hint="eastAsia"/>
          <w:szCs w:val="21"/>
          <w:vertAlign w:val="superscript"/>
        </w:rPr>
        <w:t>3</w:t>
      </w:r>
      <w:r w:rsidRPr="003E63B8">
        <w:rPr>
          <w:rFonts w:ascii="Times New Roman" w:cs="Times New Roman" w:hint="eastAsia"/>
          <w:szCs w:val="21"/>
          <w:vertAlign w:val="superscript"/>
        </w:rPr>
        <w:t>]</w:t>
      </w:r>
      <w:r w:rsidRPr="003E63B8">
        <w:rPr>
          <w:rFonts w:ascii="Times New Roman" w:cs="Times New Roman" w:hint="eastAsia"/>
          <w:szCs w:val="21"/>
        </w:rPr>
        <w:t>。</w:t>
      </w:r>
    </w:p>
    <w:p w:rsidR="00873022" w:rsidRPr="003E63B8" w:rsidRDefault="00873022" w:rsidP="00873022">
      <w:pPr>
        <w:ind w:firstLine="570"/>
        <w:rPr>
          <w:rFonts w:ascii="Times New Roman" w:cs="Times New Roman"/>
          <w:szCs w:val="21"/>
        </w:rPr>
      </w:pPr>
      <w:r w:rsidRPr="003E63B8">
        <w:rPr>
          <w:rFonts w:ascii="Times New Roman" w:cs="Times New Roman" w:hint="eastAsia"/>
          <w:szCs w:val="21"/>
        </w:rPr>
        <w:t>在线下教育中，通过营造课堂气氛，学生能迅速融入到课堂学习当中。教师利用乐器和声乐传授知识，能带动学生的情绪进行乐理练习。同时，课堂学习过程中，老师能实时发现和矫正学生的错误，加深学生对自身不足的认识，促进学生对乐理的理解，促进学习进步。</w:t>
      </w:r>
    </w:p>
    <w:p w:rsidR="00B15DDE" w:rsidRPr="003E63B8" w:rsidRDefault="00873022" w:rsidP="00272D93">
      <w:pPr>
        <w:ind w:firstLine="570"/>
        <w:rPr>
          <w:rFonts w:ascii="Times New Roman" w:cs="Times New Roman"/>
          <w:szCs w:val="21"/>
        </w:rPr>
      </w:pPr>
      <w:r w:rsidRPr="003E63B8">
        <w:rPr>
          <w:rFonts w:ascii="Times New Roman" w:cs="Times New Roman" w:hint="eastAsia"/>
          <w:szCs w:val="21"/>
        </w:rPr>
        <w:t>然而，在线上音乐教育中，由于教育内容需通过多媒体传播，并通过终端设备进行解码播放再进入学生的视听中。视频以及声音的传播质量与学习终端设备有着重要的关系。由于终端设备的影响，声像的传播难免会延迟或者偏差，造成失真，学生</w:t>
      </w:r>
      <w:bookmarkStart w:id="0" w:name="_GoBack"/>
      <w:bookmarkEnd w:id="0"/>
      <w:r w:rsidR="00C462FE" w:rsidRPr="003E63B8">
        <w:rPr>
          <w:rFonts w:ascii="Times New Roman" w:cs="Times New Roman" w:hint="eastAsia"/>
          <w:szCs w:val="21"/>
        </w:rPr>
        <w:t>不能得到准确的图像以及声音信息，影响学习</w:t>
      </w:r>
      <w:r w:rsidR="003E2811" w:rsidRPr="003E63B8">
        <w:rPr>
          <w:rFonts w:ascii="Times New Roman" w:cs="Times New Roman" w:hint="eastAsia"/>
          <w:szCs w:val="21"/>
        </w:rPr>
        <w:t>效果。同时，线上教育多数不属于实时课堂</w:t>
      </w:r>
      <w:r w:rsidR="00C462FE" w:rsidRPr="003E63B8">
        <w:rPr>
          <w:rFonts w:ascii="Times New Roman" w:cs="Times New Roman" w:hint="eastAsia"/>
          <w:szCs w:val="21"/>
        </w:rPr>
        <w:t>，</w:t>
      </w:r>
      <w:r w:rsidR="001C5F4B" w:rsidRPr="003E63B8">
        <w:rPr>
          <w:rFonts w:ascii="Times New Roman" w:cs="Times New Roman" w:hint="eastAsia"/>
          <w:szCs w:val="21"/>
        </w:rPr>
        <w:t>教师与学生</w:t>
      </w:r>
      <w:r w:rsidR="007A68F3" w:rsidRPr="003E63B8">
        <w:rPr>
          <w:rFonts w:ascii="Times New Roman" w:cs="Times New Roman" w:hint="eastAsia"/>
          <w:szCs w:val="21"/>
        </w:rPr>
        <w:t>之间</w:t>
      </w:r>
      <w:r w:rsidR="001C5F4B" w:rsidRPr="003E63B8">
        <w:rPr>
          <w:rFonts w:ascii="Times New Roman" w:cs="Times New Roman" w:hint="eastAsia"/>
          <w:szCs w:val="21"/>
        </w:rPr>
        <w:t>的</w:t>
      </w:r>
      <w:r w:rsidR="0057480C" w:rsidRPr="003E63B8">
        <w:rPr>
          <w:rFonts w:ascii="Times New Roman" w:cs="Times New Roman" w:hint="eastAsia"/>
          <w:szCs w:val="21"/>
        </w:rPr>
        <w:t>有效</w:t>
      </w:r>
      <w:r w:rsidR="001C5F4B" w:rsidRPr="003E63B8">
        <w:rPr>
          <w:rFonts w:ascii="Times New Roman" w:cs="Times New Roman" w:hint="eastAsia"/>
          <w:szCs w:val="21"/>
        </w:rPr>
        <w:t>交流</w:t>
      </w:r>
      <w:r w:rsidR="007A68F3" w:rsidRPr="003E63B8">
        <w:rPr>
          <w:rFonts w:ascii="Times New Roman" w:cs="Times New Roman" w:hint="eastAsia"/>
          <w:szCs w:val="21"/>
        </w:rPr>
        <w:t>受到限制</w:t>
      </w:r>
      <w:r w:rsidR="0057480C" w:rsidRPr="003E63B8">
        <w:rPr>
          <w:rFonts w:ascii="Times New Roman" w:cs="Times New Roman" w:hint="eastAsia"/>
          <w:szCs w:val="21"/>
        </w:rPr>
        <w:t>，教师</w:t>
      </w:r>
      <w:r w:rsidR="001F0216" w:rsidRPr="003E63B8">
        <w:rPr>
          <w:rFonts w:ascii="Times New Roman" w:cs="Times New Roman" w:hint="eastAsia"/>
          <w:szCs w:val="21"/>
        </w:rPr>
        <w:t>难以实时掌握学生对乐理知识的理解情况，不能及时予以学生给予指导；学生因为</w:t>
      </w:r>
      <w:r w:rsidR="003E2811" w:rsidRPr="003E63B8">
        <w:rPr>
          <w:rFonts w:ascii="Times New Roman" w:cs="Times New Roman" w:hint="eastAsia"/>
          <w:szCs w:val="21"/>
        </w:rPr>
        <w:t>时空因素得不到教师的实时解疑，影响其对知识的吸收，且学生自身尚不能准确地评估自身对乐理知识的掌握情况，从而</w:t>
      </w:r>
      <w:r w:rsidR="00272D93" w:rsidRPr="003E63B8">
        <w:rPr>
          <w:rFonts w:ascii="Times New Roman" w:cs="Times New Roman" w:hint="eastAsia"/>
          <w:szCs w:val="21"/>
        </w:rPr>
        <w:t>使教学质量相比线下教育有所下降。</w:t>
      </w:r>
      <w:r w:rsidR="00522F93" w:rsidRPr="003E63B8">
        <w:rPr>
          <w:rFonts w:ascii="Times New Roman" w:cs="Times New Roman" w:hint="eastAsia"/>
          <w:szCs w:val="21"/>
        </w:rPr>
        <w:t xml:space="preserve">    </w:t>
      </w:r>
    </w:p>
    <w:p w:rsidR="00B15DDE" w:rsidRPr="003E63B8" w:rsidRDefault="00B15DDE" w:rsidP="006F6944">
      <w:pPr>
        <w:rPr>
          <w:rFonts w:ascii="Times New Roman" w:cs="Times New Roman"/>
          <w:szCs w:val="21"/>
        </w:rPr>
      </w:pPr>
      <w:r w:rsidRPr="003E63B8">
        <w:rPr>
          <w:rFonts w:ascii="Times New Roman" w:cs="Times New Roman" w:hint="eastAsia"/>
          <w:szCs w:val="21"/>
        </w:rPr>
        <w:t>2.</w:t>
      </w:r>
      <w:r w:rsidR="00522F93" w:rsidRPr="003E63B8">
        <w:rPr>
          <w:rFonts w:ascii="Times New Roman" w:cs="Times New Roman" w:hint="eastAsia"/>
          <w:szCs w:val="21"/>
        </w:rPr>
        <w:t>教师对线上教育设施熟练度不一</w:t>
      </w:r>
      <w:r w:rsidR="00CA14AC" w:rsidRPr="003E63B8">
        <w:rPr>
          <w:rFonts w:ascii="Times New Roman" w:cs="Times New Roman" w:hint="eastAsia"/>
          <w:szCs w:val="21"/>
        </w:rPr>
        <w:t>，影响教育质量</w:t>
      </w:r>
    </w:p>
    <w:p w:rsidR="00B15DDE" w:rsidRPr="003E63B8" w:rsidRDefault="00522F93" w:rsidP="003E63B8">
      <w:pPr>
        <w:ind w:firstLineChars="200" w:firstLine="420"/>
        <w:rPr>
          <w:rFonts w:ascii="Times New Roman" w:cs="Times New Roman"/>
          <w:szCs w:val="21"/>
        </w:rPr>
      </w:pPr>
      <w:r w:rsidRPr="003E63B8">
        <w:rPr>
          <w:rFonts w:ascii="Times New Roman" w:cs="Times New Roman" w:hint="eastAsia"/>
          <w:szCs w:val="21"/>
        </w:rPr>
        <w:t>线上教育作为新生事物，教师和学生</w:t>
      </w:r>
      <w:r w:rsidR="00032F86" w:rsidRPr="003E63B8">
        <w:rPr>
          <w:rFonts w:ascii="Times New Roman" w:cs="Times New Roman" w:hint="eastAsia"/>
          <w:szCs w:val="21"/>
        </w:rPr>
        <w:t>均需要一段时间来适应新生事物</w:t>
      </w:r>
      <w:r w:rsidRPr="003E63B8">
        <w:rPr>
          <w:rFonts w:ascii="Times New Roman" w:cs="Times New Roman" w:hint="eastAsia"/>
          <w:szCs w:val="21"/>
        </w:rPr>
        <w:t>。</w:t>
      </w:r>
      <w:r w:rsidR="00032F86" w:rsidRPr="003E63B8">
        <w:rPr>
          <w:rFonts w:ascii="Times New Roman" w:cs="Times New Roman" w:hint="eastAsia"/>
          <w:szCs w:val="21"/>
        </w:rPr>
        <w:t>在校</w:t>
      </w:r>
      <w:r w:rsidRPr="003E63B8">
        <w:rPr>
          <w:rFonts w:ascii="Times New Roman" w:cs="Times New Roman" w:hint="eastAsia"/>
          <w:szCs w:val="21"/>
        </w:rPr>
        <w:t>教师</w:t>
      </w:r>
      <w:r w:rsidR="00032F86" w:rsidRPr="003E63B8">
        <w:rPr>
          <w:rFonts w:ascii="Times New Roman" w:cs="Times New Roman" w:hint="eastAsia"/>
          <w:szCs w:val="21"/>
        </w:rPr>
        <w:t>多为没有网络直播经验的</w:t>
      </w:r>
      <w:r w:rsidRPr="003E63B8">
        <w:rPr>
          <w:rFonts w:ascii="Times New Roman" w:cs="Times New Roman" w:hint="eastAsia"/>
          <w:szCs w:val="21"/>
        </w:rPr>
        <w:t>群体，</w:t>
      </w:r>
      <w:r w:rsidR="00032F86" w:rsidRPr="003E63B8">
        <w:rPr>
          <w:rFonts w:ascii="Times New Roman" w:cs="Times New Roman" w:hint="eastAsia"/>
          <w:szCs w:val="21"/>
        </w:rPr>
        <w:t>在</w:t>
      </w:r>
      <w:r w:rsidRPr="003E63B8">
        <w:rPr>
          <w:rFonts w:ascii="Times New Roman" w:cs="Times New Roman" w:hint="eastAsia"/>
          <w:szCs w:val="21"/>
        </w:rPr>
        <w:t>学校一声令下，教师如赶鸭子上架般，</w:t>
      </w:r>
      <w:r w:rsidR="00032F86" w:rsidRPr="003E63B8">
        <w:rPr>
          <w:rFonts w:ascii="Times New Roman" w:cs="Times New Roman" w:hint="eastAsia"/>
          <w:szCs w:val="21"/>
        </w:rPr>
        <w:t>在</w:t>
      </w:r>
      <w:r w:rsidRPr="003E63B8">
        <w:rPr>
          <w:rFonts w:ascii="Times New Roman" w:cs="Times New Roman" w:hint="eastAsia"/>
          <w:szCs w:val="21"/>
        </w:rPr>
        <w:t>他们</w:t>
      </w:r>
      <w:r w:rsidR="00032F86" w:rsidRPr="003E63B8">
        <w:rPr>
          <w:rFonts w:ascii="Times New Roman" w:cs="Times New Roman" w:hint="eastAsia"/>
          <w:szCs w:val="21"/>
        </w:rPr>
        <w:t>消耗了</w:t>
      </w:r>
      <w:r w:rsidRPr="003E63B8">
        <w:rPr>
          <w:rFonts w:ascii="Times New Roman" w:cs="Times New Roman" w:hint="eastAsia"/>
          <w:szCs w:val="21"/>
        </w:rPr>
        <w:t>大量时间备课、学技术</w:t>
      </w:r>
      <w:r w:rsidR="00032F86" w:rsidRPr="003E63B8">
        <w:rPr>
          <w:rFonts w:ascii="Times New Roman" w:cs="Times New Roman" w:hint="eastAsia"/>
          <w:szCs w:val="21"/>
        </w:rPr>
        <w:t>之余</w:t>
      </w:r>
      <w:r w:rsidRPr="003E63B8">
        <w:rPr>
          <w:rFonts w:ascii="Times New Roman" w:cs="Times New Roman" w:hint="eastAsia"/>
          <w:szCs w:val="21"/>
        </w:rPr>
        <w:t>，</w:t>
      </w:r>
      <w:r w:rsidR="00032F86" w:rsidRPr="003E63B8">
        <w:rPr>
          <w:rFonts w:ascii="Times New Roman" w:cs="Times New Roman" w:hint="eastAsia"/>
          <w:szCs w:val="21"/>
        </w:rPr>
        <w:t>还要</w:t>
      </w:r>
      <w:r w:rsidRPr="003E63B8">
        <w:rPr>
          <w:rFonts w:ascii="Times New Roman" w:cs="Times New Roman" w:hint="eastAsia"/>
          <w:szCs w:val="21"/>
        </w:rPr>
        <w:t>熟悉使用各种</w:t>
      </w:r>
      <w:r w:rsidRPr="003E63B8">
        <w:rPr>
          <w:rFonts w:ascii="Times New Roman" w:cs="Times New Roman" w:hint="eastAsia"/>
          <w:szCs w:val="21"/>
        </w:rPr>
        <w:t>App</w:t>
      </w:r>
      <w:r w:rsidR="00032F86" w:rsidRPr="003E63B8">
        <w:rPr>
          <w:rFonts w:ascii="Times New Roman" w:cs="Times New Roman" w:hint="eastAsia"/>
          <w:szCs w:val="21"/>
        </w:rPr>
        <w:t>进行录制课程视频、在线直播，还要学会用软件</w:t>
      </w:r>
      <w:r w:rsidRPr="003E63B8">
        <w:rPr>
          <w:rFonts w:ascii="Times New Roman" w:cs="Times New Roman" w:hint="eastAsia"/>
          <w:szCs w:val="21"/>
        </w:rPr>
        <w:t>进行学生</w:t>
      </w:r>
      <w:r w:rsidR="00032F86" w:rsidRPr="003E63B8">
        <w:rPr>
          <w:rFonts w:ascii="Times New Roman" w:cs="Times New Roman" w:hint="eastAsia"/>
          <w:szCs w:val="21"/>
        </w:rPr>
        <w:t>学习信息进行统计</w:t>
      </w:r>
      <w:r w:rsidRPr="003E63B8">
        <w:rPr>
          <w:rFonts w:ascii="Times New Roman" w:cs="Times New Roman" w:hint="eastAsia"/>
          <w:szCs w:val="21"/>
        </w:rPr>
        <w:t>，教师</w:t>
      </w:r>
      <w:r w:rsidR="00032F86" w:rsidRPr="003E63B8">
        <w:rPr>
          <w:rFonts w:ascii="Times New Roman" w:cs="Times New Roman" w:hint="eastAsia"/>
          <w:szCs w:val="21"/>
        </w:rPr>
        <w:t>会因适应网络教育工作而应接不暇</w:t>
      </w:r>
      <w:r w:rsidRPr="003E63B8">
        <w:rPr>
          <w:rFonts w:ascii="Times New Roman" w:cs="Times New Roman" w:hint="eastAsia"/>
          <w:szCs w:val="21"/>
        </w:rPr>
        <w:t>。</w:t>
      </w:r>
      <w:r w:rsidR="00032F86" w:rsidRPr="003E63B8">
        <w:rPr>
          <w:rFonts w:ascii="Times New Roman" w:cs="Times New Roman" w:hint="eastAsia"/>
          <w:szCs w:val="21"/>
        </w:rPr>
        <w:t>同时，</w:t>
      </w:r>
      <w:r w:rsidRPr="003E63B8">
        <w:rPr>
          <w:rFonts w:ascii="Times New Roman" w:cs="Times New Roman" w:hint="eastAsia"/>
          <w:szCs w:val="21"/>
        </w:rPr>
        <w:t>网络直播和线下授课不同，教师面对一个小小的屏幕，难以和学生形成有效互动，也就难以把握教学的进度和在线授课的质量</w:t>
      </w:r>
      <w:r w:rsidRPr="003E63B8">
        <w:rPr>
          <w:rFonts w:ascii="Times New Roman" w:cs="Times New Roman" w:hint="eastAsia"/>
          <w:szCs w:val="21"/>
          <w:vertAlign w:val="superscript"/>
        </w:rPr>
        <w:t>[</w:t>
      </w:r>
      <w:r w:rsidR="00285AA5" w:rsidRPr="003E63B8">
        <w:rPr>
          <w:rFonts w:ascii="Times New Roman" w:cs="Times New Roman" w:hint="eastAsia"/>
          <w:szCs w:val="21"/>
          <w:vertAlign w:val="superscript"/>
        </w:rPr>
        <w:t>4</w:t>
      </w:r>
      <w:r w:rsidRPr="003E63B8">
        <w:rPr>
          <w:rFonts w:ascii="Times New Roman" w:cs="Times New Roman" w:hint="eastAsia"/>
          <w:szCs w:val="21"/>
          <w:vertAlign w:val="superscript"/>
        </w:rPr>
        <w:t>]</w:t>
      </w:r>
      <w:r w:rsidRPr="003E63B8">
        <w:rPr>
          <w:rFonts w:ascii="Times New Roman" w:cs="Times New Roman" w:hint="eastAsia"/>
          <w:szCs w:val="21"/>
        </w:rPr>
        <w:t>。</w:t>
      </w:r>
    </w:p>
    <w:p w:rsidR="00B15DDE" w:rsidRPr="003E63B8" w:rsidRDefault="00B15DDE" w:rsidP="006F6944">
      <w:pPr>
        <w:rPr>
          <w:rFonts w:ascii="Times New Roman" w:cs="Times New Roman"/>
          <w:szCs w:val="21"/>
        </w:rPr>
      </w:pPr>
      <w:r w:rsidRPr="003E63B8">
        <w:rPr>
          <w:rFonts w:ascii="Times New Roman" w:cs="Times New Roman" w:hint="eastAsia"/>
          <w:szCs w:val="21"/>
        </w:rPr>
        <w:t>3.</w:t>
      </w:r>
      <w:r w:rsidR="008D2B88" w:rsidRPr="003E63B8">
        <w:rPr>
          <w:rFonts w:ascii="Times New Roman" w:cs="Times New Roman" w:hint="eastAsia"/>
          <w:szCs w:val="21"/>
        </w:rPr>
        <w:t>教育质量难以保证</w:t>
      </w:r>
    </w:p>
    <w:p w:rsidR="00B15DDE" w:rsidRPr="003E63B8" w:rsidRDefault="008D2B88" w:rsidP="003E63B8">
      <w:pPr>
        <w:ind w:firstLineChars="200" w:firstLine="420"/>
        <w:rPr>
          <w:rFonts w:ascii="Times New Roman" w:cs="Times New Roman"/>
          <w:szCs w:val="21"/>
        </w:rPr>
      </w:pPr>
      <w:r w:rsidRPr="003E63B8">
        <w:rPr>
          <w:rFonts w:ascii="Times New Roman" w:cs="Times New Roman" w:hint="eastAsia"/>
          <w:szCs w:val="21"/>
        </w:rPr>
        <w:t>线上教育不同于线下教育。</w:t>
      </w:r>
      <w:r w:rsidR="00221BF9" w:rsidRPr="003E63B8">
        <w:rPr>
          <w:rFonts w:ascii="Times New Roman" w:cs="Times New Roman" w:hint="eastAsia"/>
          <w:szCs w:val="21"/>
        </w:rPr>
        <w:t>传统课堂教育是</w:t>
      </w:r>
      <w:r w:rsidRPr="003E63B8">
        <w:rPr>
          <w:rFonts w:ascii="Times New Roman" w:cs="Times New Roman" w:hint="eastAsia"/>
          <w:szCs w:val="21"/>
        </w:rPr>
        <w:t>一名</w:t>
      </w:r>
      <w:r w:rsidR="002406E4" w:rsidRPr="003E63B8">
        <w:rPr>
          <w:rFonts w:ascii="Times New Roman" w:cs="Times New Roman" w:hint="eastAsia"/>
          <w:szCs w:val="21"/>
        </w:rPr>
        <w:t>教师</w:t>
      </w:r>
      <w:r w:rsidRPr="003E63B8">
        <w:rPr>
          <w:rFonts w:ascii="Times New Roman" w:cs="Times New Roman" w:hint="eastAsia"/>
          <w:szCs w:val="21"/>
        </w:rPr>
        <w:t>和几十名学生身处同一间教室内</w:t>
      </w:r>
      <w:r w:rsidR="00221BF9" w:rsidRPr="003E63B8">
        <w:rPr>
          <w:rFonts w:ascii="Times New Roman" w:cs="Times New Roman" w:hint="eastAsia"/>
          <w:szCs w:val="21"/>
        </w:rPr>
        <w:t>进行学习</w:t>
      </w:r>
      <w:r w:rsidRPr="003E63B8">
        <w:rPr>
          <w:rFonts w:ascii="Times New Roman" w:cs="Times New Roman" w:hint="eastAsia"/>
          <w:szCs w:val="21"/>
        </w:rPr>
        <w:t>，</w:t>
      </w:r>
      <w:r w:rsidR="0045359F" w:rsidRPr="003E63B8">
        <w:rPr>
          <w:rFonts w:ascii="Times New Roman" w:cs="Times New Roman" w:hint="eastAsia"/>
          <w:szCs w:val="21"/>
        </w:rPr>
        <w:t>教师的课堂变现起了决定性作用。在课堂中，教师对于课堂的预设、层次脉络构建和课堂资源的选择，对学生学习状态能有效的掌握</w:t>
      </w:r>
      <w:r w:rsidRPr="003E63B8">
        <w:rPr>
          <w:rFonts w:ascii="Times New Roman" w:cs="Times New Roman" w:hint="eastAsia"/>
          <w:szCs w:val="21"/>
        </w:rPr>
        <w:t>。然而</w:t>
      </w:r>
      <w:r w:rsidR="002406E4" w:rsidRPr="003E63B8">
        <w:rPr>
          <w:rFonts w:ascii="Times New Roman" w:cs="Times New Roman" w:hint="eastAsia"/>
          <w:szCs w:val="21"/>
        </w:rPr>
        <w:t>，</w:t>
      </w:r>
      <w:r w:rsidR="0045359F" w:rsidRPr="003E63B8">
        <w:rPr>
          <w:rFonts w:ascii="Times New Roman" w:cs="Times New Roman" w:hint="eastAsia"/>
          <w:szCs w:val="21"/>
        </w:rPr>
        <w:t>通过媒介传授知识的线上教育情况下，</w:t>
      </w:r>
      <w:r w:rsidRPr="003E63B8">
        <w:rPr>
          <w:rFonts w:ascii="Times New Roman" w:cs="Times New Roman" w:hint="eastAsia"/>
          <w:szCs w:val="21"/>
        </w:rPr>
        <w:t>师生时空分离，因为教师不能直观监控到学生状态，</w:t>
      </w:r>
      <w:r w:rsidR="0045359F" w:rsidRPr="003E63B8">
        <w:rPr>
          <w:rFonts w:ascii="Times New Roman" w:cs="Times New Roman" w:hint="eastAsia"/>
          <w:szCs w:val="21"/>
        </w:rPr>
        <w:t>知识传授的效果</w:t>
      </w:r>
      <w:r w:rsidRPr="003E63B8">
        <w:rPr>
          <w:rFonts w:ascii="Times New Roman" w:cs="Times New Roman" w:hint="eastAsia"/>
          <w:szCs w:val="21"/>
        </w:rPr>
        <w:t>不是取决于教师</w:t>
      </w:r>
      <w:r w:rsidRPr="003E63B8">
        <w:rPr>
          <w:rFonts w:ascii="Times New Roman" w:cs="Times New Roman" w:hint="eastAsia"/>
          <w:szCs w:val="21"/>
        </w:rPr>
        <w:lastRenderedPageBreak/>
        <w:t>的呈现，</w:t>
      </w:r>
      <w:r w:rsidR="0045359F" w:rsidRPr="003E63B8">
        <w:rPr>
          <w:rFonts w:ascii="Times New Roman" w:cs="Times New Roman" w:hint="eastAsia"/>
          <w:szCs w:val="21"/>
        </w:rPr>
        <w:t>而是对学生对学习自觉性以及集中力</w:t>
      </w:r>
      <w:r w:rsidRPr="003E63B8">
        <w:rPr>
          <w:rFonts w:ascii="Times New Roman" w:cs="Times New Roman" w:hint="eastAsia"/>
          <w:szCs w:val="21"/>
        </w:rPr>
        <w:t>的检验，</w:t>
      </w:r>
      <w:r w:rsidR="0045359F" w:rsidRPr="003E63B8">
        <w:rPr>
          <w:rFonts w:ascii="Times New Roman" w:cs="Times New Roman" w:hint="eastAsia"/>
          <w:szCs w:val="21"/>
        </w:rPr>
        <w:t>知识传授的方法是否能够有效地触发学生的学习兴趣</w:t>
      </w:r>
      <w:r w:rsidR="002406E4" w:rsidRPr="003E63B8">
        <w:rPr>
          <w:rFonts w:ascii="Times New Roman" w:cs="Times New Roman" w:hint="eastAsia"/>
          <w:szCs w:val="21"/>
        </w:rPr>
        <w:t>，</w:t>
      </w:r>
      <w:r w:rsidRPr="003E63B8">
        <w:rPr>
          <w:rFonts w:ascii="Times New Roman" w:cs="Times New Roman" w:hint="eastAsia"/>
          <w:szCs w:val="21"/>
        </w:rPr>
        <w:t>教师的</w:t>
      </w:r>
      <w:r w:rsidR="0045359F" w:rsidRPr="003E63B8">
        <w:rPr>
          <w:rFonts w:ascii="Times New Roman" w:cs="Times New Roman" w:hint="eastAsia"/>
          <w:szCs w:val="21"/>
        </w:rPr>
        <w:t>教学方式</w:t>
      </w:r>
      <w:r w:rsidRPr="003E63B8">
        <w:rPr>
          <w:rFonts w:ascii="Times New Roman" w:cs="Times New Roman" w:hint="eastAsia"/>
          <w:szCs w:val="21"/>
        </w:rPr>
        <w:t>就要在众多资源和方式中去准确选择</w:t>
      </w:r>
      <w:r w:rsidR="006E4DAD" w:rsidRPr="003E63B8">
        <w:rPr>
          <w:rFonts w:ascii="Times New Roman" w:cs="Times New Roman" w:hint="eastAsia"/>
          <w:szCs w:val="21"/>
          <w:vertAlign w:val="superscript"/>
        </w:rPr>
        <w:t>[</w:t>
      </w:r>
      <w:r w:rsidR="00285AA5" w:rsidRPr="003E63B8">
        <w:rPr>
          <w:rFonts w:ascii="Times New Roman" w:cs="Times New Roman" w:hint="eastAsia"/>
          <w:szCs w:val="21"/>
          <w:vertAlign w:val="superscript"/>
        </w:rPr>
        <w:t>5</w:t>
      </w:r>
      <w:r w:rsidR="006E4DAD" w:rsidRPr="003E63B8">
        <w:rPr>
          <w:rFonts w:ascii="Times New Roman" w:cs="Times New Roman" w:hint="eastAsia"/>
          <w:szCs w:val="21"/>
          <w:vertAlign w:val="superscript"/>
        </w:rPr>
        <w:t>]</w:t>
      </w:r>
      <w:r w:rsidRPr="003E63B8">
        <w:rPr>
          <w:rFonts w:ascii="Times New Roman" w:cs="Times New Roman" w:hint="eastAsia"/>
          <w:szCs w:val="21"/>
        </w:rPr>
        <w:t>。</w:t>
      </w:r>
    </w:p>
    <w:p w:rsidR="00664B8C" w:rsidRPr="003E63B8" w:rsidRDefault="00C4258F" w:rsidP="003E63B8">
      <w:pPr>
        <w:ind w:firstLineChars="200" w:firstLine="420"/>
        <w:rPr>
          <w:rFonts w:ascii="Times New Roman" w:cs="Times New Roman"/>
          <w:szCs w:val="21"/>
        </w:rPr>
      </w:pPr>
      <w:r w:rsidRPr="003E63B8">
        <w:rPr>
          <w:rFonts w:ascii="Times New Roman" w:cs="Times New Roman" w:hint="eastAsia"/>
          <w:szCs w:val="21"/>
        </w:rPr>
        <w:t>以键盘类乐器和非键盘类乐器教学为例</w:t>
      </w:r>
      <w:r w:rsidRPr="003E63B8">
        <w:rPr>
          <w:rFonts w:ascii="Times New Roman" w:cs="Times New Roman" w:hint="eastAsia"/>
          <w:szCs w:val="21"/>
          <w:vertAlign w:val="superscript"/>
        </w:rPr>
        <w:t>[</w:t>
      </w:r>
      <w:r w:rsidR="00285AA5" w:rsidRPr="003E63B8">
        <w:rPr>
          <w:rFonts w:ascii="Times New Roman" w:cs="Times New Roman" w:hint="eastAsia"/>
          <w:szCs w:val="21"/>
          <w:vertAlign w:val="superscript"/>
        </w:rPr>
        <w:t>6</w:t>
      </w:r>
      <w:r w:rsidRPr="003E63B8">
        <w:rPr>
          <w:rFonts w:ascii="Times New Roman" w:cs="Times New Roman" w:hint="eastAsia"/>
          <w:szCs w:val="21"/>
          <w:vertAlign w:val="superscript"/>
        </w:rPr>
        <w:t>]</w:t>
      </w:r>
      <w:r w:rsidRPr="003E63B8">
        <w:rPr>
          <w:rFonts w:ascii="Times New Roman" w:cs="Times New Roman" w:hint="eastAsia"/>
          <w:szCs w:val="21"/>
        </w:rPr>
        <w:t>，键盘类乐器的每个键位置可以直观显示音程中的大小增减纯关系。在线上音乐</w:t>
      </w:r>
      <w:r w:rsidR="0045359F" w:rsidRPr="003E63B8">
        <w:rPr>
          <w:rFonts w:ascii="Times New Roman" w:cs="Times New Roman" w:hint="eastAsia"/>
          <w:szCs w:val="21"/>
        </w:rPr>
        <w:t>教学</w:t>
      </w:r>
      <w:r w:rsidRPr="003E63B8">
        <w:rPr>
          <w:rFonts w:ascii="Times New Roman" w:cs="Times New Roman" w:hint="eastAsia"/>
          <w:szCs w:val="21"/>
        </w:rPr>
        <w:t>中，键盘类乐器教学通过多媒体把教师讲授的知识传达到学生面前尚且可以；</w:t>
      </w:r>
      <w:r w:rsidR="0045359F" w:rsidRPr="003E63B8">
        <w:rPr>
          <w:rFonts w:ascii="Times New Roman" w:cs="Times New Roman" w:hint="eastAsia"/>
          <w:szCs w:val="21"/>
        </w:rPr>
        <w:t>但</w:t>
      </w:r>
      <w:r w:rsidRPr="003E63B8">
        <w:rPr>
          <w:rFonts w:ascii="Times New Roman" w:cs="Times New Roman" w:hint="eastAsia"/>
          <w:szCs w:val="21"/>
        </w:rPr>
        <w:t>对于非键盘类乐器，我们经常看到指弹吉他各种流派中大师级的人物，演奏着吉他专有华丽的</w:t>
      </w:r>
      <w:r w:rsidRPr="003E63B8">
        <w:rPr>
          <w:rFonts w:ascii="Times New Roman" w:cs="Times New Roman" w:hint="eastAsia"/>
          <w:szCs w:val="21"/>
        </w:rPr>
        <w:t xml:space="preserve"> Attack</w:t>
      </w:r>
      <w:r w:rsidRPr="003E63B8">
        <w:rPr>
          <w:rFonts w:ascii="Times New Roman" w:cs="Times New Roman" w:hint="eastAsia"/>
          <w:szCs w:val="21"/>
        </w:rPr>
        <w:t>、</w:t>
      </w:r>
      <w:r w:rsidRPr="003E63B8">
        <w:rPr>
          <w:rFonts w:ascii="Times New Roman" w:cs="Times New Roman" w:hint="eastAsia"/>
          <w:szCs w:val="21"/>
        </w:rPr>
        <w:t xml:space="preserve">Pm </w:t>
      </w:r>
      <w:r w:rsidRPr="003E63B8">
        <w:rPr>
          <w:rFonts w:ascii="Times New Roman" w:cs="Times New Roman" w:hint="eastAsia"/>
          <w:szCs w:val="21"/>
        </w:rPr>
        <w:t>技巧，却连</w:t>
      </w:r>
      <w:r w:rsidR="003A0C0F" w:rsidRPr="003E63B8">
        <w:rPr>
          <w:rFonts w:ascii="Times New Roman" w:cs="Times New Roman" w:hint="eastAsia"/>
          <w:szCs w:val="21"/>
        </w:rPr>
        <w:t>基本的“增四度”是什么意思都搞不明白，</w:t>
      </w:r>
      <w:r w:rsidRPr="003E63B8">
        <w:rPr>
          <w:rFonts w:ascii="Times New Roman" w:cs="Times New Roman" w:hint="eastAsia"/>
          <w:szCs w:val="21"/>
        </w:rPr>
        <w:t>更别提让</w:t>
      </w:r>
      <w:r w:rsidR="003A0C0F" w:rsidRPr="003E63B8">
        <w:rPr>
          <w:rFonts w:ascii="Times New Roman" w:cs="Times New Roman" w:hint="eastAsia"/>
          <w:szCs w:val="21"/>
        </w:rPr>
        <w:t>学生去</w:t>
      </w:r>
      <w:r w:rsidRPr="003E63B8">
        <w:rPr>
          <w:rFonts w:ascii="Times New Roman" w:cs="Times New Roman" w:hint="eastAsia"/>
          <w:szCs w:val="21"/>
        </w:rPr>
        <w:t>看五线谱</w:t>
      </w:r>
      <w:r w:rsidR="0045359F" w:rsidRPr="003E63B8">
        <w:rPr>
          <w:rFonts w:ascii="Times New Roman" w:cs="Times New Roman" w:hint="eastAsia"/>
          <w:szCs w:val="21"/>
        </w:rPr>
        <w:t>。若然将此类乐器通过线上进行教学，有可能导致学生难以理解进而就失去了学习的兴趣。</w:t>
      </w:r>
    </w:p>
    <w:p w:rsidR="00324BA5" w:rsidRPr="003E63B8" w:rsidRDefault="00911982" w:rsidP="003E63B8">
      <w:pPr>
        <w:ind w:firstLineChars="200" w:firstLine="420"/>
        <w:rPr>
          <w:rFonts w:ascii="Times New Roman" w:cs="Times New Roman"/>
          <w:szCs w:val="21"/>
        </w:rPr>
      </w:pPr>
      <w:r w:rsidRPr="003E63B8">
        <w:rPr>
          <w:rFonts w:ascii="Times New Roman" w:cs="Times New Roman" w:hint="eastAsia"/>
          <w:szCs w:val="21"/>
        </w:rPr>
        <w:t>此外，</w:t>
      </w:r>
      <w:r w:rsidR="0063478F" w:rsidRPr="003E63B8">
        <w:rPr>
          <w:rFonts w:ascii="Times New Roman" w:cs="Times New Roman" w:hint="eastAsia"/>
          <w:szCs w:val="21"/>
        </w:rPr>
        <w:t>学生注意力分散的现象是学习的大敌。一方面，学生注意力的转移受外部事物的刺激；</w:t>
      </w:r>
      <w:r w:rsidR="0063478F" w:rsidRPr="003E63B8">
        <w:rPr>
          <w:rFonts w:ascii="Times New Roman" w:cs="Times New Roman" w:hint="eastAsia"/>
          <w:szCs w:val="21"/>
        </w:rPr>
        <w:t xml:space="preserve"> </w:t>
      </w:r>
      <w:r w:rsidR="0063478F" w:rsidRPr="003E63B8">
        <w:rPr>
          <w:rFonts w:ascii="Times New Roman" w:cs="Times New Roman" w:hint="eastAsia"/>
          <w:szCs w:val="21"/>
        </w:rPr>
        <w:t>另一方面，</w:t>
      </w:r>
      <w:r w:rsidR="0063478F" w:rsidRPr="003E63B8">
        <w:rPr>
          <w:rFonts w:ascii="Times New Roman" w:cs="Times New Roman" w:hint="eastAsia"/>
          <w:szCs w:val="21"/>
        </w:rPr>
        <w:t xml:space="preserve"> </w:t>
      </w:r>
      <w:r w:rsidR="0063478F" w:rsidRPr="003E63B8">
        <w:rPr>
          <w:rFonts w:ascii="Times New Roman" w:cs="Times New Roman" w:hint="eastAsia"/>
          <w:szCs w:val="21"/>
        </w:rPr>
        <w:t>学生注意力的稳定性</w:t>
      </w:r>
      <w:r w:rsidR="0006463E" w:rsidRPr="003E63B8">
        <w:rPr>
          <w:rFonts w:ascii="Times New Roman" w:cs="Times New Roman" w:hint="eastAsia"/>
          <w:szCs w:val="21"/>
        </w:rPr>
        <w:t>容易</w:t>
      </w:r>
      <w:r w:rsidR="0063478F" w:rsidRPr="003E63B8">
        <w:rPr>
          <w:rFonts w:ascii="Times New Roman" w:cs="Times New Roman" w:hint="eastAsia"/>
          <w:szCs w:val="21"/>
        </w:rPr>
        <w:t>受课堂时间变化</w:t>
      </w:r>
      <w:r w:rsidR="0006463E" w:rsidRPr="003E63B8">
        <w:rPr>
          <w:rFonts w:ascii="Times New Roman" w:cs="Times New Roman" w:hint="eastAsia"/>
          <w:szCs w:val="21"/>
        </w:rPr>
        <w:t>而</w:t>
      </w:r>
      <w:r w:rsidR="0063478F" w:rsidRPr="003E63B8">
        <w:rPr>
          <w:rFonts w:ascii="Times New Roman" w:cs="Times New Roman" w:hint="eastAsia"/>
          <w:szCs w:val="21"/>
        </w:rPr>
        <w:t>影响</w:t>
      </w:r>
      <w:r w:rsidR="0063478F" w:rsidRPr="003E63B8">
        <w:rPr>
          <w:rFonts w:ascii="Times New Roman" w:cs="Times New Roman" w:hint="eastAsia"/>
          <w:szCs w:val="21"/>
          <w:vertAlign w:val="superscript"/>
        </w:rPr>
        <w:t>[</w:t>
      </w:r>
      <w:r w:rsidR="00285AA5" w:rsidRPr="003E63B8">
        <w:rPr>
          <w:rFonts w:ascii="Times New Roman" w:cs="Times New Roman" w:hint="eastAsia"/>
          <w:szCs w:val="21"/>
          <w:vertAlign w:val="superscript"/>
        </w:rPr>
        <w:t>7</w:t>
      </w:r>
      <w:r w:rsidR="0063478F" w:rsidRPr="003E63B8">
        <w:rPr>
          <w:rFonts w:ascii="Times New Roman" w:cs="Times New Roman" w:hint="eastAsia"/>
          <w:szCs w:val="21"/>
          <w:vertAlign w:val="superscript"/>
        </w:rPr>
        <w:t>]</w:t>
      </w:r>
      <w:r w:rsidR="00C462FE" w:rsidRPr="003E63B8">
        <w:rPr>
          <w:rFonts w:ascii="Times New Roman" w:cs="Times New Roman" w:hint="eastAsia"/>
          <w:szCs w:val="21"/>
        </w:rPr>
        <w:t>。线上教育是通过网络设备作为课堂教育的媒介，其教育质量除了老师对知识的呈现质量外，学生的</w:t>
      </w:r>
      <w:r w:rsidR="00324BA5" w:rsidRPr="003E63B8">
        <w:rPr>
          <w:rFonts w:ascii="Times New Roman" w:cs="Times New Roman" w:hint="eastAsia"/>
          <w:szCs w:val="21"/>
        </w:rPr>
        <w:t>主动学习意识为关键所在。</w:t>
      </w:r>
      <w:r w:rsidR="007D2A17" w:rsidRPr="003E63B8">
        <w:rPr>
          <w:rFonts w:ascii="Times New Roman" w:cs="Times New Roman" w:hint="eastAsia"/>
          <w:szCs w:val="21"/>
        </w:rPr>
        <w:t>网络中掺杂着各种网游、聊天、购物等信息，学生容易受到各种信息影响而分散注意力</w:t>
      </w:r>
      <w:r w:rsidR="0006463E" w:rsidRPr="003E63B8">
        <w:rPr>
          <w:rFonts w:ascii="Times New Roman" w:cs="Times New Roman" w:hint="eastAsia"/>
          <w:szCs w:val="21"/>
        </w:rPr>
        <w:t>。</w:t>
      </w:r>
      <w:r w:rsidR="00911577" w:rsidRPr="003E63B8">
        <w:rPr>
          <w:rFonts w:ascii="Times New Roman" w:cs="Times New Roman" w:hint="eastAsia"/>
          <w:szCs w:val="21"/>
        </w:rPr>
        <w:t>教师与学生处于互联网两端，教师无法直观地看到学生学习情况，难以保证课堂应有的纪律</w:t>
      </w:r>
      <w:r w:rsidR="00683969" w:rsidRPr="003E63B8">
        <w:rPr>
          <w:rFonts w:ascii="Times New Roman" w:cs="Times New Roman" w:hint="eastAsia"/>
          <w:szCs w:val="21"/>
        </w:rPr>
        <w:t>，导致教学质量下降</w:t>
      </w:r>
      <w:r w:rsidR="00683969" w:rsidRPr="003E63B8">
        <w:rPr>
          <w:rFonts w:ascii="Times New Roman" w:cs="Times New Roman" w:hint="eastAsia"/>
          <w:szCs w:val="21"/>
          <w:vertAlign w:val="superscript"/>
        </w:rPr>
        <w:t>[</w:t>
      </w:r>
      <w:r w:rsidR="00285AA5" w:rsidRPr="003E63B8">
        <w:rPr>
          <w:rFonts w:ascii="Times New Roman" w:cs="Times New Roman" w:hint="eastAsia"/>
          <w:szCs w:val="21"/>
          <w:vertAlign w:val="superscript"/>
        </w:rPr>
        <w:t>8</w:t>
      </w:r>
      <w:r w:rsidR="00683969" w:rsidRPr="003E63B8">
        <w:rPr>
          <w:rFonts w:ascii="Times New Roman" w:cs="Times New Roman" w:hint="eastAsia"/>
          <w:szCs w:val="21"/>
          <w:vertAlign w:val="superscript"/>
        </w:rPr>
        <w:t>]</w:t>
      </w:r>
      <w:r w:rsidR="00683969" w:rsidRPr="003E63B8">
        <w:rPr>
          <w:rFonts w:ascii="Times New Roman" w:cs="Times New Roman" w:hint="eastAsia"/>
          <w:szCs w:val="21"/>
        </w:rPr>
        <w:t>。</w:t>
      </w:r>
    </w:p>
    <w:p w:rsidR="008D2B88" w:rsidRPr="003E63B8" w:rsidRDefault="008D2B88" w:rsidP="0063478F">
      <w:pPr>
        <w:rPr>
          <w:rFonts w:ascii="Times New Roman" w:cs="Times New Roman"/>
          <w:szCs w:val="21"/>
        </w:rPr>
      </w:pPr>
      <w:r w:rsidRPr="003E63B8">
        <w:rPr>
          <w:rFonts w:ascii="Times New Roman" w:cs="Times New Roman" w:hint="eastAsia"/>
          <w:szCs w:val="21"/>
        </w:rPr>
        <w:t>4.</w:t>
      </w:r>
      <w:r w:rsidRPr="003E63B8">
        <w:rPr>
          <w:rFonts w:ascii="Times New Roman" w:cs="Times New Roman" w:hint="eastAsia"/>
          <w:szCs w:val="21"/>
        </w:rPr>
        <w:t>线上教育的体系尚不完善</w:t>
      </w:r>
    </w:p>
    <w:p w:rsidR="008D2B88" w:rsidRPr="003E63B8" w:rsidRDefault="00E07719" w:rsidP="003E63B8">
      <w:pPr>
        <w:ind w:firstLineChars="200" w:firstLine="420"/>
        <w:rPr>
          <w:rFonts w:ascii="Times New Roman" w:cs="Times New Roman"/>
          <w:szCs w:val="21"/>
        </w:rPr>
      </w:pPr>
      <w:r w:rsidRPr="003E63B8">
        <w:rPr>
          <w:rFonts w:ascii="Times New Roman" w:cs="Times New Roman" w:hint="eastAsia"/>
          <w:szCs w:val="21"/>
        </w:rPr>
        <w:t>目前，线上教育尚的运行仍然存在许多问题，如</w:t>
      </w:r>
      <w:r w:rsidR="002B60F1" w:rsidRPr="003E63B8">
        <w:rPr>
          <w:rFonts w:ascii="Times New Roman" w:cs="Times New Roman" w:hint="eastAsia"/>
          <w:szCs w:val="21"/>
        </w:rPr>
        <w:t>教师应如何控制课堂的秩序、</w:t>
      </w:r>
      <w:r w:rsidR="00DF7B53" w:rsidRPr="003E63B8">
        <w:rPr>
          <w:rFonts w:ascii="Times New Roman" w:cs="Times New Roman" w:hint="eastAsia"/>
          <w:szCs w:val="21"/>
        </w:rPr>
        <w:t>如何</w:t>
      </w:r>
      <w:r w:rsidR="002B60F1" w:rsidRPr="003E63B8">
        <w:rPr>
          <w:rFonts w:ascii="Times New Roman" w:cs="Times New Roman" w:hint="eastAsia"/>
          <w:szCs w:val="21"/>
        </w:rPr>
        <w:t>有效地与线上众多学生进行互动、</w:t>
      </w:r>
      <w:r w:rsidR="00D45DA6" w:rsidRPr="003E63B8">
        <w:rPr>
          <w:rFonts w:ascii="Times New Roman" w:cs="Times New Roman" w:hint="eastAsia"/>
          <w:szCs w:val="21"/>
        </w:rPr>
        <w:t>线上教育应配备什么样的硬件设施、</w:t>
      </w:r>
      <w:r w:rsidR="002B60F1" w:rsidRPr="003E63B8">
        <w:rPr>
          <w:rFonts w:ascii="Times New Roman" w:cs="Times New Roman" w:hint="eastAsia"/>
          <w:szCs w:val="21"/>
        </w:rPr>
        <w:t>如何评价教师在线上教育的质量</w:t>
      </w:r>
      <w:r w:rsidR="00D45DA6" w:rsidRPr="003E63B8">
        <w:rPr>
          <w:rFonts w:ascii="Times New Roman" w:cs="Times New Roman" w:hint="eastAsia"/>
          <w:szCs w:val="21"/>
        </w:rPr>
        <w:t>等问题尚未定出既定的标准</w:t>
      </w:r>
      <w:r w:rsidR="00DF7B53" w:rsidRPr="003E63B8">
        <w:rPr>
          <w:rFonts w:ascii="Times New Roman" w:cs="Times New Roman" w:hint="eastAsia"/>
          <w:szCs w:val="21"/>
        </w:rPr>
        <w:t>。</w:t>
      </w:r>
      <w:r w:rsidR="003F22A3" w:rsidRPr="003E63B8">
        <w:rPr>
          <w:rFonts w:ascii="Times New Roman" w:cs="Times New Roman" w:hint="eastAsia"/>
          <w:szCs w:val="21"/>
        </w:rPr>
        <w:t>没有一套合理的线上教育</w:t>
      </w:r>
      <w:r w:rsidR="00DF7B53" w:rsidRPr="003E63B8">
        <w:rPr>
          <w:rFonts w:ascii="Times New Roman" w:cs="Times New Roman" w:hint="eastAsia"/>
          <w:szCs w:val="21"/>
        </w:rPr>
        <w:t>体系作为教育工作者</w:t>
      </w:r>
      <w:r w:rsidR="003F22A3" w:rsidRPr="003E63B8">
        <w:rPr>
          <w:rFonts w:ascii="Times New Roman" w:cs="Times New Roman" w:hint="eastAsia"/>
          <w:szCs w:val="21"/>
        </w:rPr>
        <w:t>的指导性指标，容易</w:t>
      </w:r>
      <w:r w:rsidR="00D45DA6" w:rsidRPr="003E63B8">
        <w:rPr>
          <w:rFonts w:ascii="Times New Roman" w:cs="Times New Roman" w:hint="eastAsia"/>
          <w:szCs w:val="21"/>
        </w:rPr>
        <w:t>导致网上教育产品参差不齐</w:t>
      </w:r>
      <w:r w:rsidR="003F22A3" w:rsidRPr="003E63B8">
        <w:rPr>
          <w:rFonts w:ascii="Times New Roman" w:cs="Times New Roman" w:hint="eastAsia"/>
          <w:szCs w:val="21"/>
        </w:rPr>
        <w:t>，最终影响的将是广大学子的切身利益。</w:t>
      </w:r>
    </w:p>
    <w:p w:rsidR="00B15DDE" w:rsidRPr="003E63B8" w:rsidRDefault="00B15DDE" w:rsidP="006F6944">
      <w:pPr>
        <w:rPr>
          <w:rFonts w:ascii="Times New Roman" w:cs="Times New Roman"/>
          <w:b/>
          <w:szCs w:val="21"/>
        </w:rPr>
      </w:pPr>
      <w:r w:rsidRPr="003E63B8">
        <w:rPr>
          <w:rFonts w:ascii="Times New Roman" w:cs="Times New Roman" w:hint="eastAsia"/>
          <w:b/>
          <w:szCs w:val="21"/>
        </w:rPr>
        <w:t>四、</w:t>
      </w:r>
      <w:r w:rsidR="003F22A3" w:rsidRPr="003E63B8">
        <w:rPr>
          <w:rFonts w:ascii="Times New Roman" w:cs="Times New Roman" w:hint="eastAsia"/>
          <w:b/>
          <w:szCs w:val="21"/>
        </w:rPr>
        <w:t>线上音乐教学的一些思考</w:t>
      </w:r>
    </w:p>
    <w:p w:rsidR="00FC1F63" w:rsidRPr="003E63B8" w:rsidRDefault="003F22A3" w:rsidP="003E63B8">
      <w:pPr>
        <w:ind w:firstLineChars="200" w:firstLine="420"/>
        <w:rPr>
          <w:rFonts w:ascii="Times New Roman" w:cs="Times New Roman"/>
          <w:szCs w:val="21"/>
        </w:rPr>
      </w:pPr>
      <w:r w:rsidRPr="003E63B8">
        <w:rPr>
          <w:rFonts w:ascii="Times New Roman" w:cs="Times New Roman" w:hint="eastAsia"/>
          <w:szCs w:val="21"/>
        </w:rPr>
        <w:t>针对以上所述的线上音乐教育的局限性，我们需要具体地提出一些应对措施，对线上音乐教育现状进行改进：</w:t>
      </w:r>
    </w:p>
    <w:p w:rsidR="003F22A3" w:rsidRPr="003E63B8" w:rsidRDefault="003F22A3" w:rsidP="003E63B8">
      <w:pPr>
        <w:ind w:firstLineChars="200" w:firstLine="420"/>
        <w:rPr>
          <w:rFonts w:ascii="Times New Roman" w:cs="Times New Roman"/>
          <w:szCs w:val="21"/>
        </w:rPr>
      </w:pPr>
      <w:r w:rsidRPr="003E63B8">
        <w:rPr>
          <w:rFonts w:ascii="Times New Roman" w:cs="Times New Roman" w:hint="eastAsia"/>
          <w:szCs w:val="21"/>
        </w:rPr>
        <w:t>1.</w:t>
      </w:r>
      <w:r w:rsidR="005F394F" w:rsidRPr="003E63B8">
        <w:rPr>
          <w:rFonts w:ascii="Times New Roman" w:cs="Times New Roman" w:hint="eastAsia"/>
          <w:szCs w:val="21"/>
        </w:rPr>
        <w:t>加强线上音乐教育的调研，从学生自身出发，探讨学生在线上模式遇到的难题以及困惑，通过大数据分析，针对每一类学生的学习特点，制定多种教育方案，以方便学生选择，提高学习效果。</w:t>
      </w:r>
    </w:p>
    <w:p w:rsidR="005F394F" w:rsidRPr="003E63B8" w:rsidRDefault="005F394F" w:rsidP="003E63B8">
      <w:pPr>
        <w:ind w:firstLineChars="200" w:firstLine="420"/>
        <w:rPr>
          <w:rFonts w:ascii="Times New Roman" w:cs="Times New Roman"/>
          <w:szCs w:val="21"/>
        </w:rPr>
      </w:pPr>
      <w:r w:rsidRPr="003E63B8">
        <w:rPr>
          <w:rFonts w:ascii="Times New Roman" w:cs="Times New Roman" w:hint="eastAsia"/>
          <w:szCs w:val="21"/>
        </w:rPr>
        <w:t>2.</w:t>
      </w:r>
      <w:r w:rsidR="00EB22ED" w:rsidRPr="003E63B8">
        <w:rPr>
          <w:rFonts w:ascii="Times New Roman" w:cs="Times New Roman" w:hint="eastAsia"/>
          <w:szCs w:val="21"/>
        </w:rPr>
        <w:t>针对音乐不同学科、不同乐器、不同级段的学习特点，制订相应的教育方案，</w:t>
      </w:r>
      <w:r w:rsidR="00CA14AC" w:rsidRPr="003E63B8">
        <w:rPr>
          <w:rFonts w:ascii="Times New Roman" w:cs="Times New Roman" w:hint="eastAsia"/>
          <w:szCs w:val="21"/>
        </w:rPr>
        <w:t>建立开放性、多元化的教育模式。</w:t>
      </w:r>
    </w:p>
    <w:p w:rsidR="00D35315" w:rsidRPr="003E63B8" w:rsidRDefault="00A97BE4" w:rsidP="003E63B8">
      <w:pPr>
        <w:ind w:firstLineChars="200" w:firstLine="420"/>
        <w:rPr>
          <w:rFonts w:ascii="Times New Roman" w:cs="Times New Roman"/>
          <w:szCs w:val="21"/>
        </w:rPr>
      </w:pPr>
      <w:r w:rsidRPr="003E63B8">
        <w:rPr>
          <w:rFonts w:ascii="Times New Roman" w:cs="Times New Roman" w:hint="eastAsia"/>
          <w:szCs w:val="21"/>
        </w:rPr>
        <w:t>3.</w:t>
      </w:r>
      <w:r w:rsidR="00CA14AC" w:rsidRPr="003E63B8">
        <w:rPr>
          <w:rFonts w:ascii="Times New Roman" w:cs="Times New Roman" w:hint="eastAsia"/>
          <w:szCs w:val="21"/>
        </w:rPr>
        <w:t>加强线上与线下教育的结合，加强教师与学生之间的互动。在线上课程过后，教师应及时跟踪学生的学习情况，通过线下沟通抵消一小部分上线上教学跨时空性带来的不足。</w:t>
      </w:r>
    </w:p>
    <w:p w:rsidR="00D35315" w:rsidRPr="003E63B8" w:rsidRDefault="00D35315" w:rsidP="003E63B8">
      <w:pPr>
        <w:ind w:firstLineChars="200" w:firstLine="420"/>
        <w:rPr>
          <w:rFonts w:ascii="Times New Roman" w:cs="Times New Roman"/>
          <w:szCs w:val="21"/>
        </w:rPr>
      </w:pPr>
      <w:r w:rsidRPr="003E63B8">
        <w:rPr>
          <w:rFonts w:ascii="Times New Roman" w:cs="Times New Roman" w:hint="eastAsia"/>
          <w:szCs w:val="21"/>
        </w:rPr>
        <w:t>4.</w:t>
      </w:r>
      <w:r w:rsidRPr="003E63B8">
        <w:rPr>
          <w:rFonts w:ascii="Times New Roman" w:cs="Times New Roman" w:hint="eastAsia"/>
          <w:szCs w:val="21"/>
        </w:rPr>
        <w:t>制定一套可行的线上音乐教育体系以及线上教学的评价机制，明确各个音乐学科线上教育应配备的硬件标准；同时，以严格的教学评价机制进行监督，避免低水平低质量的教学内容，优化线上教学传播平台，保证良好教学效果。</w:t>
      </w:r>
    </w:p>
    <w:p w:rsidR="00FC1F63" w:rsidRPr="003E63B8" w:rsidRDefault="00FC1F63" w:rsidP="006F6944">
      <w:pPr>
        <w:rPr>
          <w:rFonts w:ascii="Times New Roman" w:cs="Times New Roman"/>
          <w:b/>
          <w:szCs w:val="21"/>
        </w:rPr>
      </w:pPr>
      <w:r w:rsidRPr="003E63B8">
        <w:rPr>
          <w:rFonts w:ascii="Times New Roman" w:cs="Times New Roman" w:hint="eastAsia"/>
          <w:b/>
          <w:szCs w:val="21"/>
        </w:rPr>
        <w:t>参考文献</w:t>
      </w:r>
    </w:p>
    <w:p w:rsidR="00FC1F63" w:rsidRPr="003E63B8" w:rsidRDefault="00FC1F63" w:rsidP="00FC1F63">
      <w:pPr>
        <w:pStyle w:val="a6"/>
        <w:numPr>
          <w:ilvl w:val="0"/>
          <w:numId w:val="1"/>
        </w:numPr>
        <w:ind w:firstLineChars="0"/>
        <w:rPr>
          <w:rFonts w:ascii="Times New Roman" w:cs="Times New Roman"/>
          <w:b/>
          <w:szCs w:val="21"/>
        </w:rPr>
      </w:pPr>
      <w:r w:rsidRPr="003E63B8">
        <w:rPr>
          <w:rFonts w:ascii="Times New Roman" w:cs="Times New Roman" w:hint="eastAsia"/>
          <w:b/>
          <w:szCs w:val="21"/>
        </w:rPr>
        <w:t>白杨</w:t>
      </w:r>
      <w:r w:rsidR="00BB2F32" w:rsidRPr="003E63B8">
        <w:rPr>
          <w:rFonts w:ascii="Times New Roman" w:cs="Times New Roman" w:hint="eastAsia"/>
          <w:b/>
          <w:szCs w:val="21"/>
        </w:rPr>
        <w:t xml:space="preserve">. </w:t>
      </w:r>
      <w:r w:rsidR="00BB2F32" w:rsidRPr="003E63B8">
        <w:rPr>
          <w:rFonts w:ascii="Times New Roman" w:cs="Times New Roman" w:hint="eastAsia"/>
          <w:b/>
          <w:szCs w:val="21"/>
        </w:rPr>
        <w:t>关于线上音乐教学模式现实意义的分析与思考</w:t>
      </w:r>
      <w:r w:rsidR="00591891" w:rsidRPr="003E63B8">
        <w:rPr>
          <w:rFonts w:ascii="Times New Roman" w:cs="Times New Roman" w:hint="eastAsia"/>
          <w:b/>
          <w:szCs w:val="21"/>
        </w:rPr>
        <w:t xml:space="preserve">[J]. </w:t>
      </w:r>
      <w:r w:rsidR="00591891" w:rsidRPr="003E63B8">
        <w:rPr>
          <w:rFonts w:ascii="Times New Roman" w:cs="Times New Roman" w:hint="eastAsia"/>
          <w:b/>
          <w:szCs w:val="21"/>
        </w:rPr>
        <w:t>当代音乐，</w:t>
      </w:r>
      <w:r w:rsidR="00591891" w:rsidRPr="003E63B8">
        <w:rPr>
          <w:rFonts w:ascii="Times New Roman" w:cs="Times New Roman" w:hint="eastAsia"/>
          <w:b/>
          <w:szCs w:val="21"/>
        </w:rPr>
        <w:t>2016</w:t>
      </w:r>
      <w:r w:rsidR="00591891" w:rsidRPr="003E63B8">
        <w:rPr>
          <w:rFonts w:ascii="Times New Roman" w:cs="Times New Roman" w:hint="eastAsia"/>
          <w:b/>
          <w:szCs w:val="21"/>
        </w:rPr>
        <w:t>，</w:t>
      </w:r>
      <w:r w:rsidR="00591891" w:rsidRPr="003E63B8">
        <w:rPr>
          <w:rFonts w:ascii="Times New Roman" w:cs="Times New Roman" w:hint="eastAsia"/>
          <w:b/>
          <w:szCs w:val="21"/>
        </w:rPr>
        <w:t>4</w:t>
      </w:r>
      <w:r w:rsidR="00591891" w:rsidRPr="003E63B8">
        <w:rPr>
          <w:rFonts w:ascii="Times New Roman" w:cs="Times New Roman" w:hint="eastAsia"/>
          <w:b/>
          <w:szCs w:val="21"/>
        </w:rPr>
        <w:t>，</w:t>
      </w:r>
      <w:r w:rsidR="00591891" w:rsidRPr="003E63B8">
        <w:rPr>
          <w:rFonts w:ascii="Times New Roman" w:cs="Times New Roman" w:hint="eastAsia"/>
          <w:b/>
          <w:szCs w:val="21"/>
        </w:rPr>
        <w:t>31~32.</w:t>
      </w:r>
    </w:p>
    <w:p w:rsidR="00873022" w:rsidRPr="003E63B8" w:rsidRDefault="00873022" w:rsidP="00873022">
      <w:pPr>
        <w:pStyle w:val="a6"/>
        <w:numPr>
          <w:ilvl w:val="0"/>
          <w:numId w:val="1"/>
        </w:numPr>
        <w:ind w:firstLineChars="0"/>
        <w:rPr>
          <w:rFonts w:ascii="Times New Roman" w:cs="Times New Roman"/>
          <w:b/>
          <w:szCs w:val="21"/>
        </w:rPr>
      </w:pPr>
      <w:r w:rsidRPr="003E63B8">
        <w:rPr>
          <w:rFonts w:ascii="Times New Roman" w:cs="Times New Roman" w:hint="eastAsia"/>
          <w:b/>
          <w:szCs w:val="21"/>
        </w:rPr>
        <w:t>张雨萌，李璐瑶</w:t>
      </w:r>
      <w:r w:rsidRPr="003E63B8">
        <w:rPr>
          <w:rFonts w:ascii="Times New Roman" w:cs="Times New Roman" w:hint="eastAsia"/>
          <w:b/>
          <w:szCs w:val="21"/>
        </w:rPr>
        <w:t xml:space="preserve">. </w:t>
      </w:r>
      <w:r w:rsidR="0006463E" w:rsidRPr="003E63B8">
        <w:rPr>
          <w:rFonts w:ascii="Times New Roman" w:cs="Times New Roman" w:hint="eastAsia"/>
          <w:b/>
          <w:szCs w:val="21"/>
        </w:rPr>
        <w:t>网</w:t>
      </w:r>
      <w:r w:rsidRPr="003E63B8">
        <w:rPr>
          <w:rFonts w:ascii="Times New Roman" w:cs="Times New Roman" w:hint="eastAsia"/>
          <w:b/>
          <w:szCs w:val="21"/>
        </w:rPr>
        <w:t>络音乐教育</w:t>
      </w:r>
      <w:r w:rsidRPr="003E63B8">
        <w:rPr>
          <w:rFonts w:ascii="Times New Roman" w:cs="Times New Roman" w:hint="eastAsia"/>
          <w:b/>
          <w:szCs w:val="21"/>
        </w:rPr>
        <w:t xml:space="preserve">[J]. </w:t>
      </w:r>
      <w:r w:rsidR="00876DC4" w:rsidRPr="003E63B8">
        <w:rPr>
          <w:rFonts w:ascii="Times New Roman" w:cs="Times New Roman" w:hint="eastAsia"/>
          <w:b/>
          <w:szCs w:val="21"/>
        </w:rPr>
        <w:t>传</w:t>
      </w:r>
      <w:r w:rsidRPr="003E63B8">
        <w:rPr>
          <w:rFonts w:ascii="Times New Roman" w:cs="Times New Roman" w:hint="eastAsia"/>
          <w:b/>
          <w:szCs w:val="21"/>
        </w:rPr>
        <w:t>播力研究，</w:t>
      </w:r>
      <w:r w:rsidRPr="003E63B8">
        <w:rPr>
          <w:rFonts w:ascii="Times New Roman" w:cs="Times New Roman" w:hint="eastAsia"/>
          <w:b/>
          <w:szCs w:val="21"/>
        </w:rPr>
        <w:t>2019(32):283~284.</w:t>
      </w:r>
    </w:p>
    <w:p w:rsidR="00522F93" w:rsidRPr="003E63B8" w:rsidRDefault="00873022" w:rsidP="00FC1F63">
      <w:pPr>
        <w:pStyle w:val="a6"/>
        <w:numPr>
          <w:ilvl w:val="0"/>
          <w:numId w:val="1"/>
        </w:numPr>
        <w:ind w:firstLineChars="0"/>
        <w:rPr>
          <w:rFonts w:ascii="Times New Roman" w:cs="Times New Roman"/>
          <w:b/>
          <w:szCs w:val="21"/>
        </w:rPr>
      </w:pPr>
      <w:r w:rsidRPr="003E63B8">
        <w:rPr>
          <w:rFonts w:ascii="Times New Roman" w:cs="Times New Roman" w:hint="eastAsia"/>
          <w:b/>
          <w:szCs w:val="21"/>
        </w:rPr>
        <w:t>李姗娜</w:t>
      </w:r>
      <w:r w:rsidRPr="003E63B8">
        <w:rPr>
          <w:rFonts w:ascii="Times New Roman" w:cs="Times New Roman" w:hint="eastAsia"/>
          <w:b/>
          <w:szCs w:val="21"/>
        </w:rPr>
        <w:t xml:space="preserve">. </w:t>
      </w:r>
      <w:r w:rsidRPr="003E63B8">
        <w:rPr>
          <w:rFonts w:ascii="Times New Roman" w:cs="Times New Roman" w:hint="eastAsia"/>
          <w:b/>
          <w:szCs w:val="21"/>
        </w:rPr>
        <w:t>基本乐理与视听练耳课程整合教学分析</w:t>
      </w:r>
      <w:r w:rsidRPr="003E63B8">
        <w:rPr>
          <w:rFonts w:ascii="Times New Roman" w:cs="Times New Roman" w:hint="eastAsia"/>
          <w:b/>
          <w:szCs w:val="21"/>
        </w:rPr>
        <w:t xml:space="preserve">[J]. </w:t>
      </w:r>
      <w:r w:rsidRPr="003E63B8">
        <w:rPr>
          <w:rFonts w:ascii="Times New Roman" w:cs="Times New Roman" w:hint="eastAsia"/>
          <w:b/>
          <w:szCs w:val="21"/>
        </w:rPr>
        <w:t>大众文艺，</w:t>
      </w:r>
      <w:r w:rsidRPr="003E63B8">
        <w:rPr>
          <w:rFonts w:ascii="Times New Roman" w:cs="Times New Roman" w:hint="eastAsia"/>
          <w:b/>
          <w:szCs w:val="21"/>
        </w:rPr>
        <w:t>2018</w:t>
      </w:r>
      <w:r w:rsidRPr="003E63B8">
        <w:rPr>
          <w:rFonts w:ascii="Times New Roman" w:cs="Times New Roman" w:hint="eastAsia"/>
          <w:b/>
          <w:szCs w:val="21"/>
        </w:rPr>
        <w:t>（</w:t>
      </w:r>
      <w:r w:rsidRPr="003E63B8">
        <w:rPr>
          <w:rFonts w:ascii="Times New Roman" w:cs="Times New Roman" w:hint="eastAsia"/>
          <w:b/>
          <w:szCs w:val="21"/>
        </w:rPr>
        <w:t>24</w:t>
      </w:r>
      <w:r w:rsidRPr="003E63B8">
        <w:rPr>
          <w:rFonts w:ascii="Times New Roman" w:cs="Times New Roman" w:hint="eastAsia"/>
          <w:b/>
          <w:szCs w:val="21"/>
        </w:rPr>
        <w:t>）：</w:t>
      </w:r>
      <w:r w:rsidRPr="003E63B8">
        <w:rPr>
          <w:rFonts w:ascii="Times New Roman" w:cs="Times New Roman" w:hint="eastAsia"/>
          <w:b/>
          <w:szCs w:val="21"/>
        </w:rPr>
        <w:t>204.</w:t>
      </w:r>
    </w:p>
    <w:p w:rsidR="00591891" w:rsidRPr="003E63B8" w:rsidRDefault="00522F93" w:rsidP="00FC1F63">
      <w:pPr>
        <w:pStyle w:val="a6"/>
        <w:numPr>
          <w:ilvl w:val="0"/>
          <w:numId w:val="1"/>
        </w:numPr>
        <w:ind w:firstLineChars="0"/>
        <w:rPr>
          <w:rFonts w:ascii="Times New Roman" w:cs="Times New Roman"/>
          <w:b/>
          <w:szCs w:val="21"/>
        </w:rPr>
      </w:pPr>
      <w:r w:rsidRPr="003E63B8">
        <w:rPr>
          <w:rFonts w:ascii="Times New Roman" w:cs="Times New Roman" w:hint="eastAsia"/>
          <w:b/>
          <w:szCs w:val="21"/>
        </w:rPr>
        <w:t>张学虎</w:t>
      </w:r>
      <w:r w:rsidRPr="003E63B8">
        <w:rPr>
          <w:rFonts w:ascii="Times New Roman" w:cs="Times New Roman" w:hint="eastAsia"/>
          <w:b/>
          <w:szCs w:val="21"/>
        </w:rPr>
        <w:t xml:space="preserve">. </w:t>
      </w:r>
      <w:r w:rsidRPr="003E63B8">
        <w:rPr>
          <w:rFonts w:ascii="Times New Roman" w:cs="Times New Roman" w:hint="eastAsia"/>
          <w:b/>
          <w:szCs w:val="21"/>
        </w:rPr>
        <w:t>中小学在线教育平台助力教育战“疫”引发的思考</w:t>
      </w:r>
      <w:r w:rsidRPr="003E63B8">
        <w:rPr>
          <w:rFonts w:ascii="Times New Roman" w:cs="Times New Roman" w:hint="eastAsia"/>
          <w:b/>
          <w:szCs w:val="21"/>
        </w:rPr>
        <w:t xml:space="preserve">[J]. </w:t>
      </w:r>
      <w:r w:rsidRPr="003E63B8">
        <w:rPr>
          <w:rFonts w:ascii="Times New Roman" w:cs="Times New Roman" w:hint="eastAsia"/>
          <w:b/>
          <w:szCs w:val="21"/>
        </w:rPr>
        <w:t>中国现代教育装备，</w:t>
      </w:r>
      <w:r w:rsidRPr="003E63B8">
        <w:rPr>
          <w:rFonts w:ascii="Times New Roman" w:cs="Times New Roman" w:hint="eastAsia"/>
          <w:b/>
          <w:szCs w:val="21"/>
        </w:rPr>
        <w:t>2020</w:t>
      </w:r>
      <w:r w:rsidRPr="003E63B8">
        <w:rPr>
          <w:rFonts w:ascii="Times New Roman" w:cs="Times New Roman" w:hint="eastAsia"/>
          <w:b/>
          <w:szCs w:val="21"/>
        </w:rPr>
        <w:t>，</w:t>
      </w:r>
      <w:r w:rsidRPr="003E63B8">
        <w:rPr>
          <w:rFonts w:ascii="Times New Roman" w:cs="Times New Roman" w:hint="eastAsia"/>
          <w:b/>
          <w:szCs w:val="21"/>
        </w:rPr>
        <w:t>2</w:t>
      </w:r>
      <w:r w:rsidRPr="003E63B8">
        <w:rPr>
          <w:rFonts w:ascii="Times New Roman" w:cs="Times New Roman" w:hint="eastAsia"/>
          <w:b/>
          <w:szCs w:val="21"/>
        </w:rPr>
        <w:t>，</w:t>
      </w:r>
      <w:r w:rsidRPr="003E63B8">
        <w:rPr>
          <w:rFonts w:ascii="Times New Roman" w:cs="Times New Roman" w:hint="eastAsia"/>
          <w:b/>
          <w:szCs w:val="21"/>
        </w:rPr>
        <w:t>1~3.</w:t>
      </w:r>
    </w:p>
    <w:p w:rsidR="006E4DAD" w:rsidRPr="003E63B8" w:rsidRDefault="006E4DAD" w:rsidP="00FC1F63">
      <w:pPr>
        <w:pStyle w:val="a6"/>
        <w:numPr>
          <w:ilvl w:val="0"/>
          <w:numId w:val="1"/>
        </w:numPr>
        <w:ind w:firstLineChars="0"/>
        <w:rPr>
          <w:rFonts w:ascii="Times New Roman" w:cs="Times New Roman"/>
          <w:b/>
          <w:szCs w:val="21"/>
        </w:rPr>
      </w:pPr>
      <w:r w:rsidRPr="003E63B8">
        <w:rPr>
          <w:rFonts w:ascii="Times New Roman" w:cs="Times New Roman" w:hint="eastAsia"/>
          <w:b/>
          <w:szCs w:val="21"/>
        </w:rPr>
        <w:t>李青青</w:t>
      </w:r>
      <w:r w:rsidRPr="003E63B8">
        <w:rPr>
          <w:rFonts w:ascii="Times New Roman" w:cs="Times New Roman" w:hint="eastAsia"/>
          <w:b/>
          <w:szCs w:val="21"/>
        </w:rPr>
        <w:t xml:space="preserve">. </w:t>
      </w:r>
      <w:r w:rsidRPr="003E63B8">
        <w:rPr>
          <w:rFonts w:ascii="Times New Roman" w:cs="Times New Roman" w:hint="eastAsia"/>
          <w:b/>
          <w:szCs w:val="21"/>
        </w:rPr>
        <w:t>在这场疫情里</w:t>
      </w:r>
      <w:r w:rsidRPr="003E63B8">
        <w:rPr>
          <w:rFonts w:ascii="Times New Roman" w:cs="Times New Roman" w:hint="eastAsia"/>
          <w:b/>
          <w:szCs w:val="21"/>
        </w:rPr>
        <w:t xml:space="preserve"> </w:t>
      </w:r>
      <w:r w:rsidRPr="003E63B8">
        <w:rPr>
          <w:rFonts w:ascii="Times New Roman" w:cs="Times New Roman" w:hint="eastAsia"/>
          <w:b/>
          <w:szCs w:val="21"/>
        </w:rPr>
        <w:t>重新定位“教”与“学”</w:t>
      </w:r>
      <w:r w:rsidRPr="003E63B8">
        <w:rPr>
          <w:rFonts w:ascii="Times New Roman" w:cs="Times New Roman" w:hint="eastAsia"/>
          <w:b/>
          <w:szCs w:val="21"/>
        </w:rPr>
        <w:t>[J].</w:t>
      </w:r>
      <w:r w:rsidRPr="003E63B8">
        <w:rPr>
          <w:rFonts w:hint="eastAsia"/>
          <w:b/>
          <w:szCs w:val="21"/>
        </w:rPr>
        <w:t xml:space="preserve"> </w:t>
      </w:r>
      <w:r w:rsidRPr="003E63B8">
        <w:rPr>
          <w:rFonts w:ascii="Times New Roman" w:cs="Times New Roman" w:hint="eastAsia"/>
          <w:b/>
          <w:szCs w:val="21"/>
        </w:rPr>
        <w:t>中国青年报，</w:t>
      </w:r>
      <w:r w:rsidRPr="003E63B8">
        <w:rPr>
          <w:rFonts w:ascii="Times New Roman" w:cs="Times New Roman" w:hint="eastAsia"/>
          <w:b/>
          <w:szCs w:val="21"/>
        </w:rPr>
        <w:t>2020</w:t>
      </w:r>
      <w:r w:rsidRPr="003E63B8">
        <w:rPr>
          <w:rFonts w:ascii="Times New Roman" w:cs="Times New Roman" w:hint="eastAsia"/>
          <w:b/>
          <w:szCs w:val="21"/>
        </w:rPr>
        <w:t>，</w:t>
      </w:r>
      <w:r w:rsidRPr="003E63B8">
        <w:rPr>
          <w:rFonts w:ascii="Times New Roman" w:cs="Times New Roman" w:hint="eastAsia"/>
          <w:b/>
          <w:szCs w:val="21"/>
        </w:rPr>
        <w:t>8(2):1~3.</w:t>
      </w:r>
    </w:p>
    <w:p w:rsidR="00442500" w:rsidRPr="003E63B8" w:rsidRDefault="00442500" w:rsidP="00FC1F63">
      <w:pPr>
        <w:pStyle w:val="a6"/>
        <w:numPr>
          <w:ilvl w:val="0"/>
          <w:numId w:val="1"/>
        </w:numPr>
        <w:ind w:firstLineChars="0"/>
        <w:rPr>
          <w:rFonts w:ascii="Times New Roman" w:cs="Times New Roman"/>
          <w:b/>
          <w:szCs w:val="21"/>
        </w:rPr>
      </w:pPr>
      <w:r w:rsidRPr="003E63B8">
        <w:rPr>
          <w:rFonts w:ascii="Times New Roman" w:cs="Times New Roman" w:hint="eastAsia"/>
          <w:b/>
          <w:szCs w:val="21"/>
        </w:rPr>
        <w:t>孙　娜</w:t>
      </w:r>
      <w:r w:rsidRPr="003E63B8">
        <w:rPr>
          <w:rFonts w:ascii="Times New Roman" w:cs="Times New Roman" w:hint="eastAsia"/>
          <w:b/>
          <w:szCs w:val="21"/>
        </w:rPr>
        <w:t xml:space="preserve">. </w:t>
      </w:r>
      <w:r w:rsidRPr="003E63B8">
        <w:rPr>
          <w:rFonts w:ascii="Times New Roman" w:cs="Times New Roman" w:hint="eastAsia"/>
          <w:b/>
          <w:szCs w:val="21"/>
        </w:rPr>
        <w:t>浅谈非键盘类乐器的乐理教育</w:t>
      </w:r>
      <w:r w:rsidRPr="003E63B8">
        <w:rPr>
          <w:rFonts w:ascii="Times New Roman" w:cs="Times New Roman" w:hint="eastAsia"/>
          <w:b/>
          <w:szCs w:val="21"/>
        </w:rPr>
        <w:t xml:space="preserve">[J]. </w:t>
      </w:r>
      <w:r w:rsidRPr="003E63B8">
        <w:rPr>
          <w:rFonts w:ascii="Times New Roman" w:cs="Times New Roman" w:hint="eastAsia"/>
          <w:b/>
          <w:szCs w:val="21"/>
        </w:rPr>
        <w:t>戏剧之家，</w:t>
      </w:r>
      <w:r w:rsidRPr="003E63B8">
        <w:rPr>
          <w:rFonts w:ascii="Times New Roman" w:cs="Times New Roman" w:hint="eastAsia"/>
          <w:b/>
          <w:szCs w:val="21"/>
        </w:rPr>
        <w:t>2020</w:t>
      </w:r>
      <w:r w:rsidRPr="003E63B8">
        <w:rPr>
          <w:rFonts w:ascii="Times New Roman" w:cs="Times New Roman" w:hint="eastAsia"/>
          <w:b/>
          <w:szCs w:val="21"/>
        </w:rPr>
        <w:t>（</w:t>
      </w:r>
      <w:r w:rsidRPr="003E63B8">
        <w:rPr>
          <w:rFonts w:ascii="Times New Roman" w:cs="Times New Roman" w:hint="eastAsia"/>
          <w:b/>
          <w:szCs w:val="21"/>
        </w:rPr>
        <w:t>5</w:t>
      </w:r>
      <w:r w:rsidRPr="003E63B8">
        <w:rPr>
          <w:rFonts w:ascii="Times New Roman" w:cs="Times New Roman" w:hint="eastAsia"/>
          <w:b/>
          <w:szCs w:val="21"/>
        </w:rPr>
        <w:t>）：</w:t>
      </w:r>
      <w:r w:rsidRPr="003E63B8">
        <w:rPr>
          <w:rFonts w:ascii="Times New Roman" w:cs="Times New Roman" w:hint="eastAsia"/>
          <w:b/>
          <w:szCs w:val="21"/>
        </w:rPr>
        <w:t>175.</w:t>
      </w:r>
    </w:p>
    <w:p w:rsidR="0063478F" w:rsidRPr="003E63B8" w:rsidRDefault="0063478F" w:rsidP="00FC1F63">
      <w:pPr>
        <w:pStyle w:val="a6"/>
        <w:numPr>
          <w:ilvl w:val="0"/>
          <w:numId w:val="1"/>
        </w:numPr>
        <w:ind w:firstLineChars="0"/>
        <w:rPr>
          <w:rFonts w:ascii="Times New Roman" w:cs="Times New Roman"/>
          <w:b/>
          <w:szCs w:val="21"/>
        </w:rPr>
      </w:pPr>
      <w:r w:rsidRPr="003E63B8">
        <w:rPr>
          <w:rFonts w:ascii="Times New Roman" w:cs="Times New Roman" w:hint="eastAsia"/>
          <w:b/>
          <w:szCs w:val="21"/>
        </w:rPr>
        <w:t>杨娅岚，刘贤赵</w:t>
      </w:r>
      <w:r w:rsidRPr="003E63B8">
        <w:rPr>
          <w:rFonts w:ascii="Times New Roman" w:cs="Times New Roman" w:hint="eastAsia"/>
          <w:b/>
          <w:szCs w:val="21"/>
        </w:rPr>
        <w:t xml:space="preserve"> </w:t>
      </w:r>
      <w:r w:rsidRPr="003E63B8">
        <w:rPr>
          <w:rFonts w:ascii="Times New Roman" w:cs="Times New Roman" w:hint="eastAsia"/>
          <w:b/>
          <w:szCs w:val="21"/>
        </w:rPr>
        <w:t>，沈周兰</w:t>
      </w:r>
      <w:r w:rsidRPr="003E63B8">
        <w:rPr>
          <w:rFonts w:ascii="Times New Roman" w:cs="Times New Roman" w:hint="eastAsia"/>
          <w:b/>
          <w:szCs w:val="21"/>
        </w:rPr>
        <w:t xml:space="preserve">. </w:t>
      </w:r>
      <w:r w:rsidRPr="003E63B8">
        <w:rPr>
          <w:rFonts w:ascii="Times New Roman" w:cs="Times New Roman" w:hint="eastAsia"/>
          <w:b/>
          <w:szCs w:val="21"/>
        </w:rPr>
        <w:t>中学地理课堂学生注意力失焦及干预策略</w:t>
      </w:r>
      <w:r w:rsidRPr="003E63B8">
        <w:rPr>
          <w:rFonts w:ascii="Times New Roman" w:cs="Times New Roman" w:hint="eastAsia"/>
          <w:b/>
          <w:szCs w:val="21"/>
        </w:rPr>
        <w:t xml:space="preserve">[J]. </w:t>
      </w:r>
      <w:r w:rsidR="00683969" w:rsidRPr="003E63B8">
        <w:rPr>
          <w:rFonts w:ascii="Times New Roman" w:cs="Times New Roman" w:hint="eastAsia"/>
          <w:b/>
          <w:szCs w:val="21"/>
        </w:rPr>
        <w:t>地理教育，</w:t>
      </w:r>
      <w:r w:rsidRPr="003E63B8">
        <w:rPr>
          <w:rFonts w:ascii="Times New Roman" w:cs="Times New Roman" w:hint="eastAsia"/>
          <w:b/>
          <w:szCs w:val="21"/>
        </w:rPr>
        <w:t>2020(2):4~7.</w:t>
      </w:r>
    </w:p>
    <w:p w:rsidR="00683969" w:rsidRPr="003E63B8" w:rsidRDefault="00683969" w:rsidP="00FC1F63">
      <w:pPr>
        <w:pStyle w:val="a6"/>
        <w:numPr>
          <w:ilvl w:val="0"/>
          <w:numId w:val="1"/>
        </w:numPr>
        <w:ind w:firstLineChars="0"/>
        <w:rPr>
          <w:rFonts w:ascii="Times New Roman" w:cs="Times New Roman"/>
          <w:b/>
          <w:szCs w:val="21"/>
        </w:rPr>
      </w:pPr>
      <w:r w:rsidRPr="003E63B8">
        <w:rPr>
          <w:rFonts w:ascii="Times New Roman" w:cs="Times New Roman" w:hint="eastAsia"/>
          <w:b/>
          <w:szCs w:val="21"/>
        </w:rPr>
        <w:t>秦青琴</w:t>
      </w:r>
      <w:r w:rsidRPr="003E63B8">
        <w:rPr>
          <w:rFonts w:ascii="Times New Roman" w:cs="Times New Roman" w:hint="eastAsia"/>
          <w:b/>
          <w:szCs w:val="21"/>
        </w:rPr>
        <w:t xml:space="preserve">. </w:t>
      </w:r>
      <w:r w:rsidRPr="003E63B8">
        <w:rPr>
          <w:rFonts w:ascii="Times New Roman" w:cs="Times New Roman" w:hint="eastAsia"/>
          <w:b/>
          <w:szCs w:val="21"/>
        </w:rPr>
        <w:t>互联网时代移动线上教育的发展前景</w:t>
      </w:r>
      <w:r w:rsidRPr="003E63B8">
        <w:rPr>
          <w:rFonts w:ascii="Times New Roman" w:cs="Times New Roman" w:hint="eastAsia"/>
          <w:b/>
          <w:szCs w:val="21"/>
        </w:rPr>
        <w:t xml:space="preserve">[J]. </w:t>
      </w:r>
      <w:r w:rsidRPr="003E63B8">
        <w:rPr>
          <w:rFonts w:ascii="Times New Roman" w:cs="Times New Roman" w:hint="eastAsia"/>
          <w:b/>
          <w:szCs w:val="21"/>
        </w:rPr>
        <w:t>商贸人才</w:t>
      </w:r>
      <w:r w:rsidR="005F394F" w:rsidRPr="003E63B8">
        <w:rPr>
          <w:rFonts w:ascii="Times New Roman" w:cs="Times New Roman" w:hint="eastAsia"/>
          <w:b/>
          <w:szCs w:val="21"/>
        </w:rPr>
        <w:t>，</w:t>
      </w:r>
      <w:r w:rsidR="005F394F" w:rsidRPr="003E63B8">
        <w:rPr>
          <w:rFonts w:ascii="Times New Roman" w:cs="Times New Roman" w:hint="eastAsia"/>
          <w:b/>
          <w:szCs w:val="21"/>
        </w:rPr>
        <w:t>2017</w:t>
      </w:r>
      <w:r w:rsidR="005F394F" w:rsidRPr="003E63B8">
        <w:rPr>
          <w:rFonts w:ascii="Times New Roman" w:cs="Times New Roman" w:hint="eastAsia"/>
          <w:b/>
          <w:szCs w:val="21"/>
        </w:rPr>
        <w:t>，</w:t>
      </w:r>
      <w:r w:rsidR="005F394F" w:rsidRPr="003E63B8">
        <w:rPr>
          <w:rFonts w:ascii="Times New Roman" w:cs="Times New Roman" w:hint="eastAsia"/>
          <w:b/>
          <w:szCs w:val="21"/>
        </w:rPr>
        <w:t>1</w:t>
      </w:r>
      <w:r w:rsidR="005F394F" w:rsidRPr="003E63B8">
        <w:rPr>
          <w:rFonts w:ascii="Times New Roman" w:cs="Times New Roman" w:hint="eastAsia"/>
          <w:b/>
          <w:szCs w:val="21"/>
        </w:rPr>
        <w:t>，</w:t>
      </w:r>
      <w:r w:rsidR="005F394F" w:rsidRPr="003E63B8">
        <w:rPr>
          <w:rFonts w:ascii="Times New Roman" w:cs="Times New Roman" w:hint="eastAsia"/>
          <w:b/>
          <w:szCs w:val="21"/>
        </w:rPr>
        <w:t>180~181.</w:t>
      </w:r>
    </w:p>
    <w:sectPr w:rsidR="00683969" w:rsidRPr="003E63B8" w:rsidSect="003274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B05" w:rsidRDefault="00DD5B05" w:rsidP="00CF557D">
      <w:r>
        <w:separator/>
      </w:r>
    </w:p>
  </w:endnote>
  <w:endnote w:type="continuationSeparator" w:id="1">
    <w:p w:rsidR="00DD5B05" w:rsidRDefault="00DD5B05" w:rsidP="00CF55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B05" w:rsidRDefault="00DD5B05" w:rsidP="00CF557D">
      <w:r>
        <w:separator/>
      </w:r>
    </w:p>
  </w:footnote>
  <w:footnote w:type="continuationSeparator" w:id="1">
    <w:p w:rsidR="00DD5B05" w:rsidRDefault="00DD5B05" w:rsidP="00CF557D">
      <w:r>
        <w:continuationSeparator/>
      </w:r>
    </w:p>
  </w:footnote>
  <w:footnote w:id="2">
    <w:p w:rsidR="003E63B8" w:rsidRPr="00DC2333" w:rsidRDefault="003E63B8">
      <w:pPr>
        <w:pStyle w:val="a7"/>
        <w:rPr>
          <w:sz w:val="21"/>
          <w:szCs w:val="21"/>
        </w:rPr>
      </w:pPr>
      <w:r w:rsidRPr="00DC2333">
        <w:rPr>
          <w:rStyle w:val="a8"/>
          <w:sz w:val="21"/>
          <w:szCs w:val="21"/>
        </w:rPr>
        <w:footnoteRef/>
      </w:r>
      <w:r w:rsidRPr="00DC2333">
        <w:rPr>
          <w:sz w:val="21"/>
          <w:szCs w:val="21"/>
        </w:rPr>
        <w:t xml:space="preserve"> </w:t>
      </w:r>
      <w:r w:rsidRPr="00DC2333">
        <w:rPr>
          <w:rFonts w:hint="eastAsia"/>
          <w:sz w:val="21"/>
          <w:szCs w:val="21"/>
        </w:rPr>
        <w:t>区伟诗，</w:t>
      </w:r>
      <w:r w:rsidRPr="00DC2333">
        <w:rPr>
          <w:rFonts w:hint="eastAsia"/>
          <w:sz w:val="21"/>
          <w:szCs w:val="21"/>
        </w:rPr>
        <w:t>1986</w:t>
      </w:r>
      <w:r w:rsidRPr="00DC2333">
        <w:rPr>
          <w:rFonts w:hint="eastAsia"/>
          <w:sz w:val="21"/>
          <w:szCs w:val="21"/>
        </w:rPr>
        <w:t>年，女，</w:t>
      </w:r>
      <w:r w:rsidR="00DC2333" w:rsidRPr="00DC2333">
        <w:rPr>
          <w:rFonts w:hint="eastAsia"/>
          <w:sz w:val="21"/>
          <w:szCs w:val="21"/>
        </w:rPr>
        <w:t>汉族，广东云浮人，</w:t>
      </w:r>
      <w:r w:rsidRPr="00DC2333">
        <w:rPr>
          <w:rFonts w:hint="eastAsia"/>
          <w:sz w:val="21"/>
          <w:szCs w:val="21"/>
        </w:rPr>
        <w:t>本科，云浮市云浮中学音乐教师</w:t>
      </w:r>
      <w:r w:rsidR="00DC2333" w:rsidRPr="00DC2333">
        <w:rPr>
          <w:rFonts w:hint="eastAsia"/>
          <w:sz w:val="21"/>
          <w:szCs w:val="21"/>
        </w:rPr>
        <w:t>。</w:t>
      </w:r>
      <w:r w:rsidR="00DC2333">
        <w:rPr>
          <w:rFonts w:hint="eastAsia"/>
          <w:sz w:val="21"/>
          <w:szCs w:val="21"/>
        </w:rPr>
        <w:t>广东云浮，</w:t>
      </w:r>
      <w:r w:rsidR="00DC2333">
        <w:rPr>
          <w:rFonts w:hint="eastAsia"/>
          <w:sz w:val="21"/>
          <w:szCs w:val="21"/>
        </w:rPr>
        <w:t>527300</w:t>
      </w:r>
      <w:r w:rsidR="00DC2333">
        <w:rPr>
          <w:rFonts w:hint="eastAsia"/>
          <w:sz w:val="21"/>
          <w:szCs w:val="21"/>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D4F93"/>
    <w:multiLevelType w:val="hybridMultilevel"/>
    <w:tmpl w:val="020A7B7E"/>
    <w:lvl w:ilvl="0" w:tplc="4D7CF5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557D"/>
    <w:rsid w:val="00003909"/>
    <w:rsid w:val="00032F86"/>
    <w:rsid w:val="000378E7"/>
    <w:rsid w:val="00053575"/>
    <w:rsid w:val="0006463E"/>
    <w:rsid w:val="00093970"/>
    <w:rsid w:val="000E679E"/>
    <w:rsid w:val="00121038"/>
    <w:rsid w:val="00177419"/>
    <w:rsid w:val="00177E98"/>
    <w:rsid w:val="001B53F7"/>
    <w:rsid w:val="001C5F4B"/>
    <w:rsid w:val="001C66A3"/>
    <w:rsid w:val="001D00EC"/>
    <w:rsid w:val="001F0216"/>
    <w:rsid w:val="00214713"/>
    <w:rsid w:val="002149D5"/>
    <w:rsid w:val="00221BF9"/>
    <w:rsid w:val="002406E4"/>
    <w:rsid w:val="00252AB0"/>
    <w:rsid w:val="00272D93"/>
    <w:rsid w:val="00285639"/>
    <w:rsid w:val="00285AA5"/>
    <w:rsid w:val="002B60F1"/>
    <w:rsid w:val="002C2514"/>
    <w:rsid w:val="002C4C2C"/>
    <w:rsid w:val="002D3E2C"/>
    <w:rsid w:val="00324BA5"/>
    <w:rsid w:val="00327458"/>
    <w:rsid w:val="00335CB1"/>
    <w:rsid w:val="003A0C0F"/>
    <w:rsid w:val="003B1750"/>
    <w:rsid w:val="003E2811"/>
    <w:rsid w:val="003E63B8"/>
    <w:rsid w:val="003F0517"/>
    <w:rsid w:val="003F22A3"/>
    <w:rsid w:val="004137A2"/>
    <w:rsid w:val="00442500"/>
    <w:rsid w:val="0044737E"/>
    <w:rsid w:val="0045359F"/>
    <w:rsid w:val="00497525"/>
    <w:rsid w:val="004A3F81"/>
    <w:rsid w:val="004E78DC"/>
    <w:rsid w:val="00522F93"/>
    <w:rsid w:val="005425DD"/>
    <w:rsid w:val="00561E54"/>
    <w:rsid w:val="00565BAC"/>
    <w:rsid w:val="0057480C"/>
    <w:rsid w:val="00591891"/>
    <w:rsid w:val="005A64F8"/>
    <w:rsid w:val="005F394F"/>
    <w:rsid w:val="00622A52"/>
    <w:rsid w:val="00631122"/>
    <w:rsid w:val="0063478F"/>
    <w:rsid w:val="00662AF3"/>
    <w:rsid w:val="00664B8C"/>
    <w:rsid w:val="00675E22"/>
    <w:rsid w:val="00683969"/>
    <w:rsid w:val="00696E96"/>
    <w:rsid w:val="006A310D"/>
    <w:rsid w:val="006D75AB"/>
    <w:rsid w:val="006E4724"/>
    <w:rsid w:val="006E4DAD"/>
    <w:rsid w:val="006F6944"/>
    <w:rsid w:val="00737A3C"/>
    <w:rsid w:val="0076217E"/>
    <w:rsid w:val="00795B14"/>
    <w:rsid w:val="007A68F3"/>
    <w:rsid w:val="007C19A8"/>
    <w:rsid w:val="007D2A17"/>
    <w:rsid w:val="00834FE5"/>
    <w:rsid w:val="00873022"/>
    <w:rsid w:val="00876DC4"/>
    <w:rsid w:val="008D055B"/>
    <w:rsid w:val="008D2B88"/>
    <w:rsid w:val="008D2E72"/>
    <w:rsid w:val="008E36FB"/>
    <w:rsid w:val="008E3738"/>
    <w:rsid w:val="00911577"/>
    <w:rsid w:val="00911982"/>
    <w:rsid w:val="009745BB"/>
    <w:rsid w:val="009831C0"/>
    <w:rsid w:val="00993A58"/>
    <w:rsid w:val="009B262D"/>
    <w:rsid w:val="009F04A6"/>
    <w:rsid w:val="00A242B4"/>
    <w:rsid w:val="00A375DF"/>
    <w:rsid w:val="00A97BE4"/>
    <w:rsid w:val="00AB00D8"/>
    <w:rsid w:val="00AD3769"/>
    <w:rsid w:val="00B15DDE"/>
    <w:rsid w:val="00B52CFC"/>
    <w:rsid w:val="00B61E2A"/>
    <w:rsid w:val="00B63343"/>
    <w:rsid w:val="00BB2F32"/>
    <w:rsid w:val="00C12D77"/>
    <w:rsid w:val="00C36E07"/>
    <w:rsid w:val="00C4258F"/>
    <w:rsid w:val="00C462FE"/>
    <w:rsid w:val="00C536CA"/>
    <w:rsid w:val="00C7340B"/>
    <w:rsid w:val="00CA1333"/>
    <w:rsid w:val="00CA14AC"/>
    <w:rsid w:val="00CD47C9"/>
    <w:rsid w:val="00CD7F37"/>
    <w:rsid w:val="00CF557D"/>
    <w:rsid w:val="00D35315"/>
    <w:rsid w:val="00D458B5"/>
    <w:rsid w:val="00D45DA6"/>
    <w:rsid w:val="00DC2333"/>
    <w:rsid w:val="00DD5B05"/>
    <w:rsid w:val="00DF7B53"/>
    <w:rsid w:val="00E07719"/>
    <w:rsid w:val="00E15A49"/>
    <w:rsid w:val="00E42831"/>
    <w:rsid w:val="00E61CB3"/>
    <w:rsid w:val="00E762E4"/>
    <w:rsid w:val="00EB22ED"/>
    <w:rsid w:val="00EC19FB"/>
    <w:rsid w:val="00EC3A3A"/>
    <w:rsid w:val="00F333AC"/>
    <w:rsid w:val="00F651CC"/>
    <w:rsid w:val="00F7383D"/>
    <w:rsid w:val="00FB214E"/>
    <w:rsid w:val="00FB5DE7"/>
    <w:rsid w:val="00FC1F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4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55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557D"/>
    <w:rPr>
      <w:sz w:val="18"/>
      <w:szCs w:val="18"/>
    </w:rPr>
  </w:style>
  <w:style w:type="paragraph" w:styleId="a4">
    <w:name w:val="footer"/>
    <w:basedOn w:val="a"/>
    <w:link w:val="Char0"/>
    <w:uiPriority w:val="99"/>
    <w:semiHidden/>
    <w:unhideWhenUsed/>
    <w:rsid w:val="00CF55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557D"/>
    <w:rPr>
      <w:sz w:val="18"/>
      <w:szCs w:val="18"/>
    </w:rPr>
  </w:style>
  <w:style w:type="paragraph" w:styleId="a5">
    <w:name w:val="Title"/>
    <w:basedOn w:val="a"/>
    <w:next w:val="a"/>
    <w:link w:val="Char1"/>
    <w:uiPriority w:val="10"/>
    <w:qFormat/>
    <w:rsid w:val="00CF557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F557D"/>
    <w:rPr>
      <w:rFonts w:asciiTheme="majorHAnsi" w:eastAsia="宋体" w:hAnsiTheme="majorHAnsi" w:cstheme="majorBidi"/>
      <w:b/>
      <w:bCs/>
      <w:sz w:val="32"/>
      <w:szCs w:val="32"/>
    </w:rPr>
  </w:style>
  <w:style w:type="paragraph" w:styleId="a6">
    <w:name w:val="List Paragraph"/>
    <w:basedOn w:val="a"/>
    <w:uiPriority w:val="34"/>
    <w:qFormat/>
    <w:rsid w:val="00FB5DE7"/>
    <w:pPr>
      <w:ind w:firstLineChars="200" w:firstLine="420"/>
    </w:pPr>
  </w:style>
  <w:style w:type="paragraph" w:styleId="a7">
    <w:name w:val="footnote text"/>
    <w:basedOn w:val="a"/>
    <w:link w:val="Char2"/>
    <w:uiPriority w:val="99"/>
    <w:semiHidden/>
    <w:unhideWhenUsed/>
    <w:rsid w:val="003E63B8"/>
    <w:pPr>
      <w:snapToGrid w:val="0"/>
      <w:jc w:val="left"/>
    </w:pPr>
    <w:rPr>
      <w:sz w:val="18"/>
      <w:szCs w:val="18"/>
    </w:rPr>
  </w:style>
  <w:style w:type="character" w:customStyle="1" w:styleId="Char2">
    <w:name w:val="脚注文本 Char"/>
    <w:basedOn w:val="a0"/>
    <w:link w:val="a7"/>
    <w:uiPriority w:val="99"/>
    <w:semiHidden/>
    <w:rsid w:val="003E63B8"/>
    <w:rPr>
      <w:sz w:val="18"/>
      <w:szCs w:val="18"/>
    </w:rPr>
  </w:style>
  <w:style w:type="character" w:styleId="a8">
    <w:name w:val="footnote reference"/>
    <w:basedOn w:val="a0"/>
    <w:uiPriority w:val="99"/>
    <w:semiHidden/>
    <w:unhideWhenUsed/>
    <w:rsid w:val="003E63B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CE17F-4A58-46DF-A3CB-5897C2DD9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3785</Characters>
  <Application>Microsoft Office Word</Application>
  <DocSecurity>0</DocSecurity>
  <Lines>31</Lines>
  <Paragraphs>8</Paragraphs>
  <ScaleCrop>false</ScaleCrop>
  <Company>微软中国</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何凯龙</dc:creator>
  <cp:keywords/>
  <dc:description/>
  <cp:lastModifiedBy>何凯龙</cp:lastModifiedBy>
  <cp:revision>2</cp:revision>
  <dcterms:created xsi:type="dcterms:W3CDTF">2020-04-06T08:10:00Z</dcterms:created>
  <dcterms:modified xsi:type="dcterms:W3CDTF">2020-04-06T08:10:00Z</dcterms:modified>
</cp:coreProperties>
</file>