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sz w:val="28"/>
          <w:szCs w:val="28"/>
        </w:rPr>
      </w:pPr>
      <w:r>
        <w:rPr>
          <w:rFonts w:hint="eastAsia" w:ascii="黑体" w:hAnsi="黑体" w:eastAsia="黑体" w:cs="黑体"/>
          <w:sz w:val="28"/>
          <w:szCs w:val="28"/>
        </w:rPr>
        <w:t>浅析信息化时代高校图书馆的建设</w:t>
      </w:r>
    </w:p>
    <w:p>
      <w:pPr>
        <w:pStyle w:val="2"/>
        <w:spacing w:before="0"/>
        <w:ind w:firstLine="720" w:firstLineChars="200"/>
        <w:rPr>
          <w:rFonts w:ascii="宋体" w:hAnsi="宋体" w:eastAsia="宋体" w:cs="宋体"/>
          <w:color w:val="0000FF"/>
        </w:rPr>
      </w:pPr>
    </w:p>
    <w:p>
      <w:pPr>
        <w:pStyle w:val="5"/>
        <w:ind w:left="147" w:hanging="147"/>
        <w:jc w:val="center"/>
        <w:rPr>
          <w:rFonts w:hint="eastAsia" w:ascii="宋体" w:hAnsi="宋体" w:eastAsia="宋体" w:cs="宋体"/>
          <w:color w:val="000000"/>
          <w:sz w:val="21"/>
          <w:szCs w:val="21"/>
          <w:lang w:val="en-US" w:eastAsia="zh-CN"/>
        </w:rPr>
      </w:pPr>
      <w:r>
        <w:rPr>
          <w:rFonts w:hint="eastAsia" w:ascii="宋体" w:hAnsi="宋体" w:cs="宋体"/>
          <w:color w:val="000000"/>
          <w:sz w:val="21"/>
          <w:szCs w:val="21"/>
          <w:lang w:val="en-US" w:eastAsia="zh-CN"/>
        </w:rPr>
        <w:t>周怡波</w:t>
      </w:r>
    </w:p>
    <w:p>
      <w:pPr>
        <w:pStyle w:val="5"/>
        <w:ind w:left="147" w:hanging="147"/>
        <w:jc w:val="center"/>
        <w:rPr>
          <w:rFonts w:hint="eastAsia" w:ascii="宋体" w:hAnsi="宋体" w:cs="宋体"/>
          <w:color w:val="000000"/>
          <w:sz w:val="21"/>
          <w:szCs w:val="21"/>
          <w:lang w:val="en-US" w:eastAsia="zh-CN"/>
        </w:rPr>
      </w:pPr>
      <w:r>
        <w:rPr>
          <w:rFonts w:hint="eastAsia" w:ascii="宋体" w:hAnsi="宋体" w:cs="宋体"/>
          <w:color w:val="000000"/>
          <w:sz w:val="21"/>
          <w:szCs w:val="21"/>
        </w:rPr>
        <w:t>（</w:t>
      </w:r>
      <w:r>
        <w:rPr>
          <w:rFonts w:hint="eastAsia" w:ascii="宋体" w:hAnsi="宋体" w:cs="宋体"/>
          <w:color w:val="000000"/>
          <w:sz w:val="21"/>
          <w:szCs w:val="21"/>
          <w:lang w:val="en-US" w:eastAsia="zh-CN"/>
        </w:rPr>
        <w:t>陕西省西安市雁塔区长安中路三十三号长安大学图书馆  办公室 邮编710064</w:t>
      </w:r>
    </w:p>
    <w:p>
      <w:pPr>
        <w:pStyle w:val="5"/>
        <w:ind w:left="147" w:hanging="147"/>
        <w:jc w:val="center"/>
        <w:rPr>
          <w:rFonts w:ascii="宋体" w:hAnsi="宋体" w:cs="宋体"/>
          <w:color w:val="000000"/>
          <w:sz w:val="21"/>
          <w:szCs w:val="21"/>
        </w:rPr>
      </w:pPr>
      <w:r>
        <w:rPr>
          <w:rFonts w:hint="eastAsia" w:ascii="宋体" w:hAnsi="宋体" w:cs="宋体"/>
          <w:color w:val="000000"/>
          <w:sz w:val="21"/>
          <w:szCs w:val="21"/>
          <w:lang w:val="en-US" w:eastAsia="zh-CN"/>
        </w:rPr>
        <w:t>联系方式：18091588829</w:t>
      </w:r>
      <w:r>
        <w:rPr>
          <w:rFonts w:hint="eastAsia" w:ascii="宋体" w:hAnsi="宋体" w:cs="宋体"/>
          <w:color w:val="000000"/>
          <w:sz w:val="21"/>
          <w:szCs w:val="21"/>
        </w:rPr>
        <w:t>）</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摘要：随着我国经济的不断发展，信息化时代的加速到来，高校图书馆在建设与管理的过程中，需要通过信息化理念的应用，强化图书馆的运转效率，革新图书馆的管理模式，才能真正符合信息化时代的发展趋势。本篇首先从信息化时代高校图书馆发展的新趋势出发，分析了信息化时代中图书馆建设存在的问题以及相应的解决对策，旨在为更好的提升高校图书馆的信息化程度做出有效贡献。</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关键词：信息化；高校图书馆；对策</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On the construction of university library in the information age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ABSRTACT: With the continuous development of China's economy and the acceleration of the information age, in the process of construction and management of university library, it is necessary to strengthen the operational efficiency of the library and reform the management mode of the library through the application of the information theory, to truly meet the development trend of the information age. Starting from the new trend of the development of the university library in the information age, this paper analyzes the problems existing in the library construction in the information age and the corresponding solutions, in order to better enhance the level of university library information to make effective contributions.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Key words: Informationization; University Library; Countermeasures</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互联网时代下，信息化已经应用到各行各业的发展过程中，应用智能化技术，不但可以实现高校图书馆的有效转型，更能不断完善高校图书馆的服务效率与运作效率，这对高校图书馆整体的发展大有裨益。所以，在信息化时代，高校图书馆的建设必须要应用数据化和信息化，真正为图书馆的长远发展做好有效的铺垫。</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信息化高校图书馆的发展新趋势</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如今的信息化时代，各类信息的渠道更加多元化，使信息的传播速度越来越快，从整体上来看，高校图书馆出现了信息量成倍增长的情况，大量的文献以数字化和电子化的形式存储在高校图书馆的数字图书馆藏当中，各类文献的查找与检索速度相比传统查找来说，要快上十几倍，而图书馆的文献资料也不再将以唯一的纸质形式呈现，而是以更加多元化的形式，以供读者们获取与参考。高校图书馆中传统的信息查阅，只能通过纸质图书或文献进行查询，对于读者以及图书馆的管理来说非常不便。而在信息时代下，高校图书馆可以通过各类信息化手段，建立属于自身的数字化图书馆，也能通过搜索的形式查找文献的所在并及时调取文献，这不仅大大节省了人力物力，更能打破时空、地点的限制，给予读者更好的阅读与查找便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信息化时代下高校图书馆建设中存在的问题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2.1</w:t>
      </w:r>
      <w:r>
        <w:rPr>
          <w:rFonts w:hint="eastAsia" w:ascii="宋体" w:hAnsi="宋体" w:eastAsia="宋体" w:cs="宋体"/>
          <w:sz w:val="24"/>
          <w:szCs w:val="24"/>
          <w:lang w:val="en-US" w:eastAsia="zh-CN"/>
        </w:rPr>
        <w:t>信息化基础工作薄弱</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根据笔者的实际调查与工作发现，当前高校图书馆的信息化基础工作薄弱的问题依然存在，这一尖锐的问题直接导致高校图书馆转型不畅，信息化应用不全面。例如</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在高校图书馆中，各类资源配置不够合理，部分图书馆的馆藏电子图书不够丰富，且对馆藏资料掌握不全面等问题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都是信息化基础工作薄弱的具体体现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同时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在高校图书馆信息化的建设过程中，各类应用软件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硬件等基础设施也决定着高校图书馆的信息化建设效率</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所以</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有关高校图书馆信息化基础工作薄弱的问题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还需要校方以及图书馆管理人员进行进一步革新，真正完善信息化基础工作的落实，提高信息化建设的精度。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2.2</w:t>
      </w:r>
      <w:r>
        <w:rPr>
          <w:rFonts w:hint="eastAsia" w:ascii="宋体" w:hAnsi="宋体" w:eastAsia="宋体" w:cs="宋体"/>
          <w:sz w:val="24"/>
          <w:szCs w:val="24"/>
          <w:lang w:val="en-US" w:eastAsia="zh-CN"/>
        </w:rPr>
        <w:t>信息化管理模式落后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高校图书馆信息化建设的过程中，很多高校图书馆都存在着信息化管理模式落后的问题，这一问题的根源就是，校方以及图书馆管理人员没有真正理解信息化建设的内涵，从而阻碍了图书馆的正常信息化发展步伐</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例如</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很多图书馆的电子版期刊和论文比例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明显要比纸质图书要少</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很多教师和学生在查阅的时候十分不方便且部分文献高校图书馆没有</w:t>
      </w:r>
      <w:r>
        <w:rPr>
          <w:rFonts w:hint="eastAsia" w:ascii="宋体" w:hAnsi="宋体" w:cs="宋体"/>
          <w:sz w:val="24"/>
          <w:szCs w:val="24"/>
          <w:lang w:val="en-US" w:eastAsia="zh-CN"/>
        </w:rPr>
        <w:t>收录</w:t>
      </w:r>
      <w:r>
        <w:rPr>
          <w:rFonts w:hint="eastAsia" w:ascii="宋体" w:hAnsi="宋体" w:eastAsia="宋体" w:cs="宋体"/>
          <w:sz w:val="24"/>
          <w:szCs w:val="24"/>
          <w:lang w:val="en-US" w:eastAsia="zh-CN"/>
        </w:rPr>
        <w:t>，造成了很大的困扰。此外，很多高校图书馆由于管理模式的陈旧落后，导致查找各类文献时耗费的时间太多，且没有真正为师生借阅所考虑，也就造成了高校图书馆服务质量不佳的问题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所以</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针对信息化管理模式落后的问题，高校图书馆还需要进一步革新管理模式，真正将信息化的管理模式应用到图书馆的日常运作中，提高服务效率，完善信息化管理程度。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2.3</w:t>
      </w:r>
      <w:r>
        <w:rPr>
          <w:rFonts w:hint="eastAsia" w:ascii="宋体" w:hAnsi="宋体" w:eastAsia="宋体" w:cs="宋体"/>
          <w:sz w:val="24"/>
          <w:szCs w:val="24"/>
          <w:lang w:val="en-US" w:eastAsia="zh-CN"/>
        </w:rPr>
        <w:t>图书馆工作人员信息化素质有待提升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在互联网时代</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高校图书馆的信息化建设进程需要图书馆的工作人员进行推进，在图书馆的整体运作过程中，图书馆工作人员发挥了至关重要的作用，因为图书馆的内部管理是一项十分庞杂且繁重的工作，需要进行系统化</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专业化的整理与管理，这对图书馆的工作人员提出了很高的要求，而在高校图书馆信息化建设的过程中，很多高校图书馆工作人员由于对信息化建设有着排斥或抵触的情绪，再加上传统思维的桎梏，就导致了图书馆工作人员的信息化素质普遍偏低。此外</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根据笔者的实际调查发现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很多高校</w:t>
      </w:r>
      <w:r>
        <w:rPr>
          <w:rFonts w:hint="eastAsia" w:ascii="宋体" w:hAnsi="宋体" w:cs="宋体"/>
          <w:sz w:val="24"/>
          <w:szCs w:val="24"/>
          <w:lang w:val="en-US" w:eastAsia="zh-CN"/>
        </w:rPr>
        <w:t>在对图书馆</w:t>
      </w:r>
      <w:r>
        <w:rPr>
          <w:rFonts w:hint="eastAsia" w:ascii="宋体" w:hAnsi="宋体" w:eastAsia="宋体" w:cs="宋体"/>
          <w:sz w:val="24"/>
          <w:szCs w:val="24"/>
          <w:lang w:val="en-US" w:eastAsia="zh-CN"/>
        </w:rPr>
        <w:t>工作人员</w:t>
      </w:r>
      <w:r>
        <w:rPr>
          <w:rFonts w:hint="eastAsia" w:ascii="宋体" w:hAnsi="宋体" w:cs="宋体"/>
          <w:sz w:val="24"/>
          <w:szCs w:val="24"/>
          <w:lang w:val="en-US" w:eastAsia="zh-CN"/>
        </w:rPr>
        <w:t>进行</w:t>
      </w:r>
      <w:r>
        <w:rPr>
          <w:rFonts w:hint="eastAsia" w:ascii="宋体" w:hAnsi="宋体" w:eastAsia="宋体" w:cs="宋体"/>
          <w:sz w:val="24"/>
          <w:szCs w:val="24"/>
          <w:lang w:val="en-US" w:eastAsia="zh-CN"/>
        </w:rPr>
        <w:t>选拔</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招聘的时候，都存在着门槛普遍偏低的问题，而在录用之后</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也没有对图书馆的工作人员进行相应的培训，这也就造成了很多图书馆工作人员态度散漫</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工作积极性偏低的问题。实际上</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图书馆工作人员信息化素质往往决定着高校图书馆信息化建设的进程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有着良好的信息化素养的图书馆工作人员不仅可以更好的建设与管理信息化图书馆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更能优化其服务意识，提高服务效率。所以</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针对图书馆工作人员信息化素质有待提升的问题，还需要高效进一步落实人才招聘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培训管理等诸多因素，真正的为图书馆的信息化建设，做好全方位的准备。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浅析信息化时代高校图书馆建设的优化路径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3.1</w:t>
      </w:r>
      <w:r>
        <w:rPr>
          <w:rFonts w:hint="eastAsia" w:ascii="宋体" w:hAnsi="宋体" w:eastAsia="宋体" w:cs="宋体"/>
          <w:sz w:val="24"/>
          <w:szCs w:val="24"/>
          <w:lang w:val="en-US" w:eastAsia="zh-CN"/>
        </w:rPr>
        <w:t>更新信息化图书馆建设理念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在信息化时代高校图书馆的建设过程中，首当其冲的就是更新信息化图书馆建设理念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因为随着时代的不断发展</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图书馆的管理模式和建设思路</w:t>
      </w:r>
      <w:r>
        <w:rPr>
          <w:rFonts w:hint="eastAsia" w:ascii="宋体" w:hAnsi="宋体" w:cs="宋体"/>
          <w:sz w:val="24"/>
          <w:szCs w:val="24"/>
          <w:lang w:val="en-US" w:eastAsia="zh-CN"/>
        </w:rPr>
        <w:t>也</w:t>
      </w:r>
      <w:r>
        <w:rPr>
          <w:rFonts w:hint="eastAsia" w:ascii="宋体" w:hAnsi="宋体" w:eastAsia="宋体" w:cs="宋体"/>
          <w:sz w:val="24"/>
          <w:szCs w:val="24"/>
          <w:lang w:val="en-US" w:eastAsia="zh-CN"/>
        </w:rPr>
        <w:t>需要进行与时俱进的更新，才能真正便利于广大师生以及科研工作者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信息化的建设过程中，无论是高校管理层还是图书馆的工作人员，都要明确信息化图书馆建设是大势所趋，通过信息化的建设手段，既能提高图书馆的运营效率，又能对图书馆的转型与发展做出良好的铺垫，在更新信息化图书馆建设理念的过程中，首先要将各类基础设施进行完善与更新</w:t>
      </w:r>
      <w:r>
        <w:rPr>
          <w:rFonts w:hint="eastAsia" w:ascii="宋体" w:hAnsi="宋体" w:cs="宋体"/>
          <w:sz w:val="24"/>
          <w:szCs w:val="24"/>
          <w:lang w:val="en-US" w:eastAsia="zh-CN"/>
        </w:rPr>
        <w:t>。如，</w:t>
      </w:r>
      <w:r>
        <w:rPr>
          <w:rFonts w:hint="eastAsia" w:ascii="宋体" w:hAnsi="宋体" w:eastAsia="宋体" w:cs="宋体"/>
          <w:sz w:val="24"/>
          <w:szCs w:val="24"/>
          <w:lang w:val="en-US" w:eastAsia="zh-CN"/>
        </w:rPr>
        <w:t>文献查找系统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图书馆</w:t>
      </w:r>
      <w:r>
        <w:rPr>
          <w:rFonts w:hint="eastAsia" w:ascii="宋体" w:hAnsi="宋体" w:cs="宋体"/>
          <w:sz w:val="24"/>
          <w:szCs w:val="24"/>
          <w:lang w:val="en-US" w:eastAsia="zh-CN"/>
        </w:rPr>
        <w:t>座位</w:t>
      </w:r>
      <w:r>
        <w:rPr>
          <w:rFonts w:hint="eastAsia" w:ascii="宋体" w:hAnsi="宋体" w:eastAsia="宋体" w:cs="宋体"/>
          <w:sz w:val="24"/>
          <w:szCs w:val="24"/>
          <w:lang w:val="en-US" w:eastAsia="zh-CN"/>
        </w:rPr>
        <w:t>识别系统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网上借书系统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数字图书馆系统</w:t>
      </w:r>
      <w:r>
        <w:rPr>
          <w:rFonts w:hint="eastAsia" w:ascii="宋体" w:hAnsi="宋体" w:cs="宋体"/>
          <w:sz w:val="24"/>
          <w:szCs w:val="24"/>
          <w:lang w:val="en-US" w:eastAsia="zh-CN"/>
        </w:rPr>
        <w:t>等</w:t>
      </w:r>
      <w:r>
        <w:rPr>
          <w:rFonts w:hint="eastAsia" w:ascii="宋体" w:hAnsi="宋体" w:eastAsia="宋体" w:cs="宋体"/>
          <w:sz w:val="24"/>
          <w:szCs w:val="24"/>
          <w:lang w:val="en-US" w:eastAsia="zh-CN"/>
        </w:rPr>
        <w:t>。其次，根据图书馆的</w:t>
      </w:r>
      <w:r>
        <w:rPr>
          <w:rFonts w:hint="eastAsia" w:ascii="宋体" w:hAnsi="宋体" w:cs="宋体"/>
          <w:sz w:val="24"/>
          <w:szCs w:val="24"/>
          <w:lang w:val="en-US" w:eastAsia="zh-CN"/>
        </w:rPr>
        <w:t>自身</w:t>
      </w:r>
      <w:r>
        <w:rPr>
          <w:rFonts w:hint="eastAsia" w:ascii="宋体" w:hAnsi="宋体" w:eastAsia="宋体" w:cs="宋体"/>
          <w:sz w:val="24"/>
          <w:szCs w:val="24"/>
          <w:lang w:val="en-US" w:eastAsia="zh-CN"/>
        </w:rPr>
        <w:t>定位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进行管理模式的更新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传统的高校图书馆的管理模式老旧落后，而信息化时代下的高校图书馆建设需要根据图书馆的具体情况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进行管理模式的更新与升级，既要考虑到图书馆自身的发展历程，又要结合图书馆的客流量</w:t>
      </w:r>
      <w:r>
        <w:rPr>
          <w:rFonts w:hint="eastAsia" w:ascii="宋体" w:hAnsi="宋体" w:cs="宋体"/>
          <w:sz w:val="24"/>
          <w:szCs w:val="24"/>
          <w:lang w:val="en-US" w:eastAsia="zh-CN"/>
        </w:rPr>
        <w:t>、馆</w:t>
      </w:r>
      <w:r>
        <w:rPr>
          <w:rFonts w:hint="eastAsia" w:ascii="宋体" w:hAnsi="宋体" w:eastAsia="宋体" w:cs="宋体"/>
          <w:sz w:val="24"/>
          <w:szCs w:val="24"/>
          <w:lang w:val="en-US" w:eastAsia="zh-CN"/>
        </w:rPr>
        <w:t>藏量以及各类基础设施</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信息系统等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进行模式上的完善与革新，才能真正使管理模式与信息化设备相匹配，更好的助力于高校图书馆的发展。最后</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丰富馆藏资源。高校图书馆的职责定位就是服务于广大师生以及科研工作者，但是很多师生常常吐槽图书馆的馆藏资源不够丰富，很多文献在图书馆内都找不到，这一问题的出现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大大降低了师生对高校图书馆的满意度，所以在建设信息化图书馆的过程中，高校图书馆必须要针对自身的馆藏资源进行完善与更新，把师生的借阅需求放在首要的位置，发挥高校图书馆服务体系的职能，更好的为学业、教学工作以及科研工作提供便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3.2</w:t>
      </w:r>
      <w:r>
        <w:rPr>
          <w:rFonts w:hint="eastAsia" w:ascii="宋体" w:hAnsi="宋体" w:eastAsia="宋体" w:cs="宋体"/>
          <w:sz w:val="24"/>
          <w:szCs w:val="24"/>
          <w:lang w:val="en-US" w:eastAsia="zh-CN"/>
        </w:rPr>
        <w:t>引进和完善信息化图书馆管理模式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实际上</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信息化时代，图书馆建设过程中，必须要始终立足于高校师生以及科研工作者的需求，不断完善图书馆的管理模式，才能真正发挥图书馆的效用。在图书馆的信息化建设过程中，必须要不断完善其服务模式与服务水平</w:t>
      </w:r>
      <w:r>
        <w:rPr>
          <w:rFonts w:hint="eastAsia" w:ascii="宋体" w:hAnsi="宋体" w:cs="宋体"/>
          <w:sz w:val="24"/>
          <w:szCs w:val="24"/>
          <w:lang w:val="en-US" w:eastAsia="zh-CN"/>
        </w:rPr>
        <w:t>，使</w:t>
      </w:r>
      <w:r>
        <w:rPr>
          <w:rFonts w:hint="eastAsia" w:ascii="宋体" w:hAnsi="宋体" w:eastAsia="宋体" w:cs="宋体"/>
          <w:sz w:val="24"/>
          <w:szCs w:val="24"/>
          <w:lang w:val="en-US" w:eastAsia="zh-CN"/>
        </w:rPr>
        <w:t>在校师生以及科研工作者的教学以及科研工作得到极大的满足。例如</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在大数据时代下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高校图书馆可以积极构建数字化云平台，师生在登录云平台之后</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就能实时查看各类文献图书的借阅情况以及图书馆自身的馆藏情况，通过云平台师生还能了解到图书馆的座位空缺情况，以便于更好的提高学习和工作效率</w:t>
      </w:r>
      <w:r>
        <w:rPr>
          <w:rFonts w:hint="eastAsia" w:ascii="宋体" w:hAnsi="宋体" w:cs="宋体"/>
          <w:sz w:val="24"/>
          <w:szCs w:val="24"/>
          <w:lang w:val="en-US" w:eastAsia="zh-CN"/>
        </w:rPr>
        <w:t>。其实，</w:t>
      </w:r>
      <w:r>
        <w:rPr>
          <w:rFonts w:hint="eastAsia" w:ascii="宋体" w:hAnsi="宋体" w:eastAsia="宋体" w:cs="宋体"/>
          <w:sz w:val="24"/>
          <w:szCs w:val="24"/>
          <w:lang w:val="en-US" w:eastAsia="zh-CN"/>
        </w:rPr>
        <w:t>对于高校教师及科研工作者来说，有效的查阅并使用文献是提高其科研水平的必经途径之一，高校图书馆在实际的管理过程中</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需要真正的挖掘</w:t>
      </w:r>
      <w:r>
        <w:rPr>
          <w:rFonts w:hint="eastAsia" w:ascii="宋体" w:hAnsi="宋体" w:cs="宋体"/>
          <w:sz w:val="24"/>
          <w:szCs w:val="24"/>
          <w:lang w:val="en-US" w:eastAsia="zh-CN"/>
        </w:rPr>
        <w:t>馆藏</w:t>
      </w:r>
      <w:r>
        <w:rPr>
          <w:rFonts w:hint="eastAsia" w:ascii="宋体" w:hAnsi="宋体" w:eastAsia="宋体" w:cs="宋体"/>
          <w:sz w:val="24"/>
          <w:szCs w:val="24"/>
          <w:lang w:val="en-US" w:eastAsia="zh-CN"/>
        </w:rPr>
        <w:t>资源</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提高数字化</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可视化和信息化的程度，最大程度上便利于广大师生及科研工作者的工作，更好的发挥图书馆的应有作用。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3.3</w:t>
      </w:r>
      <w:r>
        <w:rPr>
          <w:rFonts w:hint="eastAsia" w:ascii="宋体" w:hAnsi="宋体" w:eastAsia="宋体" w:cs="宋体"/>
          <w:sz w:val="24"/>
          <w:szCs w:val="24"/>
          <w:lang w:val="en-US" w:eastAsia="zh-CN"/>
        </w:rPr>
        <w:t>提高信息时代高校图书馆的综合素质能力水平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上文就已经说到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高校在招聘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培训</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晋升等诸多方面对于图书馆的工作人员不重视，也就导致了很多图书馆工作人员没有良好的信息化意识，其管理图书馆的思路依然存在着落后老旧的状态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所以</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高校图书馆在信息化建设的过程中，不光需要提高图书馆工作人员的信息化素质，也要从图书馆的运转体系出发，提升信息时代下高校图书馆的综合素质能力水平</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才能使工作人员与图书馆的发展路径相一致，更好的完善高校图书馆的信息化建设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例如，在针对图书馆人员进行招聘的过程中，需要严格考察图书馆工作人员的能力，在对图书馆人员进行培训的过程中，需要对图书馆工作人员的信息化意识和管理思路进行审查与监督，真正</w:t>
      </w:r>
      <w:r>
        <w:rPr>
          <w:rFonts w:hint="eastAsia" w:ascii="宋体" w:hAnsi="宋体" w:cs="宋体"/>
          <w:sz w:val="24"/>
          <w:szCs w:val="24"/>
          <w:lang w:val="en-US" w:eastAsia="zh-CN"/>
        </w:rPr>
        <w:t>使</w:t>
      </w:r>
      <w:r>
        <w:rPr>
          <w:rFonts w:hint="eastAsia" w:ascii="宋体" w:hAnsi="宋体" w:eastAsia="宋体" w:cs="宋体"/>
          <w:sz w:val="24"/>
          <w:szCs w:val="24"/>
          <w:lang w:val="en-US" w:eastAsia="zh-CN"/>
        </w:rPr>
        <w:t>图书馆工作人员的个人发展历程与图书馆的信息化建设相契合。同时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在提升图书馆综合素质能力水平的过程中，要注重图书馆文化</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图书馆管理模式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图书馆运作模式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图书馆共享平台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图书馆对外交流等诸多方面的问题，图书馆不仅是一种体系，更是一代代的文化传承，它既能助力于广大师生以及科研工作者的学业和工作，更能体现</w:t>
      </w:r>
      <w:r>
        <w:rPr>
          <w:rFonts w:hint="eastAsia" w:ascii="宋体" w:hAnsi="宋体" w:cs="宋体"/>
          <w:sz w:val="24"/>
          <w:szCs w:val="24"/>
          <w:lang w:val="en-US" w:eastAsia="zh-CN"/>
        </w:rPr>
        <w:t>高校</w:t>
      </w:r>
      <w:r>
        <w:rPr>
          <w:rFonts w:hint="eastAsia" w:ascii="宋体" w:hAnsi="宋体" w:eastAsia="宋体" w:cs="宋体"/>
          <w:sz w:val="24"/>
          <w:szCs w:val="24"/>
          <w:lang w:val="en-US" w:eastAsia="zh-CN"/>
        </w:rPr>
        <w:t>多年以来的历史底蕴，提升高校图书馆综合素质水平，无论是对于个体来说，还是整体来说都大有裨益。</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结语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本篇</w:t>
      </w:r>
      <w:r>
        <w:rPr>
          <w:rFonts w:hint="eastAsia" w:ascii="宋体" w:hAnsi="宋体" w:eastAsia="宋体" w:cs="宋体"/>
          <w:sz w:val="24"/>
          <w:szCs w:val="24"/>
          <w:lang w:val="en-US" w:eastAsia="zh-CN"/>
        </w:rPr>
        <w:t>从多个角度论述了高校图书馆信息化建设过程中存在的问题，并给出了相应的解决对策。信息化建设既是高校图书馆发展过程中的大势所趋，也是高校图书馆顺应时代发展的历史痕迹，虽然在高校图书馆信息化建设的过程中，依然存在着诸多的困难与弊病，但只要高校及图书馆工作者通力合作</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共同创新，就一定能最大程度上推动高校图书馆信息化建设的进程，为广大科研工作者提供更多的便利。</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cs="宋体"/>
          <w:sz w:val="21"/>
          <w:szCs w:val="21"/>
          <w:lang w:val="en-US" w:eastAsia="zh-CN"/>
        </w:rPr>
      </w:pPr>
      <w:r>
        <w:rPr>
          <w:rFonts w:hint="eastAsia" w:ascii="宋体" w:hAnsi="宋体" w:eastAsia="宋体" w:cs="宋体"/>
          <w:sz w:val="21"/>
          <w:szCs w:val="21"/>
          <w:lang w:val="en-US" w:eastAsia="zh-CN"/>
        </w:rPr>
        <w:t>参考文献</w:t>
      </w:r>
      <w:r>
        <w:rPr>
          <w:rFonts w:hint="eastAsia" w:ascii="宋体" w:hAnsi="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[1]李清.河南省图书馆自动化信息化建设历程概述[J].河南图书馆学刊,2020,40(01):83-84+93.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[2]张智渊.论市域内建立统一的中小学图书馆信息化平台的必要性——以山西省太原市为例[J].吕梁学院学报,2019,9(06):83-85.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[3]宋扬.区块链技术下智慧图书馆信息化建设发展的研究[J].常州信息职业技术学院学报,2019,18(06):83-87.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宋体" w:hAnsi="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default" w:ascii="宋体" w:hAnsi="宋体" w:cs="宋体"/>
          <w:sz w:val="21"/>
          <w:szCs w:val="21"/>
          <w:lang w:val="en-US" w:eastAsia="zh-CN"/>
        </w:rPr>
      </w:pPr>
      <w:r>
        <w:rPr>
          <w:rFonts w:hint="eastAsia" w:ascii="宋体" w:hAnsi="宋体" w:cs="宋体"/>
          <w:sz w:val="21"/>
          <w:szCs w:val="21"/>
          <w:lang w:val="en-US" w:eastAsia="zh-CN"/>
        </w:rPr>
        <w:t>作者简介：周怡波，女，汉族，1991年4月3日，就职于陕西省西安市长安大学图书馆办公室，中级职称。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3C3BEF"/>
    <w:rsid w:val="2B9A10B0"/>
    <w:rsid w:val="30125580"/>
    <w:rsid w:val="42DB4E42"/>
    <w:rsid w:val="66BE7A0A"/>
    <w:rsid w:val="76143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qFormat/>
    <w:uiPriority w:val="0"/>
  </w:style>
  <w:style w:type="table" w:default="1" w:styleId="3">
    <w:name w:val="Normal Table"/>
    <w:qFormat/>
    <w:uiPriority w:val="0"/>
    <w:tblPr>
      <w:tblCellMar>
        <w:top w:w="0" w:type="dxa"/>
        <w:left w:w="108" w:type="dxa"/>
        <w:bottom w:w="0" w:type="dxa"/>
        <w:right w:w="108" w:type="dxa"/>
      </w:tblCellMar>
    </w:tblPr>
  </w:style>
  <w:style w:type="paragraph" w:styleId="2">
    <w:name w:val="Subtitle"/>
    <w:basedOn w:val="1"/>
    <w:next w:val="1"/>
    <w:qFormat/>
    <w:uiPriority w:val="0"/>
    <w:pPr>
      <w:overflowPunct w:val="0"/>
      <w:snapToGrid/>
      <w:spacing w:before="320" w:line="240" w:lineRule="auto"/>
      <w:ind w:firstLine="0"/>
      <w:outlineLvl w:val="0"/>
    </w:pPr>
    <w:rPr>
      <w:rFonts w:eastAsia="黑体"/>
      <w:snapToGrid/>
      <w:spacing w:val="0"/>
      <w:sz w:val="36"/>
      <w:szCs w:val="20"/>
    </w:rPr>
  </w:style>
  <w:style w:type="paragraph" w:customStyle="1" w:styleId="5">
    <w:name w:val="单位"/>
    <w:qFormat/>
    <w:uiPriority w:val="0"/>
    <w:pPr>
      <w:ind w:left="70" w:hanging="70" w:hangingChars="70"/>
      <w:jc w:val="both"/>
    </w:pPr>
    <w:rPr>
      <w:rFonts w:ascii="Times New Roman" w:hAnsi="Times New Roman" w:eastAsia="宋体" w:cs="Times New Roman"/>
      <w:sz w:val="17"/>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3459</Words>
  <Characters>3462</Characters>
  <Paragraphs>25</Paragraphs>
  <TotalTime>2</TotalTime>
  <ScaleCrop>false</ScaleCrop>
  <LinksUpToDate>false</LinksUpToDate>
  <CharactersWithSpaces>3465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2020-03-17T03:09:00Z</dcterms:created>
  <dc:creator>长久</dc:creator>
  <cp:lastModifiedBy>顺风帆</cp:lastModifiedBy>
  <dcterms:modified xsi:type="dcterms:W3CDTF">2020-04-02T04:13:33Z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