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宋体" w:hAnsi="宋体" w:cs="宋体"/>
          <w:b w:val="0"/>
          <w:bCs w:val="0"/>
          <w:color w:val="auto"/>
          <w:sz w:val="13"/>
          <w:szCs w:val="13"/>
          <w:lang w:val="en-US" w:eastAsia="zh-CN"/>
        </w:rPr>
      </w:pPr>
    </w:p>
    <w:p>
      <w:pPr>
        <w:jc w:val="left"/>
        <w:rPr>
          <w:rFonts w:hint="eastAsia" w:ascii="宋体" w:hAnsi="宋体" w:cs="宋体"/>
          <w:b w:val="0"/>
          <w:bCs w:val="0"/>
          <w:color w:val="auto"/>
          <w:sz w:val="13"/>
          <w:szCs w:val="13"/>
          <w:lang w:val="en-US" w:eastAsia="zh-CN"/>
        </w:rPr>
      </w:pPr>
    </w:p>
    <w:p>
      <w:pPr>
        <w:jc w:val="left"/>
        <w:rPr>
          <w:rFonts w:hint="eastAsia" w:ascii="宋体" w:hAnsi="宋体" w:cs="宋体"/>
          <w:b/>
          <w:bCs/>
          <w:color w:val="auto"/>
          <w:sz w:val="18"/>
          <w:szCs w:val="18"/>
        </w:rPr>
      </w:pPr>
    </w:p>
    <w:p>
      <w:pPr>
        <w:jc w:val="center"/>
        <w:rPr>
          <w:rFonts w:hint="eastAsia" w:ascii="宋体" w:hAnsi="宋体" w:eastAsia="宋体" w:cs="宋体"/>
          <w:b/>
          <w:bCs/>
          <w:color w:val="auto"/>
          <w:sz w:val="52"/>
          <w:szCs w:val="52"/>
          <w:lang w:eastAsia="zh-CN"/>
        </w:rPr>
      </w:pPr>
      <w:r>
        <w:rPr>
          <w:rFonts w:hint="eastAsia" w:ascii="宋体" w:hAnsi="宋体" w:cs="宋体"/>
          <w:b/>
          <w:bCs/>
          <w:color w:val="auto"/>
          <w:sz w:val="52"/>
          <w:szCs w:val="52"/>
        </w:rPr>
        <w:t>痤疮光电治疗</w:t>
      </w:r>
      <w:r>
        <w:rPr>
          <w:rFonts w:hint="eastAsia" w:ascii="宋体" w:hAnsi="宋体" w:cs="宋体"/>
          <w:b/>
          <w:bCs/>
          <w:color w:val="auto"/>
          <w:sz w:val="52"/>
          <w:szCs w:val="52"/>
          <w:lang w:eastAsia="zh-CN"/>
        </w:rPr>
        <w:t>的进展</w:t>
      </w:r>
    </w:p>
    <w:p>
      <w:pPr>
        <w:jc w:val="center"/>
        <w:rPr>
          <w:rFonts w:hint="eastAsia" w:ascii="宋体" w:hAnsi="宋体" w:cs="宋体"/>
          <w:b/>
          <w:bCs/>
          <w:color w:val="auto"/>
          <w:sz w:val="52"/>
          <w:szCs w:val="52"/>
        </w:rPr>
      </w:pPr>
    </w:p>
    <w:p>
      <w:pPr>
        <w:jc w:val="center"/>
        <w:rPr>
          <w:rFonts w:hint="eastAsia" w:ascii="宋体" w:hAnsi="宋体" w:cs="宋体"/>
          <w:b w:val="0"/>
          <w:bCs w:val="0"/>
          <w:color w:val="auto"/>
          <w:sz w:val="32"/>
          <w:szCs w:val="32"/>
          <w:lang w:val="en-US" w:eastAsia="zh-CN"/>
        </w:rPr>
      </w:pPr>
      <w:r>
        <w:rPr>
          <w:rFonts w:hint="eastAsia" w:ascii="宋体" w:hAnsi="宋体" w:cs="宋体"/>
          <w:b/>
          <w:bCs/>
          <w:color w:val="auto"/>
          <w:sz w:val="32"/>
          <w:szCs w:val="32"/>
          <w:lang w:val="en-US" w:eastAsia="zh-CN"/>
        </w:rPr>
        <w:t xml:space="preserve">                 </w:t>
      </w:r>
      <w:r>
        <w:rPr>
          <w:rFonts w:hint="eastAsia" w:ascii="宋体" w:hAnsi="宋体" w:cs="宋体"/>
          <w:b/>
          <w:bCs/>
          <w:color w:val="auto"/>
          <w:sz w:val="44"/>
          <w:szCs w:val="44"/>
          <w:lang w:eastAsia="zh-CN"/>
        </w:rPr>
        <w:t>黄煌</w:t>
      </w:r>
      <w:r>
        <w:rPr>
          <w:rFonts w:hint="eastAsia" w:ascii="宋体" w:hAnsi="宋体" w:cs="宋体"/>
          <w:b/>
          <w:bCs/>
          <w:color w:val="auto"/>
          <w:sz w:val="44"/>
          <w:szCs w:val="44"/>
          <w:lang w:val="en-US" w:eastAsia="zh-CN"/>
        </w:rPr>
        <w:t xml:space="preserve">    </w:t>
      </w:r>
      <w:r>
        <w:rPr>
          <w:rFonts w:hint="eastAsia" w:ascii="宋体" w:hAnsi="宋体" w:cs="宋体"/>
          <w:b/>
          <w:bCs/>
          <w:color w:val="auto"/>
          <w:sz w:val="44"/>
          <w:szCs w:val="44"/>
          <w:lang w:eastAsia="zh-CN"/>
        </w:rPr>
        <w:t>王淑梅</w:t>
      </w:r>
      <w:r>
        <w:rPr>
          <w:rFonts w:hint="eastAsia" w:ascii="宋体" w:hAnsi="宋体" w:cs="宋体"/>
          <w:b/>
          <w:bCs/>
          <w:color w:val="auto"/>
          <w:sz w:val="44"/>
          <w:szCs w:val="44"/>
          <w:lang w:val="en-US" w:eastAsia="zh-CN"/>
        </w:rPr>
        <w:t xml:space="preserve">    许凌晖</w:t>
      </w:r>
      <w:r>
        <w:rPr>
          <w:rFonts w:hint="eastAsia" w:ascii="宋体" w:hAnsi="宋体" w:cs="宋体"/>
          <w:b w:val="0"/>
          <w:bCs w:val="0"/>
          <w:color w:val="auto"/>
          <w:sz w:val="44"/>
          <w:szCs w:val="44"/>
          <w:lang w:val="en-US" w:eastAsia="zh-CN"/>
        </w:rPr>
        <w:t xml:space="preserve">   </w:t>
      </w:r>
    </w:p>
    <w:p>
      <w:pPr>
        <w:jc w:val="center"/>
        <w:rPr>
          <w:rFonts w:hint="default" w:ascii="宋体" w:hAnsi="宋体" w:cs="宋体"/>
          <w:b w:val="0"/>
          <w:bCs w:val="0"/>
          <w:color w:val="auto"/>
          <w:sz w:val="32"/>
          <w:szCs w:val="32"/>
          <w:lang w:val="en-US" w:eastAsia="zh-CN"/>
        </w:rPr>
      </w:pPr>
    </w:p>
    <w:p>
      <w:pPr>
        <w:jc w:val="center"/>
        <w:rPr>
          <w:rFonts w:hint="eastAsia" w:ascii="宋体" w:hAnsi="宋体" w:cs="宋体"/>
          <w:b/>
          <w:bCs/>
          <w:color w:val="auto"/>
          <w:sz w:val="32"/>
          <w:szCs w:val="32"/>
          <w:lang w:val="en-US" w:eastAsia="zh-CN"/>
        </w:rPr>
      </w:pPr>
      <w:r>
        <w:rPr>
          <w:rFonts w:hint="eastAsia" w:ascii="宋体" w:hAnsi="宋体" w:cs="宋体"/>
          <w:b w:val="0"/>
          <w:bCs w:val="0"/>
          <w:color w:val="auto"/>
          <w:sz w:val="18"/>
          <w:szCs w:val="18"/>
          <w:lang w:val="en-US" w:eastAsia="zh-CN"/>
        </w:rPr>
        <w:t xml:space="preserve">                   </w:t>
      </w:r>
      <w:r>
        <w:rPr>
          <w:rFonts w:hint="eastAsia" w:ascii="宋体" w:hAnsi="宋体" w:cs="宋体"/>
          <w:b/>
          <w:bCs/>
          <w:color w:val="auto"/>
          <w:sz w:val="32"/>
          <w:szCs w:val="32"/>
          <w:lang w:val="en-US" w:eastAsia="zh-CN"/>
        </w:rPr>
        <w:t>福建医科大学附属第二医院 皮肤科</w:t>
      </w:r>
    </w:p>
    <w:p>
      <w:pPr>
        <w:jc w:val="center"/>
        <w:rPr>
          <w:rFonts w:hint="eastAsia" w:ascii="宋体" w:hAnsi="宋体" w:cs="宋体"/>
          <w:b w:val="0"/>
          <w:bCs w:val="0"/>
          <w:color w:val="auto"/>
          <w:sz w:val="18"/>
          <w:szCs w:val="18"/>
          <w:lang w:val="en-US" w:eastAsia="zh-CN"/>
        </w:rPr>
      </w:pPr>
      <w:r>
        <w:rPr>
          <w:rFonts w:hint="eastAsia" w:ascii="宋体" w:hAnsi="宋体" w:cs="宋体"/>
          <w:b w:val="0"/>
          <w:bCs w:val="0"/>
          <w:color w:val="auto"/>
          <w:sz w:val="18"/>
          <w:szCs w:val="18"/>
          <w:lang w:val="en-US" w:eastAsia="zh-CN"/>
        </w:rPr>
        <w:t xml:space="preserve">          </w:t>
      </w:r>
    </w:p>
    <w:p>
      <w:pPr>
        <w:rPr>
          <w:rFonts w:hint="eastAsia" w:ascii="宋体" w:hAnsi="宋体" w:cs="宋体"/>
          <w:color w:val="auto"/>
          <w:sz w:val="28"/>
          <w:szCs w:val="28"/>
        </w:rPr>
      </w:pPr>
      <w:r>
        <w:rPr>
          <w:rFonts w:hint="eastAsia" w:ascii="宋体" w:hAnsi="宋体" w:cs="宋体"/>
          <w:b/>
          <w:bCs/>
          <w:color w:val="auto"/>
          <w:sz w:val="28"/>
          <w:szCs w:val="28"/>
        </w:rPr>
        <w:t>摘要：</w:t>
      </w:r>
      <w:r>
        <w:rPr>
          <w:rFonts w:hint="eastAsia" w:ascii="宋体" w:hAnsi="宋体" w:cs="宋体"/>
          <w:color w:val="auto"/>
          <w:sz w:val="28"/>
          <w:szCs w:val="28"/>
        </w:rPr>
        <w:t>痤疮是</w:t>
      </w:r>
      <w:r>
        <w:rPr>
          <w:rFonts w:hint="eastAsia" w:ascii="宋体" w:hAnsi="宋体" w:cs="宋体"/>
          <w:color w:val="auto"/>
          <w:sz w:val="28"/>
          <w:szCs w:val="28"/>
          <w:lang w:eastAsia="zh-CN"/>
        </w:rPr>
        <w:t>一种</w:t>
      </w:r>
      <w:r>
        <w:rPr>
          <w:rFonts w:hint="eastAsia" w:ascii="宋体" w:hAnsi="宋体" w:cs="宋体"/>
          <w:color w:val="auto"/>
          <w:sz w:val="28"/>
          <w:szCs w:val="28"/>
        </w:rPr>
        <w:t>常见的慢性炎症性毛囊皮脂腺疾病，传统治疗包括局部</w:t>
      </w:r>
      <w:r>
        <w:rPr>
          <w:rFonts w:hint="eastAsia" w:ascii="宋体" w:hAnsi="宋体" w:cs="宋体"/>
          <w:color w:val="auto"/>
          <w:sz w:val="28"/>
          <w:szCs w:val="28"/>
          <w:lang w:eastAsia="zh-CN"/>
        </w:rPr>
        <w:t>治疗</w:t>
      </w:r>
      <w:r>
        <w:rPr>
          <w:rFonts w:hint="eastAsia" w:ascii="宋体" w:hAnsi="宋体" w:cs="宋体"/>
          <w:color w:val="auto"/>
          <w:sz w:val="28"/>
          <w:szCs w:val="28"/>
        </w:rPr>
        <w:t>及系统药物治疗。近几年来，随着光电技术在皮肤美容的广泛应用，应用光电技术治疗痤疮对于一些传统药物治疗效果不佳或不愿意系统使用药物治疗的患者，是一种较安全有效的选择。目前常用于痤疮的光电</w:t>
      </w:r>
      <w:r>
        <w:rPr>
          <w:rFonts w:hint="eastAsia" w:ascii="宋体" w:hAnsi="宋体" w:cs="宋体"/>
          <w:color w:val="auto"/>
          <w:sz w:val="28"/>
          <w:szCs w:val="28"/>
          <w:lang w:eastAsia="zh-CN"/>
        </w:rPr>
        <w:t>治</w:t>
      </w:r>
      <w:r>
        <w:rPr>
          <w:rFonts w:hint="eastAsia" w:ascii="宋体" w:hAnsi="宋体" w:cs="宋体"/>
          <w:color w:val="auto"/>
          <w:sz w:val="28"/>
          <w:szCs w:val="28"/>
        </w:rPr>
        <w:t>疗技术包括红蓝光，光动力，强脉冲激光，光电协同技术，染料激光，点阵激光以及</w:t>
      </w:r>
      <w:r>
        <w:rPr>
          <w:rFonts w:hint="eastAsia" w:ascii="宋体" w:hAnsi="宋体" w:cs="宋体"/>
          <w:color w:val="FF0000"/>
          <w:sz w:val="28"/>
          <w:szCs w:val="28"/>
        </w:rPr>
        <w:t>微等离子体</w:t>
      </w:r>
      <w:r>
        <w:rPr>
          <w:rFonts w:hint="eastAsia" w:ascii="宋体" w:hAnsi="宋体" w:cs="宋体"/>
          <w:color w:val="auto"/>
          <w:sz w:val="28"/>
          <w:szCs w:val="28"/>
        </w:rPr>
        <w:t>等。</w:t>
      </w:r>
    </w:p>
    <w:p>
      <w:pPr>
        <w:rPr>
          <w:rFonts w:ascii="宋体" w:hAnsi="宋体" w:cs="宋体"/>
          <w:color w:val="auto"/>
          <w:sz w:val="28"/>
          <w:szCs w:val="28"/>
        </w:rPr>
      </w:pPr>
      <w:r>
        <w:rPr>
          <w:rFonts w:hint="eastAsia" w:ascii="宋体" w:hAnsi="宋体" w:cs="宋体"/>
          <w:b/>
          <w:bCs/>
          <w:color w:val="auto"/>
          <w:sz w:val="28"/>
          <w:szCs w:val="28"/>
        </w:rPr>
        <w:t>关键词：</w:t>
      </w:r>
      <w:r>
        <w:rPr>
          <w:rFonts w:hint="eastAsia" w:ascii="宋体" w:hAnsi="宋体" w:cs="宋体"/>
          <w:color w:val="auto"/>
          <w:sz w:val="28"/>
          <w:szCs w:val="28"/>
        </w:rPr>
        <w:t>痤疮，光电治疗</w:t>
      </w:r>
      <w:bookmarkStart w:id="0" w:name="_GoBack"/>
      <w:bookmarkEnd w:id="0"/>
    </w:p>
    <w:p>
      <w:pPr>
        <w:rPr>
          <w:rFonts w:ascii="宋体" w:hAnsi="宋体" w:cs="宋体"/>
          <w:b/>
          <w:bCs/>
          <w:color w:val="auto"/>
          <w:sz w:val="28"/>
          <w:szCs w:val="28"/>
        </w:rPr>
      </w:pPr>
      <w:r>
        <w:rPr>
          <w:rFonts w:hint="eastAsia" w:ascii="宋体" w:hAnsi="宋体" w:cs="宋体"/>
          <w:b/>
          <w:bCs/>
          <w:color w:val="auto"/>
          <w:sz w:val="28"/>
          <w:szCs w:val="28"/>
        </w:rPr>
        <w:t>1概述</w:t>
      </w:r>
    </w:p>
    <w:p>
      <w:pPr>
        <w:ind w:firstLine="560" w:firstLineChars="200"/>
        <w:rPr>
          <w:rFonts w:ascii="宋体" w:hAnsi="宋体" w:cs="宋体"/>
          <w:color w:val="auto"/>
          <w:sz w:val="28"/>
          <w:szCs w:val="28"/>
        </w:rPr>
      </w:pPr>
      <w:r>
        <w:rPr>
          <w:rFonts w:hint="eastAsia" w:ascii="宋体" w:hAnsi="宋体" w:cs="宋体"/>
          <w:color w:val="auto"/>
          <w:sz w:val="28"/>
          <w:szCs w:val="28"/>
        </w:rPr>
        <w:t>痤疮是一种毛囊皮脂腺的慢性炎症性皮肤病，发病率为70%-87%，在青少年中高发。好发于面部，重症痤疮愈后还会留下不同程度的疤痕。不但影响容貌，而且患者还容易产生焦虑、抑郁等心理问题，对患者的学习、生活及工作造成极大困扰。</w:t>
      </w:r>
    </w:p>
    <w:p>
      <w:pPr>
        <w:rPr>
          <w:rFonts w:ascii="宋体" w:hAnsi="宋体" w:cs="宋体"/>
          <w:b/>
          <w:bCs/>
          <w:color w:val="auto"/>
          <w:sz w:val="28"/>
          <w:szCs w:val="28"/>
        </w:rPr>
      </w:pPr>
      <w:r>
        <w:rPr>
          <w:rFonts w:hint="eastAsia" w:ascii="宋体" w:hAnsi="宋体" w:cs="宋体"/>
          <w:b/>
          <w:bCs/>
          <w:color w:val="auto"/>
          <w:sz w:val="28"/>
          <w:szCs w:val="28"/>
        </w:rPr>
        <w:t>2病理生理学</w:t>
      </w:r>
    </w:p>
    <w:p>
      <w:pPr>
        <w:numPr>
          <w:ilvl w:val="0"/>
          <w:numId w:val="0"/>
        </w:numPr>
        <w:spacing w:line="240" w:lineRule="auto"/>
        <w:ind w:firstLine="560" w:firstLineChars="200"/>
        <w:rPr>
          <w:rFonts w:ascii="宋体" w:hAnsi="宋体" w:cs="宋体"/>
          <w:color w:val="auto"/>
          <w:sz w:val="28"/>
          <w:szCs w:val="28"/>
        </w:rPr>
      </w:pPr>
      <w:r>
        <w:rPr>
          <w:rFonts w:hint="eastAsia" w:ascii="宋体" w:hAnsi="宋体" w:cs="宋体"/>
          <w:color w:val="auto"/>
          <w:sz w:val="28"/>
          <w:szCs w:val="28"/>
        </w:rPr>
        <w:t>痤疮发病机制尚未完全阐明。目前认为皮脂腺分泌过度、毛囊导管阻塞、痤疮杆菌感染、炎症反应四大因素共同协同发病。</w:t>
      </w:r>
      <w:r>
        <w:rPr>
          <w:rFonts w:hint="eastAsia" w:ascii="宋体" w:hAnsi="宋体" w:cs="宋体"/>
          <w:color w:val="auto"/>
          <w:sz w:val="28"/>
          <w:szCs w:val="28"/>
          <w:lang w:eastAsia="zh-CN"/>
        </w:rPr>
        <w:t>其中</w:t>
      </w:r>
      <w:r>
        <w:rPr>
          <w:rFonts w:hint="eastAsia" w:ascii="宋体" w:hAnsi="宋体" w:cs="宋体"/>
          <w:color w:val="auto"/>
          <w:sz w:val="28"/>
          <w:szCs w:val="28"/>
          <w:lang w:val="en-US" w:eastAsia="zh-CN"/>
        </w:rPr>
        <w:t>痤疮丙酸杆菌与痤疮发生密切相关，目前认为，痤疮丙酸杆菌可能通过天然免疫、获得性免疫直接诱导参与了痤疮炎症的发生发展。</w:t>
      </w:r>
    </w:p>
    <w:p>
      <w:pPr>
        <w:rPr>
          <w:rFonts w:ascii="宋体" w:hAnsi="宋体" w:cs="宋体"/>
          <w:b/>
          <w:bCs/>
          <w:color w:val="auto"/>
          <w:sz w:val="28"/>
          <w:szCs w:val="28"/>
        </w:rPr>
      </w:pPr>
      <w:r>
        <w:rPr>
          <w:rFonts w:hint="eastAsia" w:ascii="宋体" w:hAnsi="宋体" w:cs="宋体"/>
          <w:b/>
          <w:bCs/>
          <w:color w:val="auto"/>
          <w:sz w:val="28"/>
          <w:szCs w:val="28"/>
        </w:rPr>
        <w:t>3临床表现</w:t>
      </w:r>
    </w:p>
    <w:p>
      <w:pPr>
        <w:spacing w:line="240" w:lineRule="auto"/>
        <w:ind w:firstLine="560" w:firstLineChars="200"/>
        <w:rPr>
          <w:rFonts w:ascii="宋体" w:hAnsi="宋体" w:cs="宋体"/>
          <w:color w:val="auto"/>
          <w:sz w:val="28"/>
          <w:szCs w:val="28"/>
        </w:rPr>
      </w:pPr>
      <w:r>
        <w:rPr>
          <w:rFonts w:hint="eastAsia" w:ascii="宋体" w:hAnsi="宋体" w:cs="宋体"/>
          <w:color w:val="auto"/>
          <w:sz w:val="28"/>
          <w:szCs w:val="28"/>
        </w:rPr>
        <w:t>主要发生于额部、两颊、胸背上部皮脂腺分泌较多部位。表现为粉刺、丘疹、结节、囊肿，临床上以炎性丘疹最多见，也常有多种皮损并存。自觉轻微痒痛。根据皮损表现临床上分为寻常型痤疮和特殊类型痤疮，前者多见。慢性病程，时轻时重，反复发作，青春期后逐渐缓解自愈。愈后易出现炎症性红斑、炎症后色素沉着，部分患者遗留瘢痕，</w:t>
      </w:r>
      <w:r>
        <w:rPr>
          <w:rFonts w:hint="eastAsia" w:ascii="宋体" w:hAnsi="宋体" w:cs="宋体"/>
          <w:color w:val="auto"/>
          <w:sz w:val="28"/>
          <w:szCs w:val="28"/>
          <w:lang w:eastAsia="zh-CN"/>
        </w:rPr>
        <w:t>多数</w:t>
      </w:r>
      <w:r>
        <w:rPr>
          <w:rFonts w:hint="eastAsia" w:ascii="宋体" w:hAnsi="宋体" w:cs="宋体"/>
          <w:color w:val="auto"/>
          <w:sz w:val="28"/>
          <w:szCs w:val="28"/>
        </w:rPr>
        <w:t>为凹陷性瘢痕</w:t>
      </w:r>
      <w:r>
        <w:rPr>
          <w:rFonts w:hint="eastAsia" w:ascii="宋体" w:hAnsi="宋体" w:cs="宋体"/>
          <w:color w:val="auto"/>
          <w:sz w:val="28"/>
          <w:szCs w:val="28"/>
          <w:lang w:eastAsia="zh-CN"/>
        </w:rPr>
        <w:t>，少数为</w:t>
      </w:r>
      <w:r>
        <w:rPr>
          <w:rFonts w:hint="eastAsia" w:ascii="宋体" w:hAnsi="宋体" w:cs="宋体"/>
          <w:color w:val="auto"/>
          <w:sz w:val="28"/>
          <w:szCs w:val="28"/>
        </w:rPr>
        <w:t>增生性瘢痕。</w:t>
      </w:r>
      <w:r>
        <w:rPr>
          <w:rFonts w:hint="eastAsia" w:ascii="宋体" w:hAnsi="宋体" w:cs="宋体"/>
          <w:color w:val="auto"/>
          <w:sz w:val="28"/>
          <w:szCs w:val="28"/>
          <w:lang w:eastAsia="zh-CN"/>
        </w:rPr>
        <w:t>其中</w:t>
      </w:r>
      <w:r>
        <w:rPr>
          <w:rFonts w:hint="eastAsia" w:ascii="宋体" w:hAnsi="宋体" w:cs="宋体"/>
          <w:color w:val="auto"/>
          <w:sz w:val="28"/>
          <w:szCs w:val="28"/>
          <w:lang w:val="en-US" w:eastAsia="zh-CN"/>
        </w:rPr>
        <w:t>凹陷性瘢痕根据形态可分为三类：冰锥样：直径＜2mm；波浪样：直径＞4mm；车厢状：直径为1.5-4mm。</w:t>
      </w:r>
    </w:p>
    <w:p>
      <w:pPr>
        <w:ind w:firstLine="560" w:firstLineChars="200"/>
        <w:rPr>
          <w:rFonts w:ascii="宋体" w:hAnsi="宋体" w:cs="宋体"/>
          <w:color w:val="auto"/>
          <w:sz w:val="28"/>
          <w:szCs w:val="28"/>
        </w:rPr>
      </w:pPr>
      <w:r>
        <w:rPr>
          <w:rFonts w:hint="eastAsia" w:ascii="宋体" w:hAnsi="宋体" w:cs="宋体"/>
          <w:color w:val="auto"/>
          <w:sz w:val="28"/>
          <w:szCs w:val="28"/>
        </w:rPr>
        <w:t>依据痤疮皮损性质和严重程度，国际改良法将痤疮分为</w:t>
      </w:r>
      <w:r>
        <w:rPr>
          <w:rFonts w:hint="eastAsia" w:ascii="宋体" w:hAnsi="宋体" w:cs="宋体"/>
          <w:color w:val="FF0000"/>
          <w:sz w:val="28"/>
          <w:szCs w:val="28"/>
        </w:rPr>
        <w:t>3度和4级</w:t>
      </w:r>
      <w:r>
        <w:rPr>
          <w:rFonts w:hint="eastAsia" w:ascii="宋体" w:hAnsi="宋体" w:cs="宋体"/>
          <w:color w:val="auto"/>
          <w:sz w:val="28"/>
          <w:szCs w:val="28"/>
        </w:rPr>
        <w:t>：轻度（I级）：仅有粉刺；中度（II级）</w:t>
      </w:r>
      <w:r>
        <w:rPr>
          <w:rFonts w:hint="eastAsia" w:ascii="宋体" w:hAnsi="宋体" w:cs="宋体"/>
          <w:color w:val="auto"/>
          <w:sz w:val="28"/>
          <w:szCs w:val="28"/>
          <w:lang w:eastAsia="zh-CN"/>
        </w:rPr>
        <w:t>粉刺</w:t>
      </w:r>
      <w:r>
        <w:rPr>
          <w:rFonts w:hint="eastAsia" w:ascii="宋体" w:hAnsi="宋体" w:cs="宋体"/>
          <w:color w:val="auto"/>
          <w:sz w:val="28"/>
          <w:szCs w:val="28"/>
          <w:lang w:val="en-US" w:eastAsia="zh-CN"/>
        </w:rPr>
        <w:t>+</w:t>
      </w:r>
      <w:r>
        <w:rPr>
          <w:rFonts w:hint="eastAsia" w:ascii="宋体" w:hAnsi="宋体" w:cs="宋体"/>
          <w:color w:val="auto"/>
          <w:sz w:val="28"/>
          <w:szCs w:val="28"/>
        </w:rPr>
        <w:t>炎性丘疹；中度（III级）：</w:t>
      </w:r>
      <w:r>
        <w:rPr>
          <w:rFonts w:hint="eastAsia" w:ascii="宋体" w:hAnsi="宋体" w:cs="宋体"/>
          <w:color w:val="auto"/>
          <w:sz w:val="28"/>
          <w:szCs w:val="28"/>
          <w:lang w:eastAsia="zh-CN"/>
        </w:rPr>
        <w:t>粉刺</w:t>
      </w:r>
      <w:r>
        <w:rPr>
          <w:rFonts w:hint="eastAsia" w:ascii="宋体" w:hAnsi="宋体" w:cs="宋体"/>
          <w:color w:val="auto"/>
          <w:sz w:val="28"/>
          <w:szCs w:val="28"/>
          <w:lang w:val="en-US" w:eastAsia="zh-CN"/>
        </w:rPr>
        <w:t>+</w:t>
      </w:r>
      <w:r>
        <w:rPr>
          <w:rFonts w:hint="eastAsia" w:ascii="宋体" w:hAnsi="宋体" w:cs="宋体"/>
          <w:color w:val="auto"/>
          <w:sz w:val="28"/>
          <w:szCs w:val="28"/>
        </w:rPr>
        <w:t>炎性丘疹</w:t>
      </w:r>
      <w:r>
        <w:rPr>
          <w:rFonts w:hint="eastAsia" w:ascii="宋体" w:hAnsi="宋体" w:cs="宋体"/>
          <w:color w:val="auto"/>
          <w:sz w:val="28"/>
          <w:szCs w:val="28"/>
          <w:lang w:val="en-US" w:eastAsia="zh-CN"/>
        </w:rPr>
        <w:t>+</w:t>
      </w:r>
      <w:r>
        <w:rPr>
          <w:rFonts w:hint="eastAsia" w:ascii="宋体" w:hAnsi="宋体" w:cs="宋体"/>
          <w:color w:val="auto"/>
          <w:sz w:val="28"/>
          <w:szCs w:val="28"/>
        </w:rPr>
        <w:t>脓疱；重度（IV级）：</w:t>
      </w:r>
      <w:r>
        <w:rPr>
          <w:rFonts w:hint="eastAsia" w:ascii="宋体" w:hAnsi="宋体" w:cs="宋体"/>
          <w:color w:val="auto"/>
          <w:sz w:val="28"/>
          <w:szCs w:val="28"/>
          <w:lang w:eastAsia="zh-CN"/>
        </w:rPr>
        <w:t>粉刺</w:t>
      </w:r>
      <w:r>
        <w:rPr>
          <w:rFonts w:hint="eastAsia" w:ascii="宋体" w:hAnsi="宋体" w:cs="宋体"/>
          <w:color w:val="auto"/>
          <w:sz w:val="28"/>
          <w:szCs w:val="28"/>
          <w:lang w:val="en-US" w:eastAsia="zh-CN"/>
        </w:rPr>
        <w:t>+</w:t>
      </w:r>
      <w:r>
        <w:rPr>
          <w:rFonts w:hint="eastAsia" w:ascii="宋体" w:hAnsi="宋体" w:cs="宋体"/>
          <w:color w:val="auto"/>
          <w:sz w:val="28"/>
          <w:szCs w:val="28"/>
          <w:lang w:eastAsia="zh-CN"/>
        </w:rPr>
        <w:t>粉刺</w:t>
      </w:r>
      <w:r>
        <w:rPr>
          <w:rFonts w:hint="eastAsia" w:ascii="宋体" w:hAnsi="宋体" w:cs="宋体"/>
          <w:color w:val="auto"/>
          <w:sz w:val="28"/>
          <w:szCs w:val="28"/>
          <w:lang w:val="en-US" w:eastAsia="zh-CN"/>
        </w:rPr>
        <w:t>+</w:t>
      </w:r>
      <w:r>
        <w:rPr>
          <w:rFonts w:hint="eastAsia" w:ascii="宋体" w:hAnsi="宋体" w:cs="宋体"/>
          <w:color w:val="auto"/>
          <w:sz w:val="28"/>
          <w:szCs w:val="28"/>
        </w:rPr>
        <w:t>炎性丘疹</w:t>
      </w:r>
      <w:r>
        <w:rPr>
          <w:rFonts w:hint="eastAsia" w:ascii="宋体" w:hAnsi="宋体" w:cs="宋体"/>
          <w:color w:val="auto"/>
          <w:sz w:val="28"/>
          <w:szCs w:val="28"/>
          <w:lang w:val="en-US" w:eastAsia="zh-CN"/>
        </w:rPr>
        <w:t>+</w:t>
      </w:r>
      <w:r>
        <w:rPr>
          <w:rFonts w:hint="eastAsia" w:ascii="宋体" w:hAnsi="宋体" w:cs="宋体"/>
          <w:color w:val="auto"/>
          <w:sz w:val="28"/>
          <w:szCs w:val="28"/>
        </w:rPr>
        <w:t>脓疱</w:t>
      </w:r>
      <w:r>
        <w:rPr>
          <w:rFonts w:hint="eastAsia" w:ascii="宋体" w:hAnsi="宋体" w:cs="宋体"/>
          <w:color w:val="auto"/>
          <w:sz w:val="28"/>
          <w:szCs w:val="28"/>
          <w:lang w:val="en-US" w:eastAsia="zh-CN"/>
        </w:rPr>
        <w:t>+</w:t>
      </w:r>
      <w:r>
        <w:rPr>
          <w:rFonts w:hint="eastAsia" w:ascii="宋体" w:hAnsi="宋体" w:cs="宋体"/>
          <w:color w:val="auto"/>
          <w:sz w:val="28"/>
          <w:szCs w:val="28"/>
        </w:rPr>
        <w:t>结节、囊肿。</w:t>
      </w:r>
    </w:p>
    <w:p>
      <w:pPr>
        <w:rPr>
          <w:rFonts w:hint="eastAsia" w:ascii="宋体" w:hAnsi="宋体" w:cs="宋体"/>
          <w:b/>
          <w:bCs/>
          <w:color w:val="auto"/>
          <w:sz w:val="28"/>
          <w:szCs w:val="28"/>
        </w:rPr>
      </w:pPr>
      <w:r>
        <w:rPr>
          <w:rFonts w:hint="eastAsia" w:ascii="宋体" w:hAnsi="宋体" w:cs="宋体"/>
          <w:b/>
          <w:bCs/>
          <w:color w:val="auto"/>
          <w:sz w:val="28"/>
          <w:szCs w:val="28"/>
        </w:rPr>
        <w:t>4治疗</w:t>
      </w:r>
    </w:p>
    <w:p>
      <w:pPr>
        <w:rPr>
          <w:rFonts w:hint="eastAsia" w:ascii="宋体" w:hAnsi="宋体" w:cs="宋体"/>
          <w:color w:val="auto"/>
          <w:sz w:val="28"/>
          <w:szCs w:val="28"/>
        </w:rPr>
      </w:pPr>
      <w:r>
        <w:rPr>
          <w:rFonts w:hint="eastAsia" w:ascii="宋体" w:hAnsi="宋体" w:cs="宋体"/>
          <w:color w:val="auto"/>
          <w:sz w:val="28"/>
          <w:szCs w:val="28"/>
        </w:rPr>
        <w:t>4.1治疗目的</w:t>
      </w:r>
    </w:p>
    <w:p>
      <w:pPr>
        <w:ind w:firstLine="560" w:firstLineChars="200"/>
        <w:rPr>
          <w:rFonts w:hint="eastAsia" w:ascii="宋体" w:hAnsi="宋体" w:cs="宋体"/>
          <w:color w:val="auto"/>
          <w:sz w:val="28"/>
          <w:szCs w:val="28"/>
        </w:rPr>
      </w:pPr>
      <w:r>
        <w:rPr>
          <w:rFonts w:hint="eastAsia" w:ascii="宋体" w:hAnsi="宋体" w:cs="宋体"/>
          <w:color w:val="auto"/>
          <w:sz w:val="28"/>
          <w:szCs w:val="28"/>
        </w:rPr>
        <w:t>抗雄性激素、减少皮脂分泌；抑制毛囊皮脂腺管异常角化；抑制微生物增殖；抗炎；以及改善愈后出现的炎症性红斑、</w:t>
      </w:r>
      <w:r>
        <w:rPr>
          <w:rFonts w:hint="eastAsia" w:ascii="宋体" w:hAnsi="宋体" w:cs="宋体"/>
          <w:color w:val="auto"/>
          <w:sz w:val="28"/>
          <w:szCs w:val="28"/>
          <w:lang w:eastAsia="zh-CN"/>
        </w:rPr>
        <w:t>炎症后</w:t>
      </w:r>
      <w:r>
        <w:rPr>
          <w:rFonts w:hint="eastAsia" w:ascii="宋体" w:hAnsi="宋体" w:cs="宋体"/>
          <w:color w:val="auto"/>
          <w:sz w:val="28"/>
          <w:szCs w:val="28"/>
        </w:rPr>
        <w:t>色素沉着以及瘢痕等。</w:t>
      </w:r>
    </w:p>
    <w:p>
      <w:pPr>
        <w:rPr>
          <w:rFonts w:hint="eastAsia" w:ascii="宋体" w:hAnsi="宋体" w:cs="宋体"/>
          <w:color w:val="auto"/>
          <w:sz w:val="28"/>
          <w:szCs w:val="28"/>
        </w:rPr>
      </w:pPr>
      <w:r>
        <w:rPr>
          <w:rFonts w:hint="eastAsia" w:ascii="宋体" w:hAnsi="宋体" w:cs="宋体"/>
          <w:color w:val="auto"/>
          <w:sz w:val="28"/>
          <w:szCs w:val="28"/>
        </w:rPr>
        <w:t>4.2一般治疗</w:t>
      </w:r>
    </w:p>
    <w:p>
      <w:pPr>
        <w:ind w:firstLine="560" w:firstLineChars="200"/>
        <w:rPr>
          <w:rFonts w:hint="eastAsia" w:ascii="宋体" w:hAnsi="宋体" w:cs="宋体"/>
          <w:color w:val="auto"/>
          <w:sz w:val="28"/>
          <w:szCs w:val="28"/>
        </w:rPr>
      </w:pPr>
      <w:r>
        <w:rPr>
          <w:rFonts w:hint="eastAsia" w:ascii="宋体" w:hAnsi="宋体" w:cs="宋体"/>
          <w:color w:val="auto"/>
          <w:sz w:val="28"/>
          <w:szCs w:val="28"/>
        </w:rPr>
        <w:t>应</w:t>
      </w:r>
      <w:r>
        <w:rPr>
          <w:rFonts w:hint="eastAsia" w:ascii="宋体" w:hAnsi="宋体" w:cs="宋体"/>
          <w:color w:val="auto"/>
          <w:sz w:val="28"/>
          <w:szCs w:val="28"/>
          <w:lang w:eastAsia="zh-CN"/>
        </w:rPr>
        <w:t>注意</w:t>
      </w:r>
      <w:r>
        <w:rPr>
          <w:rFonts w:hint="eastAsia" w:ascii="宋体" w:hAnsi="宋体" w:cs="宋体"/>
          <w:color w:val="auto"/>
          <w:sz w:val="28"/>
          <w:szCs w:val="28"/>
        </w:rPr>
        <w:t>调整饮食结构，多吃新鲜蔬菜水果及富含维生素的食品，少吃辛辣刺激性食物，控制脂肪和糖类饮食；注意面部清洁，保持心态平衡，禁止用手挤压；避免使用油性、粉类化妆品，避免使用含糖皮质激素类软膏。</w:t>
      </w:r>
    </w:p>
    <w:p>
      <w:pPr>
        <w:pStyle w:val="3"/>
        <w:widowControl/>
        <w:shd w:val="clear" w:color="auto" w:fill="FFFFFF"/>
        <w:tabs>
          <w:tab w:val="left" w:pos="312"/>
        </w:tabs>
        <w:spacing w:beforeAutospacing="0" w:afterAutospacing="0"/>
        <w:jc w:val="both"/>
        <w:rPr>
          <w:rFonts w:hint="eastAsia" w:ascii="宋体" w:hAnsi="宋体" w:cs="宋体"/>
          <w:color w:val="auto"/>
          <w:sz w:val="28"/>
          <w:szCs w:val="28"/>
        </w:rPr>
      </w:pPr>
      <w:r>
        <w:rPr>
          <w:rFonts w:hint="eastAsia" w:ascii="宋体" w:hAnsi="宋体" w:cs="宋体"/>
          <w:color w:val="auto"/>
          <w:sz w:val="28"/>
          <w:szCs w:val="28"/>
        </w:rPr>
        <w:t>4.3痤疮的药物治疗</w:t>
      </w:r>
    </w:p>
    <w:p>
      <w:pPr>
        <w:pStyle w:val="3"/>
        <w:widowControl/>
        <w:shd w:val="clear" w:color="auto" w:fill="FFFFFF"/>
        <w:spacing w:beforeAutospacing="0" w:afterAutospacing="0"/>
        <w:ind w:firstLine="560" w:firstLineChars="200"/>
        <w:jc w:val="both"/>
        <w:rPr>
          <w:rFonts w:hint="eastAsia" w:ascii="宋体" w:hAnsi="宋体" w:cs="宋体"/>
          <w:color w:val="auto"/>
          <w:sz w:val="28"/>
          <w:szCs w:val="28"/>
        </w:rPr>
      </w:pPr>
      <w:r>
        <w:rPr>
          <w:rFonts w:hint="eastAsia" w:ascii="宋体" w:hAnsi="宋体" w:cs="宋体"/>
          <w:color w:val="auto"/>
          <w:sz w:val="28"/>
          <w:szCs w:val="28"/>
        </w:rPr>
        <w:t>包括外用及系统药物治疗。外用药物治疗有维甲酸类，如阿达帕林凝胶等；过氧化苯甲酰凝胶；抗生素类，如克林霉素、</w:t>
      </w:r>
      <w:r>
        <w:rPr>
          <w:rFonts w:hint="eastAsia" w:ascii="宋体" w:hAnsi="宋体" w:cs="宋体"/>
          <w:color w:val="auto"/>
          <w:sz w:val="28"/>
          <w:szCs w:val="28"/>
          <w:lang w:eastAsia="zh-CN"/>
        </w:rPr>
        <w:t>甲硝唑、</w:t>
      </w:r>
      <w:r>
        <w:rPr>
          <w:rFonts w:hint="eastAsia" w:ascii="宋体" w:hAnsi="宋体" w:cs="宋体"/>
          <w:color w:val="auto"/>
          <w:sz w:val="28"/>
          <w:szCs w:val="28"/>
        </w:rPr>
        <w:t>夫西地酸等</w:t>
      </w:r>
      <w:r>
        <w:rPr>
          <w:rFonts w:hint="eastAsia" w:ascii="宋体" w:hAnsi="宋体" w:cs="宋体"/>
          <w:color w:val="auto"/>
          <w:sz w:val="28"/>
          <w:szCs w:val="28"/>
          <w:lang w:eastAsia="zh-CN"/>
        </w:rPr>
        <w:t>；</w:t>
      </w:r>
      <w:r>
        <w:rPr>
          <w:rFonts w:hint="eastAsia" w:ascii="宋体" w:hAnsi="宋体" w:cs="宋体"/>
          <w:color w:val="auto"/>
          <w:sz w:val="28"/>
          <w:szCs w:val="28"/>
        </w:rPr>
        <w:t>二硫化硒洗剂等。系统用药有维甲酸类</w:t>
      </w:r>
      <w:r>
        <w:rPr>
          <w:rFonts w:hint="eastAsia" w:ascii="宋体" w:hAnsi="宋体" w:cs="宋体"/>
          <w:color w:val="auto"/>
          <w:sz w:val="28"/>
          <w:szCs w:val="28"/>
          <w:lang w:eastAsia="zh-CN"/>
        </w:rPr>
        <w:t>药物</w:t>
      </w:r>
      <w:r>
        <w:rPr>
          <w:rFonts w:hint="eastAsia" w:ascii="宋体" w:hAnsi="宋体" w:cs="宋体"/>
          <w:color w:val="auto"/>
          <w:sz w:val="28"/>
          <w:szCs w:val="28"/>
        </w:rPr>
        <w:t>，如异维A酸或维胺脂</w:t>
      </w:r>
      <w:r>
        <w:rPr>
          <w:rFonts w:hint="eastAsia" w:ascii="宋体" w:hAnsi="宋体" w:cs="宋体"/>
          <w:color w:val="auto"/>
          <w:sz w:val="28"/>
          <w:szCs w:val="28"/>
          <w:lang w:eastAsia="zh-CN"/>
        </w:rPr>
        <w:t>胶囊</w:t>
      </w:r>
      <w:r>
        <w:rPr>
          <w:rFonts w:hint="eastAsia" w:ascii="宋体" w:hAnsi="宋体" w:cs="宋体"/>
          <w:color w:val="auto"/>
          <w:sz w:val="28"/>
          <w:szCs w:val="28"/>
        </w:rPr>
        <w:t>；抗生素类，如四环素、多西环素等；性激素，如达英-35，优思明等；抗雄性激素，如螺内酯、丹参酮胶囊等。</w:t>
      </w:r>
      <w:r>
        <w:rPr>
          <w:rFonts w:hint="eastAsia" w:ascii="宋体" w:hAnsi="宋体" w:cs="宋体"/>
          <w:b/>
          <w:bCs/>
          <w:color w:val="auto"/>
          <w:sz w:val="28"/>
          <w:szCs w:val="28"/>
        </w:rPr>
        <w:t>（</w:t>
      </w:r>
      <w:r>
        <w:rPr>
          <w:rFonts w:hint="eastAsia" w:ascii="宋体" w:hAnsi="宋体" w:cs="宋体"/>
          <w:color w:val="auto"/>
          <w:sz w:val="28"/>
          <w:szCs w:val="28"/>
        </w:rPr>
        <w:t>注：女性患者服用维甲酸类药物，应注意避孕，异维A酸需要停药3个月、维胺酯需停药半年以上才能怀孕）</w:t>
      </w:r>
    </w:p>
    <w:p>
      <w:pPr>
        <w:pStyle w:val="3"/>
        <w:widowControl/>
        <w:shd w:val="clear" w:color="auto" w:fill="FFFFFF"/>
        <w:spacing w:beforeAutospacing="0" w:afterAutospacing="0"/>
        <w:ind w:firstLine="560" w:firstLineChars="200"/>
        <w:jc w:val="both"/>
        <w:rPr>
          <w:rFonts w:ascii="宋体" w:hAnsi="宋体" w:cs="宋体"/>
          <w:color w:val="auto"/>
          <w:sz w:val="28"/>
          <w:szCs w:val="28"/>
        </w:rPr>
      </w:pPr>
      <w:r>
        <w:rPr>
          <w:rFonts w:hint="eastAsia" w:ascii="宋体" w:hAnsi="宋体" w:cs="宋体"/>
          <w:color w:val="auto"/>
          <w:sz w:val="28"/>
          <w:szCs w:val="28"/>
        </w:rPr>
        <w:t>根据痤疮分级采用分级治疗。I级一般采用局部治疗，Ⅱ级采用局部治疗必要时联合口服药物治疗，Ⅲ级常常需要联合外用及口服药物治疗，Ⅳ级口服异维A酸为一线治疗。</w:t>
      </w:r>
    </w:p>
    <w:p>
      <w:pPr>
        <w:pStyle w:val="3"/>
        <w:widowControl/>
        <w:shd w:val="clear" w:color="auto" w:fill="FFFFFF"/>
        <w:spacing w:beforeAutospacing="0" w:afterAutospacing="0"/>
        <w:jc w:val="both"/>
        <w:rPr>
          <w:rFonts w:ascii="宋体" w:hAnsi="宋体" w:cs="宋体"/>
          <w:color w:val="auto"/>
          <w:sz w:val="28"/>
          <w:szCs w:val="28"/>
        </w:rPr>
      </w:pPr>
      <w:r>
        <w:rPr>
          <w:rFonts w:hint="eastAsia" w:ascii="宋体" w:hAnsi="宋体" w:cs="宋体"/>
          <w:color w:val="auto"/>
          <w:sz w:val="28"/>
          <w:szCs w:val="28"/>
        </w:rPr>
        <w:t>4.4 痤疮的光电治疗</w:t>
      </w:r>
    </w:p>
    <w:p>
      <w:pPr>
        <w:rPr>
          <w:rFonts w:hint="eastAsia" w:ascii="宋体" w:hAnsi="宋体" w:eastAsia="宋体" w:cs="宋体"/>
          <w:color w:val="auto"/>
          <w:sz w:val="28"/>
          <w:szCs w:val="28"/>
          <w:lang w:eastAsia="zh-CN"/>
        </w:rPr>
      </w:pPr>
      <w:r>
        <w:rPr>
          <w:rFonts w:hint="eastAsia" w:ascii="宋体" w:hAnsi="宋体" w:cs="宋体"/>
          <w:color w:val="auto"/>
          <w:sz w:val="28"/>
          <w:szCs w:val="28"/>
        </w:rPr>
        <w:t>4.4.1蓝光（波长415nm）：</w:t>
      </w:r>
      <w:r>
        <w:rPr>
          <w:rFonts w:hint="eastAsia" w:ascii="宋体" w:hAnsi="宋体" w:cs="宋体"/>
          <w:color w:val="auto"/>
          <w:sz w:val="28"/>
          <w:szCs w:val="28"/>
          <w:lang w:eastAsia="zh-CN"/>
        </w:rPr>
        <w:t>通过热效应</w:t>
      </w:r>
      <w:r>
        <w:rPr>
          <w:rFonts w:hint="eastAsia" w:ascii="宋体" w:hAnsi="宋体" w:cs="宋体"/>
          <w:color w:val="auto"/>
          <w:sz w:val="28"/>
          <w:szCs w:val="28"/>
        </w:rPr>
        <w:t>可激活痤疮丙酸杆菌产生的内源性卟啉，</w:t>
      </w:r>
      <w:r>
        <w:rPr>
          <w:rFonts w:hint="eastAsia" w:ascii="宋体" w:hAnsi="宋体" w:cs="宋体"/>
          <w:color w:val="auto"/>
          <w:sz w:val="28"/>
          <w:szCs w:val="28"/>
          <w:lang w:eastAsia="zh-CN"/>
        </w:rPr>
        <w:t>与三态氧结合形成结构不稳定的</w:t>
      </w:r>
      <w:r>
        <w:rPr>
          <w:rFonts w:hint="eastAsia" w:ascii="宋体" w:hAnsi="宋体" w:cs="宋体"/>
          <w:color w:val="auto"/>
          <w:sz w:val="28"/>
          <w:szCs w:val="28"/>
        </w:rPr>
        <w:t>单态氧，杀灭痤疮丙酸杆菌；影响痤疮丙酸杆菌的跨膜质子的流入，改变细胞内PH值，影响细胞内环境，使细胞死亡。</w:t>
      </w:r>
      <w:r>
        <w:rPr>
          <w:rFonts w:hint="eastAsia" w:ascii="宋体" w:hAnsi="宋体" w:cs="宋体"/>
          <w:color w:val="auto"/>
          <w:sz w:val="28"/>
          <w:szCs w:val="28"/>
          <w:lang w:eastAsia="zh-CN"/>
        </w:rPr>
        <w:t>在保护正常组织不受损情况下，具有快速特异性、高能量的杀灭痤疮丙酸杆菌的作用。</w:t>
      </w:r>
    </w:p>
    <w:p>
      <w:pPr>
        <w:rPr>
          <w:rFonts w:ascii="宋体" w:hAnsi="宋体" w:cs="宋体"/>
          <w:color w:val="auto"/>
          <w:sz w:val="28"/>
          <w:szCs w:val="28"/>
        </w:rPr>
      </w:pPr>
      <w:r>
        <w:rPr>
          <w:rFonts w:hint="eastAsia" w:ascii="宋体" w:hAnsi="宋体" w:cs="宋体"/>
          <w:color w:val="auto"/>
          <w:sz w:val="28"/>
          <w:szCs w:val="28"/>
        </w:rPr>
        <w:t>4.4.2红光（波长630nm）：具有抗炎效应，作用于皮脂腺或更深层而抑制痤疮丙酸杆菌的生长；调节免疫，改善深部组织血液循环，促进皮肤胶原的重整和组织修复，减少痤疮瘢痕的形成。</w:t>
      </w:r>
    </w:p>
    <w:p>
      <w:pPr>
        <w:rPr>
          <w:rFonts w:hint="eastAsia" w:ascii="宋体" w:hAnsi="宋体" w:eastAsia="宋体" w:cs="宋体"/>
          <w:color w:val="auto"/>
          <w:sz w:val="28"/>
          <w:szCs w:val="28"/>
          <w:lang w:eastAsia="zh-CN"/>
        </w:rPr>
      </w:pPr>
      <w:r>
        <w:rPr>
          <w:rFonts w:hint="eastAsia" w:ascii="宋体" w:hAnsi="宋体" w:cs="宋体"/>
          <w:color w:val="auto"/>
          <w:sz w:val="28"/>
          <w:szCs w:val="28"/>
        </w:rPr>
        <w:t>4.4.3红蓝光联合治疗：红蓝光联合治疗痤疮可以激活痤疮丙酸杆菌内源性光敏物质，产生单态氧，从而杀灭痤疮丙酸杆菌，同时红光能最大限度降低痤疮</w:t>
      </w:r>
      <w:r>
        <w:rPr>
          <w:rFonts w:hint="eastAsia" w:ascii="宋体" w:hAnsi="宋体" w:cs="宋体"/>
          <w:color w:val="auto"/>
          <w:sz w:val="28"/>
          <w:szCs w:val="28"/>
          <w:lang w:eastAsia="zh-CN"/>
        </w:rPr>
        <w:t>相关</w:t>
      </w:r>
      <w:r>
        <w:rPr>
          <w:rFonts w:hint="eastAsia" w:ascii="宋体" w:hAnsi="宋体" w:cs="宋体"/>
          <w:color w:val="auto"/>
          <w:sz w:val="28"/>
          <w:szCs w:val="28"/>
        </w:rPr>
        <w:t>的红斑反应，有效缓解皮肤组织炎症反应，减少瘢痕形成</w:t>
      </w:r>
      <w:r>
        <w:rPr>
          <w:rStyle w:val="6"/>
          <w:rFonts w:hint="eastAsia" w:ascii="宋体" w:hAnsi="宋体" w:cs="宋体"/>
          <w:color w:val="auto"/>
          <w:sz w:val="28"/>
          <w:szCs w:val="28"/>
        </w:rPr>
        <w:t>[</w:t>
      </w:r>
      <w:r>
        <w:rPr>
          <w:rStyle w:val="6"/>
          <w:rFonts w:hint="eastAsia" w:ascii="宋体" w:hAnsi="宋体" w:cs="宋体"/>
          <w:color w:val="auto"/>
          <w:sz w:val="28"/>
          <w:szCs w:val="28"/>
        </w:rPr>
        <w:endnoteReference w:id="0"/>
      </w:r>
      <w:r>
        <w:rPr>
          <w:rStyle w:val="6"/>
          <w:rFonts w:hint="eastAsia" w:ascii="宋体" w:hAnsi="宋体" w:cs="宋体"/>
          <w:color w:val="auto"/>
          <w:sz w:val="28"/>
          <w:szCs w:val="28"/>
        </w:rPr>
        <w:t>]</w:t>
      </w:r>
      <w:r>
        <w:rPr>
          <w:rFonts w:hint="eastAsia" w:ascii="宋体" w:hAnsi="宋体" w:cs="宋体"/>
          <w:color w:val="auto"/>
          <w:sz w:val="28"/>
          <w:szCs w:val="28"/>
        </w:rPr>
        <w:t>。红蓝光联合照射痤疮部位，能够将光能转化为细胞内能，可以清除炎性及囊肿型痤疮，并改善机制。</w:t>
      </w:r>
      <w:r>
        <w:rPr>
          <w:rFonts w:hint="eastAsia" w:ascii="宋体" w:hAnsi="宋体" w:cs="宋体"/>
          <w:color w:val="auto"/>
          <w:sz w:val="28"/>
          <w:szCs w:val="28"/>
          <w:lang w:eastAsia="zh-CN"/>
        </w:rPr>
        <w:t>目前应用广泛，优势在于不会产生色素沉着，可以减少红斑期痤疮的红斑及毛细血管扩张，偶有出现疼痛等不良反应，调整好光源与患者的距离可避免该情况发生，因此综上所述这是一种安全有效的治疗手段。</w:t>
      </w:r>
    </w:p>
    <w:p>
      <w:pPr>
        <w:rPr>
          <w:rFonts w:hint="eastAsia" w:ascii="宋体" w:hAnsi="宋体" w:cs="宋体"/>
          <w:color w:val="auto"/>
          <w:sz w:val="28"/>
          <w:szCs w:val="28"/>
          <w:lang w:eastAsia="zh-CN"/>
        </w:rPr>
      </w:pPr>
      <w:r>
        <w:rPr>
          <w:rFonts w:hint="eastAsia" w:ascii="宋体" w:hAnsi="宋体" w:cs="宋体"/>
          <w:color w:val="auto"/>
          <w:sz w:val="28"/>
          <w:szCs w:val="28"/>
        </w:rPr>
        <w:t>4.4.4光动力治疗：外用</w:t>
      </w:r>
      <w:r>
        <w:rPr>
          <w:rFonts w:hint="eastAsia" w:ascii="宋体" w:hAnsi="宋体" w:cs="宋体"/>
          <w:color w:val="auto"/>
          <w:sz w:val="28"/>
          <w:szCs w:val="28"/>
          <w:lang w:eastAsia="zh-CN"/>
        </w:rPr>
        <w:t>的</w:t>
      </w:r>
      <w:r>
        <w:rPr>
          <w:rFonts w:hint="eastAsia" w:ascii="宋体" w:hAnsi="宋体" w:cs="宋体"/>
          <w:color w:val="auto"/>
          <w:sz w:val="28"/>
          <w:szCs w:val="28"/>
        </w:rPr>
        <w:t>5-氨基酮戊酸富集于毛囊皮脂腺单位，经过血红素合成途径代谢生成光敏性物质卟啉IX，经光照射后，产生单态氧自由基，作用于皮脂腺，造成皮脂腺萎缩，抑制皮脂分泌，直接杀灭痤疮丙酸杆菌等病原微生物，改善毛囊口角质形成细胞的过度角化和毛囊皮脂腺开口的阻塞，促进皮损愈合，预防或减少痤疮瘢痕</w:t>
      </w:r>
      <w:r>
        <w:rPr>
          <w:rStyle w:val="6"/>
          <w:rFonts w:hint="eastAsia" w:ascii="宋体" w:hAnsi="宋体" w:cs="宋体"/>
          <w:color w:val="auto"/>
          <w:sz w:val="28"/>
          <w:szCs w:val="28"/>
        </w:rPr>
        <w:t>[</w:t>
      </w:r>
      <w:r>
        <w:rPr>
          <w:rStyle w:val="6"/>
          <w:rFonts w:hint="eastAsia" w:ascii="宋体" w:hAnsi="宋体" w:cs="宋体"/>
          <w:color w:val="auto"/>
          <w:sz w:val="28"/>
          <w:szCs w:val="28"/>
        </w:rPr>
        <w:endnoteReference w:id="1"/>
      </w:r>
      <w:r>
        <w:rPr>
          <w:rStyle w:val="6"/>
          <w:rFonts w:hint="eastAsia" w:ascii="宋体" w:hAnsi="宋体" w:cs="宋体"/>
          <w:color w:val="auto"/>
          <w:sz w:val="28"/>
          <w:szCs w:val="28"/>
        </w:rPr>
        <w:t>]</w:t>
      </w:r>
      <w:r>
        <w:rPr>
          <w:rFonts w:hint="eastAsia" w:ascii="宋体" w:hAnsi="宋体" w:cs="宋体"/>
          <w:color w:val="auto"/>
          <w:sz w:val="28"/>
          <w:szCs w:val="28"/>
          <w:lang w:eastAsia="zh-CN"/>
        </w:rPr>
        <w:t>。光敏性卟啉</w:t>
      </w:r>
      <w:r>
        <w:rPr>
          <w:rFonts w:hint="eastAsia" w:ascii="宋体" w:hAnsi="宋体" w:cs="宋体"/>
          <w:color w:val="auto"/>
          <w:sz w:val="28"/>
          <w:szCs w:val="28"/>
          <w:lang w:val="en-US" w:eastAsia="zh-CN"/>
        </w:rPr>
        <w:t>IX的最大吸收光谱为409nm，目前常用到的光源包括红光、蓝光及IPL等</w:t>
      </w:r>
      <w:r>
        <w:rPr>
          <w:rStyle w:val="6"/>
          <w:rFonts w:hint="eastAsia" w:ascii="宋体" w:hAnsi="宋体" w:cs="宋体"/>
          <w:color w:val="auto"/>
          <w:sz w:val="28"/>
          <w:szCs w:val="28"/>
          <w:lang w:val="en-US" w:eastAsia="zh-CN"/>
        </w:rPr>
        <w:t>[</w:t>
      </w:r>
      <w:r>
        <w:rPr>
          <w:rStyle w:val="6"/>
          <w:rFonts w:hint="eastAsia" w:ascii="宋体" w:hAnsi="宋体" w:cs="宋体"/>
          <w:color w:val="auto"/>
          <w:sz w:val="28"/>
          <w:szCs w:val="28"/>
          <w:lang w:val="en-US" w:eastAsia="zh-CN"/>
        </w:rPr>
        <w:endnoteReference w:id="2"/>
      </w:r>
      <w:r>
        <w:rPr>
          <w:rStyle w:val="6"/>
          <w:rFonts w:hint="eastAsia" w:ascii="宋体" w:hAnsi="宋体" w:cs="宋体"/>
          <w:color w:val="auto"/>
          <w:sz w:val="28"/>
          <w:szCs w:val="28"/>
          <w:lang w:val="en-US" w:eastAsia="zh-CN"/>
        </w:rPr>
        <w:t>]</w:t>
      </w:r>
      <w:r>
        <w:rPr>
          <w:rFonts w:hint="eastAsia" w:ascii="宋体" w:hAnsi="宋体" w:cs="宋体"/>
          <w:color w:val="auto"/>
          <w:sz w:val="28"/>
          <w:szCs w:val="28"/>
          <w:lang w:val="en-US" w:eastAsia="zh-CN"/>
        </w:rPr>
        <w:t>。光动力治疗</w:t>
      </w:r>
      <w:r>
        <w:rPr>
          <w:rFonts w:hint="eastAsia" w:ascii="宋体" w:hAnsi="宋体" w:cs="宋体"/>
          <w:color w:val="auto"/>
          <w:sz w:val="28"/>
          <w:szCs w:val="28"/>
        </w:rPr>
        <w:t>适用于</w:t>
      </w:r>
      <w:r>
        <w:rPr>
          <w:rFonts w:hint="eastAsia" w:ascii="宋体" w:hAnsi="宋体" w:cs="宋体"/>
          <w:color w:val="auto"/>
          <w:sz w:val="28"/>
          <w:szCs w:val="28"/>
          <w:lang w:eastAsia="zh-CN"/>
        </w:rPr>
        <w:t>囊肿型</w:t>
      </w:r>
      <w:r>
        <w:rPr>
          <w:rFonts w:hint="eastAsia" w:ascii="宋体" w:hAnsi="宋体" w:cs="宋体"/>
          <w:color w:val="auto"/>
          <w:sz w:val="28"/>
          <w:szCs w:val="28"/>
        </w:rPr>
        <w:t>重度痤疮</w:t>
      </w:r>
      <w:r>
        <w:rPr>
          <w:rFonts w:hint="eastAsia" w:ascii="宋体" w:hAnsi="宋体" w:cs="宋体"/>
          <w:color w:val="auto"/>
          <w:sz w:val="28"/>
          <w:szCs w:val="28"/>
          <w:lang w:eastAsia="zh-CN"/>
        </w:rPr>
        <w:t>以及</w:t>
      </w:r>
      <w:r>
        <w:rPr>
          <w:rFonts w:hint="eastAsia" w:ascii="宋体" w:hAnsi="宋体" w:cs="宋体"/>
          <w:color w:val="auto"/>
          <w:sz w:val="28"/>
          <w:szCs w:val="28"/>
        </w:rPr>
        <w:t>其他治疗方法效果不佳、不能耐受系统抗生素和维A酸类药物者。</w:t>
      </w:r>
      <w:r>
        <w:rPr>
          <w:rFonts w:hint="eastAsia" w:ascii="宋体" w:hAnsi="宋体" w:cs="宋体"/>
          <w:color w:val="auto"/>
          <w:sz w:val="28"/>
          <w:szCs w:val="28"/>
          <w:lang w:eastAsia="zh-CN"/>
        </w:rPr>
        <w:t>术后可能出现新发丘疹脓疱、水肿性红斑、疼痛、水疱等不良反应，</w:t>
      </w:r>
      <w:r>
        <w:rPr>
          <w:rFonts w:hint="eastAsia" w:ascii="宋体" w:hAnsi="宋体" w:cs="宋体"/>
          <w:color w:val="auto"/>
          <w:sz w:val="28"/>
          <w:szCs w:val="28"/>
        </w:rPr>
        <w:t>术后</w:t>
      </w:r>
      <w:r>
        <w:rPr>
          <w:rFonts w:hint="eastAsia" w:ascii="宋体" w:hAnsi="宋体" w:cs="宋体"/>
          <w:color w:val="auto"/>
          <w:sz w:val="28"/>
          <w:szCs w:val="28"/>
          <w:lang w:eastAsia="zh-CN"/>
        </w:rPr>
        <w:t>仍</w:t>
      </w:r>
      <w:r>
        <w:rPr>
          <w:rFonts w:hint="eastAsia" w:ascii="宋体" w:hAnsi="宋体" w:cs="宋体"/>
          <w:color w:val="auto"/>
          <w:sz w:val="28"/>
          <w:szCs w:val="28"/>
        </w:rPr>
        <w:t>需避光48小时，以免产生光毒性反应。</w:t>
      </w:r>
      <w:r>
        <w:rPr>
          <w:rFonts w:hint="eastAsia" w:ascii="宋体" w:hAnsi="宋体" w:cs="宋体"/>
          <w:color w:val="auto"/>
          <w:sz w:val="28"/>
          <w:szCs w:val="28"/>
          <w:lang w:eastAsia="zh-CN"/>
        </w:rPr>
        <w:t>根据痤疮病情程度、皮肤类型选择适当的照射剂量及能量密度以减少不良反应的发生。虽然光动力治疗具有高疗效特点，但其狭窄的临床适应症、价格昂贵及高不良反应限制了其在痤疮治疗中的运用。</w:t>
      </w:r>
    </w:p>
    <w:p>
      <w:pPr>
        <w:rPr>
          <w:rFonts w:ascii="宋体" w:hAnsi="宋体" w:cs="宋体"/>
          <w:color w:val="auto"/>
          <w:sz w:val="28"/>
          <w:szCs w:val="28"/>
        </w:rPr>
      </w:pPr>
      <w:r>
        <w:rPr>
          <w:rFonts w:hint="eastAsia" w:ascii="宋体" w:hAnsi="宋体" w:cs="宋体"/>
          <w:color w:val="auto"/>
          <w:sz w:val="28"/>
          <w:szCs w:val="28"/>
        </w:rPr>
        <w:t>4.4.5强脉冲光：强脉冲光是经滤过的宽光谱光，其波长一般是在550～1200nm。强脉冲光的靶色基为黑色素、血红蛋白、胶原蛋白，所以可以去红去黑修复疤痕，可以治疗炎症性丘疹，有红蓝光波段原理同红蓝光</w:t>
      </w:r>
      <w:r>
        <w:rPr>
          <w:rFonts w:hint="eastAsia" w:ascii="宋体" w:hAnsi="宋体" w:cs="宋体"/>
          <w:color w:val="auto"/>
          <w:sz w:val="28"/>
          <w:szCs w:val="28"/>
          <w:lang w:eastAsia="zh-CN"/>
        </w:rPr>
        <w:t>。</w:t>
      </w:r>
      <w:r>
        <w:rPr>
          <w:rFonts w:hint="eastAsia" w:ascii="宋体" w:hAnsi="宋体" w:cs="宋体"/>
          <w:color w:val="auto"/>
          <w:sz w:val="28"/>
          <w:szCs w:val="28"/>
        </w:rPr>
        <w:t>强脉冲光治疗损伤小，误工期短，偶有红斑、结痂等不良反应，一般根据患者</w:t>
      </w:r>
      <w:r>
        <w:rPr>
          <w:rFonts w:hint="eastAsia" w:ascii="宋体" w:hAnsi="宋体" w:cs="宋体"/>
          <w:color w:val="auto"/>
          <w:sz w:val="28"/>
          <w:szCs w:val="28"/>
          <w:lang w:val="en-US" w:eastAsia="zh-CN"/>
        </w:rPr>
        <w:t>皮肤类型</w:t>
      </w:r>
      <w:r>
        <w:rPr>
          <w:rFonts w:hint="eastAsia" w:ascii="宋体" w:hAnsi="宋体" w:cs="宋体"/>
          <w:color w:val="auto"/>
          <w:sz w:val="28"/>
          <w:szCs w:val="28"/>
        </w:rPr>
        <w:t>及皮损情况把握好能量，术后给予冰敷可减少不良反应产生。</w:t>
      </w:r>
    </w:p>
    <w:p>
      <w:pPr>
        <w:rPr>
          <w:rFonts w:ascii="宋体" w:hAnsi="宋体" w:cs="宋体"/>
          <w:color w:val="FF0000"/>
          <w:sz w:val="28"/>
          <w:szCs w:val="28"/>
        </w:rPr>
      </w:pPr>
      <w:r>
        <w:rPr>
          <w:rFonts w:hint="eastAsia" w:ascii="宋体" w:hAnsi="宋体" w:cs="宋体"/>
          <w:color w:val="auto"/>
          <w:sz w:val="28"/>
          <w:szCs w:val="28"/>
        </w:rPr>
        <w:t>4.4.6光电协同技术：即</w:t>
      </w:r>
      <w:r>
        <w:rPr>
          <w:rFonts w:hint="eastAsia" w:ascii="宋体" w:hAnsi="宋体" w:cs="宋体"/>
          <w:color w:val="FF0000"/>
          <w:sz w:val="28"/>
          <w:szCs w:val="28"/>
        </w:rPr>
        <w:t>ELOS技术</w:t>
      </w:r>
      <w:r>
        <w:rPr>
          <w:rFonts w:hint="eastAsia" w:ascii="宋体" w:hAnsi="宋体" w:cs="宋体"/>
          <w:color w:val="auto"/>
          <w:sz w:val="28"/>
          <w:szCs w:val="28"/>
        </w:rPr>
        <w:t>，</w:t>
      </w:r>
      <w:r>
        <w:rPr>
          <w:rFonts w:hint="eastAsia" w:ascii="宋体" w:hAnsi="宋体" w:cs="宋体"/>
          <w:color w:val="auto"/>
          <w:sz w:val="28"/>
          <w:szCs w:val="28"/>
          <w:lang w:eastAsia="zh-CN"/>
        </w:rPr>
        <w:t>指强脉冲光与射频的联合，</w:t>
      </w:r>
      <w:r>
        <w:rPr>
          <w:rFonts w:hint="eastAsia" w:ascii="宋体" w:hAnsi="宋体" w:cs="宋体"/>
          <w:color w:val="auto"/>
          <w:sz w:val="28"/>
          <w:szCs w:val="28"/>
        </w:rPr>
        <w:t>原理同强脉冲光，优势</w:t>
      </w:r>
      <w:r>
        <w:rPr>
          <w:rFonts w:hint="eastAsia" w:ascii="宋体" w:hAnsi="宋体" w:cs="宋体"/>
          <w:color w:val="auto"/>
          <w:sz w:val="28"/>
          <w:szCs w:val="28"/>
          <w:lang w:eastAsia="zh-CN"/>
        </w:rPr>
        <w:t>是</w:t>
      </w:r>
      <w:r>
        <w:rPr>
          <w:rFonts w:hint="eastAsia" w:ascii="宋体" w:hAnsi="宋体" w:cs="宋体"/>
          <w:color w:val="auto"/>
          <w:sz w:val="28"/>
          <w:szCs w:val="28"/>
        </w:rPr>
        <w:t>加入射频，</w:t>
      </w:r>
      <w:r>
        <w:rPr>
          <w:rFonts w:ascii="宋体" w:hAnsi="宋体" w:cs="宋体"/>
          <w:color w:val="auto"/>
          <w:sz w:val="28"/>
          <w:szCs w:val="28"/>
        </w:rPr>
        <w:t>射频热效应的产生与皮肤阻抗有关而与皮肤各靶色基无关，因此</w:t>
      </w:r>
      <w:r>
        <w:rPr>
          <w:rFonts w:hint="eastAsia" w:ascii="宋体" w:hAnsi="宋体" w:cs="宋体"/>
          <w:color w:val="auto"/>
          <w:sz w:val="28"/>
          <w:szCs w:val="28"/>
        </w:rPr>
        <w:t>可以</w:t>
      </w:r>
      <w:r>
        <w:rPr>
          <w:rFonts w:ascii="宋体" w:hAnsi="宋体" w:cs="宋体"/>
          <w:color w:val="auto"/>
          <w:sz w:val="28"/>
          <w:szCs w:val="28"/>
        </w:rPr>
        <w:t>减少表皮的损伤</w:t>
      </w:r>
      <w:r>
        <w:rPr>
          <w:rFonts w:hint="eastAsia" w:ascii="宋体" w:hAnsi="宋体" w:cs="宋体"/>
          <w:color w:val="auto"/>
          <w:sz w:val="28"/>
          <w:szCs w:val="28"/>
        </w:rPr>
        <w:t>，</w:t>
      </w:r>
      <w:r>
        <w:rPr>
          <w:rFonts w:ascii="宋体" w:hAnsi="宋体" w:cs="宋体"/>
          <w:color w:val="auto"/>
          <w:sz w:val="28"/>
          <w:szCs w:val="28"/>
        </w:rPr>
        <w:t>增强</w:t>
      </w:r>
      <w:r>
        <w:rPr>
          <w:rFonts w:hint="eastAsia" w:ascii="宋体" w:hAnsi="宋体" w:cs="宋体"/>
          <w:color w:val="auto"/>
          <w:sz w:val="28"/>
          <w:szCs w:val="28"/>
        </w:rPr>
        <w:t>真皮</w:t>
      </w:r>
      <w:r>
        <w:rPr>
          <w:rFonts w:ascii="宋体" w:hAnsi="宋体" w:cs="宋体"/>
          <w:color w:val="auto"/>
          <w:sz w:val="28"/>
          <w:szCs w:val="28"/>
        </w:rPr>
        <w:t>靶组织的热吸收</w:t>
      </w:r>
      <w:r>
        <w:rPr>
          <w:rFonts w:hint="eastAsia" w:ascii="宋体" w:hAnsi="宋体" w:cs="宋体"/>
          <w:color w:val="auto"/>
          <w:sz w:val="28"/>
          <w:szCs w:val="28"/>
          <w:lang w:eastAsia="zh-CN"/>
        </w:rPr>
        <w:t>，</w:t>
      </w:r>
      <w:r>
        <w:rPr>
          <w:rFonts w:hint="eastAsia" w:ascii="宋体" w:hAnsi="宋体" w:cs="宋体"/>
          <w:color w:val="auto"/>
          <w:sz w:val="28"/>
          <w:szCs w:val="28"/>
        </w:rPr>
        <w:t>增加患者舒适度</w:t>
      </w:r>
      <w:r>
        <w:rPr>
          <w:rStyle w:val="6"/>
          <w:rFonts w:hint="eastAsia" w:ascii="宋体" w:hAnsi="宋体" w:cs="宋体"/>
          <w:color w:val="auto"/>
          <w:sz w:val="28"/>
          <w:szCs w:val="28"/>
        </w:rPr>
        <w:t>[</w:t>
      </w:r>
      <w:r>
        <w:rPr>
          <w:rFonts w:hint="eastAsia" w:ascii="宋体" w:hAnsi="宋体" w:cs="宋体"/>
          <w:color w:val="auto"/>
          <w:sz w:val="28"/>
          <w:szCs w:val="28"/>
          <w:vertAlign w:val="superscript"/>
          <w:lang w:val="en-US" w:eastAsia="zh-CN"/>
        </w:rPr>
        <w:t>2</w:t>
      </w:r>
      <w:r>
        <w:rPr>
          <w:rStyle w:val="6"/>
          <w:rFonts w:hint="eastAsia" w:ascii="宋体" w:hAnsi="宋体" w:cs="宋体"/>
          <w:color w:val="auto"/>
          <w:sz w:val="28"/>
          <w:szCs w:val="28"/>
        </w:rPr>
        <w:t>]</w:t>
      </w:r>
      <w:r>
        <w:rPr>
          <w:rFonts w:hint="eastAsia" w:ascii="宋体" w:hAnsi="宋体" w:cs="宋体"/>
          <w:color w:val="auto"/>
          <w:sz w:val="28"/>
          <w:szCs w:val="28"/>
        </w:rPr>
        <w:t>。ELOS技术常见两种治疗手具包括：</w:t>
      </w:r>
      <w:r>
        <w:rPr>
          <w:rFonts w:hint="eastAsia" w:ascii="宋体" w:hAnsi="宋体" w:cs="宋体"/>
          <w:color w:val="FF0000"/>
          <w:sz w:val="28"/>
          <w:szCs w:val="28"/>
        </w:rPr>
        <w:t>AC治疗手具和SRA治疗手具。</w:t>
      </w:r>
    </w:p>
    <w:p>
      <w:pPr>
        <w:ind w:firstLine="560" w:firstLineChars="200"/>
        <w:rPr>
          <w:rFonts w:hint="eastAsia" w:ascii="宋体" w:hAnsi="宋体" w:cs="宋体"/>
          <w:color w:val="auto"/>
          <w:sz w:val="28"/>
          <w:szCs w:val="28"/>
          <w:lang w:eastAsia="zh-CN"/>
        </w:rPr>
      </w:pPr>
      <w:r>
        <w:rPr>
          <w:rFonts w:hint="eastAsia" w:ascii="宋体" w:hAnsi="宋体" w:cs="宋体"/>
          <w:color w:val="auto"/>
          <w:sz w:val="28"/>
          <w:szCs w:val="28"/>
        </w:rPr>
        <w:t>AC治疗手具</w:t>
      </w:r>
      <w:r>
        <w:rPr>
          <w:rFonts w:hint="eastAsia" w:ascii="宋体" w:hAnsi="宋体" w:cs="宋体"/>
          <w:color w:val="auto"/>
          <w:sz w:val="28"/>
          <w:szCs w:val="28"/>
          <w:lang w:eastAsia="zh-CN"/>
        </w:rPr>
        <w:t>中</w:t>
      </w:r>
      <w:r>
        <w:rPr>
          <w:rFonts w:hint="eastAsia" w:ascii="宋体" w:hAnsi="宋体" w:cs="宋体"/>
          <w:color w:val="auto"/>
          <w:sz w:val="28"/>
          <w:szCs w:val="28"/>
        </w:rPr>
        <w:t>强脉冲光波长为400nm-980nm，其中强脉冲光波段中</w:t>
      </w:r>
      <w:r>
        <w:rPr>
          <w:rFonts w:hint="eastAsia" w:ascii="宋体" w:hAnsi="宋体" w:cs="宋体"/>
          <w:color w:val="auto"/>
          <w:sz w:val="28"/>
          <w:szCs w:val="28"/>
          <w:lang w:eastAsia="zh-CN"/>
        </w:rPr>
        <w:t>含有</w:t>
      </w:r>
      <w:r>
        <w:rPr>
          <w:rFonts w:hint="eastAsia" w:ascii="宋体" w:hAnsi="宋体" w:cs="宋体"/>
          <w:color w:val="auto"/>
          <w:sz w:val="28"/>
          <w:szCs w:val="28"/>
        </w:rPr>
        <w:t>蓝光或红光</w:t>
      </w:r>
      <w:r>
        <w:rPr>
          <w:rFonts w:hint="eastAsia" w:ascii="宋体" w:hAnsi="宋体" w:cs="宋体"/>
          <w:color w:val="auto"/>
          <w:sz w:val="28"/>
          <w:szCs w:val="28"/>
          <w:lang w:eastAsia="zh-CN"/>
        </w:rPr>
        <w:t>波段，因此具有杀灭痤疮丙酸杆菌作用，</w:t>
      </w:r>
      <w:r>
        <w:rPr>
          <w:rFonts w:hint="eastAsia" w:ascii="宋体" w:hAnsi="宋体" w:cs="宋体"/>
          <w:color w:val="auto"/>
          <w:sz w:val="28"/>
          <w:szCs w:val="28"/>
        </w:rPr>
        <w:t>而其他波段的光可以被水吸收，作用于皮脂腺，抑制皮脂腺的分泌，增加胶原合成，促使炎症性皮疹消退。Victor GP</w:t>
      </w:r>
      <w:r>
        <w:rPr>
          <w:rStyle w:val="6"/>
          <w:rFonts w:hint="eastAsia" w:ascii="宋体" w:hAnsi="宋体" w:cs="宋体"/>
          <w:color w:val="auto"/>
          <w:sz w:val="28"/>
          <w:szCs w:val="28"/>
        </w:rPr>
        <w:t>[</w:t>
      </w:r>
      <w:r>
        <w:rPr>
          <w:rStyle w:val="6"/>
          <w:rFonts w:hint="eastAsia" w:ascii="宋体" w:hAnsi="宋体" w:cs="宋体"/>
          <w:color w:val="auto"/>
          <w:sz w:val="28"/>
          <w:szCs w:val="28"/>
        </w:rPr>
        <w:endnoteReference w:id="3"/>
      </w:r>
      <w:r>
        <w:rPr>
          <w:rStyle w:val="6"/>
          <w:rFonts w:hint="eastAsia" w:ascii="宋体" w:hAnsi="宋体" w:cs="宋体"/>
          <w:color w:val="auto"/>
          <w:sz w:val="28"/>
          <w:szCs w:val="28"/>
        </w:rPr>
        <w:t>]</w:t>
      </w:r>
      <w:r>
        <w:rPr>
          <w:rFonts w:hint="eastAsia" w:ascii="宋体" w:hAnsi="宋体" w:cs="宋体"/>
          <w:color w:val="auto"/>
          <w:sz w:val="28"/>
          <w:szCs w:val="28"/>
        </w:rPr>
        <w:t>使用AC治疗寻常痤疮，发现炎症性皮疹明显减少，病理活检发现治疗部位毛囊密度减少，皮脂腺萎缩变小，热休克蛋白和I型前胶原表达增加</w:t>
      </w:r>
      <w:r>
        <w:rPr>
          <w:rFonts w:hint="eastAsia" w:ascii="宋体" w:hAnsi="宋体" w:cs="宋体"/>
          <w:color w:val="auto"/>
          <w:sz w:val="28"/>
          <w:szCs w:val="28"/>
          <w:lang w:eastAsia="zh-CN"/>
        </w:rPr>
        <w:t>。</w:t>
      </w:r>
    </w:p>
    <w:p>
      <w:pPr>
        <w:ind w:firstLine="560" w:firstLineChars="200"/>
        <w:rPr>
          <w:rFonts w:hint="eastAsia" w:ascii="宋体" w:hAnsi="宋体" w:cs="宋体"/>
          <w:color w:val="auto"/>
          <w:sz w:val="28"/>
          <w:szCs w:val="28"/>
          <w:lang w:val="en-US" w:eastAsia="zh-CN"/>
        </w:rPr>
      </w:pPr>
      <w:r>
        <w:rPr>
          <w:rFonts w:hint="eastAsia" w:ascii="宋体" w:hAnsi="宋体" w:cs="宋体"/>
          <w:color w:val="auto"/>
          <w:sz w:val="28"/>
          <w:szCs w:val="28"/>
        </w:rPr>
        <w:t>SRA</w:t>
      </w:r>
      <w:r>
        <w:rPr>
          <w:rFonts w:hint="eastAsia" w:ascii="宋体" w:hAnsi="宋体" w:cs="宋体"/>
          <w:color w:val="auto"/>
          <w:sz w:val="28"/>
          <w:szCs w:val="28"/>
          <w:lang w:val="en-US" w:eastAsia="zh-CN"/>
        </w:rPr>
        <w:t>/SR</w:t>
      </w:r>
      <w:r>
        <w:rPr>
          <w:rFonts w:hint="eastAsia" w:ascii="宋体" w:hAnsi="宋体" w:cs="宋体"/>
          <w:color w:val="auto"/>
          <w:sz w:val="28"/>
          <w:szCs w:val="28"/>
        </w:rPr>
        <w:t>治疗手具</w:t>
      </w:r>
      <w:r>
        <w:rPr>
          <w:rFonts w:hint="eastAsia" w:ascii="宋体" w:hAnsi="宋体" w:cs="宋体"/>
          <w:color w:val="auto"/>
          <w:sz w:val="28"/>
          <w:szCs w:val="28"/>
          <w:lang w:eastAsia="zh-CN"/>
        </w:rPr>
        <w:t>中</w:t>
      </w:r>
      <w:r>
        <w:rPr>
          <w:rFonts w:hint="eastAsia" w:ascii="宋体" w:hAnsi="宋体" w:cs="宋体"/>
          <w:color w:val="auto"/>
          <w:sz w:val="28"/>
          <w:szCs w:val="28"/>
        </w:rPr>
        <w:t>强脉冲光波长为470</w:t>
      </w:r>
      <w:r>
        <w:rPr>
          <w:rFonts w:hint="eastAsia" w:ascii="宋体" w:hAnsi="宋体" w:cs="宋体"/>
          <w:color w:val="auto"/>
          <w:sz w:val="28"/>
          <w:szCs w:val="28"/>
          <w:lang w:val="en-US" w:eastAsia="zh-CN"/>
        </w:rPr>
        <w:t>/580</w:t>
      </w:r>
      <w:r>
        <w:rPr>
          <w:rFonts w:hint="eastAsia" w:ascii="宋体" w:hAnsi="宋体" w:cs="宋体"/>
          <w:color w:val="auto"/>
          <w:sz w:val="28"/>
          <w:szCs w:val="28"/>
        </w:rPr>
        <w:t>nm-980nm，其光谱的连续的可见光和近红外光，</w:t>
      </w:r>
      <w:r>
        <w:rPr>
          <w:rFonts w:hint="eastAsia" w:ascii="宋体" w:hAnsi="宋体" w:cs="宋体"/>
          <w:color w:val="auto"/>
          <w:sz w:val="28"/>
          <w:szCs w:val="28"/>
          <w:lang w:eastAsia="zh-CN"/>
        </w:rPr>
        <w:t>靶色基主要为</w:t>
      </w:r>
      <w:r>
        <w:rPr>
          <w:rFonts w:hint="eastAsia" w:ascii="宋体" w:hAnsi="宋体" w:cs="宋体"/>
          <w:color w:val="auto"/>
          <w:sz w:val="28"/>
          <w:szCs w:val="28"/>
        </w:rPr>
        <w:t>黑素颗粒</w:t>
      </w:r>
      <w:r>
        <w:rPr>
          <w:rFonts w:hint="eastAsia" w:ascii="宋体" w:hAnsi="宋体" w:cs="宋体"/>
          <w:color w:val="auto"/>
          <w:sz w:val="28"/>
          <w:szCs w:val="28"/>
          <w:lang w:eastAsia="zh-CN"/>
        </w:rPr>
        <w:t>、</w:t>
      </w:r>
      <w:r>
        <w:rPr>
          <w:rFonts w:hint="eastAsia" w:ascii="宋体" w:hAnsi="宋体" w:cs="宋体"/>
          <w:color w:val="auto"/>
          <w:sz w:val="28"/>
          <w:szCs w:val="28"/>
        </w:rPr>
        <w:t>血红蛋白、水</w:t>
      </w:r>
      <w:r>
        <w:rPr>
          <w:rFonts w:hint="eastAsia" w:ascii="宋体" w:hAnsi="宋体" w:cs="宋体"/>
          <w:color w:val="auto"/>
          <w:sz w:val="28"/>
          <w:szCs w:val="28"/>
          <w:lang w:eastAsia="zh-CN"/>
        </w:rPr>
        <w:t>，因此具有去红去黑减少瘢痕形成作用。与</w:t>
      </w:r>
      <w:r>
        <w:rPr>
          <w:rFonts w:hint="eastAsia" w:ascii="宋体" w:hAnsi="宋体" w:cs="宋体"/>
          <w:color w:val="auto"/>
          <w:sz w:val="28"/>
          <w:szCs w:val="28"/>
          <w:lang w:val="en-US" w:eastAsia="zh-CN"/>
        </w:rPr>
        <w:t>AC治疗手具不同，SRA/SR缺少蓝光波段，因此没有杀灭痤疮丙酸杆菌功效。</w:t>
      </w:r>
    </w:p>
    <w:p>
      <w:pPr>
        <w:ind w:firstLine="560" w:firstLineChars="200"/>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t>光电协同技术治疗过程中无明显疼痛，患者舒适度高，治疗后偶有一过性水肿、红斑以及轻度结痂、色素沉着等不良反应，根据患者皮肤类型及皮疹情况调整好能量，予冷敷后红斑多能消退，术后需注意防晒。</w:t>
      </w:r>
    </w:p>
    <w:p>
      <w:pPr>
        <w:rPr>
          <w:rFonts w:hint="eastAsia" w:ascii="宋体" w:hAnsi="宋体" w:cs="宋体"/>
          <w:color w:val="auto"/>
          <w:sz w:val="28"/>
          <w:szCs w:val="28"/>
        </w:rPr>
      </w:pPr>
      <w:r>
        <w:rPr>
          <w:rFonts w:hint="eastAsia" w:ascii="宋体" w:hAnsi="宋体" w:cs="宋体"/>
          <w:color w:val="auto"/>
          <w:sz w:val="28"/>
          <w:szCs w:val="28"/>
        </w:rPr>
        <w:t>4.4.7脉冲染料激光：常用波长为595nm、585nm等。</w:t>
      </w:r>
      <w:r>
        <w:rPr>
          <w:rFonts w:hint="eastAsia" w:ascii="宋体" w:hAnsi="宋体" w:cs="宋体"/>
          <w:color w:val="auto"/>
          <w:sz w:val="28"/>
          <w:szCs w:val="28"/>
          <w:lang w:eastAsia="zh-CN"/>
        </w:rPr>
        <w:t>靶色基主要为血红蛋白，</w:t>
      </w:r>
      <w:r>
        <w:rPr>
          <w:rFonts w:hint="eastAsia" w:ascii="宋体" w:hAnsi="宋体" w:cs="宋体"/>
          <w:color w:val="auto"/>
          <w:sz w:val="28"/>
          <w:szCs w:val="28"/>
          <w:lang w:val="en-US" w:eastAsia="zh-CN"/>
        </w:rPr>
        <w:t>使内皮细胞变性、坏死，毛细血管数量明显下降，</w:t>
      </w:r>
      <w:r>
        <w:rPr>
          <w:rFonts w:hint="eastAsia" w:ascii="宋体" w:hAnsi="宋体" w:cs="宋体"/>
          <w:color w:val="auto"/>
          <w:sz w:val="28"/>
          <w:szCs w:val="28"/>
          <w:lang w:eastAsia="zh-CN"/>
        </w:rPr>
        <w:t>因此</w:t>
      </w:r>
      <w:r>
        <w:rPr>
          <w:rFonts w:hint="eastAsia" w:ascii="宋体" w:hAnsi="宋体" w:cs="宋体"/>
          <w:color w:val="auto"/>
          <w:sz w:val="28"/>
          <w:szCs w:val="28"/>
        </w:rPr>
        <w:t>能治疗痤疮炎症反应相关的血管扩张</w:t>
      </w:r>
      <w:r>
        <w:rPr>
          <w:rFonts w:hint="eastAsia" w:ascii="宋体" w:hAnsi="宋体" w:cs="宋体"/>
          <w:color w:val="auto"/>
          <w:sz w:val="28"/>
          <w:szCs w:val="28"/>
          <w:lang w:eastAsia="zh-CN"/>
        </w:rPr>
        <w:t>；另外</w:t>
      </w:r>
      <w:r>
        <w:rPr>
          <w:rFonts w:hint="eastAsia" w:ascii="宋体" w:hAnsi="宋体" w:cs="宋体"/>
          <w:color w:val="auto"/>
          <w:sz w:val="28"/>
          <w:szCs w:val="28"/>
        </w:rPr>
        <w:t>脉冲染料激光</w:t>
      </w:r>
      <w:r>
        <w:rPr>
          <w:rFonts w:hint="eastAsia" w:ascii="宋体" w:hAnsi="宋体" w:cs="宋体"/>
          <w:color w:val="auto"/>
          <w:sz w:val="28"/>
          <w:szCs w:val="28"/>
          <w:lang w:eastAsia="zh-CN"/>
        </w:rPr>
        <w:t>能</w:t>
      </w:r>
      <w:r>
        <w:rPr>
          <w:rFonts w:hint="eastAsia" w:ascii="宋体" w:hAnsi="宋体" w:cs="宋体"/>
          <w:color w:val="auto"/>
          <w:sz w:val="28"/>
          <w:szCs w:val="28"/>
        </w:rPr>
        <w:t>被痤疮丙酸杆菌新陈代谢产生的内源性卟啉吸收，</w:t>
      </w:r>
      <w:r>
        <w:rPr>
          <w:rFonts w:hint="eastAsia" w:ascii="宋体" w:hAnsi="宋体" w:cs="宋体"/>
          <w:color w:val="auto"/>
          <w:sz w:val="28"/>
          <w:szCs w:val="28"/>
          <w:lang w:eastAsia="zh-CN"/>
        </w:rPr>
        <w:t>所以具有</w:t>
      </w:r>
      <w:r>
        <w:rPr>
          <w:rFonts w:hint="eastAsia" w:ascii="宋体" w:hAnsi="宋体" w:cs="宋体"/>
          <w:color w:val="auto"/>
          <w:sz w:val="28"/>
          <w:szCs w:val="28"/>
        </w:rPr>
        <w:t>杀灭痤疮丙酸杆菌</w:t>
      </w:r>
      <w:r>
        <w:rPr>
          <w:rFonts w:hint="eastAsia" w:ascii="宋体" w:hAnsi="宋体" w:cs="宋体"/>
          <w:color w:val="auto"/>
          <w:sz w:val="28"/>
          <w:szCs w:val="28"/>
          <w:lang w:eastAsia="zh-CN"/>
        </w:rPr>
        <w:t>功效</w:t>
      </w:r>
      <w:r>
        <w:rPr>
          <w:rStyle w:val="6"/>
          <w:rFonts w:hint="eastAsia" w:ascii="宋体" w:hAnsi="宋体" w:cs="宋体"/>
          <w:color w:val="auto"/>
          <w:sz w:val="28"/>
          <w:szCs w:val="28"/>
          <w:lang w:eastAsia="zh-CN"/>
        </w:rPr>
        <w:t>[</w:t>
      </w:r>
      <w:r>
        <w:rPr>
          <w:rStyle w:val="6"/>
          <w:rFonts w:hint="eastAsia" w:ascii="宋体" w:hAnsi="宋体" w:cs="宋体"/>
          <w:color w:val="auto"/>
          <w:sz w:val="28"/>
          <w:szCs w:val="28"/>
          <w:lang w:eastAsia="zh-CN"/>
        </w:rPr>
        <w:endnoteReference w:id="4"/>
      </w:r>
      <w:r>
        <w:rPr>
          <w:rStyle w:val="6"/>
          <w:rFonts w:hint="eastAsia" w:ascii="宋体" w:hAnsi="宋体" w:cs="宋体"/>
          <w:color w:val="auto"/>
          <w:sz w:val="28"/>
          <w:szCs w:val="28"/>
          <w:lang w:eastAsia="zh-CN"/>
        </w:rPr>
        <w:t>]</w:t>
      </w:r>
      <w:r>
        <w:rPr>
          <w:rFonts w:hint="eastAsia" w:ascii="宋体" w:hAnsi="宋体" w:cs="宋体"/>
          <w:color w:val="auto"/>
          <w:sz w:val="28"/>
          <w:szCs w:val="28"/>
          <w:lang w:eastAsia="zh-CN"/>
        </w:rPr>
        <w:t>。</w:t>
      </w:r>
      <w:r>
        <w:rPr>
          <w:rFonts w:hint="eastAsia" w:ascii="宋体" w:hAnsi="宋体" w:cs="宋体"/>
          <w:color w:val="auto"/>
          <w:sz w:val="28"/>
          <w:szCs w:val="28"/>
        </w:rPr>
        <w:t>适</w:t>
      </w:r>
      <w:r>
        <w:rPr>
          <w:rFonts w:hint="eastAsia" w:ascii="宋体" w:hAnsi="宋体" w:cs="宋体"/>
          <w:color w:val="auto"/>
          <w:sz w:val="28"/>
          <w:szCs w:val="28"/>
          <w:lang w:eastAsia="zh-CN"/>
        </w:rPr>
        <w:t>用</w:t>
      </w:r>
      <w:r>
        <w:rPr>
          <w:rFonts w:hint="eastAsia" w:ascii="宋体" w:hAnsi="宋体" w:cs="宋体"/>
          <w:color w:val="auto"/>
          <w:sz w:val="28"/>
          <w:szCs w:val="28"/>
        </w:rPr>
        <w:t>于</w:t>
      </w:r>
      <w:r>
        <w:rPr>
          <w:rFonts w:hint="eastAsia" w:ascii="宋体" w:hAnsi="宋体" w:cs="宋体"/>
          <w:color w:val="auto"/>
          <w:sz w:val="28"/>
          <w:szCs w:val="28"/>
          <w:lang w:eastAsia="zh-CN"/>
        </w:rPr>
        <w:t>痤疮愈后遗留的炎症性红斑以及</w:t>
      </w:r>
      <w:r>
        <w:rPr>
          <w:rFonts w:hint="eastAsia" w:ascii="宋体" w:hAnsi="宋体" w:cs="宋体"/>
          <w:color w:val="auto"/>
          <w:sz w:val="28"/>
          <w:szCs w:val="28"/>
        </w:rPr>
        <w:t>早期的红色瘢痕。染料激光</w:t>
      </w:r>
      <w:r>
        <w:rPr>
          <w:rFonts w:hint="eastAsia" w:ascii="宋体" w:hAnsi="宋体" w:cs="宋体"/>
          <w:color w:val="auto"/>
          <w:sz w:val="28"/>
          <w:szCs w:val="28"/>
          <w:lang w:eastAsia="zh-CN"/>
        </w:rPr>
        <w:t>治疗起效快、疗效显著，</w:t>
      </w:r>
      <w:r>
        <w:rPr>
          <w:rFonts w:hint="eastAsia" w:ascii="宋体" w:hAnsi="宋体" w:cs="宋体"/>
          <w:color w:val="auto"/>
          <w:sz w:val="28"/>
          <w:szCs w:val="28"/>
        </w:rPr>
        <w:t>术后常见</w:t>
      </w:r>
      <w:r>
        <w:rPr>
          <w:rFonts w:hint="eastAsia" w:ascii="宋体" w:hAnsi="宋体" w:cs="宋体"/>
          <w:color w:val="auto"/>
          <w:sz w:val="28"/>
          <w:szCs w:val="28"/>
          <w:lang w:eastAsia="zh-CN"/>
        </w:rPr>
        <w:t>的不良反应</w:t>
      </w:r>
      <w:r>
        <w:rPr>
          <w:rFonts w:hint="eastAsia" w:ascii="宋体" w:hAnsi="宋体" w:cs="宋体"/>
          <w:color w:val="auto"/>
          <w:sz w:val="28"/>
          <w:szCs w:val="28"/>
        </w:rPr>
        <w:t>为</w:t>
      </w:r>
      <w:r>
        <w:rPr>
          <w:rFonts w:hint="eastAsia" w:ascii="宋体" w:hAnsi="宋体" w:cs="宋体"/>
          <w:color w:val="auto"/>
          <w:sz w:val="28"/>
          <w:szCs w:val="28"/>
          <w:lang w:eastAsia="zh-CN"/>
        </w:rPr>
        <w:t>一过性红斑水肿，</w:t>
      </w:r>
      <w:r>
        <w:rPr>
          <w:rFonts w:hint="eastAsia" w:ascii="宋体" w:hAnsi="宋体" w:cs="宋体"/>
          <w:color w:val="auto"/>
          <w:sz w:val="28"/>
          <w:szCs w:val="28"/>
        </w:rPr>
        <w:t>紫癜、水疱</w:t>
      </w:r>
      <w:r>
        <w:rPr>
          <w:rFonts w:hint="eastAsia" w:ascii="宋体" w:hAnsi="宋体" w:cs="宋体"/>
          <w:color w:val="auto"/>
          <w:sz w:val="28"/>
          <w:szCs w:val="28"/>
          <w:lang w:eastAsia="zh-CN"/>
        </w:rPr>
        <w:t>及炎症后色素沉着</w:t>
      </w:r>
      <w:r>
        <w:rPr>
          <w:rFonts w:hint="eastAsia" w:ascii="宋体" w:hAnsi="宋体" w:cs="宋体"/>
          <w:color w:val="auto"/>
          <w:sz w:val="28"/>
          <w:szCs w:val="28"/>
        </w:rPr>
        <w:t>，予冰敷可减少水疱的发生，紫癜常常需要持续数天至一周。</w:t>
      </w:r>
      <w:r>
        <w:rPr>
          <w:rFonts w:hint="eastAsia" w:ascii="宋体" w:hAnsi="宋体" w:cs="宋体"/>
          <w:color w:val="auto"/>
          <w:sz w:val="28"/>
          <w:szCs w:val="28"/>
          <w:lang w:eastAsia="zh-CN"/>
        </w:rPr>
        <w:t>脉冲染料激光因治疗费用高，临床实际应用较少。</w:t>
      </w:r>
    </w:p>
    <w:p>
      <w:pPr>
        <w:rPr>
          <w:rFonts w:hint="eastAsia" w:ascii="宋体" w:hAnsi="宋体" w:cs="宋体"/>
          <w:color w:val="auto"/>
          <w:sz w:val="28"/>
          <w:szCs w:val="28"/>
        </w:rPr>
      </w:pPr>
      <w:r>
        <w:rPr>
          <w:rFonts w:hint="eastAsia" w:ascii="宋体" w:hAnsi="宋体" w:cs="宋体"/>
          <w:color w:val="auto"/>
          <w:sz w:val="28"/>
          <w:szCs w:val="28"/>
        </w:rPr>
        <w:t>4.4.8点阵激光治疗：主要针对痤疮凹陷性疤痕的治疗。它采用点阵式光热解作用原理，将一束激光分成若干规律排列的微光束，在皮肤表面打出许多特定深度的微孔，微孔的热刺激可以启动组织愈合机制，刺激胶原纤维的增生和重新排列，达到修复瘢痕的治疗目的。分为剥脱性点阵激光和非剥脱性点阵激光。</w:t>
      </w:r>
    </w:p>
    <w:p>
      <w:pPr>
        <w:ind w:firstLine="560" w:firstLineChars="200"/>
        <w:rPr>
          <w:rFonts w:hint="eastAsia" w:ascii="宋体" w:hAnsi="宋体" w:eastAsia="宋体" w:cs="宋体"/>
          <w:color w:val="auto"/>
          <w:sz w:val="28"/>
          <w:szCs w:val="28"/>
          <w:lang w:val="en-US" w:eastAsia="zh-CN"/>
        </w:rPr>
      </w:pPr>
      <w:r>
        <w:rPr>
          <w:rFonts w:hint="eastAsia" w:ascii="宋体" w:hAnsi="宋体" w:cs="宋体"/>
          <w:color w:val="auto"/>
          <w:sz w:val="28"/>
          <w:szCs w:val="28"/>
        </w:rPr>
        <w:t>剥脱性点阵激光分为强剥脱、中剥脱及微剥脱三类。强剥脱以10600nmCO2点阵激光为代表，CO2点阵激光通过点阵作用模式，具有穿透深、高效能的特点，</w:t>
      </w:r>
      <w:r>
        <w:rPr>
          <w:rFonts w:hint="eastAsia" w:ascii="宋体" w:hAnsi="宋体" w:cs="宋体"/>
          <w:color w:val="auto"/>
          <w:sz w:val="28"/>
          <w:szCs w:val="28"/>
          <w:lang w:eastAsia="zh-CN"/>
        </w:rPr>
        <w:t>术后</w:t>
      </w:r>
      <w:r>
        <w:rPr>
          <w:rFonts w:hint="eastAsia" w:ascii="宋体" w:hAnsi="宋体" w:cs="宋体"/>
          <w:color w:val="auto"/>
          <w:sz w:val="28"/>
          <w:szCs w:val="28"/>
        </w:rPr>
        <w:t>创面修复过程对工作、生活有一定影响</w:t>
      </w:r>
      <w:r>
        <w:rPr>
          <w:rFonts w:hint="eastAsia" w:ascii="宋体" w:hAnsi="宋体" w:cs="宋体"/>
          <w:color w:val="auto"/>
          <w:sz w:val="28"/>
          <w:szCs w:val="28"/>
          <w:lang w:eastAsia="zh-CN"/>
        </w:rPr>
        <w:t>，可能</w:t>
      </w:r>
      <w:r>
        <w:rPr>
          <w:rFonts w:hint="eastAsia" w:ascii="宋体" w:hAnsi="宋体" w:cs="宋体"/>
          <w:color w:val="auto"/>
          <w:sz w:val="28"/>
          <w:szCs w:val="28"/>
        </w:rPr>
        <w:t>需要停工期。CO2点阵激光能量越高疗效越好，但不良反应越明显。为了提高疗效减轻不良反应，Saryazdi等人</w:t>
      </w:r>
      <w:r>
        <w:rPr>
          <w:rStyle w:val="6"/>
          <w:rFonts w:hint="eastAsia" w:ascii="宋体" w:hAnsi="宋体" w:cs="宋体"/>
          <w:color w:val="auto"/>
          <w:sz w:val="28"/>
          <w:szCs w:val="28"/>
        </w:rPr>
        <w:t>[</w:t>
      </w:r>
      <w:r>
        <w:rPr>
          <w:rStyle w:val="6"/>
          <w:rFonts w:hint="eastAsia" w:ascii="宋体" w:hAnsi="宋体" w:cs="宋体"/>
          <w:color w:val="auto"/>
          <w:sz w:val="28"/>
          <w:szCs w:val="28"/>
        </w:rPr>
        <w:endnoteReference w:id="5"/>
      </w:r>
      <w:r>
        <w:rPr>
          <w:rStyle w:val="6"/>
          <w:rFonts w:hint="eastAsia" w:ascii="宋体" w:hAnsi="宋体" w:cs="宋体"/>
          <w:color w:val="auto"/>
          <w:sz w:val="28"/>
          <w:szCs w:val="28"/>
        </w:rPr>
        <w:t>]</w:t>
      </w:r>
      <w:r>
        <w:rPr>
          <w:rFonts w:hint="eastAsia" w:ascii="宋体" w:hAnsi="宋体" w:cs="宋体"/>
          <w:color w:val="auto"/>
          <w:sz w:val="28"/>
          <w:szCs w:val="28"/>
        </w:rPr>
        <w:t>在第1次治疗仅对局部凹陷性瘢痕明显的部位进行治疗，第2次对整个部位进行大光斑、低能量扫描，术后不良反应明显减轻，疗效显著。中剥脱以2790nm掺饵钇钪镓石榴点阵激光为代表，它介于CO2点阵激光和掺饵石榴激光之间，治疗后不容易出现色素沉着，但是有研究发现术后第3天表皮水分明显丢失，需要4周才能恢复正常水平。微剥脱以2940nm掺饵石榴激光为代表，它作用深度较浅，但磨削作用更精确，对周围组织损伤小</w:t>
      </w:r>
      <w:r>
        <w:rPr>
          <w:rStyle w:val="6"/>
          <w:rFonts w:hint="eastAsia" w:ascii="宋体" w:hAnsi="宋体" w:cs="宋体"/>
          <w:color w:val="auto"/>
          <w:sz w:val="28"/>
          <w:szCs w:val="28"/>
        </w:rPr>
        <w:t>[</w:t>
      </w:r>
      <w:r>
        <w:rPr>
          <w:rStyle w:val="6"/>
          <w:rFonts w:hint="eastAsia" w:ascii="宋体" w:hAnsi="宋体" w:cs="宋体"/>
          <w:color w:val="auto"/>
          <w:sz w:val="28"/>
          <w:szCs w:val="28"/>
        </w:rPr>
        <w:endnoteReference w:id="6"/>
      </w:r>
      <w:r>
        <w:rPr>
          <w:rStyle w:val="6"/>
          <w:rFonts w:hint="eastAsia" w:ascii="宋体" w:hAnsi="宋体" w:cs="宋体"/>
          <w:color w:val="auto"/>
          <w:sz w:val="28"/>
          <w:szCs w:val="28"/>
        </w:rPr>
        <w:t>]</w:t>
      </w:r>
      <w:r>
        <w:rPr>
          <w:rFonts w:hint="eastAsia" w:ascii="宋体" w:hAnsi="宋体" w:cs="宋体"/>
          <w:color w:val="auto"/>
          <w:sz w:val="28"/>
          <w:szCs w:val="28"/>
        </w:rPr>
        <w:t>。</w:t>
      </w:r>
    </w:p>
    <w:p>
      <w:pPr>
        <w:ind w:firstLine="560" w:firstLineChars="200"/>
        <w:rPr>
          <w:rFonts w:hint="eastAsia" w:ascii="宋体" w:hAnsi="宋体" w:cs="宋体"/>
          <w:color w:val="auto"/>
          <w:sz w:val="28"/>
          <w:szCs w:val="28"/>
          <w:lang w:val="en-US" w:eastAsia="zh-CN"/>
        </w:rPr>
      </w:pPr>
      <w:r>
        <w:rPr>
          <w:rFonts w:hint="eastAsia" w:ascii="宋体" w:hAnsi="宋体" w:cs="宋体"/>
          <w:color w:val="auto"/>
          <w:sz w:val="28"/>
          <w:szCs w:val="28"/>
        </w:rPr>
        <w:t>非剥脱性点阵激光以1440nm激光、1540nm激光和1550nm激光为代表，</w:t>
      </w:r>
      <w:r>
        <w:rPr>
          <w:rFonts w:hint="eastAsia" w:ascii="宋体" w:hAnsi="宋体" w:cs="宋体"/>
          <w:color w:val="auto"/>
          <w:sz w:val="28"/>
          <w:szCs w:val="28"/>
          <w:lang w:eastAsia="zh-CN"/>
        </w:rPr>
        <w:t>治疗作用温和，皮肤组织受损较轻，皮肤屏障的完整性未受明显破坏。</w:t>
      </w:r>
      <w:r>
        <w:rPr>
          <w:rFonts w:hint="eastAsia" w:ascii="宋体" w:hAnsi="宋体" w:cs="宋体"/>
          <w:color w:val="auto"/>
          <w:sz w:val="28"/>
          <w:szCs w:val="28"/>
        </w:rPr>
        <w:t>其中1550nm点阵激光疗效与二氧化碳点阵激光相当，其色素沉着发生率较低。</w:t>
      </w:r>
      <w:r>
        <w:rPr>
          <w:rFonts w:hint="eastAsia" w:ascii="宋体" w:hAnsi="宋体" w:cs="宋体"/>
          <w:color w:val="auto"/>
          <w:sz w:val="28"/>
          <w:szCs w:val="28"/>
          <w:lang w:val="en-US" w:eastAsia="zh-CN"/>
        </w:rPr>
        <w:t>非剥脱点阵激光治疗次数常需多于剥脱性点阵激光。</w:t>
      </w:r>
    </w:p>
    <w:p>
      <w:pPr>
        <w:spacing w:line="240" w:lineRule="auto"/>
        <w:ind w:firstLine="560" w:firstLineChars="200"/>
        <w:rPr>
          <w:rFonts w:hint="eastAsia" w:ascii="宋体" w:hAnsi="宋体" w:cs="宋体"/>
          <w:color w:val="auto"/>
          <w:sz w:val="28"/>
          <w:szCs w:val="28"/>
          <w:lang w:val="en-US" w:eastAsia="zh-CN"/>
        </w:rPr>
      </w:pPr>
      <w:r>
        <w:rPr>
          <w:rFonts w:hint="eastAsia" w:ascii="宋体" w:hAnsi="宋体" w:cs="宋体"/>
          <w:color w:val="auto"/>
          <w:sz w:val="28"/>
          <w:szCs w:val="28"/>
        </w:rPr>
        <w:t>剥脱性</w:t>
      </w:r>
      <w:r>
        <w:rPr>
          <w:rFonts w:hint="eastAsia" w:ascii="宋体" w:hAnsi="宋体" w:cs="宋体"/>
          <w:color w:val="auto"/>
          <w:sz w:val="28"/>
          <w:szCs w:val="28"/>
          <w:lang w:val="en-US" w:eastAsia="zh-CN"/>
        </w:rPr>
        <w:t>点阵激光适用于毛孔粗大、轻度痤疮疤痕及肤质改善等，疗效显著，但治疗过程中患者常感疼痛，需要停工期，术后出现暂时性红斑、炎症后色素沉着等不良反应，予冷敷可减轻疼痛感及促进红斑消退。为了减轻术后不良反应，建议选择小光斑、较低能量和低点阵密度多次治疗为宜。</w:t>
      </w:r>
    </w:p>
    <w:p>
      <w:pPr>
        <w:rPr>
          <w:rFonts w:hint="eastAsia" w:ascii="宋体" w:hAnsi="宋体" w:cs="宋体"/>
          <w:color w:val="auto"/>
          <w:sz w:val="28"/>
          <w:szCs w:val="28"/>
          <w:lang w:eastAsia="zh-CN"/>
        </w:rPr>
      </w:pPr>
      <w:r>
        <w:rPr>
          <w:rFonts w:hint="eastAsia" w:ascii="宋体" w:hAnsi="宋体" w:cs="宋体"/>
          <w:color w:val="auto"/>
          <w:sz w:val="28"/>
          <w:szCs w:val="28"/>
        </w:rPr>
        <w:t>4.4.9微等离子体</w:t>
      </w:r>
      <w:r>
        <w:rPr>
          <w:rFonts w:hint="eastAsia" w:ascii="宋体" w:hAnsi="宋体" w:cs="宋体"/>
          <w:color w:val="auto"/>
          <w:sz w:val="28"/>
          <w:szCs w:val="28"/>
          <w:lang w:eastAsia="zh-CN"/>
        </w:rPr>
        <w:t>：即</w:t>
      </w:r>
      <w:r>
        <w:rPr>
          <w:rFonts w:hint="eastAsia" w:ascii="宋体" w:hAnsi="宋体" w:cs="宋体"/>
          <w:color w:val="auto"/>
          <w:sz w:val="28"/>
          <w:szCs w:val="28"/>
        </w:rPr>
        <w:t>Plasma</w:t>
      </w:r>
      <w:r>
        <w:rPr>
          <w:rFonts w:hint="eastAsia" w:ascii="宋体" w:hAnsi="宋体" w:cs="宋体"/>
          <w:color w:val="auto"/>
          <w:sz w:val="28"/>
          <w:szCs w:val="28"/>
          <w:lang w:eastAsia="zh-CN"/>
        </w:rPr>
        <w:t>皮肤重建术，主要用于治疗痤疮后瘢痕，其原理</w:t>
      </w:r>
      <w:r>
        <w:rPr>
          <w:rFonts w:hint="eastAsia" w:ascii="宋体" w:hAnsi="宋体" w:cs="宋体"/>
          <w:color w:val="auto"/>
          <w:sz w:val="28"/>
          <w:szCs w:val="28"/>
        </w:rPr>
        <w:t>是利用射频</w:t>
      </w:r>
      <w:r>
        <w:rPr>
          <w:rFonts w:hint="eastAsia" w:ascii="宋体" w:hAnsi="宋体" w:cs="宋体"/>
          <w:color w:val="auto"/>
          <w:sz w:val="28"/>
          <w:szCs w:val="28"/>
          <w:lang w:eastAsia="zh-CN"/>
        </w:rPr>
        <w:t>能量将空气中的氮气转化为高能量等离子体即</w:t>
      </w:r>
      <w:r>
        <w:rPr>
          <w:rFonts w:hint="eastAsia" w:ascii="宋体" w:hAnsi="宋体" w:cs="宋体"/>
          <w:color w:val="auto"/>
          <w:sz w:val="28"/>
          <w:szCs w:val="28"/>
        </w:rPr>
        <w:t>Plasma</w:t>
      </w:r>
      <w:r>
        <w:rPr>
          <w:rFonts w:hint="eastAsia" w:ascii="宋体" w:hAnsi="宋体" w:cs="宋体"/>
          <w:color w:val="auto"/>
          <w:sz w:val="28"/>
          <w:szCs w:val="28"/>
          <w:lang w:eastAsia="zh-CN"/>
        </w:rPr>
        <w:t>；微等离子束在皮肤上建立微热通道，炽热的气体离子在表皮上产生直径</w:t>
      </w:r>
      <w:r>
        <w:rPr>
          <w:rFonts w:hint="eastAsia" w:ascii="宋体" w:hAnsi="宋体" w:cs="宋体"/>
          <w:color w:val="auto"/>
          <w:sz w:val="28"/>
          <w:szCs w:val="28"/>
          <w:lang w:val="en-US" w:eastAsia="zh-CN"/>
        </w:rPr>
        <w:t>70-120μm的微小热损伤点，微通道末端的热效应可达皮下，有效加热真皮层，促使瘢痕处紊乱的胶原纤维重新排列，而周围正常皮肤有利于创面快速愈合</w:t>
      </w:r>
      <w:r>
        <w:rPr>
          <w:rStyle w:val="6"/>
          <w:rFonts w:hint="eastAsia" w:ascii="宋体" w:hAnsi="宋体" w:cs="宋体"/>
          <w:color w:val="auto"/>
          <w:sz w:val="28"/>
          <w:szCs w:val="28"/>
          <w:lang w:val="en-US" w:eastAsia="zh-CN"/>
        </w:rPr>
        <w:t>[</w:t>
      </w:r>
      <w:r>
        <w:rPr>
          <w:rStyle w:val="6"/>
          <w:rFonts w:hint="eastAsia" w:ascii="宋体" w:hAnsi="宋体" w:cs="宋体"/>
          <w:color w:val="auto"/>
          <w:sz w:val="28"/>
          <w:szCs w:val="28"/>
          <w:lang w:val="en-US" w:eastAsia="zh-CN"/>
        </w:rPr>
        <w:endnoteReference w:id="7"/>
      </w:r>
      <w:r>
        <w:rPr>
          <w:rStyle w:val="6"/>
          <w:rFonts w:hint="eastAsia" w:ascii="宋体" w:hAnsi="宋体" w:cs="宋体"/>
          <w:color w:val="auto"/>
          <w:sz w:val="28"/>
          <w:szCs w:val="28"/>
          <w:lang w:val="en-US" w:eastAsia="zh-CN"/>
        </w:rPr>
        <w:t>]</w:t>
      </w:r>
      <w:r>
        <w:rPr>
          <w:rFonts w:hint="eastAsia" w:ascii="宋体" w:hAnsi="宋体" w:cs="宋体"/>
          <w:color w:val="auto"/>
          <w:sz w:val="28"/>
          <w:szCs w:val="28"/>
          <w:lang w:val="en-US" w:eastAsia="zh-CN"/>
        </w:rPr>
        <w:t>。该操作是通过</w:t>
      </w:r>
      <w:r>
        <w:rPr>
          <w:rFonts w:hint="eastAsia" w:ascii="宋体" w:hAnsi="宋体" w:cs="宋体"/>
          <w:color w:val="auto"/>
          <w:sz w:val="28"/>
          <w:szCs w:val="28"/>
          <w:lang w:eastAsia="zh-CN"/>
        </w:rPr>
        <w:t>射频能量来转化氮气，因此作用不依赖于发色团。微等离子体对于边缘平缓的“波浪样”瘢痕效果好，而“冰锥样”瘢痕疗效差。微等离子体安全有效，它保留了表皮完整性，有效保护创口，降低创面色素沉着、感染等不良反应，患者恢复快。</w:t>
      </w:r>
    </w:p>
    <w:p>
      <w:pPr>
        <w:rPr>
          <w:rFonts w:hint="eastAsia" w:ascii="宋体" w:hAnsi="宋体" w:cs="宋体"/>
          <w:color w:val="auto"/>
          <w:sz w:val="28"/>
          <w:szCs w:val="28"/>
        </w:rPr>
      </w:pPr>
      <w:r>
        <w:rPr>
          <w:rFonts w:hint="eastAsia" w:ascii="宋体" w:hAnsi="宋体" w:cs="宋体"/>
          <w:color w:val="auto"/>
          <w:sz w:val="28"/>
          <w:szCs w:val="28"/>
        </w:rPr>
        <w:t>4.5 痤疮的其他治疗</w:t>
      </w:r>
    </w:p>
    <w:p>
      <w:pPr>
        <w:rPr>
          <w:rFonts w:ascii="宋体" w:hAnsi="宋体" w:cs="宋体"/>
          <w:color w:val="auto"/>
          <w:sz w:val="28"/>
          <w:szCs w:val="28"/>
        </w:rPr>
      </w:pPr>
      <w:r>
        <w:rPr>
          <w:rFonts w:hint="eastAsia" w:ascii="宋体" w:hAnsi="宋体" w:cs="宋体"/>
          <w:color w:val="auto"/>
          <w:sz w:val="28"/>
          <w:szCs w:val="28"/>
        </w:rPr>
        <w:t xml:space="preserve">    如粉刺挤压术、化学剥脱术</w:t>
      </w:r>
      <w:r>
        <w:rPr>
          <w:rFonts w:hint="eastAsia" w:ascii="宋体" w:hAnsi="宋体" w:cs="宋体"/>
          <w:color w:val="auto"/>
          <w:sz w:val="28"/>
          <w:szCs w:val="28"/>
          <w:lang w:eastAsia="zh-CN"/>
        </w:rPr>
        <w:t>、囊肿</w:t>
      </w:r>
      <w:r>
        <w:rPr>
          <w:rFonts w:hint="eastAsia" w:ascii="宋体" w:hAnsi="宋体" w:cs="宋体"/>
          <w:color w:val="auto"/>
          <w:sz w:val="28"/>
          <w:szCs w:val="28"/>
          <w:lang w:val="en-US" w:eastAsia="zh-CN"/>
        </w:rPr>
        <w:t>/增生性瘢痕局部</w:t>
      </w:r>
      <w:r>
        <w:rPr>
          <w:rFonts w:hint="eastAsia" w:ascii="宋体" w:hAnsi="宋体" w:cs="宋体"/>
          <w:color w:val="auto"/>
          <w:sz w:val="28"/>
          <w:szCs w:val="28"/>
          <w:lang w:eastAsia="zh-CN"/>
        </w:rPr>
        <w:t>注射</w:t>
      </w:r>
      <w:r>
        <w:rPr>
          <w:rFonts w:hint="eastAsia" w:ascii="宋体" w:hAnsi="宋体" w:cs="宋体"/>
          <w:color w:val="auto"/>
          <w:sz w:val="28"/>
          <w:szCs w:val="28"/>
        </w:rPr>
        <w:t>等。</w:t>
      </w:r>
    </w:p>
    <w:p>
      <w:pPr>
        <w:rPr>
          <w:rFonts w:ascii="宋体" w:hAnsi="宋体" w:cs="宋体"/>
          <w:b/>
          <w:bCs/>
          <w:color w:val="auto"/>
          <w:sz w:val="28"/>
          <w:szCs w:val="28"/>
        </w:rPr>
      </w:pPr>
      <w:r>
        <w:rPr>
          <w:rFonts w:hint="eastAsia" w:ascii="宋体" w:hAnsi="宋体" w:cs="宋体"/>
          <w:b/>
          <w:bCs/>
          <w:color w:val="auto"/>
          <w:sz w:val="28"/>
          <w:szCs w:val="28"/>
        </w:rPr>
        <w:t>5总结</w:t>
      </w:r>
    </w:p>
    <w:p>
      <w:pPr>
        <w:ind w:firstLine="560" w:firstLineChars="200"/>
        <w:rPr>
          <w:rFonts w:ascii="宋体" w:hAnsi="宋体" w:cs="宋体"/>
          <w:color w:val="auto"/>
          <w:sz w:val="28"/>
          <w:szCs w:val="28"/>
        </w:rPr>
      </w:pPr>
      <w:r>
        <w:rPr>
          <w:rFonts w:hint="eastAsia" w:ascii="宋体" w:hAnsi="宋体" w:cs="宋体"/>
          <w:color w:val="auto"/>
          <w:sz w:val="28"/>
          <w:szCs w:val="28"/>
        </w:rPr>
        <w:t>痤疮及痤疮后遗症影响患者心理健康，因此应进行积极有效的治疗。目前的治疗方法多种多样，应根据患者具体情况选择合适的治疗方式。光电治疗技术在痤疮皮损及痤疮炎症后红斑、炎症后色素沉着、疤痕等的治疗较安全有效，为较好的治疗选择</w:t>
      </w:r>
      <w:r>
        <w:rPr>
          <w:rFonts w:hint="eastAsia" w:ascii="宋体" w:hAnsi="宋体" w:cs="宋体"/>
          <w:color w:val="auto"/>
          <w:sz w:val="28"/>
          <w:szCs w:val="28"/>
          <w:lang w:eastAsia="zh-CN"/>
        </w:rPr>
        <w:t>，但治疗费用相对较高</w:t>
      </w:r>
      <w:r>
        <w:rPr>
          <w:rFonts w:hint="eastAsia" w:ascii="宋体" w:hAnsi="宋体" w:cs="宋体"/>
          <w:color w:val="auto"/>
          <w:sz w:val="28"/>
          <w:szCs w:val="28"/>
        </w:rPr>
        <w:t>。</w:t>
      </w:r>
    </w:p>
    <w:p>
      <w:pPr>
        <w:ind w:firstLine="560" w:firstLineChars="200"/>
        <w:rPr>
          <w:rFonts w:ascii="宋体" w:hAnsi="宋体" w:cs="宋体"/>
          <w:color w:val="auto"/>
          <w:sz w:val="28"/>
          <w:szCs w:val="28"/>
        </w:rPr>
      </w:pPr>
    </w:p>
    <w:p>
      <w:pPr>
        <w:rPr>
          <w:rFonts w:ascii="宋体" w:hAnsi="宋体" w:cs="宋体"/>
          <w:color w:val="auto"/>
          <w:sz w:val="28"/>
          <w:szCs w:val="28"/>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numPr>
          <w:ilvl w:val="0"/>
          <w:numId w:val="0"/>
        </w:numPr>
        <w:ind w:leftChars="0"/>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t>[</w:t>
      </w:r>
      <w:r>
        <w:rPr>
          <w:rFonts w:hint="eastAsia" w:ascii="宋体" w:hAnsi="宋体" w:cs="宋体"/>
          <w:color w:val="auto"/>
          <w:sz w:val="28"/>
          <w:szCs w:val="28"/>
          <w:lang w:val="en-US" w:eastAsia="zh-CN"/>
        </w:rPr>
        <w:endnoteRef/>
      </w:r>
      <w:r>
        <w:rPr>
          <w:rFonts w:hint="eastAsia" w:ascii="宋体" w:hAnsi="宋体" w:cs="宋体"/>
          <w:color w:val="auto"/>
          <w:sz w:val="28"/>
          <w:szCs w:val="28"/>
          <w:lang w:val="en-US" w:eastAsia="zh-CN"/>
        </w:rPr>
        <w:t>] 刘倩, 陈敬. 痤疮的光电学治疗进展[J]. 中国城乡企业卫生, 2015(6):45-46.</w:t>
      </w:r>
    </w:p>
  </w:endnote>
  <w:endnote w:id="1">
    <w:p>
      <w:pPr>
        <w:numPr>
          <w:ilvl w:val="0"/>
          <w:numId w:val="0"/>
        </w:numPr>
        <w:ind w:leftChars="0"/>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t>[</w:t>
      </w:r>
      <w:r>
        <w:rPr>
          <w:rFonts w:hint="eastAsia" w:ascii="宋体" w:hAnsi="宋体" w:cs="宋体"/>
          <w:color w:val="auto"/>
          <w:sz w:val="28"/>
          <w:szCs w:val="28"/>
          <w:lang w:val="en-US" w:eastAsia="zh-CN"/>
        </w:rPr>
        <w:endnoteRef/>
      </w:r>
      <w:r>
        <w:rPr>
          <w:rFonts w:hint="eastAsia" w:ascii="宋体" w:hAnsi="宋体" w:cs="宋体"/>
          <w:color w:val="auto"/>
          <w:sz w:val="28"/>
          <w:szCs w:val="28"/>
          <w:lang w:val="en-US" w:eastAsia="zh-CN"/>
        </w:rPr>
        <w:t>] 简杏玲. 光电技术在痤疮治疗中的应用[D]. 2016.</w:t>
      </w:r>
    </w:p>
  </w:endnote>
  <w:endnote w:id="2">
    <w:p>
      <w:pPr>
        <w:numPr>
          <w:ilvl w:val="0"/>
          <w:numId w:val="0"/>
        </w:numPr>
        <w:ind w:leftChars="0"/>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t>[</w:t>
      </w:r>
      <w:r>
        <w:rPr>
          <w:rFonts w:hint="eastAsia" w:ascii="宋体" w:hAnsi="宋体" w:cs="宋体"/>
          <w:color w:val="auto"/>
          <w:sz w:val="28"/>
          <w:szCs w:val="28"/>
          <w:lang w:val="en-US" w:eastAsia="zh-CN"/>
        </w:rPr>
        <w:endnoteRef/>
      </w:r>
      <w:r>
        <w:rPr>
          <w:rFonts w:hint="eastAsia" w:ascii="宋体" w:hAnsi="宋体" w:cs="宋体"/>
          <w:color w:val="auto"/>
          <w:sz w:val="28"/>
          <w:szCs w:val="28"/>
          <w:lang w:val="en-US" w:eastAsia="zh-CN"/>
        </w:rPr>
        <w:t>] 石慧娟, 杨高云. 光动力疗法治疗痤疮的研究进展[J]. 临床和实验医学杂志, 2018, 17(5).</w:t>
      </w:r>
    </w:p>
  </w:endnote>
  <w:endnote w:id="3">
    <w:p>
      <w:pPr>
        <w:numPr>
          <w:ilvl w:val="0"/>
          <w:numId w:val="0"/>
        </w:numPr>
        <w:ind w:leftChars="0"/>
        <w:rPr>
          <w:rFonts w:hint="eastAsia" w:ascii="宋体" w:hAnsi="宋体" w:cs="宋体"/>
          <w:sz w:val="28"/>
          <w:szCs w:val="28"/>
          <w:lang w:val="en-US" w:eastAsia="zh-CN"/>
        </w:rPr>
      </w:pPr>
      <w:r>
        <w:rPr>
          <w:rFonts w:hint="eastAsia" w:ascii="宋体" w:hAnsi="宋体" w:cs="宋体"/>
          <w:color w:val="FF0000"/>
          <w:sz w:val="28"/>
          <w:szCs w:val="28"/>
          <w:lang w:val="en-US" w:eastAsia="zh-CN"/>
        </w:rPr>
        <w:t>[</w:t>
      </w:r>
      <w:r>
        <w:rPr>
          <w:rFonts w:hint="eastAsia" w:ascii="宋体" w:hAnsi="宋体" w:cs="宋体"/>
          <w:color w:val="FF0000"/>
          <w:sz w:val="28"/>
          <w:szCs w:val="28"/>
          <w:lang w:val="en-US" w:eastAsia="zh-CN"/>
        </w:rPr>
        <w:endnoteRef/>
      </w:r>
      <w:r>
        <w:rPr>
          <w:rFonts w:hint="eastAsia" w:ascii="宋体" w:hAnsi="宋体" w:cs="宋体"/>
          <w:color w:val="FF0000"/>
          <w:sz w:val="28"/>
          <w:szCs w:val="28"/>
          <w:lang w:val="en-US" w:eastAsia="zh-CN"/>
        </w:rPr>
        <w:t>] Prieto V G, Zhang P S, Sadick N S. Evaluation of pulsed light and radiofrequency combined f</w:t>
      </w:r>
      <w:r>
        <w:rPr>
          <w:rFonts w:hint="eastAsia" w:ascii="宋体" w:hAnsi="宋体" w:cs="宋体"/>
          <w:sz w:val="28"/>
          <w:szCs w:val="28"/>
          <w:lang w:val="en-US" w:eastAsia="zh-CN"/>
        </w:rPr>
        <w:t>or the treatment of acne vulgaris with histologic analysis of facial skin biopsies.[J]. Journal of Cutaneous Laser Therapy, 2005, 7(2):63-68.</w:t>
      </w:r>
    </w:p>
  </w:endnote>
  <w:endnote w:id="4">
    <w:p>
      <w:pPr>
        <w:numPr>
          <w:ilvl w:val="0"/>
          <w:numId w:val="0"/>
        </w:numPr>
        <w:ind w:leftChars="0"/>
        <w:rPr>
          <w:rFonts w:hint="eastAsia" w:ascii="宋体" w:hAnsi="宋体" w:cs="宋体"/>
          <w:sz w:val="28"/>
          <w:szCs w:val="28"/>
          <w:lang w:val="en-US" w:eastAsia="zh-CN"/>
        </w:rPr>
      </w:pPr>
      <w:r>
        <w:rPr>
          <w:rFonts w:hint="eastAsia" w:ascii="宋体" w:hAnsi="宋体" w:cs="宋体"/>
          <w:sz w:val="28"/>
          <w:szCs w:val="28"/>
          <w:lang w:val="en-US" w:eastAsia="zh-CN"/>
        </w:rPr>
        <w:t>[</w:t>
      </w:r>
      <w:r>
        <w:rPr>
          <w:rFonts w:hint="eastAsia" w:ascii="宋体" w:hAnsi="宋体" w:cs="宋体"/>
          <w:sz w:val="28"/>
          <w:szCs w:val="28"/>
          <w:lang w:val="en-US" w:eastAsia="zh-CN"/>
        </w:rPr>
        <w:endnoteRef/>
      </w:r>
      <w:r>
        <w:rPr>
          <w:rFonts w:hint="eastAsia" w:ascii="宋体" w:hAnsi="宋体" w:cs="宋体"/>
          <w:sz w:val="28"/>
          <w:szCs w:val="28"/>
          <w:lang w:val="en-US" w:eastAsia="zh-CN"/>
        </w:rPr>
        <w:t>] 沈燕娜, 吴忠孝, 毛凤,等. 595nm脉冲染料激光联合异维A酸治疗中重度痤疮疗效观察[J]. 现代实用医学, 2016, 28(8):1098-1099.</w:t>
      </w:r>
    </w:p>
  </w:endnote>
  <w:endnote w:id="5">
    <w:p>
      <w:pPr>
        <w:numPr>
          <w:ilvl w:val="0"/>
          <w:numId w:val="0"/>
        </w:numPr>
        <w:ind w:leftChars="0"/>
        <w:rPr>
          <w:rFonts w:hint="eastAsia" w:ascii="宋体" w:hAnsi="宋体" w:cs="宋体"/>
          <w:sz w:val="28"/>
          <w:szCs w:val="28"/>
          <w:lang w:val="en-US" w:eastAsia="zh-CN"/>
        </w:rPr>
      </w:pPr>
      <w:r>
        <w:rPr>
          <w:rFonts w:hint="eastAsia" w:ascii="宋体" w:hAnsi="宋体" w:cs="宋体"/>
          <w:sz w:val="28"/>
          <w:szCs w:val="28"/>
          <w:lang w:val="en-US" w:eastAsia="zh-CN"/>
        </w:rPr>
        <w:t>[</w:t>
      </w:r>
      <w:r>
        <w:rPr>
          <w:rFonts w:hint="eastAsia" w:ascii="宋体" w:hAnsi="宋体" w:cs="宋体"/>
          <w:sz w:val="28"/>
          <w:szCs w:val="28"/>
          <w:lang w:val="en-US" w:eastAsia="zh-CN"/>
        </w:rPr>
        <w:endnoteRef/>
      </w:r>
      <w:r>
        <w:rPr>
          <w:rFonts w:hint="eastAsia" w:ascii="宋体" w:hAnsi="宋体" w:cs="宋体"/>
          <w:sz w:val="28"/>
          <w:szCs w:val="28"/>
          <w:lang w:val="en-US" w:eastAsia="zh-CN"/>
        </w:rPr>
        <w:t>] Hedelund L, Haak C S, Togsverd-Bo K, et al. Fractional CO2 laser resurfacing for atrophic acne scars: a randomized controlled trial with blinded response evaluation[J]. Lasers in Surgery &amp; Medicine, 2012, 44(6):447-452.</w:t>
      </w:r>
    </w:p>
  </w:endnote>
  <w:endnote w:id="6">
    <w:p>
      <w:pPr>
        <w:numPr>
          <w:ilvl w:val="0"/>
          <w:numId w:val="0"/>
        </w:numPr>
        <w:ind w:leftChars="0"/>
        <w:rPr>
          <w:rFonts w:hint="eastAsia" w:ascii="宋体" w:hAnsi="宋体" w:cs="宋体"/>
          <w:sz w:val="28"/>
          <w:szCs w:val="28"/>
          <w:lang w:val="en-US" w:eastAsia="zh-CN"/>
        </w:rPr>
      </w:pPr>
      <w:r>
        <w:rPr>
          <w:rFonts w:hint="eastAsia" w:ascii="宋体" w:hAnsi="宋体" w:cs="宋体"/>
          <w:sz w:val="28"/>
          <w:szCs w:val="28"/>
          <w:lang w:val="en-US" w:eastAsia="zh-CN"/>
        </w:rPr>
        <w:t>[</w:t>
      </w:r>
      <w:r>
        <w:rPr>
          <w:rFonts w:hint="eastAsia" w:ascii="宋体" w:hAnsi="宋体" w:cs="宋体"/>
          <w:sz w:val="28"/>
          <w:szCs w:val="28"/>
          <w:lang w:val="en-US" w:eastAsia="zh-CN"/>
        </w:rPr>
        <w:endnoteRef/>
      </w:r>
      <w:r>
        <w:rPr>
          <w:rFonts w:hint="eastAsia" w:ascii="宋体" w:hAnsi="宋体" w:cs="宋体"/>
          <w:sz w:val="28"/>
          <w:szCs w:val="28"/>
          <w:lang w:val="en-US" w:eastAsia="zh-CN"/>
        </w:rPr>
        <w:t>] 曹斌. 超脉冲CO2点阵激光治疗痤疮后表浅凹陷性瘢痕的疗效观察[J]. 当代医学, 2017, 23(34):36-38.</w:t>
      </w:r>
    </w:p>
  </w:endnote>
  <w:endnote w:id="7">
    <w:p>
      <w:pPr>
        <w:numPr>
          <w:ilvl w:val="0"/>
          <w:numId w:val="0"/>
        </w:numPr>
        <w:ind w:leftChars="0"/>
        <w:rPr>
          <w:rFonts w:hint="eastAsia" w:ascii="宋体" w:hAnsi="宋体" w:cs="宋体"/>
          <w:sz w:val="28"/>
          <w:szCs w:val="28"/>
          <w:lang w:val="en-US" w:eastAsia="zh-CN"/>
        </w:rPr>
      </w:pPr>
      <w:r>
        <w:rPr>
          <w:rFonts w:hint="eastAsia" w:ascii="宋体" w:hAnsi="宋体" w:cs="宋体"/>
          <w:sz w:val="28"/>
          <w:szCs w:val="28"/>
          <w:lang w:val="en-US" w:eastAsia="zh-CN"/>
        </w:rPr>
        <w:t>[</w:t>
      </w:r>
      <w:r>
        <w:rPr>
          <w:rFonts w:hint="eastAsia" w:ascii="宋体" w:hAnsi="宋体" w:cs="宋体"/>
          <w:sz w:val="28"/>
          <w:szCs w:val="28"/>
          <w:lang w:val="en-US" w:eastAsia="zh-CN"/>
        </w:rPr>
        <w:endnoteRef/>
      </w:r>
      <w:r>
        <w:rPr>
          <w:rFonts w:hint="eastAsia" w:ascii="宋体" w:hAnsi="宋体" w:cs="宋体"/>
          <w:sz w:val="28"/>
          <w:szCs w:val="28"/>
          <w:lang w:val="en-US" w:eastAsia="zh-CN"/>
        </w:rPr>
        <w:t>] 武晓莉, 高振, 刘科, et al. 微等离子体射频技术治疗痤疮瘢痕效果[J]. 中华医学杂志, 2011, 91(37).</w:t>
      </w:r>
    </w:p>
    <w:p>
      <w:pPr>
        <w:numPr>
          <w:ilvl w:val="0"/>
          <w:numId w:val="1"/>
        </w:numPr>
        <w:ind w:leftChars="0"/>
        <w:rPr>
          <w:rFonts w:hint="eastAsia" w:ascii="宋体" w:hAnsi="宋体" w:cs="宋体"/>
          <w:sz w:val="28"/>
          <w:szCs w:val="28"/>
          <w:lang w:val="en-US" w:eastAsia="zh-CN"/>
        </w:rPr>
      </w:pPr>
      <w:r>
        <w:rPr>
          <w:rFonts w:hint="eastAsia" w:ascii="宋体" w:hAnsi="宋体" w:cs="宋体"/>
          <w:sz w:val="28"/>
          <w:szCs w:val="28"/>
          <w:lang w:val="en-US" w:eastAsia="zh-CN"/>
        </w:rPr>
        <w:t>李蕊联, 王梅，王永贤，点阵激光在皮肤科的临床应用及进展.中国皮肤性病学杂志，2011,25【6】；474-477.</w:t>
      </w:r>
    </w:p>
    <w:p>
      <w:pPr>
        <w:widowControl w:val="0"/>
        <w:numPr>
          <w:ilvl w:val="0"/>
          <w:numId w:val="0"/>
        </w:numPr>
        <w:jc w:val="both"/>
        <w:rPr>
          <w:rFonts w:hint="eastAsia" w:ascii="宋体" w:hAnsi="宋体" w:cs="宋体"/>
          <w:sz w:val="28"/>
          <w:szCs w:val="28"/>
          <w:lang w:val="en-US" w:eastAsia="zh-CN"/>
        </w:rPr>
      </w:pPr>
    </w:p>
    <w:p>
      <w:pPr>
        <w:widowControl w:val="0"/>
        <w:numPr>
          <w:ilvl w:val="0"/>
          <w:numId w:val="0"/>
        </w:numPr>
        <w:jc w:val="both"/>
        <w:rPr>
          <w:rFonts w:hint="eastAsia" w:ascii="宋体" w:hAnsi="宋体" w:cs="宋体"/>
          <w:sz w:val="28"/>
          <w:szCs w:val="28"/>
          <w:lang w:val="en-US" w:eastAsia="zh-CN"/>
        </w:rPr>
      </w:pPr>
    </w:p>
    <w:p>
      <w:pPr>
        <w:numPr>
          <w:ilvl w:val="0"/>
          <w:numId w:val="0"/>
        </w:numPr>
        <w:ind w:leftChars="0"/>
        <w:rPr>
          <w:rFonts w:hint="eastAsia" w:ascii="宋体" w:hAnsi="宋体" w:cs="宋体"/>
          <w:sz w:val="28"/>
          <w:szCs w:val="28"/>
          <w:lang w:val="en-US" w:eastAsia="zh-CN"/>
        </w:rPr>
      </w:pPr>
    </w:p>
    <w:p>
      <w:pPr>
        <w:numPr>
          <w:ilvl w:val="0"/>
          <w:numId w:val="0"/>
        </w:numPr>
        <w:ind w:leftChars="0"/>
        <w:rPr>
          <w:rFonts w:hint="eastAsia" w:ascii="宋体" w:hAnsi="宋体" w:cs="宋体"/>
          <w:sz w:val="28"/>
          <w:szCs w:val="28"/>
          <w:lang w:val="en-US" w:eastAsia="zh-CN"/>
        </w:rPr>
      </w:pPr>
    </w:p>
    <w:p>
      <w:pPr>
        <w:spacing w:line="220" w:lineRule="atLeast"/>
        <w:rPr>
          <w:b/>
          <w:bCs/>
          <w:sz w:val="30"/>
          <w:szCs w:val="30"/>
        </w:rPr>
      </w:pPr>
    </w:p>
    <w:p>
      <w:pPr>
        <w:spacing w:line="220" w:lineRule="atLeast"/>
        <w:rPr>
          <w:b/>
          <w:bCs/>
          <w:sz w:val="30"/>
          <w:szCs w:val="30"/>
        </w:rPr>
      </w:pPr>
    </w:p>
    <w:p>
      <w:pPr>
        <w:spacing w:line="220" w:lineRule="atLeast"/>
        <w:rPr>
          <w:b/>
          <w:bCs/>
          <w:sz w:val="30"/>
          <w:szCs w:val="30"/>
        </w:rPr>
      </w:pPr>
    </w:p>
    <w:p>
      <w:pPr>
        <w:spacing w:line="220" w:lineRule="atLeast"/>
        <w:rPr>
          <w:b/>
          <w:bCs/>
          <w:sz w:val="30"/>
          <w:szCs w:val="30"/>
        </w:rPr>
      </w:pPr>
      <w:r>
        <w:rPr>
          <w:b/>
          <w:bCs/>
          <w:sz w:val="30"/>
          <w:szCs w:val="30"/>
        </w:rPr>
        <w:t>[</w:t>
      </w:r>
      <w:r>
        <w:rPr>
          <w:rFonts w:hint="eastAsia" w:cs="微软雅黑"/>
          <w:b/>
          <w:bCs/>
          <w:sz w:val="30"/>
          <w:szCs w:val="30"/>
        </w:rPr>
        <w:t>基金项目</w:t>
      </w:r>
      <w:r>
        <w:rPr>
          <w:b/>
          <w:bCs/>
          <w:sz w:val="30"/>
          <w:szCs w:val="30"/>
        </w:rPr>
        <w:t>]</w:t>
      </w:r>
      <w:r>
        <w:rPr>
          <w:rFonts w:hint="eastAsia" w:cs="微软雅黑"/>
          <w:b/>
          <w:bCs/>
          <w:sz w:val="30"/>
          <w:szCs w:val="30"/>
        </w:rPr>
        <w:t>福建省临床重点专科建设项目</w:t>
      </w:r>
      <w:r>
        <w:rPr>
          <w:b/>
          <w:bCs/>
          <w:sz w:val="30"/>
          <w:szCs w:val="30"/>
        </w:rPr>
        <w:t>(2017)</w:t>
      </w:r>
    </w:p>
    <w:p>
      <w:pPr>
        <w:spacing w:line="220" w:lineRule="atLeast"/>
        <w:rPr>
          <w:rFonts w:hint="default"/>
          <w:b/>
          <w:bCs/>
          <w:sz w:val="30"/>
          <w:szCs w:val="30"/>
          <w:lang w:val="en-US" w:eastAsia="zh-CN"/>
        </w:rPr>
      </w:pPr>
      <w:r>
        <w:rPr>
          <w:rFonts w:hint="eastAsia"/>
          <w:b/>
          <w:bCs/>
          <w:sz w:val="30"/>
          <w:szCs w:val="30"/>
          <w:lang w:val="en-US" w:eastAsia="zh-CN"/>
        </w:rPr>
        <w:t xml:space="preserve">              闽卫医政函【2017】739号</w:t>
      </w:r>
    </w:p>
    <w:p>
      <w:pPr>
        <w:spacing w:line="220" w:lineRule="atLeast"/>
        <w:rPr>
          <w:b/>
          <w:bCs/>
          <w:sz w:val="30"/>
          <w:szCs w:val="30"/>
        </w:rPr>
      </w:pPr>
    </w:p>
    <w:p>
      <w:pPr>
        <w:spacing w:line="220" w:lineRule="atLeast"/>
        <w:rPr>
          <w:b/>
          <w:bCs/>
          <w:sz w:val="30"/>
          <w:szCs w:val="30"/>
        </w:rPr>
      </w:pPr>
      <w:r>
        <w:rPr>
          <w:b/>
          <w:bCs/>
          <w:sz w:val="30"/>
          <w:szCs w:val="30"/>
        </w:rPr>
        <w:t>[</w:t>
      </w:r>
      <w:r>
        <w:rPr>
          <w:rFonts w:hint="eastAsia" w:cs="微软雅黑"/>
          <w:b/>
          <w:bCs/>
          <w:sz w:val="30"/>
          <w:szCs w:val="30"/>
        </w:rPr>
        <w:t>作者单位</w:t>
      </w:r>
      <w:r>
        <w:rPr>
          <w:b/>
          <w:bCs/>
          <w:sz w:val="30"/>
          <w:szCs w:val="30"/>
        </w:rPr>
        <w:t>]</w:t>
      </w:r>
      <w:r>
        <w:rPr>
          <w:rFonts w:hint="eastAsia" w:cs="微软雅黑"/>
          <w:b/>
          <w:bCs/>
          <w:sz w:val="30"/>
          <w:szCs w:val="30"/>
        </w:rPr>
        <w:t>福建医科大学附属第二医院皮肤科</w:t>
      </w:r>
      <w:r>
        <w:rPr>
          <w:b/>
          <w:bCs/>
          <w:sz w:val="30"/>
          <w:szCs w:val="30"/>
        </w:rPr>
        <w:t>,</w:t>
      </w:r>
      <w:r>
        <w:rPr>
          <w:rFonts w:hint="eastAsia" w:cs="微软雅黑"/>
          <w:b/>
          <w:bCs/>
          <w:sz w:val="30"/>
          <w:szCs w:val="30"/>
        </w:rPr>
        <w:t>福建</w:t>
      </w:r>
      <w:r>
        <w:rPr>
          <w:b/>
          <w:bCs/>
          <w:sz w:val="30"/>
          <w:szCs w:val="30"/>
        </w:rPr>
        <w:t xml:space="preserve"> </w:t>
      </w:r>
      <w:r>
        <w:rPr>
          <w:rFonts w:hint="eastAsia" w:cs="微软雅黑"/>
          <w:b/>
          <w:bCs/>
          <w:sz w:val="30"/>
          <w:szCs w:val="30"/>
        </w:rPr>
        <w:t>泉州</w:t>
      </w:r>
      <w:r>
        <w:rPr>
          <w:b/>
          <w:bCs/>
          <w:sz w:val="30"/>
          <w:szCs w:val="30"/>
        </w:rPr>
        <w:t xml:space="preserve"> 362000</w:t>
      </w:r>
    </w:p>
    <w:p>
      <w:pPr>
        <w:spacing w:line="220" w:lineRule="atLeast"/>
        <w:rPr>
          <w:b/>
          <w:bCs/>
          <w:sz w:val="30"/>
          <w:szCs w:val="30"/>
        </w:rPr>
      </w:pPr>
      <w:r>
        <w:rPr>
          <w:b/>
          <w:bCs/>
          <w:sz w:val="30"/>
          <w:szCs w:val="30"/>
        </w:rPr>
        <w:t>[</w:t>
      </w:r>
      <w:r>
        <w:rPr>
          <w:rFonts w:hint="eastAsia" w:cs="微软雅黑"/>
          <w:b/>
          <w:bCs/>
          <w:sz w:val="30"/>
          <w:szCs w:val="30"/>
        </w:rPr>
        <w:t>通讯作者</w:t>
      </w:r>
      <w:r>
        <w:rPr>
          <w:b/>
          <w:bCs/>
          <w:sz w:val="30"/>
          <w:szCs w:val="30"/>
        </w:rPr>
        <w:t>]</w:t>
      </w:r>
      <w:r>
        <w:rPr>
          <w:rFonts w:hint="eastAsia" w:cs="微软雅黑"/>
          <w:b/>
          <w:bCs/>
          <w:sz w:val="30"/>
          <w:szCs w:val="30"/>
        </w:rPr>
        <w:t>黄煌</w:t>
      </w:r>
      <w:r>
        <w:rPr>
          <w:b/>
          <w:bCs/>
          <w:sz w:val="30"/>
          <w:szCs w:val="30"/>
        </w:rPr>
        <w:t>,E-mail:67262232@qq.com</w:t>
      </w:r>
    </w:p>
    <w:p>
      <w:pPr>
        <w:numPr>
          <w:ilvl w:val="0"/>
          <w:numId w:val="0"/>
        </w:numPr>
        <w:ind w:leftChars="0"/>
        <w:rPr>
          <w:rFonts w:hint="eastAsia" w:ascii="宋体" w:hAnsi="宋体" w:cs="宋体"/>
          <w:sz w:val="28"/>
          <w:szCs w:val="28"/>
          <w:lang w:val="en-US" w:eastAsia="zh-CN"/>
        </w:rPr>
      </w:pPr>
    </w:p>
    <w:p>
      <w:pPr>
        <w:pStyle w:val="2"/>
        <w:snapToGrid w:val="0"/>
        <w:rPr>
          <w:sz w:val="28"/>
          <w:szCs w:val="2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4F0212"/>
    <w:multiLevelType w:val="singleLevel"/>
    <w:tmpl w:val="B64F0212"/>
    <w:lvl w:ilvl="0" w:tentative="0">
      <w:start w:val="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428F6"/>
    <w:rsid w:val="1C520376"/>
    <w:rsid w:val="23C029CF"/>
    <w:rsid w:val="29E4635C"/>
    <w:rsid w:val="3B3C24D9"/>
    <w:rsid w:val="45924B2D"/>
    <w:rsid w:val="4CC2552C"/>
    <w:rsid w:val="517B53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Normal (Web)"/>
    <w:basedOn w:val="1"/>
    <w:qFormat/>
    <w:uiPriority w:val="0"/>
    <w:pPr>
      <w:spacing w:beforeAutospacing="1" w:afterAutospacing="1"/>
      <w:jc w:val="left"/>
    </w:pPr>
    <w:rPr>
      <w:kern w:val="0"/>
      <w:sz w:val="24"/>
    </w:rPr>
  </w:style>
  <w:style w:type="character" w:styleId="6">
    <w:name w:val="endnote reference"/>
    <w:basedOn w:val="5"/>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2603</Words>
  <Characters>2709</Characters>
  <Lines>71</Lines>
  <Paragraphs>46</Paragraphs>
  <TotalTime>20</TotalTime>
  <ScaleCrop>false</ScaleCrop>
  <LinksUpToDate>false</LinksUpToDate>
  <CharactersWithSpaces>5266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2019-03-25T20:47:00Z</dcterms:created>
  <dc:creator>小熊熊的生活ing</dc:creator>
  <cp:lastModifiedBy>Administrator</cp:lastModifiedBy>
  <dcterms:modified xsi:type="dcterms:W3CDTF">2020-03-17T13:40:50Z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