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hint="eastAsia"/>
          <w:color w:val="000000"/>
          <w:sz w:val="32"/>
          <w:szCs w:val="32"/>
        </w:rPr>
      </w:pPr>
    </w:p>
    <w:p>
      <w:pPr>
        <w:spacing w:line="480" w:lineRule="exact"/>
        <w:jc w:val="center"/>
        <w:rPr>
          <w:color w:val="000000"/>
          <w:sz w:val="32"/>
          <w:szCs w:val="32"/>
        </w:rPr>
      </w:pPr>
      <w:r>
        <w:rPr>
          <w:rFonts w:hint="eastAsia"/>
          <w:color w:val="000000"/>
          <w:sz w:val="32"/>
          <w:szCs w:val="32"/>
        </w:rPr>
        <w:t>以语块教学为支点促进学生写作能力</w:t>
      </w:r>
      <w:r>
        <w:rPr>
          <w:rFonts w:hint="eastAsia"/>
          <w:color w:val="000000"/>
          <w:sz w:val="32"/>
          <w:szCs w:val="32"/>
          <w:lang w:eastAsia="zh-CN"/>
        </w:rPr>
        <w:t>的</w:t>
      </w:r>
      <w:r>
        <w:rPr>
          <w:rFonts w:hint="eastAsia"/>
          <w:color w:val="000000"/>
          <w:sz w:val="32"/>
          <w:szCs w:val="32"/>
        </w:rPr>
        <w:t>提高</w:t>
      </w:r>
    </w:p>
    <w:p>
      <w:pPr>
        <w:spacing w:line="480" w:lineRule="exact"/>
        <w:jc w:val="center"/>
        <w:rPr>
          <w:rFonts w:hint="eastAsia"/>
          <w:color w:val="000000"/>
          <w:sz w:val="24"/>
          <w:lang w:val="en-US" w:eastAsia="zh-CN"/>
        </w:rPr>
      </w:pPr>
      <w:r>
        <w:rPr>
          <w:rFonts w:hint="eastAsia"/>
          <w:color w:val="000000"/>
          <w:sz w:val="24"/>
        </w:rPr>
        <w:t>谢庆祥</w:t>
      </w:r>
    </w:p>
    <w:p>
      <w:pPr>
        <w:spacing w:line="480" w:lineRule="exact"/>
        <w:jc w:val="center"/>
        <w:rPr>
          <w:color w:val="FF0000"/>
          <w:sz w:val="24"/>
        </w:rPr>
      </w:pPr>
      <w:r>
        <w:rPr>
          <w:rFonts w:hint="eastAsia"/>
          <w:color w:val="000000"/>
          <w:sz w:val="24"/>
          <w:lang w:eastAsia="zh-CN"/>
        </w:rPr>
        <w:t>（</w:t>
      </w:r>
      <w:r>
        <w:rPr>
          <w:rFonts w:hint="eastAsia"/>
          <w:color w:val="000000"/>
          <w:sz w:val="24"/>
        </w:rPr>
        <w:t>安徽省全椒县教体局教研</w:t>
      </w:r>
      <w:r>
        <w:rPr>
          <w:rFonts w:hint="eastAsia"/>
          <w:color w:val="000000"/>
          <w:sz w:val="24"/>
          <w:lang w:eastAsia="zh-CN"/>
        </w:rPr>
        <w:t>室，安徽全椒</w:t>
      </w:r>
      <w:r>
        <w:rPr>
          <w:rFonts w:hint="eastAsia"/>
          <w:color w:val="000000"/>
          <w:sz w:val="24"/>
          <w:lang w:val="en-US" w:eastAsia="zh-CN"/>
        </w:rPr>
        <w:t xml:space="preserve"> 239500</w:t>
      </w:r>
      <w:r>
        <w:rPr>
          <w:rFonts w:hint="eastAsia"/>
          <w:color w:val="000000"/>
          <w:sz w:val="24"/>
          <w:lang w:eastAsia="zh-CN"/>
        </w:rPr>
        <w:t>）</w:t>
      </w:r>
    </w:p>
    <w:p>
      <w:pPr>
        <w:spacing w:line="480" w:lineRule="exact"/>
        <w:rPr>
          <w:color w:val="000000"/>
          <w:sz w:val="24"/>
        </w:rPr>
      </w:pPr>
    </w:p>
    <w:p>
      <w:pPr>
        <w:spacing w:line="480" w:lineRule="exact"/>
        <w:ind w:firstLine="480" w:firstLineChars="200"/>
        <w:rPr>
          <w:rFonts w:hint="eastAsia"/>
          <w:color w:val="000000"/>
          <w:sz w:val="24"/>
        </w:rPr>
      </w:pPr>
      <w:r>
        <w:rPr>
          <w:rFonts w:hint="eastAsia" w:ascii="黑体" w:hAnsi="黑体" w:eastAsia="黑体"/>
          <w:color w:val="000000"/>
          <w:sz w:val="24"/>
        </w:rPr>
        <w:t>【摘要】</w:t>
      </w:r>
      <w:r>
        <w:rPr>
          <w:rFonts w:hint="eastAsia"/>
          <w:color w:val="000000"/>
          <w:sz w:val="24"/>
        </w:rPr>
        <w:t>写作是学生语言学习成就感和获得感的重要体现和来源。由于在输入阶段的学习过程中，学生词汇学习片面孤立、文本阅读碎片低效、写作实践零乱匮乏，结果导致了学生在写作过程中母语思维痕迹严重，语言不准、表意不清、结构不明、逻辑模糊等各种问题，学生的写作状况不容乐观。本文探讨了在阅读教学中以语块教学为支点丰富输入储备，以及在写作中辅以方法指导来改善和提高学生英语写作能力的有效路径。</w:t>
      </w:r>
    </w:p>
    <w:p>
      <w:pPr>
        <w:spacing w:line="480" w:lineRule="exact"/>
        <w:ind w:firstLine="480" w:firstLineChars="200"/>
        <w:rPr>
          <w:color w:val="000000"/>
          <w:sz w:val="24"/>
        </w:rPr>
      </w:pPr>
    </w:p>
    <w:p>
      <w:pPr>
        <w:spacing w:line="480" w:lineRule="exact"/>
        <w:ind w:firstLine="480" w:firstLineChars="200"/>
        <w:rPr>
          <w:rFonts w:hint="eastAsia"/>
          <w:color w:val="000000"/>
          <w:sz w:val="24"/>
        </w:rPr>
      </w:pPr>
      <w:r>
        <w:rPr>
          <w:rFonts w:hint="eastAsia" w:ascii="黑体" w:hAnsi="黑体" w:eastAsia="黑体"/>
          <w:color w:val="000000"/>
          <w:sz w:val="24"/>
        </w:rPr>
        <w:t>【关键词】</w:t>
      </w:r>
      <w:r>
        <w:rPr>
          <w:rFonts w:hint="eastAsia"/>
          <w:color w:val="000000"/>
          <w:sz w:val="24"/>
        </w:rPr>
        <w:t xml:space="preserve">  </w:t>
      </w:r>
      <w:r>
        <w:rPr>
          <w:rFonts w:hint="eastAsia"/>
          <w:color w:val="000000"/>
          <w:sz w:val="24"/>
          <w:lang w:eastAsia="zh-CN"/>
        </w:rPr>
        <w:t>初中英语；阅读文本；</w:t>
      </w:r>
      <w:r>
        <w:rPr>
          <w:rFonts w:hint="eastAsia"/>
          <w:color w:val="000000"/>
          <w:sz w:val="24"/>
        </w:rPr>
        <w:t>语块教学；写作能力</w:t>
      </w:r>
    </w:p>
    <w:p>
      <w:pPr>
        <w:spacing w:line="480" w:lineRule="exact"/>
        <w:ind w:firstLine="480" w:firstLineChars="200"/>
        <w:rPr>
          <w:rFonts w:hint="eastAsia" w:ascii="Times New Roman" w:hAnsi="Times New Roman" w:eastAsia="宋体" w:cs="Times New Roman"/>
          <w:b w:val="0"/>
          <w:color w:val="000000"/>
          <w:kern w:val="2"/>
          <w:sz w:val="24"/>
          <w:szCs w:val="24"/>
          <w:lang w:val="en-US" w:eastAsia="zh-CN" w:bidi="ar-SA"/>
        </w:rPr>
      </w:pPr>
    </w:p>
    <w:p>
      <w:pPr>
        <w:spacing w:line="480" w:lineRule="exact"/>
        <w:ind w:firstLine="480" w:firstLineChars="200"/>
        <w:rPr>
          <w:rFonts w:ascii="黑体" w:hAnsi="黑体" w:eastAsia="黑体"/>
          <w:color w:val="000000"/>
          <w:sz w:val="24"/>
        </w:rPr>
      </w:pPr>
      <w:r>
        <w:rPr>
          <w:rFonts w:hint="eastAsia" w:ascii="黑体" w:hAnsi="黑体" w:eastAsia="黑体"/>
          <w:color w:val="000000"/>
          <w:sz w:val="24"/>
        </w:rPr>
        <w:t xml:space="preserve">一、引言  </w:t>
      </w:r>
    </w:p>
    <w:p>
      <w:pPr>
        <w:spacing w:line="480" w:lineRule="exact"/>
        <w:ind w:firstLine="480" w:firstLineChars="200"/>
        <w:rPr>
          <w:color w:val="000000"/>
          <w:sz w:val="24"/>
        </w:rPr>
      </w:pPr>
      <w:r>
        <w:rPr>
          <w:rFonts w:hint="eastAsia"/>
          <w:color w:val="000000"/>
          <w:sz w:val="24"/>
        </w:rPr>
        <w:t>写作（即书面表达）是学生语言学习成就感和获得感的重要体现和来源。因此，写作教学在基础英语教育阶段占有极其重要的位置。</w:t>
      </w:r>
      <w:bookmarkStart w:id="0" w:name="_GoBack"/>
      <w:bookmarkEnd w:id="0"/>
      <w:r>
        <w:rPr>
          <w:rFonts w:hint="eastAsia"/>
          <w:color w:val="000000"/>
          <w:sz w:val="24"/>
        </w:rPr>
        <w:t>写作能力与学生的词汇量息息相关。许多</w:t>
      </w:r>
      <w:r>
        <w:rPr>
          <w:rFonts w:hint="eastAsia"/>
          <w:color w:val="000000"/>
          <w:sz w:val="24"/>
          <w:lang w:eastAsia="zh-CN"/>
        </w:rPr>
        <w:t>老</w:t>
      </w:r>
      <w:r>
        <w:rPr>
          <w:rFonts w:hint="eastAsia"/>
          <w:color w:val="000000"/>
          <w:sz w:val="24"/>
        </w:rPr>
        <w:t>师认为，识记大量的词汇能提高写作能力，并且都非常重视词汇的教学和积累。针对这个问题，笔者</w:t>
      </w:r>
      <w:r>
        <w:rPr>
          <w:rFonts w:hint="eastAsia"/>
          <w:color w:val="000000"/>
          <w:sz w:val="24"/>
          <w:lang w:eastAsia="zh-CN"/>
        </w:rPr>
        <w:t>认为</w:t>
      </w:r>
      <w:r>
        <w:rPr>
          <w:rFonts w:hint="eastAsia"/>
          <w:color w:val="000000"/>
          <w:sz w:val="24"/>
        </w:rPr>
        <w:t>在写作教学中注重</w:t>
      </w:r>
      <w:r>
        <w:rPr>
          <w:rFonts w:hint="eastAsia"/>
          <w:color w:val="000000"/>
          <w:sz w:val="24"/>
          <w:lang w:eastAsia="zh-CN"/>
        </w:rPr>
        <w:t>英语</w:t>
      </w:r>
      <w:r>
        <w:rPr>
          <w:rFonts w:hint="eastAsia"/>
          <w:color w:val="000000"/>
          <w:sz w:val="24"/>
        </w:rPr>
        <w:t>语块的教学。语块是指语言中出现频率较高，形式和意义较固定，运用语境较确定，兼具词汇和语法功能，由多个词组成，以整体形式被记忆加工、储存和提取的成串的语言结构。Lewis（1993）以及Nattinger和DeCarrico（1992）指出，语块对语言的熟练使用有着直接的影响。如果外语学习者在语言输出时主要以语块作为单位，那么学习者所使用的语言（口头或书面）就会更加流畅和地道。</w:t>
      </w:r>
    </w:p>
    <w:p>
      <w:pPr>
        <w:spacing w:line="480" w:lineRule="exact"/>
        <w:ind w:firstLine="480" w:firstLineChars="200"/>
        <w:rPr>
          <w:rFonts w:ascii="黑体" w:hAnsi="黑体" w:eastAsia="黑体"/>
          <w:color w:val="000000"/>
          <w:sz w:val="24"/>
        </w:rPr>
      </w:pPr>
      <w:r>
        <w:rPr>
          <w:rFonts w:hint="eastAsia" w:ascii="黑体" w:hAnsi="黑体" w:eastAsia="黑体"/>
          <w:color w:val="000000"/>
          <w:sz w:val="24"/>
        </w:rPr>
        <w:t>二、问题</w:t>
      </w:r>
      <w:r>
        <w:rPr>
          <w:rFonts w:hint="eastAsia" w:ascii="黑体" w:hAnsi="黑体" w:eastAsia="黑体"/>
          <w:color w:val="000000"/>
          <w:sz w:val="24"/>
          <w:lang w:eastAsia="zh-CN"/>
        </w:rPr>
        <w:t>提出</w:t>
      </w:r>
      <w:r>
        <w:rPr>
          <w:rFonts w:hint="eastAsia" w:ascii="黑体" w:hAnsi="黑体" w:eastAsia="黑体"/>
          <w:color w:val="000000"/>
          <w:sz w:val="24"/>
        </w:rPr>
        <w:t xml:space="preserve">    </w:t>
      </w:r>
    </w:p>
    <w:p>
      <w:pPr>
        <w:spacing w:line="480" w:lineRule="exact"/>
        <w:ind w:firstLine="480" w:firstLineChars="200"/>
        <w:rPr>
          <w:color w:val="000000"/>
          <w:sz w:val="24"/>
        </w:rPr>
      </w:pPr>
      <w:r>
        <w:rPr>
          <w:rFonts w:hint="eastAsia"/>
          <w:color w:val="000000"/>
          <w:sz w:val="24"/>
        </w:rPr>
        <w:t>写作的基础是丰富的积极词汇量，以及对这些词汇的准确、地道使用，没有充分的词汇积累和储备，写作就成了无源之水、无本之木。而没有词汇来表达写作内容，再谈审题与布局等写作技巧也就毫无意义了。为了解决上述问题，笔者开展了“以语块教学为支点提高初中生英语写作能力”的微课题行动研究，同时辅以写作技能指导，以期水到渠成撬动学生的写作兴趣，提高学生的写作能力。</w:t>
      </w:r>
    </w:p>
    <w:p>
      <w:pPr>
        <w:spacing w:line="480" w:lineRule="exact"/>
        <w:ind w:firstLine="480" w:firstLineChars="200"/>
        <w:rPr>
          <w:color w:val="000000"/>
          <w:sz w:val="24"/>
        </w:rPr>
      </w:pPr>
      <w:r>
        <w:rPr>
          <w:rFonts w:hint="eastAsia"/>
          <w:color w:val="000000"/>
          <w:sz w:val="24"/>
        </w:rPr>
        <w:t>在行动研究的</w:t>
      </w:r>
      <w:r>
        <w:rPr>
          <w:rFonts w:hint="eastAsia"/>
          <w:color w:val="000000"/>
          <w:sz w:val="24"/>
          <w:lang w:eastAsia="zh-CN"/>
        </w:rPr>
        <w:t>开始</w:t>
      </w:r>
      <w:r>
        <w:rPr>
          <w:rFonts w:hint="eastAsia"/>
          <w:color w:val="000000"/>
          <w:sz w:val="24"/>
        </w:rPr>
        <w:t>，即在帮助学生初步建立语块意识的同时，笔者已经有意识地在阅读教学中渗透、强化学生的语块意识。在</w:t>
      </w:r>
      <w:r>
        <w:rPr>
          <w:rFonts w:hint="eastAsia"/>
          <w:color w:val="000000"/>
          <w:sz w:val="24"/>
          <w:lang w:eastAsia="zh-CN"/>
        </w:rPr>
        <w:t>开始</w:t>
      </w:r>
      <w:r>
        <w:rPr>
          <w:rFonts w:hint="eastAsia"/>
          <w:color w:val="000000"/>
          <w:sz w:val="24"/>
        </w:rPr>
        <w:t>3个星期的行动反思基础上，笔者在保持词汇语块教学的同时，以阅读教学为主要突破口，帮助学生以语块为单位，理解、输入和输出文本信息，并把它与第一阶段的要求，互补、融合、优化，力求1+1大于2，以达事半功倍之效果。笔者</w:t>
      </w:r>
      <w:r>
        <w:rPr>
          <w:rFonts w:hint="eastAsia"/>
          <w:color w:val="000000"/>
          <w:sz w:val="24"/>
          <w:lang w:eastAsia="zh-CN"/>
        </w:rPr>
        <w:t>首先</w:t>
      </w:r>
      <w:r>
        <w:rPr>
          <w:rFonts w:hint="eastAsia"/>
          <w:color w:val="000000"/>
          <w:sz w:val="24"/>
        </w:rPr>
        <w:t>确定了行动研究的具体问题：</w:t>
      </w:r>
    </w:p>
    <w:p>
      <w:pPr>
        <w:spacing w:line="480" w:lineRule="exact"/>
        <w:ind w:firstLine="480" w:firstLineChars="200"/>
        <w:rPr>
          <w:color w:val="000000"/>
          <w:sz w:val="24"/>
        </w:rPr>
      </w:pPr>
      <w:r>
        <w:rPr>
          <w:rFonts w:hint="eastAsia"/>
          <w:color w:val="000000"/>
          <w:sz w:val="24"/>
        </w:rPr>
        <w:t>1.词汇学习中，如何帮助学生树立语块概念？即如何指导学生改变记忆词汇的习惯，帮助学生结合语境学习词汇，把单词、语块和单句结合起来，从而形成语块意识、发展语块能力？</w:t>
      </w:r>
    </w:p>
    <w:p>
      <w:pPr>
        <w:spacing w:line="480" w:lineRule="exact"/>
        <w:ind w:firstLine="480" w:firstLineChars="200"/>
        <w:rPr>
          <w:color w:val="000000"/>
          <w:sz w:val="24"/>
        </w:rPr>
      </w:pPr>
      <w:r>
        <w:rPr>
          <w:rFonts w:hint="eastAsia"/>
          <w:color w:val="000000"/>
          <w:sz w:val="24"/>
        </w:rPr>
        <w:t>2.阅读是语言输入的重要途径。如何通过阅读课中语块的学习，指导学生养成辨别、理解和运用语块的方法和习惯，既强化语块输入和内化，又提升学生的阅读效益，一举两得？</w:t>
      </w:r>
    </w:p>
    <w:p>
      <w:pPr>
        <w:spacing w:line="480" w:lineRule="exact"/>
        <w:ind w:firstLine="480" w:firstLineChars="200"/>
        <w:rPr>
          <w:color w:val="000000"/>
          <w:sz w:val="24"/>
        </w:rPr>
      </w:pPr>
      <w:r>
        <w:rPr>
          <w:rFonts w:hint="eastAsia"/>
          <w:color w:val="000000"/>
          <w:sz w:val="24"/>
        </w:rPr>
        <w:t>3.如何采取行之有效的办法，不断实践、深化和巩固语块学习成果，并以之为支点，辅以写作技巧的指导，切实提高学生的写作能力，不断提升学生英语学习的信心指数？</w:t>
      </w:r>
    </w:p>
    <w:p>
      <w:pPr>
        <w:spacing w:line="480" w:lineRule="exact"/>
        <w:ind w:firstLine="480" w:firstLineChars="200"/>
        <w:rPr>
          <w:rFonts w:hint="eastAsia" w:eastAsia="宋体"/>
          <w:color w:val="000000"/>
          <w:sz w:val="24"/>
          <w:lang w:val="en-US" w:eastAsia="zh-CN"/>
        </w:rPr>
      </w:pPr>
      <w:r>
        <w:rPr>
          <w:rFonts w:hint="eastAsia"/>
          <w:color w:val="000000"/>
          <w:sz w:val="24"/>
        </w:rPr>
        <w:t>除了在本班不同学生间进行比较实证外，笔者还以另一平行班为对照班，</w:t>
      </w:r>
      <w:r>
        <w:rPr>
          <w:rFonts w:hint="eastAsia"/>
          <w:color w:val="000000"/>
          <w:sz w:val="24"/>
          <w:lang w:eastAsia="zh-CN"/>
        </w:rPr>
        <w:t>用下列的活动为依据，</w:t>
      </w:r>
      <w:r>
        <w:rPr>
          <w:rFonts w:hint="eastAsia"/>
          <w:color w:val="000000"/>
          <w:sz w:val="24"/>
        </w:rPr>
        <w:t>以对实验的过程和结果加以比较和鉴别。</w:t>
      </w:r>
      <w:r>
        <w:rPr>
          <w:rFonts w:hint="eastAsia"/>
          <w:color w:val="000000"/>
          <w:sz w:val="24"/>
          <w:lang w:eastAsia="zh-CN"/>
        </w:rPr>
        <w:t>详见研究活动表</w:t>
      </w:r>
      <w:r>
        <w:rPr>
          <w:rFonts w:hint="eastAsia"/>
          <w:color w:val="000000"/>
          <w:sz w:val="24"/>
          <w:lang w:val="en-US" w:eastAsia="zh-CN"/>
        </w:rPr>
        <w:t>1。</w:t>
      </w:r>
    </w:p>
    <w:p>
      <w:pPr>
        <w:spacing w:line="480" w:lineRule="exact"/>
        <w:jc w:val="center"/>
        <w:rPr>
          <w:rFonts w:hint="eastAsia" w:ascii="宋体" w:hAnsi="宋体" w:eastAsia="宋体"/>
          <w:color w:val="000000"/>
          <w:sz w:val="24"/>
          <w:lang w:val="en-US" w:eastAsia="zh-CN"/>
        </w:rPr>
      </w:pPr>
      <w:r>
        <w:rPr>
          <w:rFonts w:hint="eastAsia" w:ascii="宋体" w:hAnsi="宋体"/>
          <w:color w:val="000000"/>
          <w:sz w:val="24"/>
          <w:lang w:eastAsia="zh-CN"/>
        </w:rPr>
        <w:t>表</w:t>
      </w:r>
      <w:r>
        <w:rPr>
          <w:rFonts w:hint="eastAsia" w:ascii="宋体" w:hAnsi="宋体"/>
          <w:color w:val="000000"/>
          <w:sz w:val="24"/>
          <w:lang w:val="en-US" w:eastAsia="zh-CN"/>
        </w:rPr>
        <w:t>1</w:t>
      </w:r>
      <w:r>
        <w:rPr>
          <w:rFonts w:hint="eastAsia" w:ascii="宋体" w:hAnsi="宋体"/>
          <w:color w:val="000000"/>
          <w:sz w:val="24"/>
          <w:lang w:eastAsia="zh-CN"/>
        </w:rPr>
        <w:t>研究活动表</w:t>
      </w:r>
    </w:p>
    <w:tbl>
      <w:tblPr>
        <w:tblStyle w:val="10"/>
        <w:tblW w:w="78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2307"/>
        <w:gridCol w:w="1495"/>
        <w:gridCol w:w="1500"/>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0" w:hRule="atLeast"/>
          <w:jc w:val="center"/>
        </w:trPr>
        <w:tc>
          <w:tcPr>
            <w:tcW w:w="3312" w:type="dxa"/>
            <w:gridSpan w:val="2"/>
            <w:tcBorders>
              <w:tl2br w:val="single" w:color="auto" w:sz="4" w:space="0"/>
            </w:tcBorders>
          </w:tcPr>
          <w:p>
            <w:pPr>
              <w:spacing w:line="480" w:lineRule="exact"/>
              <w:rPr>
                <w:color w:val="000000"/>
                <w:sz w:val="24"/>
              </w:rPr>
            </w:pPr>
            <w:r>
              <w:rPr>
                <w:rFonts w:hint="eastAsia"/>
                <w:color w:val="000000"/>
                <w:sz w:val="24"/>
              </w:rPr>
              <w:t xml:space="preserve">           时间</w:t>
            </w:r>
          </w:p>
          <w:p>
            <w:pPr>
              <w:spacing w:line="480" w:lineRule="exact"/>
              <w:rPr>
                <w:color w:val="000000"/>
                <w:sz w:val="24"/>
              </w:rPr>
            </w:pPr>
            <w:r>
              <w:rPr>
                <w:rFonts w:hint="eastAsia"/>
                <w:color w:val="000000"/>
                <w:sz w:val="24"/>
              </w:rPr>
              <w:t>方案内容</w:t>
            </w:r>
          </w:p>
        </w:tc>
        <w:tc>
          <w:tcPr>
            <w:tcW w:w="1495" w:type="dxa"/>
          </w:tcPr>
          <w:p>
            <w:pPr>
              <w:spacing w:line="480" w:lineRule="exact"/>
              <w:rPr>
                <w:color w:val="000000"/>
                <w:sz w:val="24"/>
              </w:rPr>
            </w:pPr>
            <w:r>
              <w:rPr>
                <w:rFonts w:hint="eastAsia"/>
                <w:color w:val="000000"/>
                <w:sz w:val="24"/>
              </w:rPr>
              <w:t>第一阶段</w:t>
            </w:r>
          </w:p>
          <w:p>
            <w:pPr>
              <w:spacing w:line="480" w:lineRule="exact"/>
              <w:rPr>
                <w:color w:val="000000"/>
                <w:sz w:val="24"/>
              </w:rPr>
            </w:pPr>
            <w:r>
              <w:rPr>
                <w:rFonts w:hint="eastAsia"/>
                <w:color w:val="000000"/>
                <w:sz w:val="24"/>
              </w:rPr>
              <w:t>（3周时间）</w:t>
            </w:r>
          </w:p>
        </w:tc>
        <w:tc>
          <w:tcPr>
            <w:tcW w:w="1500" w:type="dxa"/>
          </w:tcPr>
          <w:p>
            <w:pPr>
              <w:spacing w:line="480" w:lineRule="exact"/>
              <w:rPr>
                <w:color w:val="000000"/>
                <w:sz w:val="24"/>
              </w:rPr>
            </w:pPr>
            <w:r>
              <w:rPr>
                <w:rFonts w:hint="eastAsia"/>
                <w:color w:val="000000"/>
                <w:sz w:val="24"/>
              </w:rPr>
              <w:t>第二阶段</w:t>
            </w:r>
          </w:p>
          <w:p>
            <w:pPr>
              <w:spacing w:line="480" w:lineRule="exact"/>
              <w:rPr>
                <w:color w:val="000000"/>
                <w:sz w:val="24"/>
              </w:rPr>
            </w:pPr>
            <w:r>
              <w:rPr>
                <w:rFonts w:hint="eastAsia"/>
                <w:color w:val="000000"/>
                <w:sz w:val="24"/>
              </w:rPr>
              <w:t>（5周时间）</w:t>
            </w:r>
          </w:p>
        </w:tc>
        <w:tc>
          <w:tcPr>
            <w:tcW w:w="1527" w:type="dxa"/>
          </w:tcPr>
          <w:p>
            <w:pPr>
              <w:spacing w:line="480" w:lineRule="exact"/>
              <w:rPr>
                <w:color w:val="000000"/>
                <w:sz w:val="24"/>
              </w:rPr>
            </w:pPr>
            <w:r>
              <w:rPr>
                <w:rFonts w:hint="eastAsia"/>
                <w:color w:val="000000"/>
                <w:sz w:val="24"/>
              </w:rPr>
              <w:t>第三阶段</w:t>
            </w:r>
          </w:p>
          <w:p>
            <w:pPr>
              <w:spacing w:line="480" w:lineRule="exact"/>
              <w:rPr>
                <w:color w:val="000000"/>
                <w:sz w:val="24"/>
              </w:rPr>
            </w:pPr>
            <w:r>
              <w:rPr>
                <w:rFonts w:hint="eastAsia"/>
                <w:color w:val="000000"/>
                <w:sz w:val="24"/>
              </w:rPr>
              <w:t>（7周时间）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12" w:type="dxa"/>
            <w:gridSpan w:val="2"/>
          </w:tcPr>
          <w:p>
            <w:pPr>
              <w:spacing w:line="480" w:lineRule="exact"/>
              <w:rPr>
                <w:color w:val="000000"/>
                <w:sz w:val="24"/>
              </w:rPr>
            </w:pPr>
            <w:r>
              <w:rPr>
                <w:rFonts w:hint="eastAsia"/>
                <w:color w:val="000000"/>
                <w:sz w:val="24"/>
              </w:rPr>
              <w:t>指导学生明白语块概念和学习价值，树立语块意识；用语块策略学习词汇，进入单词学习的“语块模式”</w:t>
            </w:r>
          </w:p>
        </w:tc>
        <w:tc>
          <w:tcPr>
            <w:tcW w:w="1495" w:type="dxa"/>
          </w:tcPr>
          <w:p>
            <w:pPr>
              <w:spacing w:line="480" w:lineRule="exact"/>
              <w:jc w:val="center"/>
              <w:rPr>
                <w:color w:val="000000"/>
                <w:sz w:val="24"/>
              </w:rPr>
            </w:pPr>
            <w:r>
              <w:rPr>
                <w:rFonts w:hint="eastAsia"/>
                <w:color w:val="000000"/>
                <w:sz w:val="24"/>
              </w:rPr>
              <w:t>√</w:t>
            </w:r>
          </w:p>
        </w:tc>
        <w:tc>
          <w:tcPr>
            <w:tcW w:w="1500" w:type="dxa"/>
          </w:tcPr>
          <w:p>
            <w:pPr>
              <w:spacing w:line="480" w:lineRule="exact"/>
              <w:jc w:val="center"/>
              <w:rPr>
                <w:color w:val="000000"/>
                <w:sz w:val="24"/>
              </w:rPr>
            </w:pPr>
            <w:r>
              <w:rPr>
                <w:rFonts w:hint="eastAsia"/>
                <w:color w:val="000000"/>
                <w:sz w:val="24"/>
              </w:rPr>
              <w:t>√</w:t>
            </w:r>
          </w:p>
        </w:tc>
        <w:tc>
          <w:tcPr>
            <w:tcW w:w="1527" w:type="dxa"/>
          </w:tcPr>
          <w:p>
            <w:pPr>
              <w:spacing w:line="480" w:lineRule="exact"/>
              <w:jc w:val="center"/>
              <w:rPr>
                <w:color w:val="000000"/>
                <w:sz w:val="24"/>
              </w:rPr>
            </w:pPr>
            <w:r>
              <w:rPr>
                <w:rFonts w:hint="eastAsia"/>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12" w:type="dxa"/>
            <w:gridSpan w:val="2"/>
          </w:tcPr>
          <w:p>
            <w:pPr>
              <w:spacing w:line="480" w:lineRule="exact"/>
              <w:rPr>
                <w:color w:val="000000"/>
                <w:sz w:val="24"/>
              </w:rPr>
            </w:pPr>
            <w:r>
              <w:rPr>
                <w:rFonts w:hint="eastAsia"/>
                <w:color w:val="000000"/>
                <w:sz w:val="24"/>
              </w:rPr>
              <w:t>指导学生在阅读教学中，识别、理解、记忆和运用语块，并以语块为理解文本内容和结构的一个支点</w:t>
            </w:r>
          </w:p>
        </w:tc>
        <w:tc>
          <w:tcPr>
            <w:tcW w:w="1495" w:type="dxa"/>
          </w:tcPr>
          <w:p>
            <w:pPr>
              <w:spacing w:line="480" w:lineRule="exact"/>
              <w:jc w:val="center"/>
              <w:rPr>
                <w:color w:val="000000"/>
                <w:sz w:val="24"/>
              </w:rPr>
            </w:pPr>
          </w:p>
        </w:tc>
        <w:tc>
          <w:tcPr>
            <w:tcW w:w="1500" w:type="dxa"/>
          </w:tcPr>
          <w:p>
            <w:pPr>
              <w:spacing w:line="480" w:lineRule="exact"/>
              <w:jc w:val="center"/>
              <w:rPr>
                <w:color w:val="000000"/>
                <w:sz w:val="24"/>
              </w:rPr>
            </w:pPr>
            <w:r>
              <w:rPr>
                <w:rFonts w:hint="eastAsia"/>
                <w:color w:val="000000"/>
                <w:sz w:val="24"/>
              </w:rPr>
              <w:t>√</w:t>
            </w:r>
          </w:p>
        </w:tc>
        <w:tc>
          <w:tcPr>
            <w:tcW w:w="1527" w:type="dxa"/>
          </w:tcPr>
          <w:p>
            <w:pPr>
              <w:spacing w:line="480" w:lineRule="exact"/>
              <w:jc w:val="center"/>
              <w:rPr>
                <w:color w:val="000000"/>
                <w:sz w:val="24"/>
              </w:rPr>
            </w:pPr>
            <w:r>
              <w:rPr>
                <w:rFonts w:hint="eastAsia"/>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12" w:type="dxa"/>
            <w:gridSpan w:val="2"/>
          </w:tcPr>
          <w:p>
            <w:pPr>
              <w:spacing w:line="480" w:lineRule="exact"/>
              <w:rPr>
                <w:color w:val="000000"/>
                <w:sz w:val="24"/>
              </w:rPr>
            </w:pPr>
            <w:r>
              <w:rPr>
                <w:rFonts w:hint="eastAsia"/>
                <w:color w:val="000000"/>
                <w:sz w:val="24"/>
              </w:rPr>
              <w:t>指导学生在写作过程中，利用语块思维进行构思和创作</w:t>
            </w:r>
          </w:p>
        </w:tc>
        <w:tc>
          <w:tcPr>
            <w:tcW w:w="1495" w:type="dxa"/>
          </w:tcPr>
          <w:p>
            <w:pPr>
              <w:spacing w:line="480" w:lineRule="exact"/>
              <w:jc w:val="center"/>
              <w:rPr>
                <w:color w:val="000000"/>
                <w:sz w:val="24"/>
              </w:rPr>
            </w:pPr>
          </w:p>
        </w:tc>
        <w:tc>
          <w:tcPr>
            <w:tcW w:w="1500" w:type="dxa"/>
          </w:tcPr>
          <w:p>
            <w:pPr>
              <w:spacing w:line="480" w:lineRule="exact"/>
              <w:jc w:val="center"/>
              <w:rPr>
                <w:color w:val="000000"/>
                <w:sz w:val="24"/>
              </w:rPr>
            </w:pPr>
          </w:p>
        </w:tc>
        <w:tc>
          <w:tcPr>
            <w:tcW w:w="1527" w:type="dxa"/>
          </w:tcPr>
          <w:p>
            <w:pPr>
              <w:spacing w:line="480" w:lineRule="exact"/>
              <w:jc w:val="center"/>
              <w:rPr>
                <w:color w:val="000000"/>
                <w:sz w:val="24"/>
              </w:rPr>
            </w:pPr>
            <w:r>
              <w:rPr>
                <w:rFonts w:hint="eastAsia"/>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5" w:type="dxa"/>
            <w:vMerge w:val="restart"/>
            <w:vAlign w:val="center"/>
          </w:tcPr>
          <w:p>
            <w:pPr>
              <w:spacing w:line="480" w:lineRule="exact"/>
              <w:jc w:val="center"/>
              <w:rPr>
                <w:color w:val="000000"/>
                <w:sz w:val="24"/>
              </w:rPr>
            </w:pPr>
          </w:p>
          <w:p>
            <w:pPr>
              <w:spacing w:line="480" w:lineRule="exact"/>
              <w:jc w:val="both"/>
              <w:rPr>
                <w:color w:val="000000"/>
                <w:sz w:val="24"/>
              </w:rPr>
            </w:pPr>
            <w:r>
              <w:rPr>
                <w:rFonts w:hint="eastAsia"/>
                <w:color w:val="000000"/>
                <w:sz w:val="24"/>
              </w:rPr>
              <w:t>数据收集方式</w:t>
            </w:r>
          </w:p>
        </w:tc>
        <w:tc>
          <w:tcPr>
            <w:tcW w:w="2307" w:type="dxa"/>
          </w:tcPr>
          <w:p>
            <w:pPr>
              <w:spacing w:line="480" w:lineRule="exact"/>
              <w:rPr>
                <w:color w:val="000000"/>
                <w:sz w:val="24"/>
              </w:rPr>
            </w:pPr>
            <w:r>
              <w:rPr>
                <w:rFonts w:hint="eastAsia"/>
                <w:color w:val="000000"/>
                <w:sz w:val="24"/>
              </w:rPr>
              <w:t>调查问卷</w:t>
            </w:r>
          </w:p>
        </w:tc>
        <w:tc>
          <w:tcPr>
            <w:tcW w:w="1495" w:type="dxa"/>
          </w:tcPr>
          <w:p>
            <w:pPr>
              <w:spacing w:line="480" w:lineRule="exact"/>
              <w:jc w:val="center"/>
              <w:rPr>
                <w:color w:val="000000"/>
                <w:sz w:val="24"/>
              </w:rPr>
            </w:pPr>
            <w:r>
              <w:rPr>
                <w:rFonts w:hint="eastAsia"/>
                <w:color w:val="000000"/>
                <w:sz w:val="24"/>
              </w:rPr>
              <w:t>√</w:t>
            </w:r>
          </w:p>
        </w:tc>
        <w:tc>
          <w:tcPr>
            <w:tcW w:w="1500" w:type="dxa"/>
          </w:tcPr>
          <w:p>
            <w:pPr>
              <w:spacing w:line="480" w:lineRule="exact"/>
              <w:jc w:val="center"/>
              <w:rPr>
                <w:color w:val="000000"/>
                <w:sz w:val="24"/>
              </w:rPr>
            </w:pPr>
          </w:p>
        </w:tc>
        <w:tc>
          <w:tcPr>
            <w:tcW w:w="1527" w:type="dxa"/>
          </w:tcPr>
          <w:p>
            <w:pPr>
              <w:spacing w:line="480" w:lineRule="exact"/>
              <w:jc w:val="center"/>
              <w:rPr>
                <w:color w:val="000000"/>
                <w:sz w:val="24"/>
              </w:rPr>
            </w:pPr>
            <w:r>
              <w:rPr>
                <w:rFonts w:hint="eastAsia"/>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5" w:type="dxa"/>
            <w:vMerge w:val="continue"/>
          </w:tcPr>
          <w:p>
            <w:pPr>
              <w:spacing w:line="480" w:lineRule="exact"/>
              <w:rPr>
                <w:color w:val="000000"/>
                <w:sz w:val="24"/>
              </w:rPr>
            </w:pPr>
          </w:p>
        </w:tc>
        <w:tc>
          <w:tcPr>
            <w:tcW w:w="2307" w:type="dxa"/>
          </w:tcPr>
          <w:p>
            <w:pPr>
              <w:spacing w:line="480" w:lineRule="exact"/>
              <w:rPr>
                <w:color w:val="000000"/>
                <w:sz w:val="24"/>
              </w:rPr>
            </w:pPr>
            <w:r>
              <w:rPr>
                <w:rFonts w:hint="eastAsia"/>
                <w:color w:val="000000"/>
                <w:sz w:val="24"/>
              </w:rPr>
              <w:t>访谈</w:t>
            </w:r>
          </w:p>
        </w:tc>
        <w:tc>
          <w:tcPr>
            <w:tcW w:w="1495" w:type="dxa"/>
          </w:tcPr>
          <w:p>
            <w:pPr>
              <w:spacing w:line="480" w:lineRule="exact"/>
              <w:jc w:val="center"/>
              <w:rPr>
                <w:color w:val="000000"/>
                <w:sz w:val="24"/>
              </w:rPr>
            </w:pPr>
            <w:r>
              <w:rPr>
                <w:rFonts w:hint="eastAsia"/>
                <w:color w:val="000000"/>
                <w:sz w:val="24"/>
              </w:rPr>
              <w:t>√</w:t>
            </w:r>
          </w:p>
        </w:tc>
        <w:tc>
          <w:tcPr>
            <w:tcW w:w="1500" w:type="dxa"/>
          </w:tcPr>
          <w:p>
            <w:pPr>
              <w:spacing w:line="480" w:lineRule="exact"/>
              <w:jc w:val="center"/>
              <w:rPr>
                <w:color w:val="000000"/>
                <w:sz w:val="24"/>
              </w:rPr>
            </w:pPr>
            <w:r>
              <w:rPr>
                <w:rFonts w:hint="eastAsia"/>
                <w:color w:val="000000"/>
                <w:sz w:val="24"/>
              </w:rPr>
              <w:t>√</w:t>
            </w:r>
          </w:p>
        </w:tc>
        <w:tc>
          <w:tcPr>
            <w:tcW w:w="1527" w:type="dxa"/>
          </w:tcPr>
          <w:p>
            <w:pPr>
              <w:spacing w:line="480" w:lineRule="exact"/>
              <w:jc w:val="center"/>
              <w:rPr>
                <w:color w:val="000000"/>
                <w:sz w:val="24"/>
              </w:rPr>
            </w:pPr>
            <w:r>
              <w:rPr>
                <w:rFonts w:hint="eastAsia"/>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5" w:type="dxa"/>
            <w:vMerge w:val="continue"/>
          </w:tcPr>
          <w:p>
            <w:pPr>
              <w:spacing w:line="480" w:lineRule="exact"/>
              <w:rPr>
                <w:color w:val="000000"/>
                <w:sz w:val="24"/>
              </w:rPr>
            </w:pPr>
          </w:p>
        </w:tc>
        <w:tc>
          <w:tcPr>
            <w:tcW w:w="2307" w:type="dxa"/>
          </w:tcPr>
          <w:p>
            <w:pPr>
              <w:spacing w:line="480" w:lineRule="exact"/>
              <w:rPr>
                <w:color w:val="000000"/>
                <w:sz w:val="24"/>
              </w:rPr>
            </w:pPr>
          </w:p>
          <w:p>
            <w:pPr>
              <w:spacing w:line="480" w:lineRule="exact"/>
              <w:rPr>
                <w:color w:val="000000"/>
                <w:sz w:val="24"/>
              </w:rPr>
            </w:pPr>
            <w:r>
              <w:rPr>
                <w:rFonts w:hint="eastAsia"/>
                <w:color w:val="000000"/>
                <w:sz w:val="24"/>
              </w:rPr>
              <w:t>文件分析</w:t>
            </w:r>
          </w:p>
        </w:tc>
        <w:tc>
          <w:tcPr>
            <w:tcW w:w="1495" w:type="dxa"/>
          </w:tcPr>
          <w:p>
            <w:pPr>
              <w:spacing w:line="480" w:lineRule="exact"/>
              <w:jc w:val="center"/>
              <w:rPr>
                <w:color w:val="000000"/>
                <w:sz w:val="24"/>
              </w:rPr>
            </w:pPr>
            <w:r>
              <w:rPr>
                <w:rFonts w:hint="eastAsia"/>
                <w:color w:val="000000"/>
                <w:sz w:val="24"/>
              </w:rPr>
              <w:t>√</w:t>
            </w:r>
          </w:p>
        </w:tc>
        <w:tc>
          <w:tcPr>
            <w:tcW w:w="1500" w:type="dxa"/>
          </w:tcPr>
          <w:p>
            <w:pPr>
              <w:spacing w:line="480" w:lineRule="exact"/>
              <w:jc w:val="center"/>
              <w:rPr>
                <w:color w:val="000000"/>
                <w:sz w:val="24"/>
              </w:rPr>
            </w:pPr>
          </w:p>
        </w:tc>
        <w:tc>
          <w:tcPr>
            <w:tcW w:w="1527" w:type="dxa"/>
          </w:tcPr>
          <w:p>
            <w:pPr>
              <w:spacing w:line="480" w:lineRule="exact"/>
              <w:jc w:val="center"/>
              <w:rPr>
                <w:color w:val="000000"/>
                <w:sz w:val="24"/>
              </w:rPr>
            </w:pPr>
            <w:r>
              <w:rPr>
                <w:rFonts w:hint="eastAsia"/>
                <w:color w:val="000000"/>
                <w:sz w:val="24"/>
              </w:rPr>
              <w:t>√</w:t>
            </w:r>
          </w:p>
        </w:tc>
      </w:tr>
    </w:tbl>
    <w:p>
      <w:pPr>
        <w:spacing w:line="480" w:lineRule="exact"/>
        <w:ind w:firstLine="480" w:firstLineChars="200"/>
        <w:rPr>
          <w:color w:val="000000"/>
          <w:sz w:val="24"/>
        </w:rPr>
      </w:pPr>
      <w:r>
        <w:rPr>
          <w:rFonts w:hint="eastAsia"/>
          <w:color w:val="000000"/>
          <w:sz w:val="24"/>
        </w:rPr>
        <w:t>在词汇教学中，帮助学生建立语块概念，把其原来低效的词汇学习模式转向切换到语块学习模式。</w:t>
      </w:r>
    </w:p>
    <w:p>
      <w:pPr>
        <w:spacing w:line="480" w:lineRule="exact"/>
        <w:ind w:firstLine="480" w:firstLineChars="200"/>
        <w:rPr>
          <w:color w:val="000000"/>
          <w:sz w:val="24"/>
        </w:rPr>
      </w:pPr>
      <w:r>
        <w:rPr>
          <w:rFonts w:hint="eastAsia"/>
          <w:color w:val="000000"/>
          <w:sz w:val="24"/>
        </w:rPr>
        <w:t>为了及时了解学生词汇学习的现实状况，有针对性地开展研究，笔者设计了一份调查问卷。调查问卷分为3部分：一是学生词汇学习的态度和情感；二是词汇学习方法；三是教师词汇教学方式。问卷采用等级量表：A完全符合；B有些符合；C不太符合；D完全不符合。发放问卷41份，回收41份，问卷有效率95%。问卷收集后，笔者利用Excel进行了处理，结果表明：</w:t>
      </w:r>
    </w:p>
    <w:p>
      <w:pPr>
        <w:spacing w:line="480" w:lineRule="exact"/>
        <w:ind w:firstLine="480" w:firstLineChars="200"/>
        <w:rPr>
          <w:color w:val="000000"/>
          <w:sz w:val="24"/>
        </w:rPr>
      </w:pPr>
      <w:r>
        <w:rPr>
          <w:rFonts w:hint="eastAsia"/>
          <w:color w:val="000000"/>
          <w:sz w:val="24"/>
        </w:rPr>
        <w:t>（1）90%的学生没有语块概念，83%以上对词汇的学习兴趣不高、自信心不足；（2）学生记忆单词的方法单调，重视单个单词的形式和中文意义，造成在阅读和写作中提取困难；（3）教师在词汇教学中词汇复现不够，缺乏词汇巩固和运用的相关练习和活动。</w:t>
      </w:r>
    </w:p>
    <w:p>
      <w:pPr>
        <w:spacing w:line="480" w:lineRule="exact"/>
        <w:ind w:firstLine="480" w:firstLineChars="200"/>
        <w:rPr>
          <w:color w:val="000000"/>
          <w:sz w:val="24"/>
        </w:rPr>
      </w:pPr>
      <w:r>
        <w:rPr>
          <w:rFonts w:hint="eastAsia"/>
          <w:color w:val="000000"/>
          <w:sz w:val="24"/>
          <w:lang w:eastAsia="zh-CN"/>
        </w:rPr>
        <w:t>语</w:t>
      </w:r>
      <w:r>
        <w:rPr>
          <w:rFonts w:hint="eastAsia"/>
          <w:color w:val="000000"/>
          <w:sz w:val="24"/>
        </w:rPr>
        <w:t>用是词汇教学的出发点和归宿。</w:t>
      </w:r>
      <w:r>
        <w:rPr>
          <w:rFonts w:hint="eastAsia" w:ascii="宋体" w:hAnsi="宋体"/>
          <w:color w:val="000000"/>
          <w:sz w:val="24"/>
        </w:rPr>
        <w:t>要用好单词，</w:t>
      </w:r>
      <w:r>
        <w:rPr>
          <w:rFonts w:hint="eastAsia" w:ascii="宋体" w:hAnsi="宋体"/>
          <w:color w:val="000000"/>
          <w:kern w:val="0"/>
          <w:sz w:val="24"/>
        </w:rPr>
        <w:t>须熟练掌握词的形式（拼法和词形变化）、意义、搭配及其涵义和语用场景等，显然，这是一个复杂的思维过程</w:t>
      </w:r>
      <w:r>
        <w:rPr>
          <w:rFonts w:hint="eastAsia"/>
          <w:color w:val="000000"/>
          <w:sz w:val="24"/>
          <w:lang w:eastAsia="zh-CN"/>
        </w:rPr>
        <w:t>（</w:t>
      </w:r>
      <w:r>
        <w:rPr>
          <w:rFonts w:hint="eastAsia"/>
          <w:color w:val="000000"/>
          <w:sz w:val="24"/>
          <w:lang w:val="en-US" w:eastAsia="zh-CN"/>
        </w:rPr>
        <w:t>吴静，王瑞东.2002</w:t>
      </w:r>
      <w:r>
        <w:rPr>
          <w:rFonts w:hint="eastAsia"/>
          <w:color w:val="000000"/>
          <w:sz w:val="24"/>
          <w:lang w:eastAsia="zh-CN"/>
        </w:rPr>
        <w:t>）</w:t>
      </w:r>
      <w:r>
        <w:rPr>
          <w:rFonts w:hint="eastAsia" w:ascii="宋体" w:hAnsi="宋体"/>
          <w:color w:val="000000"/>
          <w:kern w:val="0"/>
          <w:sz w:val="24"/>
        </w:rPr>
        <w:t>。</w:t>
      </w:r>
      <w:r>
        <w:rPr>
          <w:rFonts w:hint="eastAsia" w:ascii="宋体" w:hAnsi="宋体"/>
          <w:color w:val="000000"/>
          <w:sz w:val="24"/>
        </w:rPr>
        <w:t>上述词汇教学中“重个体呈现轻语境巩固、重机械记忆轻实践运用”之种种做法，直接导致了词汇教学的枯燥和低效，学生很难及时把所学词汇内化为自己的积极词汇，</w:t>
      </w:r>
      <w:r>
        <w:rPr>
          <w:rFonts w:hint="eastAsia"/>
          <w:color w:val="000000"/>
          <w:sz w:val="24"/>
        </w:rPr>
        <w:t>不可等闲视之。</w:t>
      </w:r>
    </w:p>
    <w:p>
      <w:pPr>
        <w:spacing w:line="480" w:lineRule="exact"/>
        <w:ind w:firstLine="480" w:firstLineChars="200"/>
        <w:rPr>
          <w:color w:val="000000"/>
          <w:sz w:val="24"/>
        </w:rPr>
      </w:pPr>
      <w:r>
        <w:rPr>
          <w:rFonts w:hint="eastAsia"/>
          <w:color w:val="000000"/>
          <w:sz w:val="24"/>
        </w:rPr>
        <w:t>语块才是理想化的词汇教学单位，要让学生学习并掌握规范化的语块单位，逐渐地养成基于语块为单位的记忆与运用单词的好习惯，并能根据词汇的意义加以配对，摒弃以往纯粹记忆单词的教学方式（卢少雯</w:t>
      </w:r>
      <w:r>
        <w:rPr>
          <w:rFonts w:hint="eastAsia"/>
          <w:color w:val="000000"/>
          <w:sz w:val="24"/>
          <w:lang w:eastAsia="zh-CN"/>
        </w:rPr>
        <w:t>，</w:t>
      </w:r>
      <w:r>
        <w:rPr>
          <w:rFonts w:hint="eastAsia"/>
          <w:color w:val="000000"/>
          <w:sz w:val="24"/>
        </w:rPr>
        <w:t xml:space="preserve">2015）。为此，笔者首先根据Lewis（1997）对语块的分类，深入浅出地给学生介绍了语块的概念、分类和功能。Lewis把语块分为四种情况：（1）聚合词，指具有习语性质的固定词组，如on (the) one hand, on the other hand；（2）搭配词，指在一起出现频率很高的词语，如动词+名词、形容词+名词，如put forward a suggestion, a heavy smoke；（3）惯用话语，形式固定或半固定的具有语用功能的单词组合，如If </w:t>
      </w:r>
      <w:r>
        <w:rPr>
          <w:color w:val="000000"/>
          <w:sz w:val="24"/>
        </w:rPr>
        <w:t>I</w:t>
      </w:r>
      <w:r>
        <w:rPr>
          <w:rFonts w:hint="eastAsia"/>
          <w:color w:val="000000"/>
          <w:sz w:val="24"/>
        </w:rPr>
        <w:t xml:space="preserve"> were you, </w:t>
      </w:r>
      <w:r>
        <w:rPr>
          <w:color w:val="000000"/>
          <w:sz w:val="24"/>
        </w:rPr>
        <w:t>I’</w:t>
      </w:r>
      <w:r>
        <w:rPr>
          <w:rFonts w:hint="eastAsia"/>
          <w:color w:val="000000"/>
          <w:sz w:val="24"/>
        </w:rPr>
        <w:t>d</w:t>
      </w:r>
      <w:r>
        <w:rPr>
          <w:color w:val="000000"/>
          <w:sz w:val="24"/>
        </w:rPr>
        <w:t>…</w:t>
      </w:r>
      <w:r>
        <w:rPr>
          <w:rFonts w:hint="eastAsia"/>
          <w:color w:val="000000"/>
          <w:sz w:val="24"/>
        </w:rPr>
        <w:t>（4）句子框架和引语。这一类仅指书面语词汇，如firstly,</w:t>
      </w:r>
      <w:r>
        <w:rPr>
          <w:color w:val="000000"/>
          <w:sz w:val="24"/>
        </w:rPr>
        <w:t>…</w:t>
      </w:r>
      <w:r>
        <w:rPr>
          <w:rFonts w:hint="eastAsia"/>
          <w:color w:val="000000"/>
          <w:sz w:val="24"/>
        </w:rPr>
        <w:t>and fina</w:t>
      </w:r>
      <w:r>
        <w:rPr>
          <w:rFonts w:hint="eastAsia"/>
          <w:color w:val="000000"/>
          <w:sz w:val="24"/>
          <w:lang w:eastAsia="zh-CN"/>
        </w:rPr>
        <w:t>lly(</w:t>
      </w:r>
      <w:r>
        <w:rPr>
          <w:rFonts w:hint="eastAsia"/>
          <w:color w:val="000000"/>
          <w:sz w:val="24"/>
          <w:lang w:val="en-US" w:eastAsia="zh-CN"/>
        </w:rPr>
        <w:t>李晓琪</w:t>
      </w:r>
      <w:r>
        <w:rPr>
          <w:rFonts w:hint="eastAsia"/>
          <w:color w:val="000000"/>
          <w:sz w:val="24"/>
          <w:lang w:eastAsia="zh-CN"/>
        </w:rPr>
        <w:t>，20</w:t>
      </w:r>
      <w:r>
        <w:rPr>
          <w:rFonts w:hint="eastAsia"/>
          <w:color w:val="000000"/>
          <w:sz w:val="24"/>
          <w:lang w:val="en-US" w:eastAsia="zh-CN"/>
        </w:rPr>
        <w:t>14</w:t>
      </w:r>
      <w:r>
        <w:rPr>
          <w:rFonts w:hint="eastAsia"/>
          <w:color w:val="000000"/>
          <w:sz w:val="24"/>
          <w:lang w:eastAsia="zh-CN"/>
        </w:rPr>
        <w:t>)</w:t>
      </w:r>
      <w:r>
        <w:rPr>
          <w:rFonts w:hint="eastAsia"/>
          <w:color w:val="000000"/>
          <w:sz w:val="24"/>
        </w:rPr>
        <w:t>。</w:t>
      </w:r>
    </w:p>
    <w:p>
      <w:pPr>
        <w:spacing w:line="480" w:lineRule="exact"/>
        <w:ind w:firstLine="480" w:firstLineChars="200"/>
        <w:rPr>
          <w:rFonts w:hint="eastAsia"/>
          <w:b/>
          <w:color w:val="000000"/>
          <w:sz w:val="24"/>
        </w:rPr>
      </w:pPr>
      <w:r>
        <w:rPr>
          <w:rFonts w:hint="eastAsia"/>
          <w:color w:val="000000"/>
          <w:sz w:val="24"/>
        </w:rPr>
        <w:t>词汇教学时，笔者采取的具体做法有：首先，注意引导学生关注基本动词所衍生的语块，将实义名词与频率较高的动词、形容词匹配后训练应用；其次，不对组成语块的每个词汇的词性加以区别或展开细致的语法分析，而用语块这一整体教学方式，精简词汇的学习流程，减少单词语块的记忆难度；再者，在传授语块时，教师尽可能地通过内容丰富而又生动形象的例句，让学生学会更为实际的语块应用能力；最后，鼓励学生用不同形式的语块，造出多种句子，教师则根据学生的这些新句子进行评判、纠正与补充，强化学生对语块的灵活性应用，同时也能够让学生在实际运用过程中，掌握句子的语法规则，强化学生掌握词汇及其语法的双重能力，锻炼他们的英语思维及运用能力。</w:t>
      </w:r>
    </w:p>
    <w:p>
      <w:pPr>
        <w:spacing w:line="480" w:lineRule="exact"/>
        <w:ind w:firstLine="472" w:firstLineChars="196"/>
        <w:rPr>
          <w:color w:val="000000"/>
          <w:sz w:val="24"/>
        </w:rPr>
      </w:pPr>
      <w:r>
        <w:rPr>
          <w:rFonts w:hint="eastAsia"/>
          <w:b/>
          <w:color w:val="000000"/>
          <w:sz w:val="24"/>
        </w:rPr>
        <w:t>[问题]</w:t>
      </w:r>
      <w:r>
        <w:rPr>
          <w:rFonts w:hint="eastAsia"/>
          <w:color w:val="000000"/>
          <w:sz w:val="24"/>
        </w:rPr>
        <w:t>实践上述语块教学策略一个多星期后，学生仿写还能说得过去，但造句却出现了很多问题。他们一是没有很好地研究、理解、借鉴示范句，还是凭自己的想象和中文思维硬拼凑些单词，组成只有中国人才能看懂的句子，这些句子语法错误百出，用词随心所欲，有的根本不符合英语思维方式；二是增加了老师批阅作业的量，有的句子，没法改，以往的单词抄写，批阅起来，毫无负担。现在要逐句审核，工作量陡然增加不少。</w:t>
      </w:r>
    </w:p>
    <w:p>
      <w:pPr>
        <w:spacing w:line="480" w:lineRule="exact"/>
        <w:ind w:firstLine="472" w:firstLineChars="196"/>
        <w:rPr>
          <w:color w:val="000000"/>
          <w:sz w:val="24"/>
        </w:rPr>
      </w:pPr>
      <w:r>
        <w:rPr>
          <w:rFonts w:hint="eastAsia"/>
          <w:b/>
          <w:color w:val="000000"/>
          <w:sz w:val="24"/>
        </w:rPr>
        <w:t>[反思]</w:t>
      </w:r>
      <w:r>
        <w:rPr>
          <w:rFonts w:hint="eastAsia"/>
          <w:color w:val="000000"/>
          <w:sz w:val="24"/>
        </w:rPr>
        <w:t>学生词汇学习的习惯不是一下子就能改变的，应循序渐进，提供支架，合理推进。仿写、造句的难度较大，对一些基础一般的学生而言，有点拔苗助长。因此，要因材施教的予以调整：一方面，教师在集中词汇教学时，可以主动提供必要的语块，减轻学生寻找语块的负担；二是继续开发不同层级的语块造句练习，因材施教，让不同层次的学生，都能找到适合自己的语块学习方式。</w:t>
      </w:r>
    </w:p>
    <w:p>
      <w:pPr>
        <w:spacing w:line="480" w:lineRule="exact"/>
        <w:ind w:firstLine="472" w:firstLineChars="196"/>
        <w:rPr>
          <w:color w:val="000000"/>
          <w:sz w:val="24"/>
        </w:rPr>
      </w:pPr>
      <w:r>
        <w:rPr>
          <w:rFonts w:hint="eastAsia"/>
          <w:b/>
          <w:color w:val="000000"/>
          <w:sz w:val="24"/>
        </w:rPr>
        <w:t>[调整]</w:t>
      </w:r>
      <w:r>
        <w:rPr>
          <w:rFonts w:hint="eastAsia"/>
          <w:color w:val="000000"/>
          <w:sz w:val="24"/>
        </w:rPr>
        <w:t>经过反思，笔者就词汇教学中如何利用各种不同形式开展语块教学作了思考和总结，同时也新开发了其他的语块学习和考察形式。</w:t>
      </w:r>
    </w:p>
    <w:p>
      <w:pPr>
        <w:spacing w:line="480" w:lineRule="exact"/>
        <w:ind w:firstLine="482" w:firstLineChars="200"/>
        <w:rPr>
          <w:color w:val="000000"/>
          <w:sz w:val="24"/>
        </w:rPr>
      </w:pPr>
      <w:r>
        <w:rPr>
          <w:rFonts w:hint="eastAsia"/>
          <w:b/>
          <w:color w:val="000000"/>
          <w:sz w:val="24"/>
        </w:rPr>
        <w:t>1.提供支架，降低难度。</w:t>
      </w:r>
      <w:r>
        <w:rPr>
          <w:rFonts w:hint="eastAsia"/>
          <w:color w:val="000000"/>
          <w:sz w:val="24"/>
        </w:rPr>
        <w:t>在传授语块时，教师尽可能地通过内容丰富而又生动形象的例句。对于一些半固定化的语块，教师应鼓励学生在记忆的基础上，根据现有的语言知识点展开迅速地整合与提取，结合相关的语法规则，在可变化成分的语块中，填充实际情况相吻合的单词或从句成分，从而造出更为丰富的新句子，达到举一反三的目的。例如，for the first time这个语块中的first是不固定化的，学生在掌握该语块之后，可以将其换成其他的表示序数词的语块，如for the second time, for the third time等</w:t>
      </w:r>
      <w:r>
        <w:rPr>
          <w:rFonts w:hint="eastAsia"/>
          <w:color w:val="000000"/>
          <w:sz w:val="24"/>
          <w:lang w:eastAsia="zh-CN"/>
        </w:rPr>
        <w:t>(</w:t>
      </w:r>
      <w:r>
        <w:rPr>
          <w:rFonts w:hint="eastAsia" w:ascii="楷体" w:hAnsi="楷体" w:eastAsia="楷体" w:cs="楷体"/>
          <w:b w:val="0"/>
          <w:color w:val="000000"/>
          <w:kern w:val="2"/>
          <w:sz w:val="21"/>
          <w:szCs w:val="21"/>
          <w:lang w:val="en-US" w:eastAsia="zh-CN" w:bidi="ar-SA"/>
        </w:rPr>
        <w:t>吴静，王瑞东</w:t>
      </w:r>
      <w:r>
        <w:rPr>
          <w:rFonts w:hint="eastAsia"/>
          <w:color w:val="000000"/>
          <w:sz w:val="24"/>
          <w:lang w:eastAsia="zh-CN"/>
        </w:rPr>
        <w:t>，20</w:t>
      </w:r>
      <w:r>
        <w:rPr>
          <w:rFonts w:hint="eastAsia"/>
          <w:color w:val="000000"/>
          <w:sz w:val="24"/>
          <w:lang w:val="en-US" w:eastAsia="zh-CN"/>
        </w:rPr>
        <w:t>02</w:t>
      </w:r>
      <w:r>
        <w:rPr>
          <w:rFonts w:hint="eastAsia"/>
          <w:color w:val="000000"/>
          <w:sz w:val="24"/>
          <w:lang w:eastAsia="zh-CN"/>
        </w:rPr>
        <w:t>)</w:t>
      </w:r>
      <w:r>
        <w:rPr>
          <w:rFonts w:hint="eastAsia"/>
          <w:color w:val="000000"/>
          <w:sz w:val="24"/>
        </w:rPr>
        <w:t>。教师则根据学生的这些新句子进行评判、纠正与补充，强化学生对语块的灵活性应用，同时也能够让学生在实际运用过程中，掌握句子的语法规则，强化学生掌握词汇及其语法的双重能力，锻炼他们的英语思维运用能力。</w:t>
      </w:r>
    </w:p>
    <w:p>
      <w:pPr>
        <w:spacing w:line="480" w:lineRule="exact"/>
        <w:ind w:firstLine="472" w:firstLineChars="196"/>
        <w:rPr>
          <w:b/>
          <w:color w:val="000000"/>
          <w:sz w:val="24"/>
        </w:rPr>
      </w:pPr>
      <w:r>
        <w:rPr>
          <w:rFonts w:hint="eastAsia"/>
          <w:b/>
          <w:color w:val="000000"/>
          <w:sz w:val="24"/>
        </w:rPr>
        <w:t>2.分层设计，量体裁衣</w:t>
      </w:r>
    </w:p>
    <w:p>
      <w:pPr>
        <w:spacing w:line="480" w:lineRule="exact"/>
        <w:ind w:firstLine="480" w:firstLineChars="200"/>
        <w:rPr>
          <w:color w:val="000000"/>
          <w:sz w:val="24"/>
        </w:rPr>
      </w:pPr>
      <w:r>
        <w:rPr>
          <w:rFonts w:hint="eastAsia"/>
          <w:color w:val="000000"/>
          <w:sz w:val="24"/>
        </w:rPr>
        <w:t>教师须根据不同的教情和学情，分层设计和选择不同形式的词汇及语块巩固与内化实践活动。这里的分层有三层含义：一是“因学分层”，即根据不同学段和同一学段的不同内容，有针对性安排与之相配的词汇巩固与内化形式；二是“因词分层”，即对课标要求的积极词汇重力出击，一个不落；而对其他词汇，则降低要求或不作要求；三是“因生分层”，即使在同一学段，也要根据不同学生的实际情况，安排不同形式的词汇巩固与内化实践，并施以不同的考评要求。这样循序渐进、由易到难的渐进式学习，他们所掌握的语块越来越多，学习也会变得不那么难了。</w:t>
      </w:r>
    </w:p>
    <w:p>
      <w:pPr>
        <w:spacing w:line="480" w:lineRule="exact"/>
        <w:ind w:firstLine="482" w:firstLineChars="200"/>
        <w:rPr>
          <w:b/>
          <w:color w:val="000000"/>
          <w:sz w:val="24"/>
        </w:rPr>
      </w:pPr>
      <w:r>
        <w:rPr>
          <w:rFonts w:hint="eastAsia"/>
          <w:b/>
          <w:color w:val="000000"/>
          <w:sz w:val="24"/>
        </w:rPr>
        <w:t>3.凸显个性，表达自我</w:t>
      </w:r>
    </w:p>
    <w:p>
      <w:pPr>
        <w:spacing w:line="480" w:lineRule="exact"/>
        <w:ind w:firstLine="480" w:firstLineChars="200"/>
        <w:rPr>
          <w:color w:val="000000"/>
          <w:sz w:val="24"/>
        </w:rPr>
      </w:pPr>
      <w:r>
        <w:rPr>
          <w:rFonts w:hint="eastAsia"/>
          <w:color w:val="000000"/>
          <w:sz w:val="24"/>
        </w:rPr>
        <w:t>在指导学生进行自由度相对宽松的“仿”、“造”等过程中，教师要指导学生以目标语块为切入点，以句子为载体，以生活为中心，以“生活化、真实化、自我化”为内容，来表达自己的所见所闻、所思所想、所言所行，力戒人云亦云。唯有贴近自我，才能为学生的表达创造最充分的个人空间，他们也才能最大限度地将自己的个体经历、生活学习、思想情感等纳入到英语学习中，从而以自己独有的方式触摸英语、使用英语。</w:t>
      </w:r>
    </w:p>
    <w:p>
      <w:pPr>
        <w:spacing w:line="480" w:lineRule="exact"/>
        <w:ind w:firstLine="472" w:firstLineChars="196"/>
        <w:rPr>
          <w:b/>
          <w:color w:val="000000"/>
          <w:sz w:val="24"/>
        </w:rPr>
      </w:pPr>
      <w:r>
        <w:rPr>
          <w:rFonts w:hint="eastAsia"/>
          <w:b/>
          <w:color w:val="000000"/>
          <w:sz w:val="24"/>
        </w:rPr>
        <w:t xml:space="preserve">4.科学纠错，严格要求 </w:t>
      </w:r>
    </w:p>
    <w:p>
      <w:pPr>
        <w:spacing w:line="480" w:lineRule="exact"/>
        <w:ind w:firstLine="480" w:firstLineChars="200"/>
        <w:rPr>
          <w:color w:val="000000"/>
          <w:sz w:val="24"/>
        </w:rPr>
      </w:pPr>
      <w:r>
        <w:rPr>
          <w:rFonts w:hint="eastAsia"/>
          <w:color w:val="000000"/>
          <w:sz w:val="24"/>
        </w:rPr>
        <w:t>老师不仅自己要树立正确的“错误观”，更重要的是要帮助学生树立“The more mistakes you make, the better student you will be.”这一观念，且在纠错时态度宽容、方法科学，给学生营造安全无负担氛围；另一方面，教师也应指导学生如何纠错，如准备错题本、建立错句档案、互查互纠等，以形成自己的纠错策略和调控策略，养成良好的词汇学习习惯。</w:t>
      </w:r>
    </w:p>
    <w:p>
      <w:pPr>
        <w:spacing w:line="480" w:lineRule="exact"/>
        <w:ind w:firstLine="472" w:firstLineChars="196"/>
        <w:rPr>
          <w:b/>
          <w:color w:val="000000"/>
          <w:sz w:val="24"/>
        </w:rPr>
      </w:pPr>
      <w:r>
        <w:rPr>
          <w:rFonts w:hint="eastAsia"/>
          <w:b/>
          <w:color w:val="000000"/>
          <w:sz w:val="24"/>
        </w:rPr>
        <w:t xml:space="preserve">5.丰富形式，激发兴趣  </w:t>
      </w:r>
    </w:p>
    <w:p>
      <w:pPr>
        <w:spacing w:line="480" w:lineRule="exact"/>
        <w:ind w:firstLine="480" w:firstLineChars="200"/>
        <w:rPr>
          <w:rFonts w:hint="eastAsia"/>
          <w:color w:val="000000"/>
          <w:sz w:val="24"/>
        </w:rPr>
      </w:pPr>
      <w:r>
        <w:rPr>
          <w:rFonts w:hint="eastAsia"/>
          <w:color w:val="000000"/>
          <w:sz w:val="24"/>
        </w:rPr>
        <w:t>教师在安排上述各种词汇的巩固与内化实践活动时，要注意方式的灵活性和方法的多样性，以激发、保持和提高学生的实践兴趣。如学生可单兵作战，也可小组合作；可以笔头，也可口头；可以规定必选动作，也可安排自选动作；可自评，也可他评；可在班级建立“酷句秀”，每组每周粘贴上自己本组的好句子，让大家共享与诵读，也可设置“病句诊所”版块，让学生在纠错中前进；可设立“仿（造）句”节，开展团体或个人比赛，评选“造（仿）句达人”，让学生在挑战中显身手、在竞争中展风采，也可安排造（仿）句或编故事游戏，活跃气氛；可以每月、每学期评出若干名“月冠军”或“学期冠军”，也可以帮助学生建立“酷句档案袋”，及时记录下他们的好句子，让其显性看到自己的进步和提高……这样，就能有效调动学生的积极性，激发他们的词汇学习兴趣，从而促进其语言综合运用能力的持续发展。</w:t>
      </w:r>
      <w:r>
        <w:rPr>
          <w:rFonts w:hint="eastAsia"/>
          <w:b/>
          <w:color w:val="000000"/>
          <w:sz w:val="24"/>
        </w:rPr>
        <w:t xml:space="preserve"> </w:t>
      </w:r>
    </w:p>
    <w:p>
      <w:pPr>
        <w:spacing w:line="480" w:lineRule="exact"/>
        <w:ind w:firstLine="480" w:firstLineChars="200"/>
        <w:rPr>
          <w:color w:val="000000"/>
          <w:sz w:val="24"/>
        </w:rPr>
      </w:pPr>
      <w:r>
        <w:rPr>
          <w:rFonts w:hint="eastAsia"/>
          <w:color w:val="000000"/>
          <w:sz w:val="24"/>
        </w:rPr>
        <w:t>接着，利用阅读前、阅读中和阅读后学生对阅读材料的输入、输出过程，帮助学生加深对语块的理解。</w:t>
      </w:r>
    </w:p>
    <w:p>
      <w:pPr>
        <w:spacing w:line="480" w:lineRule="exact"/>
        <w:ind w:firstLine="482" w:firstLineChars="200"/>
        <w:rPr>
          <w:b/>
          <w:color w:val="000000"/>
          <w:sz w:val="24"/>
        </w:rPr>
      </w:pPr>
      <w:r>
        <w:rPr>
          <w:rFonts w:hint="eastAsia"/>
          <w:b/>
          <w:color w:val="000000"/>
          <w:sz w:val="24"/>
        </w:rPr>
        <w:t>1.阅读前运用头脑风暴联想与阅读主题相关的语块</w:t>
      </w:r>
    </w:p>
    <w:p>
      <w:pPr>
        <w:spacing w:line="480" w:lineRule="exact"/>
        <w:ind w:firstLine="480" w:firstLineChars="200"/>
        <w:rPr>
          <w:color w:val="000000"/>
          <w:sz w:val="24"/>
        </w:rPr>
      </w:pPr>
      <w:r>
        <w:rPr>
          <w:rFonts w:hint="eastAsia"/>
          <w:color w:val="000000"/>
          <w:sz w:val="24"/>
        </w:rPr>
        <w:t xml:space="preserve">如在教授Students Who Volunteer这一阅读材料时，笔者在引出话题后，引导学生围绕volunteer这一关键词，就What kind of volunteer </w:t>
      </w:r>
      <w:r>
        <w:rPr>
          <w:color w:val="000000"/>
          <w:sz w:val="24"/>
        </w:rPr>
        <w:t>work</w:t>
      </w:r>
      <w:r>
        <w:rPr>
          <w:rFonts w:hint="eastAsia"/>
          <w:color w:val="000000"/>
          <w:sz w:val="24"/>
        </w:rPr>
        <w:t xml:space="preserve"> do you know? </w:t>
      </w:r>
      <w:r>
        <w:rPr>
          <w:color w:val="000000"/>
          <w:sz w:val="24"/>
        </w:rPr>
        <w:t>A</w:t>
      </w:r>
      <w:r>
        <w:rPr>
          <w:rFonts w:hint="eastAsia"/>
          <w:color w:val="000000"/>
          <w:sz w:val="24"/>
        </w:rPr>
        <w:t xml:space="preserve">nd </w:t>
      </w:r>
      <w:r>
        <w:rPr>
          <w:color w:val="000000"/>
          <w:sz w:val="24"/>
        </w:rPr>
        <w:t>which do you prefer? An</w:t>
      </w:r>
      <w:r>
        <w:rPr>
          <w:rFonts w:hint="eastAsia"/>
          <w:color w:val="000000"/>
          <w:sz w:val="24"/>
        </w:rPr>
        <w:t xml:space="preserve">d why?开展小组活动，让学生收集与volunteer有关的语块和句子。学生收集到的语块、句子包括：clean up the city parks, visit sick children in the hospital, give out food at the food bank, help </w:t>
      </w:r>
      <w:r>
        <w:rPr>
          <w:color w:val="000000"/>
          <w:sz w:val="24"/>
        </w:rPr>
        <w:t>the</w:t>
      </w:r>
      <w:r>
        <w:rPr>
          <w:rFonts w:hint="eastAsia"/>
          <w:color w:val="000000"/>
          <w:sz w:val="24"/>
        </w:rPr>
        <w:t xml:space="preserve"> teacher collect and give out exercises books, work in an old people</w:t>
      </w:r>
      <w:r>
        <w:rPr>
          <w:color w:val="000000"/>
          <w:sz w:val="24"/>
        </w:rPr>
        <w:t>’</w:t>
      </w:r>
      <w:r>
        <w:rPr>
          <w:rFonts w:hint="eastAsia"/>
          <w:color w:val="000000"/>
          <w:sz w:val="24"/>
        </w:rPr>
        <w:t xml:space="preserve">s home, read newspapers to </w:t>
      </w:r>
      <w:r>
        <w:rPr>
          <w:color w:val="000000"/>
          <w:sz w:val="24"/>
        </w:rPr>
        <w:t>the</w:t>
      </w:r>
      <w:r>
        <w:rPr>
          <w:rFonts w:hint="eastAsia"/>
          <w:color w:val="000000"/>
          <w:sz w:val="24"/>
        </w:rPr>
        <w:t xml:space="preserve"> </w:t>
      </w:r>
      <w:r>
        <w:rPr>
          <w:color w:val="000000"/>
          <w:sz w:val="24"/>
        </w:rPr>
        <w:t>disabled</w:t>
      </w:r>
      <w:r>
        <w:rPr>
          <w:rFonts w:hint="eastAsia"/>
          <w:color w:val="000000"/>
          <w:sz w:val="24"/>
        </w:rPr>
        <w:t>等等。句子有</w:t>
      </w:r>
      <w:r>
        <w:rPr>
          <w:color w:val="000000"/>
          <w:sz w:val="24"/>
        </w:rPr>
        <w:t>I</w:t>
      </w:r>
      <w:r>
        <w:rPr>
          <w:rFonts w:hint="eastAsia"/>
          <w:color w:val="000000"/>
          <w:sz w:val="24"/>
        </w:rPr>
        <w:t xml:space="preserve"> prefer visiting children in </w:t>
      </w:r>
      <w:r>
        <w:rPr>
          <w:color w:val="000000"/>
          <w:sz w:val="24"/>
        </w:rPr>
        <w:t>the</w:t>
      </w:r>
      <w:r>
        <w:rPr>
          <w:rFonts w:hint="eastAsia"/>
          <w:color w:val="000000"/>
          <w:sz w:val="24"/>
        </w:rPr>
        <w:t xml:space="preserve"> hospital</w:t>
      </w:r>
      <w:r>
        <w:rPr>
          <w:color w:val="000000"/>
          <w:sz w:val="24"/>
        </w:rPr>
        <w:t>…</w:t>
      </w:r>
      <w:r>
        <w:rPr>
          <w:rFonts w:hint="eastAsia"/>
          <w:color w:val="000000"/>
          <w:sz w:val="24"/>
        </w:rPr>
        <w:t>I</w:t>
      </w:r>
      <w:r>
        <w:rPr>
          <w:color w:val="000000"/>
          <w:sz w:val="24"/>
        </w:rPr>
        <w:t>t’</w:t>
      </w:r>
      <w:r>
        <w:rPr>
          <w:rFonts w:hint="eastAsia"/>
          <w:color w:val="000000"/>
          <w:sz w:val="24"/>
        </w:rPr>
        <w:t>s helpful to</w:t>
      </w:r>
      <w:r>
        <w:rPr>
          <w:color w:val="000000"/>
          <w:sz w:val="24"/>
        </w:rPr>
        <w:t>…</w:t>
      </w:r>
      <w:r>
        <w:rPr>
          <w:rFonts w:hint="eastAsia"/>
          <w:color w:val="000000"/>
          <w:sz w:val="24"/>
        </w:rPr>
        <w:t>等。当然，如果一开始学生收集到的语块量不是很大，我们也可以为学生提供一些语块清单，让学生讨论后选出相应的词汇来帮助他们表达。</w:t>
      </w:r>
    </w:p>
    <w:p>
      <w:pPr>
        <w:spacing w:line="480" w:lineRule="exact"/>
        <w:ind w:firstLine="482" w:firstLineChars="200"/>
        <w:rPr>
          <w:b/>
          <w:color w:val="000000"/>
          <w:sz w:val="24"/>
        </w:rPr>
      </w:pPr>
      <w:r>
        <w:rPr>
          <w:rFonts w:hint="eastAsia"/>
          <w:b/>
          <w:color w:val="000000"/>
          <w:sz w:val="24"/>
        </w:rPr>
        <w:t>2.阅读中深化对语块的理解</w:t>
      </w:r>
    </w:p>
    <w:p>
      <w:pPr>
        <w:spacing w:line="480" w:lineRule="exact"/>
        <w:ind w:firstLine="480" w:firstLineChars="200"/>
        <w:rPr>
          <w:rFonts w:hint="eastAsia"/>
          <w:color w:val="000000"/>
          <w:sz w:val="24"/>
        </w:rPr>
      </w:pPr>
      <w:r>
        <w:rPr>
          <w:rFonts w:hint="eastAsia"/>
          <w:color w:val="000000"/>
          <w:sz w:val="24"/>
        </w:rPr>
        <w:t>笔者在教学中，注意结合阅读问题有意识地突出语块，如在引导学生回答问题的过程中，把学生的答案用语块形式写在黑板上，并通过异色、斜体、下划线等方法突出所用语块，以引起学生对语块的有意注意，再引导学生进行适当的转述（paraphrase）。如Singapore ---A Place You Will Never Forget!一文从语言、食物、动物园、天气等方面介绍了东南亚国家文化的代表之一新加坡。笔者以定位、解读“主题信息词”为链接点，首先引导学生把握文本结构：</w:t>
      </w:r>
    </w:p>
    <w:p>
      <w:pPr>
        <w:spacing w:line="480" w:lineRule="exact"/>
        <w:jc w:val="center"/>
        <w:rPr>
          <w:rFonts w:hint="eastAsia" w:eastAsia="宋体"/>
          <w:color w:val="000000"/>
          <w:sz w:val="24"/>
          <w:lang w:eastAsia="zh-CN"/>
        </w:rPr>
      </w:pPr>
      <w:r>
        <w:rPr>
          <w:rFonts w:hint="eastAsia"/>
          <w:color w:val="000000"/>
          <w:sz w:val="24"/>
          <w:lang w:eastAsia="zh-CN"/>
        </w:rPr>
        <w:t>图</w:t>
      </w:r>
      <w:r>
        <w:rPr>
          <w:rFonts w:hint="eastAsia"/>
          <w:color w:val="000000"/>
          <w:sz w:val="24"/>
          <w:lang w:val="en-US" w:eastAsia="zh-CN"/>
        </w:rPr>
        <w:t>1</w:t>
      </w:r>
      <w:r>
        <w:rPr>
          <w:rFonts w:hint="eastAsia"/>
          <w:color w:val="000000"/>
          <w:sz w:val="24"/>
          <w:lang w:eastAsia="zh-CN"/>
        </w:rPr>
        <w:t>文本结构图</w:t>
      </w:r>
    </w:p>
    <w:p>
      <w:pPr>
        <w:spacing w:line="480" w:lineRule="exact"/>
        <w:rPr>
          <w:color w:val="000000"/>
          <w:sz w:val="24"/>
        </w:rPr>
      </w:pPr>
    </w:p>
    <w:p>
      <w:pPr>
        <w:spacing w:line="480" w:lineRule="exact"/>
        <w:rPr>
          <w:color w:val="000000"/>
          <w:sz w:val="24"/>
        </w:rPr>
      </w:pPr>
      <w:r>
        <w:rPr>
          <w:rFonts w:hint="eastAsia"/>
          <w:color w:val="000000"/>
          <w:sz w:val="24"/>
        </w:rPr>
        <w:t xml:space="preserve">           </w:t>
      </w:r>
    </w:p>
    <w:p>
      <w:pPr>
        <w:spacing w:line="480" w:lineRule="exact"/>
        <w:rPr>
          <w:color w:val="000000"/>
          <w:sz w:val="24"/>
        </w:rPr>
      </w:pPr>
    </w:p>
    <w:p>
      <w:pPr>
        <w:spacing w:line="480" w:lineRule="exact"/>
        <w:rPr>
          <w:color w:val="000000"/>
          <w:sz w:val="24"/>
        </w:rPr>
      </w:pPr>
    </w:p>
    <w:p>
      <w:pPr>
        <w:spacing w:line="480" w:lineRule="exact"/>
        <w:rPr>
          <w:color w:val="000000"/>
          <w:sz w:val="24"/>
        </w:rPr>
      </w:pPr>
    </w:p>
    <w:p>
      <w:pPr>
        <w:spacing w:line="480" w:lineRule="exact"/>
        <w:rPr>
          <w:color w:val="000000"/>
          <w:sz w:val="24"/>
        </w:rPr>
      </w:pPr>
    </w:p>
    <w:p>
      <w:pPr>
        <w:spacing w:line="480" w:lineRule="exact"/>
        <w:rPr>
          <w:color w:val="000000"/>
          <w:sz w:val="24"/>
        </w:rPr>
      </w:pPr>
      <w:r>
        <w:rPr>
          <w:color w:val="000000"/>
          <w:sz w:val="24"/>
        </w:rPr>
        <mc:AlternateContent>
          <mc:Choice Requires="wpg">
            <w:drawing>
              <wp:inline distT="0" distB="0" distL="114300" distR="114300">
                <wp:extent cx="5362575" cy="1876425"/>
                <wp:effectExtent l="4445" t="4445" r="5080" b="5080"/>
                <wp:docPr id="19" name="组合 19"/>
                <wp:cNvGraphicFramePr/>
                <a:graphic xmlns:a="http://schemas.openxmlformats.org/drawingml/2006/main">
                  <a:graphicData uri="http://schemas.microsoft.com/office/word/2010/wordprocessingGroup">
                    <wpg:wgp>
                      <wpg:cNvGrpSpPr>
                        <a:grpSpLocks noRot="1"/>
                      </wpg:cNvGrpSpPr>
                      <wpg:grpSpPr>
                        <a:xfrm>
                          <a:off x="0" y="0"/>
                          <a:ext cx="5362575" cy="1876425"/>
                          <a:chOff x="1479" y="6734"/>
                          <a:chExt cx="9927" cy="2991"/>
                        </a:xfrm>
                      </wpg:grpSpPr>
                      <wps:wsp>
                        <wps:cNvPr id="1" name="矩形 1"/>
                        <wps:cNvSpPr>
                          <a:spLocks noTextEdit="1"/>
                        </wps:cNvSpPr>
                        <wps:spPr>
                          <a:xfrm>
                            <a:off x="1479" y="6734"/>
                            <a:ext cx="9927" cy="2991"/>
                          </a:xfrm>
                          <a:prstGeom prst="rect">
                            <a:avLst/>
                          </a:prstGeom>
                          <a:noFill/>
                          <a:ln w="9525">
                            <a:noFill/>
                          </a:ln>
                        </wps:spPr>
                        <wps:bodyPr upright="1"/>
                      </wps:wsp>
                      <wps:wsp>
                        <wps:cNvPr id="2" name="肘形连接符 2"/>
                        <wps:cNvCnPr>
                          <a:stCxn id="18" idx="0"/>
                          <a:endCxn id="14" idx="3"/>
                        </wps:cNvCnPr>
                        <wps:spPr>
                          <a:xfrm rot="5400000" flipH="1">
                            <a:off x="10116" y="8702"/>
                            <a:ext cx="374" cy="176"/>
                          </a:xfrm>
                          <a:prstGeom prst="bentConnector3">
                            <a:avLst>
                              <a:gd name="adj1" fmla="val 26708"/>
                            </a:avLst>
                          </a:prstGeom>
                          <a:ln w="28575" cap="flat" cmpd="sng">
                            <a:solidFill>
                              <a:srgbClr val="CCCC99"/>
                            </a:solidFill>
                            <a:prstDash val="solid"/>
                            <a:miter/>
                            <a:headEnd type="none" w="med" len="med"/>
                            <a:tailEnd type="none" w="med" len="med"/>
                          </a:ln>
                        </wps:spPr>
                        <wps:bodyPr/>
                      </wps:wsp>
                      <wps:wsp>
                        <wps:cNvPr id="3" name="肘形连接符 3"/>
                        <wps:cNvCnPr>
                          <a:stCxn id="17" idx="0"/>
                          <a:endCxn id="13" idx="3"/>
                        </wps:cNvCnPr>
                        <wps:spPr>
                          <a:xfrm rot="5400000" flipH="1">
                            <a:off x="7544" y="8702"/>
                            <a:ext cx="374" cy="176"/>
                          </a:xfrm>
                          <a:prstGeom prst="bentConnector3">
                            <a:avLst>
                              <a:gd name="adj1" fmla="val 26708"/>
                            </a:avLst>
                          </a:prstGeom>
                          <a:ln w="28575" cap="flat" cmpd="sng">
                            <a:solidFill>
                              <a:srgbClr val="CCCC99"/>
                            </a:solidFill>
                            <a:prstDash val="solid"/>
                            <a:miter/>
                            <a:headEnd type="none" w="med" len="med"/>
                            <a:tailEnd type="none" w="med" len="med"/>
                          </a:ln>
                        </wps:spPr>
                        <wps:bodyPr/>
                      </wps:wsp>
                      <wps:wsp>
                        <wps:cNvPr id="4" name="肘形连接符 4"/>
                        <wps:cNvCnPr>
                          <a:stCxn id="16" idx="0"/>
                          <a:endCxn id="12" idx="3"/>
                        </wps:cNvCnPr>
                        <wps:spPr>
                          <a:xfrm rot="5400000" flipH="1">
                            <a:off x="4970" y="8702"/>
                            <a:ext cx="374" cy="176"/>
                          </a:xfrm>
                          <a:prstGeom prst="bentConnector3">
                            <a:avLst>
                              <a:gd name="adj1" fmla="val 26708"/>
                            </a:avLst>
                          </a:prstGeom>
                          <a:ln w="28575" cap="flat" cmpd="sng">
                            <a:solidFill>
                              <a:srgbClr val="CCCC99"/>
                            </a:solidFill>
                            <a:prstDash val="solid"/>
                            <a:miter/>
                            <a:headEnd type="none" w="med" len="med"/>
                            <a:tailEnd type="none" w="med" len="med"/>
                          </a:ln>
                        </wps:spPr>
                        <wps:bodyPr/>
                      </wps:wsp>
                      <wps:wsp>
                        <wps:cNvPr id="5" name="肘形连接符 5"/>
                        <wps:cNvCnPr>
                          <a:stCxn id="15" idx="0"/>
                          <a:endCxn id="11" idx="3"/>
                        </wps:cNvCnPr>
                        <wps:spPr>
                          <a:xfrm rot="5400000" flipH="1">
                            <a:off x="2396" y="8702"/>
                            <a:ext cx="374" cy="176"/>
                          </a:xfrm>
                          <a:prstGeom prst="bentConnector3">
                            <a:avLst>
                              <a:gd name="adj1" fmla="val 26708"/>
                            </a:avLst>
                          </a:prstGeom>
                          <a:ln w="28575" cap="flat" cmpd="sng">
                            <a:solidFill>
                              <a:srgbClr val="CCCC99"/>
                            </a:solidFill>
                            <a:prstDash val="solid"/>
                            <a:miter/>
                            <a:headEnd type="none" w="med" len="med"/>
                            <a:tailEnd type="none" w="med" len="med"/>
                          </a:ln>
                        </wps:spPr>
                        <wps:bodyPr/>
                      </wps:wsp>
                      <wps:wsp>
                        <wps:cNvPr id="6" name="肘形连接符 6"/>
                        <wps:cNvCnPr>
                          <a:stCxn id="14" idx="0"/>
                          <a:endCxn id="10" idx="3"/>
                        </wps:cNvCnPr>
                        <wps:spPr>
                          <a:xfrm rot="5400000" flipH="1">
                            <a:off x="8176" y="5641"/>
                            <a:ext cx="374" cy="4037"/>
                          </a:xfrm>
                          <a:prstGeom prst="bentConnector3">
                            <a:avLst>
                              <a:gd name="adj1" fmla="val 26708"/>
                            </a:avLst>
                          </a:prstGeom>
                          <a:ln w="28575" cap="flat" cmpd="sng">
                            <a:solidFill>
                              <a:srgbClr val="CCCC99"/>
                            </a:solidFill>
                            <a:prstDash val="solid"/>
                            <a:miter/>
                            <a:headEnd type="none" w="med" len="med"/>
                            <a:tailEnd type="none" w="med" len="med"/>
                          </a:ln>
                        </wps:spPr>
                        <wps:bodyPr/>
                      </wps:wsp>
                      <wps:wsp>
                        <wps:cNvPr id="7" name="肘形连接符 7"/>
                        <wps:cNvCnPr>
                          <a:stCxn id="13" idx="0"/>
                          <a:endCxn id="10" idx="3"/>
                        </wps:cNvCnPr>
                        <wps:spPr>
                          <a:xfrm rot="5400000" flipH="1">
                            <a:off x="6889" y="6928"/>
                            <a:ext cx="374" cy="1463"/>
                          </a:xfrm>
                          <a:prstGeom prst="bentConnector3">
                            <a:avLst>
                              <a:gd name="adj1" fmla="val 26708"/>
                            </a:avLst>
                          </a:prstGeom>
                          <a:ln w="28575" cap="flat" cmpd="sng">
                            <a:solidFill>
                              <a:srgbClr val="CCCC99"/>
                            </a:solidFill>
                            <a:prstDash val="solid"/>
                            <a:miter/>
                            <a:headEnd type="none" w="med" len="med"/>
                            <a:tailEnd type="none" w="med" len="med"/>
                          </a:ln>
                        </wps:spPr>
                        <wps:bodyPr/>
                      </wps:wsp>
                      <wps:wsp>
                        <wps:cNvPr id="8" name="肘形连接符 8"/>
                        <wps:cNvCnPr>
                          <a:stCxn id="12" idx="0"/>
                          <a:endCxn id="10" idx="3"/>
                        </wps:cNvCnPr>
                        <wps:spPr>
                          <a:xfrm rot="-5400000">
                            <a:off x="5602" y="7104"/>
                            <a:ext cx="374" cy="1111"/>
                          </a:xfrm>
                          <a:prstGeom prst="bentConnector3">
                            <a:avLst>
                              <a:gd name="adj1" fmla="val 26708"/>
                            </a:avLst>
                          </a:prstGeom>
                          <a:ln w="28575" cap="flat" cmpd="sng">
                            <a:solidFill>
                              <a:srgbClr val="CCCC99"/>
                            </a:solidFill>
                            <a:prstDash val="solid"/>
                            <a:miter/>
                            <a:headEnd type="none" w="med" len="med"/>
                            <a:tailEnd type="none" w="med" len="med"/>
                          </a:ln>
                        </wps:spPr>
                        <wps:bodyPr/>
                      </wps:wsp>
                      <wps:wsp>
                        <wps:cNvPr id="9" name="肘形连接符 9"/>
                        <wps:cNvCnPr>
                          <a:stCxn id="11" idx="0"/>
                          <a:endCxn id="10" idx="3"/>
                        </wps:cNvCnPr>
                        <wps:spPr>
                          <a:xfrm rot="-5400000">
                            <a:off x="4325" y="5827"/>
                            <a:ext cx="374" cy="3684"/>
                          </a:xfrm>
                          <a:prstGeom prst="bentConnector3">
                            <a:avLst>
                              <a:gd name="adj1" fmla="val 26708"/>
                            </a:avLst>
                          </a:prstGeom>
                          <a:ln w="28575" cap="flat" cmpd="sng">
                            <a:solidFill>
                              <a:srgbClr val="CCCC99"/>
                            </a:solidFill>
                            <a:prstDash val="solid"/>
                            <a:miter/>
                            <a:headEnd type="none" w="med" len="med"/>
                            <a:tailEnd type="none" w="med" len="med"/>
                          </a:ln>
                        </wps:spPr>
                        <wps:bodyPr/>
                      </wps:wsp>
                      <wps:wsp>
                        <wps:cNvPr id="10" name="立方体 10"/>
                        <wps:cNvSpPr/>
                        <wps:spPr>
                          <a:xfrm>
                            <a:off x="5339" y="6734"/>
                            <a:ext cx="2206" cy="748"/>
                          </a:xfrm>
                          <a:prstGeom prst="cube">
                            <a:avLst>
                              <a:gd name="adj" fmla="val 10764"/>
                            </a:avLst>
                          </a:prstGeom>
                          <a:gradFill rotWithShape="0">
                            <a:gsLst>
                              <a:gs pos="0">
                                <a:srgbClr val="97CDCC">
                                  <a:alpha val="39999"/>
                                </a:srgbClr>
                              </a:gs>
                              <a:gs pos="100000">
                                <a:srgbClr val="FFFFFF"/>
                              </a:gs>
                            </a:gsLst>
                            <a:lin ang="5400000" scaled="1"/>
                            <a:tileRect/>
                          </a:gradFill>
                          <a:ln w="9525" cap="flat" cmpd="sng">
                            <a:solidFill>
                              <a:srgbClr val="97CDCC"/>
                            </a:solidFill>
                            <a:prstDash val="solid"/>
                            <a:miter/>
                            <a:headEnd type="none" w="med" len="med"/>
                            <a:tailEnd type="none" w="med" len="med"/>
                          </a:ln>
                        </wps:spPr>
                        <wps:txbx>
                          <w:txbxContent>
                            <w:p>
                              <w:pPr>
                                <w:jc w:val="center"/>
                                <w:rPr>
                                  <w:b/>
                                  <w:sz w:val="16"/>
                                  <w:szCs w:val="18"/>
                                </w:rPr>
                              </w:pPr>
                              <w:r>
                                <w:rPr>
                                  <w:rFonts w:hint="eastAsia"/>
                                  <w:b/>
                                  <w:sz w:val="16"/>
                                  <w:szCs w:val="18"/>
                                </w:rPr>
                                <w:t>Singapore---</w:t>
                              </w:r>
                            </w:p>
                            <w:p>
                              <w:pPr>
                                <w:jc w:val="center"/>
                                <w:rPr>
                                  <w:b/>
                                  <w:sz w:val="16"/>
                                  <w:szCs w:val="18"/>
                                </w:rPr>
                              </w:pPr>
                              <w:r>
                                <w:rPr>
                                  <w:rFonts w:hint="eastAsia"/>
                                  <w:b/>
                                  <w:sz w:val="16"/>
                                  <w:szCs w:val="18"/>
                                </w:rPr>
                                <w:t xml:space="preserve">A good, </w:t>
                              </w:r>
                              <w:r>
                                <w:rPr>
                                  <w:rFonts w:hint="eastAsia"/>
                                  <w:b/>
                                  <w:i/>
                                  <w:sz w:val="16"/>
                                  <w:szCs w:val="18"/>
                                  <w:u w:val="single"/>
                                </w:rPr>
                                <w:t>wonderful</w:t>
                              </w:r>
                              <w:r>
                                <w:rPr>
                                  <w:rFonts w:hint="eastAsia"/>
                                  <w:b/>
                                  <w:sz w:val="16"/>
                                  <w:szCs w:val="18"/>
                                </w:rPr>
                                <w:t xml:space="preserve"> and </w:t>
                              </w:r>
                              <w:r>
                                <w:rPr>
                                  <w:rFonts w:hint="eastAsia"/>
                                  <w:b/>
                                  <w:i/>
                                  <w:sz w:val="16"/>
                                  <w:szCs w:val="18"/>
                                  <w:u w:val="single"/>
                                </w:rPr>
                                <w:t>safe</w:t>
                              </w:r>
                              <w:r>
                                <w:rPr>
                                  <w:rFonts w:hint="eastAsia"/>
                                  <w:b/>
                                  <w:sz w:val="16"/>
                                  <w:szCs w:val="18"/>
                                </w:rPr>
                                <w:t xml:space="preserve"> place  you</w:t>
                              </w:r>
                              <w:r>
                                <w:rPr>
                                  <w:b/>
                                  <w:sz w:val="16"/>
                                  <w:szCs w:val="18"/>
                                </w:rPr>
                                <w:t>’</w:t>
                              </w:r>
                              <w:r>
                                <w:rPr>
                                  <w:rFonts w:hint="eastAsia"/>
                                  <w:b/>
                                  <w:sz w:val="16"/>
                                  <w:szCs w:val="18"/>
                                </w:rPr>
                                <w:t>ll never</w:t>
                              </w:r>
                              <w:r>
                                <w:rPr>
                                  <w:rFonts w:hint="eastAsia"/>
                                  <w:b/>
                                  <w:i/>
                                  <w:sz w:val="16"/>
                                  <w:szCs w:val="18"/>
                                  <w:u w:val="single"/>
                                </w:rPr>
                                <w:t xml:space="preserve"> forget!</w:t>
                              </w:r>
                            </w:p>
                            <w:p>
                              <w:pPr>
                                <w:jc w:val="center"/>
                                <w:rPr>
                                  <w:sz w:val="15"/>
                                </w:rPr>
                              </w:pPr>
                            </w:p>
                          </w:txbxContent>
                        </wps:txbx>
                        <wps:bodyPr lIns="0" tIns="0" rIns="0" bIns="0" anchor="ctr" upright="1"/>
                      </wps:wsp>
                      <wps:wsp>
                        <wps:cNvPr id="11" name="立方体 11"/>
                        <wps:cNvSpPr/>
                        <wps:spPr>
                          <a:xfrm>
                            <a:off x="1479" y="7856"/>
                            <a:ext cx="2206" cy="747"/>
                          </a:xfrm>
                          <a:prstGeom prst="cube">
                            <a:avLst>
                              <a:gd name="adj" fmla="val 10764"/>
                            </a:avLst>
                          </a:prstGeom>
                          <a:gradFill rotWithShape="0">
                            <a:gsLst>
                              <a:gs pos="0">
                                <a:srgbClr val="D6E0E0">
                                  <a:alpha val="39999"/>
                                </a:srgbClr>
                              </a:gs>
                              <a:gs pos="100000">
                                <a:srgbClr val="FFFFFF"/>
                              </a:gs>
                            </a:gsLst>
                            <a:lin ang="5400000" scaled="1"/>
                            <a:tileRect/>
                          </a:gradFill>
                          <a:ln w="9525" cap="flat" cmpd="sng">
                            <a:solidFill>
                              <a:srgbClr val="D6E0E0"/>
                            </a:solidFill>
                            <a:prstDash val="solid"/>
                            <a:miter/>
                            <a:headEnd type="none" w="med" len="med"/>
                            <a:tailEnd type="none" w="med" len="med"/>
                          </a:ln>
                        </wps:spPr>
                        <wps:txbx>
                          <w:txbxContent>
                            <w:p>
                              <w:pPr>
                                <w:ind w:firstLine="266" w:firstLineChars="147"/>
                                <w:rPr>
                                  <w:b/>
                                  <w:sz w:val="18"/>
                                </w:rPr>
                              </w:pPr>
                              <w:r>
                                <w:rPr>
                                  <w:rFonts w:hint="eastAsia"/>
                                  <w:b/>
                                  <w:sz w:val="18"/>
                                </w:rPr>
                                <w:t>Para 1</w:t>
                              </w:r>
                            </w:p>
                            <w:p>
                              <w:pPr>
                                <w:jc w:val="center"/>
                                <w:rPr>
                                  <w:sz w:val="18"/>
                                </w:rPr>
                              </w:pPr>
                              <w:r>
                                <w:rPr>
                                  <w:rFonts w:hint="eastAsia"/>
                                  <w:i/>
                                  <w:sz w:val="18"/>
                                  <w:u w:val="single"/>
                                </w:rPr>
                                <w:t xml:space="preserve">language </w:t>
                              </w:r>
                              <w:r>
                                <w:rPr>
                                  <w:rFonts w:hint="eastAsia"/>
                                  <w:sz w:val="18"/>
                                </w:rPr>
                                <w:t xml:space="preserve">and </w:t>
                              </w:r>
                            </w:p>
                            <w:p>
                              <w:pPr>
                                <w:jc w:val="center"/>
                                <w:rPr>
                                  <w:sz w:val="18"/>
                                </w:rPr>
                              </w:pPr>
                              <w:r>
                                <w:rPr>
                                  <w:rFonts w:hint="eastAsia"/>
                                  <w:sz w:val="18"/>
                                </w:rPr>
                                <w:t>location</w:t>
                              </w:r>
                            </w:p>
                            <w:p>
                              <w:pPr>
                                <w:jc w:val="center"/>
                                <w:rPr>
                                  <w:sz w:val="15"/>
                                </w:rPr>
                              </w:pPr>
                            </w:p>
                          </w:txbxContent>
                        </wps:txbx>
                        <wps:bodyPr lIns="0" tIns="0" rIns="0" bIns="0" anchor="ctr" upright="1"/>
                      </wps:wsp>
                      <wps:wsp>
                        <wps:cNvPr id="12" name="立方体 12"/>
                        <wps:cNvSpPr/>
                        <wps:spPr>
                          <a:xfrm>
                            <a:off x="4053" y="7856"/>
                            <a:ext cx="2206" cy="747"/>
                          </a:xfrm>
                          <a:prstGeom prst="cube">
                            <a:avLst>
                              <a:gd name="adj" fmla="val 10764"/>
                            </a:avLst>
                          </a:prstGeom>
                          <a:gradFill rotWithShape="0">
                            <a:gsLst>
                              <a:gs pos="0">
                                <a:srgbClr val="D6E0E0">
                                  <a:alpha val="39999"/>
                                </a:srgbClr>
                              </a:gs>
                              <a:gs pos="100000">
                                <a:srgbClr val="FFFFFF"/>
                              </a:gs>
                            </a:gsLst>
                            <a:lin ang="5400000" scaled="1"/>
                            <a:tileRect/>
                          </a:gradFill>
                          <a:ln w="9525" cap="flat" cmpd="sng">
                            <a:solidFill>
                              <a:srgbClr val="D6E0E0"/>
                            </a:solidFill>
                            <a:prstDash val="solid"/>
                            <a:miter/>
                            <a:headEnd type="none" w="med" len="med"/>
                            <a:tailEnd type="none" w="med" len="med"/>
                          </a:ln>
                        </wps:spPr>
                        <wps:txbx>
                          <w:txbxContent>
                            <w:p>
                              <w:pPr>
                                <w:ind w:firstLine="266" w:firstLineChars="147"/>
                                <w:rPr>
                                  <w:b/>
                                  <w:sz w:val="18"/>
                                </w:rPr>
                              </w:pPr>
                              <w:r>
                                <w:rPr>
                                  <w:rFonts w:hint="eastAsia"/>
                                  <w:b/>
                                  <w:sz w:val="18"/>
                                </w:rPr>
                                <w:t>Para 2</w:t>
                              </w:r>
                            </w:p>
                            <w:p>
                              <w:pPr>
                                <w:ind w:firstLine="360" w:firstLineChars="200"/>
                                <w:rPr>
                                  <w:i/>
                                  <w:sz w:val="18"/>
                                  <w:u w:val="single"/>
                                </w:rPr>
                              </w:pPr>
                              <w:r>
                                <w:rPr>
                                  <w:rFonts w:hint="eastAsia"/>
                                  <w:i/>
                                  <w:sz w:val="18"/>
                                  <w:u w:val="single"/>
                                </w:rPr>
                                <w:t>food</w:t>
                              </w:r>
                            </w:p>
                          </w:txbxContent>
                        </wps:txbx>
                        <wps:bodyPr lIns="0" tIns="0" rIns="0" bIns="0" anchor="ctr" upright="1"/>
                      </wps:wsp>
                      <wps:wsp>
                        <wps:cNvPr id="13" name="立方体 13"/>
                        <wps:cNvSpPr/>
                        <wps:spPr>
                          <a:xfrm>
                            <a:off x="6627" y="7856"/>
                            <a:ext cx="2206" cy="747"/>
                          </a:xfrm>
                          <a:prstGeom prst="cube">
                            <a:avLst>
                              <a:gd name="adj" fmla="val 10764"/>
                            </a:avLst>
                          </a:prstGeom>
                          <a:gradFill rotWithShape="0">
                            <a:gsLst>
                              <a:gs pos="0">
                                <a:srgbClr val="D6E0E0">
                                  <a:alpha val="39999"/>
                                </a:srgbClr>
                              </a:gs>
                              <a:gs pos="100000">
                                <a:srgbClr val="FFFFFF"/>
                              </a:gs>
                            </a:gsLst>
                            <a:lin ang="5400000" scaled="1"/>
                            <a:tileRect/>
                          </a:gradFill>
                          <a:ln w="9525" cap="flat" cmpd="sng">
                            <a:solidFill>
                              <a:srgbClr val="D6E0E0"/>
                            </a:solidFill>
                            <a:prstDash val="solid"/>
                            <a:miter/>
                            <a:headEnd type="none" w="med" len="med"/>
                            <a:tailEnd type="none" w="med" len="med"/>
                          </a:ln>
                        </wps:spPr>
                        <wps:txbx>
                          <w:txbxContent>
                            <w:p>
                              <w:pPr>
                                <w:ind w:firstLine="266" w:firstLineChars="147"/>
                                <w:rPr>
                                  <w:b/>
                                  <w:sz w:val="18"/>
                                </w:rPr>
                              </w:pPr>
                              <w:r>
                                <w:rPr>
                                  <w:rFonts w:hint="eastAsia"/>
                                  <w:b/>
                                  <w:sz w:val="18"/>
                                </w:rPr>
                                <w:t>Para 3</w:t>
                              </w:r>
                            </w:p>
                            <w:p>
                              <w:pPr>
                                <w:ind w:firstLine="360" w:firstLineChars="200"/>
                                <w:rPr>
                                  <w:i/>
                                  <w:sz w:val="18"/>
                                  <w:u w:val="single"/>
                                </w:rPr>
                              </w:pPr>
                              <w:r>
                                <w:rPr>
                                  <w:rFonts w:hint="eastAsia"/>
                                  <w:i/>
                                  <w:sz w:val="18"/>
                                  <w:u w:val="single"/>
                                </w:rPr>
                                <w:t>zoo</w:t>
                              </w:r>
                            </w:p>
                          </w:txbxContent>
                        </wps:txbx>
                        <wps:bodyPr lIns="0" tIns="0" rIns="0" bIns="0" anchor="ctr" upright="1"/>
                      </wps:wsp>
                      <wps:wsp>
                        <wps:cNvPr id="14" name="立方体 14"/>
                        <wps:cNvSpPr/>
                        <wps:spPr>
                          <a:xfrm>
                            <a:off x="9201" y="7856"/>
                            <a:ext cx="2205" cy="747"/>
                          </a:xfrm>
                          <a:prstGeom prst="cube">
                            <a:avLst>
                              <a:gd name="adj" fmla="val 10764"/>
                            </a:avLst>
                          </a:prstGeom>
                          <a:gradFill rotWithShape="0">
                            <a:gsLst>
                              <a:gs pos="0">
                                <a:srgbClr val="D6E0E0">
                                  <a:alpha val="39999"/>
                                </a:srgbClr>
                              </a:gs>
                              <a:gs pos="100000">
                                <a:srgbClr val="FFFFFF"/>
                              </a:gs>
                            </a:gsLst>
                            <a:lin ang="5400000" scaled="1"/>
                            <a:tileRect/>
                          </a:gradFill>
                          <a:ln w="9525" cap="flat" cmpd="sng">
                            <a:solidFill>
                              <a:srgbClr val="D6E0E0"/>
                            </a:solidFill>
                            <a:prstDash val="solid"/>
                            <a:miter/>
                            <a:headEnd type="none" w="med" len="med"/>
                            <a:tailEnd type="none" w="med" len="med"/>
                          </a:ln>
                        </wps:spPr>
                        <wps:txbx>
                          <w:txbxContent>
                            <w:p>
                              <w:pPr>
                                <w:ind w:firstLine="354" w:firstLineChars="196"/>
                                <w:jc w:val="center"/>
                                <w:rPr>
                                  <w:b/>
                                  <w:sz w:val="18"/>
                                </w:rPr>
                              </w:pPr>
                              <w:r>
                                <w:rPr>
                                  <w:rFonts w:hint="eastAsia"/>
                                  <w:b/>
                                  <w:sz w:val="18"/>
                                </w:rPr>
                                <w:t>Para 4</w:t>
                              </w:r>
                            </w:p>
                            <w:p>
                              <w:pPr>
                                <w:jc w:val="center"/>
                                <w:rPr>
                                  <w:sz w:val="18"/>
                                </w:rPr>
                              </w:pPr>
                              <w:r>
                                <w:rPr>
                                  <w:rFonts w:hint="eastAsia"/>
                                  <w:i/>
                                  <w:sz w:val="18"/>
                                  <w:u w:val="single"/>
                                </w:rPr>
                                <w:t xml:space="preserve">weather </w:t>
                              </w:r>
                              <w:r>
                                <w:rPr>
                                  <w:rFonts w:hint="eastAsia"/>
                                  <w:sz w:val="18"/>
                                </w:rPr>
                                <w:t xml:space="preserve">and </w:t>
                              </w:r>
                            </w:p>
                            <w:p>
                              <w:pPr>
                                <w:jc w:val="center"/>
                                <w:rPr>
                                  <w:sz w:val="18"/>
                                </w:rPr>
                              </w:pPr>
                              <w:r>
                                <w:rPr>
                                  <w:rFonts w:hint="eastAsia"/>
                                  <w:sz w:val="18"/>
                                </w:rPr>
                                <w:t>distance</w:t>
                              </w:r>
                            </w:p>
                          </w:txbxContent>
                        </wps:txbx>
                        <wps:bodyPr lIns="0" tIns="0" rIns="0" bIns="0" anchor="ctr" upright="1"/>
                      </wps:wsp>
                      <wps:wsp>
                        <wps:cNvPr id="15" name="立方体 15"/>
                        <wps:cNvSpPr/>
                        <wps:spPr>
                          <a:xfrm>
                            <a:off x="1480" y="8977"/>
                            <a:ext cx="2205" cy="747"/>
                          </a:xfrm>
                          <a:prstGeom prst="cube">
                            <a:avLst>
                              <a:gd name="adj" fmla="val 10764"/>
                            </a:avLst>
                          </a:prstGeom>
                          <a:gradFill rotWithShape="0">
                            <a:gsLst>
                              <a:gs pos="0">
                                <a:srgbClr val="99CC00">
                                  <a:alpha val="39999"/>
                                </a:srgbClr>
                              </a:gs>
                              <a:gs pos="100000">
                                <a:srgbClr val="FFFFFF"/>
                              </a:gs>
                            </a:gsLst>
                            <a:lin ang="5400000" scaled="1"/>
                            <a:tileRect/>
                          </a:gradFill>
                          <a:ln w="9525" cap="flat" cmpd="sng">
                            <a:solidFill>
                              <a:srgbClr val="99CC00"/>
                            </a:solidFill>
                            <a:prstDash val="solid"/>
                            <a:miter/>
                            <a:headEnd type="none" w="med" len="med"/>
                            <a:tailEnd type="none" w="med" len="med"/>
                          </a:ln>
                        </wps:spPr>
                        <wps:txbx>
                          <w:txbxContent>
                            <w:p>
                              <w:pPr>
                                <w:ind w:firstLine="150" w:firstLineChars="100"/>
                                <w:rPr>
                                  <w:sz w:val="15"/>
                                  <w:szCs w:val="16"/>
                                </w:rPr>
                              </w:pPr>
                              <w:r>
                                <w:rPr>
                                  <w:rFonts w:hint="eastAsia"/>
                                  <w:sz w:val="15"/>
                                  <w:szCs w:val="16"/>
                                </w:rPr>
                                <w:t xml:space="preserve">in </w:t>
                              </w:r>
                              <w:r>
                                <w:rPr>
                                  <w:rFonts w:hint="eastAsia"/>
                                  <w:i/>
                                  <w:sz w:val="15"/>
                                  <w:szCs w:val="16"/>
                                  <w:u w:val="single"/>
                                </w:rPr>
                                <w:t>Southeast Asia,</w:t>
                              </w:r>
                            </w:p>
                            <w:p>
                              <w:pPr>
                                <w:jc w:val="center"/>
                                <w:rPr>
                                  <w:sz w:val="15"/>
                                  <w:szCs w:val="16"/>
                                </w:rPr>
                              </w:pPr>
                              <w:r>
                                <w:rPr>
                                  <w:rFonts w:hint="eastAsia"/>
                                  <w:sz w:val="15"/>
                                  <w:szCs w:val="16"/>
                                </w:rPr>
                                <w:t xml:space="preserve">Putonghua &amp; </w:t>
                              </w:r>
                              <w:r>
                                <w:rPr>
                                  <w:rFonts w:hint="eastAsia"/>
                                  <w:i/>
                                  <w:sz w:val="15"/>
                                  <w:szCs w:val="16"/>
                                  <w:u w:val="single"/>
                                </w:rPr>
                                <w:t>English</w:t>
                              </w:r>
                            </w:p>
                          </w:txbxContent>
                        </wps:txbx>
                        <wps:bodyPr lIns="0" tIns="0" rIns="0" bIns="0" anchor="ctr" upright="1"/>
                      </wps:wsp>
                      <wps:wsp>
                        <wps:cNvPr id="16" name="立方体 16"/>
                        <wps:cNvSpPr/>
                        <wps:spPr>
                          <a:xfrm>
                            <a:off x="4054" y="8977"/>
                            <a:ext cx="2205" cy="748"/>
                          </a:xfrm>
                          <a:prstGeom prst="cube">
                            <a:avLst>
                              <a:gd name="adj" fmla="val 10764"/>
                            </a:avLst>
                          </a:prstGeom>
                          <a:gradFill rotWithShape="0">
                            <a:gsLst>
                              <a:gs pos="0">
                                <a:srgbClr val="99CC00">
                                  <a:alpha val="39999"/>
                                </a:srgbClr>
                              </a:gs>
                              <a:gs pos="100000">
                                <a:srgbClr val="FFFFFF"/>
                              </a:gs>
                            </a:gsLst>
                            <a:lin ang="5400000" scaled="1"/>
                            <a:tileRect/>
                          </a:gradFill>
                          <a:ln w="9525" cap="flat" cmpd="sng">
                            <a:solidFill>
                              <a:srgbClr val="99CC00"/>
                            </a:solidFill>
                            <a:prstDash val="solid"/>
                            <a:miter/>
                            <a:headEnd type="none" w="med" len="med"/>
                            <a:tailEnd type="none" w="med" len="med"/>
                          </a:ln>
                        </wps:spPr>
                        <wps:txbx>
                          <w:txbxContent>
                            <w:p>
                              <w:pPr>
                                <w:ind w:firstLine="75" w:firstLineChars="50"/>
                                <w:rPr>
                                  <w:sz w:val="15"/>
                                  <w:szCs w:val="16"/>
                                </w:rPr>
                              </w:pPr>
                              <w:r>
                                <w:rPr>
                                  <w:rFonts w:hint="eastAsia"/>
                                  <w:i/>
                                  <w:sz w:val="15"/>
                                  <w:szCs w:val="16"/>
                                  <w:u w:val="single"/>
                                </w:rPr>
                                <w:t>Japanese</w:t>
                              </w:r>
                              <w:r>
                                <w:rPr>
                                  <w:rFonts w:hint="eastAsia"/>
                                  <w:sz w:val="15"/>
                                  <w:szCs w:val="16"/>
                                </w:rPr>
                                <w:t xml:space="preserve"> food,</w:t>
                              </w:r>
                            </w:p>
                            <w:p>
                              <w:pPr>
                                <w:ind w:firstLine="150" w:firstLineChars="100"/>
                                <w:rPr>
                                  <w:sz w:val="15"/>
                                  <w:szCs w:val="16"/>
                                </w:rPr>
                              </w:pPr>
                              <w:r>
                                <w:rPr>
                                  <w:rFonts w:hint="eastAsia"/>
                                  <w:i/>
                                  <w:sz w:val="15"/>
                                  <w:szCs w:val="16"/>
                                  <w:u w:val="single"/>
                                </w:rPr>
                                <w:t>Western</w:t>
                              </w:r>
                              <w:r>
                                <w:rPr>
                                  <w:rFonts w:hint="eastAsia"/>
                                  <w:sz w:val="15"/>
                                  <w:szCs w:val="16"/>
                                </w:rPr>
                                <w:t xml:space="preserve"> food,</w:t>
                              </w:r>
                            </w:p>
                            <w:p>
                              <w:pPr>
                                <w:ind w:firstLine="150" w:firstLineChars="100"/>
                                <w:rPr>
                                  <w:sz w:val="15"/>
                                  <w:szCs w:val="16"/>
                                </w:rPr>
                              </w:pPr>
                              <w:r>
                                <w:rPr>
                                  <w:rFonts w:hint="eastAsia"/>
                                  <w:i/>
                                  <w:sz w:val="15"/>
                                  <w:szCs w:val="16"/>
                                  <w:u w:val="single"/>
                                </w:rPr>
                                <w:t xml:space="preserve">Indian </w:t>
                              </w:r>
                              <w:r>
                                <w:rPr>
                                  <w:rFonts w:hint="eastAsia"/>
                                  <w:sz w:val="15"/>
                                  <w:szCs w:val="16"/>
                                </w:rPr>
                                <w:t>food,</w:t>
                              </w:r>
                            </w:p>
                            <w:p>
                              <w:pPr>
                                <w:ind w:firstLine="150" w:firstLineChars="100"/>
                                <w:rPr>
                                  <w:sz w:val="15"/>
                                  <w:szCs w:val="16"/>
                                </w:rPr>
                              </w:pPr>
                              <w:r>
                                <w:rPr>
                                  <w:rFonts w:hint="eastAsia"/>
                                  <w:i/>
                                  <w:sz w:val="15"/>
                                  <w:szCs w:val="16"/>
                                  <w:u w:val="single"/>
                                </w:rPr>
                                <w:t>Chinese</w:t>
                              </w:r>
                              <w:r>
                                <w:rPr>
                                  <w:rFonts w:hint="eastAsia"/>
                                  <w:sz w:val="15"/>
                                  <w:szCs w:val="16"/>
                                </w:rPr>
                                <w:t xml:space="preserve"> food</w:t>
                              </w:r>
                            </w:p>
                          </w:txbxContent>
                        </wps:txbx>
                        <wps:bodyPr lIns="0" tIns="0" rIns="0" bIns="0" anchor="ctr" upright="1"/>
                      </wps:wsp>
                      <wps:wsp>
                        <wps:cNvPr id="17" name="立方体 17"/>
                        <wps:cNvSpPr/>
                        <wps:spPr>
                          <a:xfrm>
                            <a:off x="6628" y="8977"/>
                            <a:ext cx="2205" cy="747"/>
                          </a:xfrm>
                          <a:prstGeom prst="cube">
                            <a:avLst>
                              <a:gd name="adj" fmla="val 10764"/>
                            </a:avLst>
                          </a:prstGeom>
                          <a:gradFill rotWithShape="0">
                            <a:gsLst>
                              <a:gs pos="0">
                                <a:srgbClr val="99CC00">
                                  <a:alpha val="39999"/>
                                </a:srgbClr>
                              </a:gs>
                              <a:gs pos="100000">
                                <a:srgbClr val="FFFFFF"/>
                              </a:gs>
                            </a:gsLst>
                            <a:lin ang="5400000" scaled="1"/>
                            <a:tileRect/>
                          </a:gradFill>
                          <a:ln w="9525" cap="flat" cmpd="sng">
                            <a:solidFill>
                              <a:srgbClr val="99CC00"/>
                            </a:solidFill>
                            <a:prstDash val="solid"/>
                            <a:miter/>
                            <a:headEnd type="none" w="med" len="med"/>
                            <a:tailEnd type="none" w="med" len="med"/>
                          </a:ln>
                        </wps:spPr>
                        <wps:txbx>
                          <w:txbxContent>
                            <w:p>
                              <w:pPr>
                                <w:jc w:val="center"/>
                                <w:rPr>
                                  <w:i/>
                                  <w:sz w:val="15"/>
                                  <w:szCs w:val="16"/>
                                  <w:u w:val="single"/>
                                </w:rPr>
                              </w:pPr>
                              <w:r>
                                <w:rPr>
                                  <w:rFonts w:hint="eastAsia"/>
                                  <w:i/>
                                  <w:sz w:val="15"/>
                                  <w:szCs w:val="16"/>
                                  <w:u w:val="single"/>
                                </w:rPr>
                                <w:t>Night Safari,</w:t>
                              </w:r>
                            </w:p>
                            <w:p>
                              <w:pPr>
                                <w:jc w:val="center"/>
                                <w:rPr>
                                  <w:sz w:val="15"/>
                                  <w:szCs w:val="16"/>
                                </w:rPr>
                              </w:pPr>
                              <w:r>
                                <w:rPr>
                                  <w:rFonts w:hint="eastAsia"/>
                                  <w:sz w:val="15"/>
                                  <w:szCs w:val="16"/>
                                </w:rPr>
                                <w:t>at night,</w:t>
                              </w:r>
                            </w:p>
                            <w:p>
                              <w:pPr>
                                <w:jc w:val="center"/>
                                <w:rPr>
                                  <w:sz w:val="15"/>
                                  <w:szCs w:val="16"/>
                                </w:rPr>
                              </w:pPr>
                              <w:r>
                                <w:rPr>
                                  <w:rFonts w:hint="eastAsia"/>
                                  <w:i/>
                                  <w:sz w:val="15"/>
                                  <w:szCs w:val="16"/>
                                  <w:u w:val="single"/>
                                </w:rPr>
                                <w:t xml:space="preserve">natural </w:t>
                              </w:r>
                              <w:r>
                                <w:rPr>
                                  <w:rFonts w:hint="eastAsia"/>
                                  <w:sz w:val="15"/>
                                  <w:szCs w:val="16"/>
                                </w:rPr>
                                <w:t>environment</w:t>
                              </w:r>
                            </w:p>
                          </w:txbxContent>
                        </wps:txbx>
                        <wps:bodyPr lIns="0" tIns="0" rIns="0" bIns="0" anchor="ctr" upright="1"/>
                      </wps:wsp>
                      <wps:wsp>
                        <wps:cNvPr id="18" name="立方体 18"/>
                        <wps:cNvSpPr/>
                        <wps:spPr>
                          <a:xfrm>
                            <a:off x="9201" y="8977"/>
                            <a:ext cx="2205" cy="747"/>
                          </a:xfrm>
                          <a:prstGeom prst="cube">
                            <a:avLst>
                              <a:gd name="adj" fmla="val 10764"/>
                            </a:avLst>
                          </a:prstGeom>
                          <a:gradFill rotWithShape="0">
                            <a:gsLst>
                              <a:gs pos="0">
                                <a:srgbClr val="99CC00">
                                  <a:alpha val="39999"/>
                                </a:srgbClr>
                              </a:gs>
                              <a:gs pos="100000">
                                <a:srgbClr val="FFFFFF"/>
                              </a:gs>
                            </a:gsLst>
                            <a:lin ang="5400000" scaled="1"/>
                            <a:tileRect/>
                          </a:gradFill>
                          <a:ln w="9525" cap="flat" cmpd="sng">
                            <a:solidFill>
                              <a:srgbClr val="99CC00"/>
                            </a:solidFill>
                            <a:prstDash val="solid"/>
                            <a:miter/>
                            <a:headEnd type="none" w="med" len="med"/>
                            <a:tailEnd type="none" w="med" len="med"/>
                          </a:ln>
                        </wps:spPr>
                        <wps:txbx>
                          <w:txbxContent>
                            <w:p>
                              <w:pPr>
                                <w:ind w:firstLine="75" w:firstLineChars="50"/>
                                <w:rPr>
                                  <w:sz w:val="15"/>
                                  <w:szCs w:val="16"/>
                                </w:rPr>
                              </w:pPr>
                              <w:r>
                                <w:rPr>
                                  <w:rFonts w:hint="eastAsia"/>
                                  <w:sz w:val="15"/>
                                  <w:szCs w:val="16"/>
                                </w:rPr>
                                <w:t>almost</w:t>
                              </w:r>
                              <w:r>
                                <w:rPr>
                                  <w:rFonts w:hint="eastAsia"/>
                                  <w:i/>
                                  <w:sz w:val="15"/>
                                  <w:szCs w:val="16"/>
                                  <w:u w:val="single"/>
                                </w:rPr>
                                <w:t xml:space="preserve"> the same,</w:t>
                              </w:r>
                              <w:r>
                                <w:rPr>
                                  <w:rFonts w:hint="eastAsia"/>
                                  <w:sz w:val="15"/>
                                  <w:szCs w:val="16"/>
                                </w:rPr>
                                <w:t xml:space="preserve"> </w:t>
                              </w:r>
                            </w:p>
                            <w:p>
                              <w:pPr>
                                <w:jc w:val="center"/>
                                <w:rPr>
                                  <w:sz w:val="15"/>
                                  <w:szCs w:val="16"/>
                                </w:rPr>
                              </w:pPr>
                              <w:r>
                                <w:rPr>
                                  <w:rFonts w:hint="eastAsia"/>
                                  <w:sz w:val="15"/>
                                  <w:szCs w:val="16"/>
                                </w:rPr>
                                <w:t xml:space="preserve">to go </w:t>
                              </w:r>
                              <w:r>
                                <w:rPr>
                                  <w:rFonts w:hint="eastAsia"/>
                                  <w:i/>
                                  <w:sz w:val="15"/>
                                  <w:szCs w:val="16"/>
                                  <w:u w:val="single"/>
                                </w:rPr>
                                <w:t>whenever</w:t>
                              </w:r>
                              <w:r>
                                <w:rPr>
                                  <w:rFonts w:hint="eastAsia"/>
                                  <w:sz w:val="15"/>
                                  <w:szCs w:val="16"/>
                                </w:rPr>
                                <w:t xml:space="preserve"> you like</w:t>
                              </w:r>
                            </w:p>
                          </w:txbxContent>
                        </wps:txbx>
                        <wps:bodyPr lIns="0" tIns="0" rIns="0" bIns="0" anchor="ctr" upright="1"/>
                      </wps:wsp>
                    </wpg:wgp>
                  </a:graphicData>
                </a:graphic>
              </wp:inline>
            </w:drawing>
          </mc:Choice>
          <mc:Fallback>
            <w:pict>
              <v:group id="_x0000_s1026" o:spid="_x0000_s1026" o:spt="203" style="height:147.75pt;width:422.25pt;" coordorigin="1479,6734" coordsize="9927,2991" o:gfxdata="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">
                <o:lock v:ext="edit" rotation="t" aspectratio="f"/>
                <v:rect id="_x0000_s1026" o:spid="_x0000_s1026" o:spt="1" style="position:absolute;left:1479;top:6734;height:2991;width:9927;"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text="t" aspectratio="f"/>
                </v:rect>
                <v:shape id="_x0000_s1026" o:spid="_x0000_s1026" o:spt="34" type="#_x0000_t34" style="position:absolute;left:10116;top:8702;flip:x;height:176;width:374;rotation:-5898240f;" filled="f" stroked="t" coordsize="21600,21600" o:gfxdata="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cJYC8AAAA&#10;2gAAAA8AAAAAAAAAAQAgAAAAIgAAAGRycy9kb3ducmV2LnhtbFBLAQIUABQAAAAIAIdO4kAzLwWe&#10;OwAAADkAAAAQAAAAAAAAAAEAIAAAAAsBAABkcnMvc2hhcGV4bWwueG1sUEsFBgAAAAAGAAYAWwEA&#10;ALUDAAAAAA==&#10;" adj="5769">
                  <v:fill on="f" focussize="0,0"/>
                  <v:stroke weight="2.25pt" color="#CCCC99" joinstyle="miter"/>
                  <v:imagedata o:title=""/>
                  <o:lock v:ext="edit" aspectratio="f"/>
                </v:shape>
                <v:shape id="_x0000_s1026" o:spid="_x0000_s1026" o:spt="34" type="#_x0000_t34" style="position:absolute;left:7544;top:8702;flip:x;height:176;width:374;rotation:-5898240f;" filled="f" stroked="t" coordsize="21600,21600" o:gfxdata="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QgBu8AAAA&#10;2gAAAA8AAAAAAAAAAQAgAAAAIgAAAGRycy9kb3ducmV2LnhtbFBLAQIUABQAAAAIAIdO4kAzLwWe&#10;OwAAADkAAAAQAAAAAAAAAAEAIAAAAAsBAABkcnMvc2hhcGV4bWwueG1sUEsFBgAAAAAGAAYAWwEA&#10;ALUDAAAAAA==&#10;" adj="5769">
                  <v:fill on="f" focussize="0,0"/>
                  <v:stroke weight="2.25pt" color="#CCCC99" joinstyle="miter"/>
                  <v:imagedata o:title=""/>
                  <o:lock v:ext="edit" aspectratio="f"/>
                </v:shape>
                <v:shape id="_x0000_s1026" o:spid="_x0000_s1026" o:spt="34" type="#_x0000_t34" style="position:absolute;left:4970;top:8702;flip:x;height:176;width:374;rotation:-5898240f;" filled="f" stroked="t" coordsize="21600,21600" o:gfxdata="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5GG+8AAAA&#10;2gAAAA8AAAAAAAAAAQAgAAAAIgAAAGRycy9kb3ducmV2LnhtbFBLAQIUABQAAAAIAIdO4kAzLwWe&#10;OwAAADkAAAAQAAAAAAAAAAEAIAAAAAsBAABkcnMvc2hhcGV4bWwueG1sUEsFBgAAAAAGAAYAWwEA&#10;ALUDAAAAAA==&#10;" adj="5769">
                  <v:fill on="f" focussize="0,0"/>
                  <v:stroke weight="2.25pt" color="#CCCC99" joinstyle="miter"/>
                  <v:imagedata o:title=""/>
                  <o:lock v:ext="edit" aspectratio="f"/>
                </v:shape>
                <v:shape id="_x0000_s1026" o:spid="_x0000_s1026" o:spt="34" type="#_x0000_t34" style="position:absolute;left:2396;top:8702;flip:x;height:176;width:374;rotation:-5898240f;" filled="f" stroked="t" coordsize="21600,21600" o:gfxdata="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1vfS8AAAA&#10;2gAAAA8AAAAAAAAAAQAgAAAAIgAAAGRycy9kb3ducmV2LnhtbFBLAQIUABQAAAAIAIdO4kAzLwWe&#10;OwAAADkAAAAQAAAAAAAAAAEAIAAAAAsBAABkcnMvc2hhcGV4bWwueG1sUEsFBgAAAAAGAAYAWwEA&#10;ALUDAAAAAA==&#10;" adj="5769">
                  <v:fill on="f" focussize="0,0"/>
                  <v:stroke weight="2.25pt" color="#CCCC99" joinstyle="miter"/>
                  <v:imagedata o:title=""/>
                  <o:lock v:ext="edit" aspectratio="f"/>
                </v:shape>
                <v:shape id="_x0000_s1026" o:spid="_x0000_s1026" o:spt="34" type="#_x0000_t34" style="position:absolute;left:8176;top:5641;flip:x;height:4037;width:374;rotation:-5898240f;" filled="f" stroked="t" coordsize="21600,21600" o:gfxdata="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JyODvQAA&#10;ANoAAAAPAAAAAAAAAAEAIAAAACIAAABkcnMvZG93bnJldi54bWxQSwECFAAUAAAACACHTuJAMy8F&#10;njsAAAA5AAAAEAAAAAAAAAABACAAAAAMAQAAZHJzL3NoYXBleG1sLnhtbFBLBQYAAAAABgAGAFsB&#10;AAC2AwAAAAA=&#10;" adj="5769">
                  <v:fill on="f" focussize="0,0"/>
                  <v:stroke weight="2.25pt" color="#CCCC99" joinstyle="miter"/>
                  <v:imagedata o:title=""/>
                  <o:lock v:ext="edit" aspectratio="f"/>
                </v:shape>
                <v:shape id="_x0000_s1026" o:spid="_x0000_s1026" o:spt="34" type="#_x0000_t34" style="position:absolute;left:6889;top:6928;flip:x;height:1463;width:374;rotation:-5898240f;" filled="f" stroked="t" coordsize="21600,21600" o:gfxdata="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2uGGL4A&#10;AADaAAAADwAAAAAAAAABACAAAAAiAAAAZHJzL2Rvd25yZXYueG1sUEsBAhQAFAAAAAgAh07iQDMv&#10;BZ47AAAAOQAAABAAAAAAAAAAAQAgAAAADQEAAGRycy9zaGFwZXhtbC54bWxQSwUGAAAAAAYABgBb&#10;AQAAtwMAAAAA&#10;" adj="5769">
                  <v:fill on="f" focussize="0,0"/>
                  <v:stroke weight="2.25pt" color="#CCCC99" joinstyle="miter"/>
                  <v:imagedata o:title=""/>
                  <o:lock v:ext="edit" aspectratio="f"/>
                </v:shape>
                <v:shape id="_x0000_s1026" o:spid="_x0000_s1026" o:spt="34" type="#_x0000_t34" style="position:absolute;left:5602;top:7104;height:1111;width:374;rotation:-5898240f;" filled="f" stroked="t" coordsize="21600,21600" o:gfxdata="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tyYK8AAAA&#10;2gAAAA8AAAAAAAAAAQAgAAAAIgAAAGRycy9kb3ducmV2LnhtbFBLAQIUABQAAAAIAIdO4kAzLwWe&#10;OwAAADkAAAAQAAAAAAAAAAEAIAAAAAsBAABkcnMvc2hhcGV4bWwueG1sUEsFBgAAAAAGAAYAWwEA&#10;ALUDAAAAAA==&#10;" adj="5769">
                  <v:fill on="f" focussize="0,0"/>
                  <v:stroke weight="2.25pt" color="#CCCC99" joinstyle="miter"/>
                  <v:imagedata o:title=""/>
                  <o:lock v:ext="edit" aspectratio="f"/>
                </v:shape>
                <v:shape id="_x0000_s1026" o:spid="_x0000_s1026" o:spt="34" type="#_x0000_t34" style="position:absolute;left:4325;top:5827;height:3684;width:374;rotation:-5898240f;" filled="f" stroked="t" coordsize="21600,21600" o:gfxdata="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YWwZ&#10;wAAAANoAAAAPAAAAAAAAAAEAIAAAACIAAABkcnMvZG93bnJldi54bWxQSwECFAAUAAAACACHTuJA&#10;My8FnjsAAAA5AAAAEAAAAAAAAAABACAAAAAPAQAAZHJzL3NoYXBleG1sLnhtbFBLBQYAAAAABgAG&#10;AFsBAAC5AwAAAAA=&#10;" adj="5769">
                  <v:fill on="f" focussize="0,0"/>
                  <v:stroke weight="2.25pt" color="#CCCC99" joinstyle="miter"/>
                  <v:imagedata o:title=""/>
                  <o:lock v:ext="edit" aspectratio="f"/>
                </v:shape>
                <v:shape id="_x0000_s1026" o:spid="_x0000_s1026" o:spt="16" type="#_x0000_t16" style="position:absolute;left:5339;top:6734;height:748;width:2206;v-text-anchor:middle;" fillcolor="#97CDCC" filled="t" stroked="t" coordsize="21600,21600" o:gfxdata="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SvMlvQAA&#10;ANsAAAAPAAAAAAAAAAEAIAAAACIAAABkcnMvZG93bnJldi54bWxQSwECFAAUAAAACACHTuJAMy8F&#10;njsAAAA5AAAAEAAAAAAAAAABACAAAAAMAQAAZHJzL3NoYXBleG1sLnhtbFBLBQYAAAAABgAGAFsB&#10;AAC2AwAAAAA=&#10;" adj="2325">
                  <v:fill type="gradient" on="t" color2="#FFFFFF" opacity="26213f" focus="100%" focussize="0,0"/>
                  <v:stroke color="#97CDCC" joinstyle="miter"/>
                  <v:imagedata o:title=""/>
                  <o:lock v:ext="edit" aspectratio="f"/>
                  <v:textbox inset="0mm,0mm,0mm,0mm">
                    <w:txbxContent>
                      <w:p>
                        <w:pPr>
                          <w:jc w:val="center"/>
                          <w:rPr>
                            <w:b/>
                            <w:sz w:val="16"/>
                            <w:szCs w:val="18"/>
                          </w:rPr>
                        </w:pPr>
                        <w:r>
                          <w:rPr>
                            <w:rFonts w:hint="eastAsia"/>
                            <w:b/>
                            <w:sz w:val="16"/>
                            <w:szCs w:val="18"/>
                          </w:rPr>
                          <w:t>Singapore---</w:t>
                        </w:r>
                      </w:p>
                      <w:p>
                        <w:pPr>
                          <w:jc w:val="center"/>
                          <w:rPr>
                            <w:b/>
                            <w:sz w:val="16"/>
                            <w:szCs w:val="18"/>
                          </w:rPr>
                        </w:pPr>
                        <w:r>
                          <w:rPr>
                            <w:rFonts w:hint="eastAsia"/>
                            <w:b/>
                            <w:sz w:val="16"/>
                            <w:szCs w:val="18"/>
                          </w:rPr>
                          <w:t xml:space="preserve">A good, </w:t>
                        </w:r>
                        <w:r>
                          <w:rPr>
                            <w:rFonts w:hint="eastAsia"/>
                            <w:b/>
                            <w:i/>
                            <w:sz w:val="16"/>
                            <w:szCs w:val="18"/>
                            <w:u w:val="single"/>
                          </w:rPr>
                          <w:t>wonderful</w:t>
                        </w:r>
                        <w:r>
                          <w:rPr>
                            <w:rFonts w:hint="eastAsia"/>
                            <w:b/>
                            <w:sz w:val="16"/>
                            <w:szCs w:val="18"/>
                          </w:rPr>
                          <w:t xml:space="preserve"> and </w:t>
                        </w:r>
                        <w:r>
                          <w:rPr>
                            <w:rFonts w:hint="eastAsia"/>
                            <w:b/>
                            <w:i/>
                            <w:sz w:val="16"/>
                            <w:szCs w:val="18"/>
                            <w:u w:val="single"/>
                          </w:rPr>
                          <w:t>safe</w:t>
                        </w:r>
                        <w:r>
                          <w:rPr>
                            <w:rFonts w:hint="eastAsia"/>
                            <w:b/>
                            <w:sz w:val="16"/>
                            <w:szCs w:val="18"/>
                          </w:rPr>
                          <w:t xml:space="preserve"> place  you</w:t>
                        </w:r>
                        <w:r>
                          <w:rPr>
                            <w:b/>
                            <w:sz w:val="16"/>
                            <w:szCs w:val="18"/>
                          </w:rPr>
                          <w:t>’</w:t>
                        </w:r>
                        <w:r>
                          <w:rPr>
                            <w:rFonts w:hint="eastAsia"/>
                            <w:b/>
                            <w:sz w:val="16"/>
                            <w:szCs w:val="18"/>
                          </w:rPr>
                          <w:t>ll never</w:t>
                        </w:r>
                        <w:r>
                          <w:rPr>
                            <w:rFonts w:hint="eastAsia"/>
                            <w:b/>
                            <w:i/>
                            <w:sz w:val="16"/>
                            <w:szCs w:val="18"/>
                            <w:u w:val="single"/>
                          </w:rPr>
                          <w:t xml:space="preserve"> forget!</w:t>
                        </w:r>
                      </w:p>
                      <w:p>
                        <w:pPr>
                          <w:jc w:val="center"/>
                          <w:rPr>
                            <w:sz w:val="15"/>
                          </w:rPr>
                        </w:pPr>
                      </w:p>
                    </w:txbxContent>
                  </v:textbox>
                </v:shape>
                <v:shape id="_x0000_s1026" o:spid="_x0000_s1026" o:spt="16" type="#_x0000_t16" style="position:absolute;left:1479;top:7856;height:747;width:2206;v-text-anchor:middle;" fillcolor="#D6E0E0" filled="t" stroked="t" coordsize="21600,21600" o:gfxdata="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EJq9LgAAADbAAAA&#10;DwAAAAAAAAABACAAAAAiAAAAZHJzL2Rvd25yZXYueG1sUEsBAhQAFAAAAAgAh07iQDMvBZ47AAAA&#10;OQAAABAAAAAAAAAAAQAgAAAABwEAAGRycy9zaGFwZXhtbC54bWxQSwUGAAAAAAYABgBbAQAAsQMA&#10;AAAA&#10;" adj="2325">
                  <v:fill type="gradient" on="t" color2="#FFFFFF" opacity="26213f" focus="100%" focussize="0,0"/>
                  <v:stroke color="#D6E0E0" joinstyle="miter"/>
                  <v:imagedata o:title=""/>
                  <o:lock v:ext="edit" aspectratio="f"/>
                  <v:textbox inset="0mm,0mm,0mm,0mm">
                    <w:txbxContent>
                      <w:p>
                        <w:pPr>
                          <w:ind w:firstLine="266" w:firstLineChars="147"/>
                          <w:rPr>
                            <w:b/>
                            <w:sz w:val="18"/>
                          </w:rPr>
                        </w:pPr>
                        <w:r>
                          <w:rPr>
                            <w:rFonts w:hint="eastAsia"/>
                            <w:b/>
                            <w:sz w:val="18"/>
                          </w:rPr>
                          <w:t>Para 1</w:t>
                        </w:r>
                      </w:p>
                      <w:p>
                        <w:pPr>
                          <w:jc w:val="center"/>
                          <w:rPr>
                            <w:sz w:val="18"/>
                          </w:rPr>
                        </w:pPr>
                        <w:r>
                          <w:rPr>
                            <w:rFonts w:hint="eastAsia"/>
                            <w:i/>
                            <w:sz w:val="18"/>
                            <w:u w:val="single"/>
                          </w:rPr>
                          <w:t xml:space="preserve">language </w:t>
                        </w:r>
                        <w:r>
                          <w:rPr>
                            <w:rFonts w:hint="eastAsia"/>
                            <w:sz w:val="18"/>
                          </w:rPr>
                          <w:t xml:space="preserve">and </w:t>
                        </w:r>
                      </w:p>
                      <w:p>
                        <w:pPr>
                          <w:jc w:val="center"/>
                          <w:rPr>
                            <w:sz w:val="18"/>
                          </w:rPr>
                        </w:pPr>
                        <w:r>
                          <w:rPr>
                            <w:rFonts w:hint="eastAsia"/>
                            <w:sz w:val="18"/>
                          </w:rPr>
                          <w:t>location</w:t>
                        </w:r>
                      </w:p>
                      <w:p>
                        <w:pPr>
                          <w:jc w:val="center"/>
                          <w:rPr>
                            <w:sz w:val="15"/>
                          </w:rPr>
                        </w:pPr>
                      </w:p>
                    </w:txbxContent>
                  </v:textbox>
                </v:shape>
                <v:shape id="_x0000_s1026" o:spid="_x0000_s1026" o:spt="16" type="#_x0000_t16" style="position:absolute;left:4053;top:7856;height:747;width:2206;v-text-anchor:middle;" fillcolor="#D6E0E0" filled="t" stroked="t" coordsize="21600,21600" o:gfxdata="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JD0g7sAAADb&#10;AAAADwAAAAAAAAABACAAAAAiAAAAZHJzL2Rvd25yZXYueG1sUEsBAhQAFAAAAAgAh07iQDMvBZ47&#10;AAAAOQAAABAAAAAAAAAAAQAgAAAACgEAAGRycy9zaGFwZXhtbC54bWxQSwUGAAAAAAYABgBbAQAA&#10;tAMAAAAA&#10;" adj="2325">
                  <v:fill type="gradient" on="t" color2="#FFFFFF" opacity="26213f" focus="100%" focussize="0,0"/>
                  <v:stroke color="#D6E0E0" joinstyle="miter"/>
                  <v:imagedata o:title=""/>
                  <o:lock v:ext="edit" aspectratio="f"/>
                  <v:textbox inset="0mm,0mm,0mm,0mm">
                    <w:txbxContent>
                      <w:p>
                        <w:pPr>
                          <w:ind w:firstLine="266" w:firstLineChars="147"/>
                          <w:rPr>
                            <w:b/>
                            <w:sz w:val="18"/>
                          </w:rPr>
                        </w:pPr>
                        <w:r>
                          <w:rPr>
                            <w:rFonts w:hint="eastAsia"/>
                            <w:b/>
                            <w:sz w:val="18"/>
                          </w:rPr>
                          <w:t>Para 2</w:t>
                        </w:r>
                      </w:p>
                      <w:p>
                        <w:pPr>
                          <w:ind w:firstLine="360" w:firstLineChars="200"/>
                          <w:rPr>
                            <w:i/>
                            <w:sz w:val="18"/>
                            <w:u w:val="single"/>
                          </w:rPr>
                        </w:pPr>
                        <w:r>
                          <w:rPr>
                            <w:rFonts w:hint="eastAsia"/>
                            <w:i/>
                            <w:sz w:val="18"/>
                            <w:u w:val="single"/>
                          </w:rPr>
                          <w:t>food</w:t>
                        </w:r>
                      </w:p>
                    </w:txbxContent>
                  </v:textbox>
                </v:shape>
                <v:shape id="_x0000_s1026" o:spid="_x0000_s1026" o:spt="16" type="#_x0000_t16" style="position:absolute;left:6627;top:7856;height:747;width:2206;v-text-anchor:middle;" fillcolor="#D6E0E0" filled="t" stroked="t" coordsize="21600,21600" o:gfxdata="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URi5AAAA2wAA&#10;AA8AAAAAAAAAAQAgAAAAIgAAAGRycy9kb3ducmV2LnhtbFBLAQIUABQAAAAIAIdO4kAzLwWeOwAA&#10;ADkAAAAQAAAAAAAAAAEAIAAAAAgBAABkcnMvc2hhcGV4bWwueG1sUEsFBgAAAAAGAAYAWwEAALID&#10;AAAAAA==&#10;" adj="2325">
                  <v:fill type="gradient" on="t" color2="#FFFFFF" opacity="26213f" focus="100%" focussize="0,0"/>
                  <v:stroke color="#D6E0E0" joinstyle="miter"/>
                  <v:imagedata o:title=""/>
                  <o:lock v:ext="edit" aspectratio="f"/>
                  <v:textbox inset="0mm,0mm,0mm,0mm">
                    <w:txbxContent>
                      <w:p>
                        <w:pPr>
                          <w:ind w:firstLine="266" w:firstLineChars="147"/>
                          <w:rPr>
                            <w:b/>
                            <w:sz w:val="18"/>
                          </w:rPr>
                        </w:pPr>
                        <w:r>
                          <w:rPr>
                            <w:rFonts w:hint="eastAsia"/>
                            <w:b/>
                            <w:sz w:val="18"/>
                          </w:rPr>
                          <w:t>Para 3</w:t>
                        </w:r>
                      </w:p>
                      <w:p>
                        <w:pPr>
                          <w:ind w:firstLine="360" w:firstLineChars="200"/>
                          <w:rPr>
                            <w:i/>
                            <w:sz w:val="18"/>
                            <w:u w:val="single"/>
                          </w:rPr>
                        </w:pPr>
                        <w:r>
                          <w:rPr>
                            <w:rFonts w:hint="eastAsia"/>
                            <w:i/>
                            <w:sz w:val="18"/>
                            <w:u w:val="single"/>
                          </w:rPr>
                          <w:t>zoo</w:t>
                        </w:r>
                      </w:p>
                    </w:txbxContent>
                  </v:textbox>
                </v:shape>
                <v:shape id="_x0000_s1026" o:spid="_x0000_s1026" o:spt="16" type="#_x0000_t16" style="position:absolute;left:9201;top:7856;height:747;width:2205;v-text-anchor:middle;" fillcolor="#D6E0E0" filled="t" stroked="t" coordsize="21600,21600" o:gfxdata="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1yWy5AAAA2wAA&#10;AA8AAAAAAAAAAQAgAAAAIgAAAGRycy9kb3ducmV2LnhtbFBLAQIUABQAAAAIAIdO4kAzLwWeOwAA&#10;ADkAAAAQAAAAAAAAAAEAIAAAAAgBAABkcnMvc2hhcGV4bWwueG1sUEsFBgAAAAAGAAYAWwEAALID&#10;AAAAAA==&#10;" adj="2325">
                  <v:fill type="gradient" on="t" color2="#FFFFFF" opacity="26213f" focus="100%" focussize="0,0"/>
                  <v:stroke color="#D6E0E0" joinstyle="miter"/>
                  <v:imagedata o:title=""/>
                  <o:lock v:ext="edit" aspectratio="f"/>
                  <v:textbox inset="0mm,0mm,0mm,0mm">
                    <w:txbxContent>
                      <w:p>
                        <w:pPr>
                          <w:ind w:firstLine="354" w:firstLineChars="196"/>
                          <w:jc w:val="center"/>
                          <w:rPr>
                            <w:b/>
                            <w:sz w:val="18"/>
                          </w:rPr>
                        </w:pPr>
                        <w:r>
                          <w:rPr>
                            <w:rFonts w:hint="eastAsia"/>
                            <w:b/>
                            <w:sz w:val="18"/>
                          </w:rPr>
                          <w:t>Para 4</w:t>
                        </w:r>
                      </w:p>
                      <w:p>
                        <w:pPr>
                          <w:jc w:val="center"/>
                          <w:rPr>
                            <w:sz w:val="18"/>
                          </w:rPr>
                        </w:pPr>
                        <w:r>
                          <w:rPr>
                            <w:rFonts w:hint="eastAsia"/>
                            <w:i/>
                            <w:sz w:val="18"/>
                            <w:u w:val="single"/>
                          </w:rPr>
                          <w:t xml:space="preserve">weather </w:t>
                        </w:r>
                        <w:r>
                          <w:rPr>
                            <w:rFonts w:hint="eastAsia"/>
                            <w:sz w:val="18"/>
                          </w:rPr>
                          <w:t xml:space="preserve">and </w:t>
                        </w:r>
                      </w:p>
                      <w:p>
                        <w:pPr>
                          <w:jc w:val="center"/>
                          <w:rPr>
                            <w:sz w:val="18"/>
                          </w:rPr>
                        </w:pPr>
                        <w:r>
                          <w:rPr>
                            <w:rFonts w:hint="eastAsia"/>
                            <w:sz w:val="18"/>
                          </w:rPr>
                          <w:t>distance</w:t>
                        </w:r>
                      </w:p>
                    </w:txbxContent>
                  </v:textbox>
                </v:shape>
                <v:shape id="_x0000_s1026" o:spid="_x0000_s1026" o:spt="16" type="#_x0000_t16" style="position:absolute;left:1480;top:8977;height:747;width:2205;v-text-anchor:middle;" fillcolor="#99CC00" filled="t" stroked="t" coordsize="21600,21600" o:gfxdata="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A7RkugAAANsA&#10;AAAPAAAAAAAAAAEAIAAAACIAAABkcnMvZG93bnJldi54bWxQSwECFAAUAAAACACHTuJAMy8FnjsA&#10;AAA5AAAAEAAAAAAAAAABACAAAAAJAQAAZHJzL3NoYXBleG1sLnhtbFBLBQYAAAAABgAGAFsBAACz&#10;AwAAAAA=&#10;" adj="2325">
                  <v:fill type="gradient" on="t" color2="#FFFFFF" opacity="26213f" focus="100%" focussize="0,0"/>
                  <v:stroke color="#99CC00" joinstyle="miter"/>
                  <v:imagedata o:title=""/>
                  <o:lock v:ext="edit" aspectratio="f"/>
                  <v:textbox inset="0mm,0mm,0mm,0mm">
                    <w:txbxContent>
                      <w:p>
                        <w:pPr>
                          <w:ind w:firstLine="150" w:firstLineChars="100"/>
                          <w:rPr>
                            <w:sz w:val="15"/>
                            <w:szCs w:val="16"/>
                          </w:rPr>
                        </w:pPr>
                        <w:r>
                          <w:rPr>
                            <w:rFonts w:hint="eastAsia"/>
                            <w:sz w:val="15"/>
                            <w:szCs w:val="16"/>
                          </w:rPr>
                          <w:t xml:space="preserve">in </w:t>
                        </w:r>
                        <w:r>
                          <w:rPr>
                            <w:rFonts w:hint="eastAsia"/>
                            <w:i/>
                            <w:sz w:val="15"/>
                            <w:szCs w:val="16"/>
                            <w:u w:val="single"/>
                          </w:rPr>
                          <w:t>Southeast Asia,</w:t>
                        </w:r>
                      </w:p>
                      <w:p>
                        <w:pPr>
                          <w:jc w:val="center"/>
                          <w:rPr>
                            <w:sz w:val="15"/>
                            <w:szCs w:val="16"/>
                          </w:rPr>
                        </w:pPr>
                        <w:r>
                          <w:rPr>
                            <w:rFonts w:hint="eastAsia"/>
                            <w:sz w:val="15"/>
                            <w:szCs w:val="16"/>
                          </w:rPr>
                          <w:t xml:space="preserve">Putonghua &amp; </w:t>
                        </w:r>
                        <w:r>
                          <w:rPr>
                            <w:rFonts w:hint="eastAsia"/>
                            <w:i/>
                            <w:sz w:val="15"/>
                            <w:szCs w:val="16"/>
                            <w:u w:val="single"/>
                          </w:rPr>
                          <w:t>English</w:t>
                        </w:r>
                      </w:p>
                    </w:txbxContent>
                  </v:textbox>
                </v:shape>
                <v:shape id="_x0000_s1026" o:spid="_x0000_s1026" o:spt="16" type="#_x0000_t16" style="position:absolute;left:4054;top:8977;height:748;width:2205;v-text-anchor:middle;" fillcolor="#99CC00" filled="t" stroked="t" coordsize="21600,21600" o:gfxdata="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0SoTugAAANsA&#10;AAAPAAAAAAAAAAEAIAAAACIAAABkcnMvZG93bnJldi54bWxQSwECFAAUAAAACACHTuJAMy8FnjsA&#10;AAA5AAAAEAAAAAAAAAABACAAAAAJAQAAZHJzL3NoYXBleG1sLnhtbFBLBQYAAAAABgAGAFsBAACz&#10;AwAAAAA=&#10;" adj="2325">
                  <v:fill type="gradient" on="t" color2="#FFFFFF" opacity="26213f" focus="100%" focussize="0,0"/>
                  <v:stroke color="#99CC00" joinstyle="miter"/>
                  <v:imagedata o:title=""/>
                  <o:lock v:ext="edit" aspectratio="f"/>
                  <v:textbox inset="0mm,0mm,0mm,0mm">
                    <w:txbxContent>
                      <w:p>
                        <w:pPr>
                          <w:ind w:firstLine="75" w:firstLineChars="50"/>
                          <w:rPr>
                            <w:sz w:val="15"/>
                            <w:szCs w:val="16"/>
                          </w:rPr>
                        </w:pPr>
                        <w:r>
                          <w:rPr>
                            <w:rFonts w:hint="eastAsia"/>
                            <w:i/>
                            <w:sz w:val="15"/>
                            <w:szCs w:val="16"/>
                            <w:u w:val="single"/>
                          </w:rPr>
                          <w:t>Japanese</w:t>
                        </w:r>
                        <w:r>
                          <w:rPr>
                            <w:rFonts w:hint="eastAsia"/>
                            <w:sz w:val="15"/>
                            <w:szCs w:val="16"/>
                          </w:rPr>
                          <w:t xml:space="preserve"> food,</w:t>
                        </w:r>
                      </w:p>
                      <w:p>
                        <w:pPr>
                          <w:ind w:firstLine="150" w:firstLineChars="100"/>
                          <w:rPr>
                            <w:sz w:val="15"/>
                            <w:szCs w:val="16"/>
                          </w:rPr>
                        </w:pPr>
                        <w:r>
                          <w:rPr>
                            <w:rFonts w:hint="eastAsia"/>
                            <w:i/>
                            <w:sz w:val="15"/>
                            <w:szCs w:val="16"/>
                            <w:u w:val="single"/>
                          </w:rPr>
                          <w:t>Western</w:t>
                        </w:r>
                        <w:r>
                          <w:rPr>
                            <w:rFonts w:hint="eastAsia"/>
                            <w:sz w:val="15"/>
                            <w:szCs w:val="16"/>
                          </w:rPr>
                          <w:t xml:space="preserve"> food,</w:t>
                        </w:r>
                      </w:p>
                      <w:p>
                        <w:pPr>
                          <w:ind w:firstLine="150" w:firstLineChars="100"/>
                          <w:rPr>
                            <w:sz w:val="15"/>
                            <w:szCs w:val="16"/>
                          </w:rPr>
                        </w:pPr>
                        <w:r>
                          <w:rPr>
                            <w:rFonts w:hint="eastAsia"/>
                            <w:i/>
                            <w:sz w:val="15"/>
                            <w:szCs w:val="16"/>
                            <w:u w:val="single"/>
                          </w:rPr>
                          <w:t xml:space="preserve">Indian </w:t>
                        </w:r>
                        <w:r>
                          <w:rPr>
                            <w:rFonts w:hint="eastAsia"/>
                            <w:sz w:val="15"/>
                            <w:szCs w:val="16"/>
                          </w:rPr>
                          <w:t>food,</w:t>
                        </w:r>
                      </w:p>
                      <w:p>
                        <w:pPr>
                          <w:ind w:firstLine="150" w:firstLineChars="100"/>
                          <w:rPr>
                            <w:sz w:val="15"/>
                            <w:szCs w:val="16"/>
                          </w:rPr>
                        </w:pPr>
                        <w:r>
                          <w:rPr>
                            <w:rFonts w:hint="eastAsia"/>
                            <w:i/>
                            <w:sz w:val="15"/>
                            <w:szCs w:val="16"/>
                            <w:u w:val="single"/>
                          </w:rPr>
                          <w:t>Chinese</w:t>
                        </w:r>
                        <w:r>
                          <w:rPr>
                            <w:rFonts w:hint="eastAsia"/>
                            <w:sz w:val="15"/>
                            <w:szCs w:val="16"/>
                          </w:rPr>
                          <w:t xml:space="preserve"> food</w:t>
                        </w:r>
                      </w:p>
                    </w:txbxContent>
                  </v:textbox>
                </v:shape>
                <v:shape id="_x0000_s1026" o:spid="_x0000_s1026" o:spt="16" type="#_x0000_t16" style="position:absolute;left:6628;top:8977;height:747;width:2205;v-text-anchor:middle;" fillcolor="#99CC00" filled="t" stroked="t" coordsize="21600,21600" o:gfxdata="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nY+IugAAANsA&#10;AAAPAAAAAAAAAAEAIAAAACIAAABkcnMvZG93bnJldi54bWxQSwECFAAUAAAACACHTuJAMy8FnjsA&#10;AAA5AAAAEAAAAAAAAAABACAAAAAJAQAAZHJzL3NoYXBleG1sLnhtbFBLBQYAAAAABgAGAFsBAACz&#10;AwAAAAA=&#10;" adj="2325">
                  <v:fill type="gradient" on="t" color2="#FFFFFF" opacity="26213f" focus="100%" focussize="0,0"/>
                  <v:stroke color="#99CC00" joinstyle="miter"/>
                  <v:imagedata o:title=""/>
                  <o:lock v:ext="edit" aspectratio="f"/>
                  <v:textbox inset="0mm,0mm,0mm,0mm">
                    <w:txbxContent>
                      <w:p>
                        <w:pPr>
                          <w:jc w:val="center"/>
                          <w:rPr>
                            <w:i/>
                            <w:sz w:val="15"/>
                            <w:szCs w:val="16"/>
                            <w:u w:val="single"/>
                          </w:rPr>
                        </w:pPr>
                        <w:r>
                          <w:rPr>
                            <w:rFonts w:hint="eastAsia"/>
                            <w:i/>
                            <w:sz w:val="15"/>
                            <w:szCs w:val="16"/>
                            <w:u w:val="single"/>
                          </w:rPr>
                          <w:t>Night Safari,</w:t>
                        </w:r>
                      </w:p>
                      <w:p>
                        <w:pPr>
                          <w:jc w:val="center"/>
                          <w:rPr>
                            <w:sz w:val="15"/>
                            <w:szCs w:val="16"/>
                          </w:rPr>
                        </w:pPr>
                        <w:r>
                          <w:rPr>
                            <w:rFonts w:hint="eastAsia"/>
                            <w:sz w:val="15"/>
                            <w:szCs w:val="16"/>
                          </w:rPr>
                          <w:t>at night,</w:t>
                        </w:r>
                      </w:p>
                      <w:p>
                        <w:pPr>
                          <w:jc w:val="center"/>
                          <w:rPr>
                            <w:sz w:val="15"/>
                            <w:szCs w:val="16"/>
                          </w:rPr>
                        </w:pPr>
                        <w:r>
                          <w:rPr>
                            <w:rFonts w:hint="eastAsia"/>
                            <w:i/>
                            <w:sz w:val="15"/>
                            <w:szCs w:val="16"/>
                            <w:u w:val="single"/>
                          </w:rPr>
                          <w:t xml:space="preserve">natural </w:t>
                        </w:r>
                        <w:r>
                          <w:rPr>
                            <w:rFonts w:hint="eastAsia"/>
                            <w:sz w:val="15"/>
                            <w:szCs w:val="16"/>
                          </w:rPr>
                          <w:t>environment</w:t>
                        </w:r>
                      </w:p>
                    </w:txbxContent>
                  </v:textbox>
                </v:shape>
                <v:shape id="_x0000_s1026" o:spid="_x0000_s1026" o:spt="16" type="#_x0000_t16" style="position:absolute;left:9201;top:8977;height:747;width:2205;v-text-anchor:middle;" fillcolor="#99CC00" filled="t" stroked="t" coordsize="21600,21600" o:gfxdata="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AIb+rsAAADb&#10;AAAADwAAAAAAAAABACAAAAAiAAAAZHJzL2Rvd25yZXYueG1sUEsBAhQAFAAAAAgAh07iQDMvBZ47&#10;AAAAOQAAABAAAAAAAAAAAQAgAAAACgEAAGRycy9zaGFwZXhtbC54bWxQSwUGAAAAAAYABgBbAQAA&#10;tAMAAAAA&#10;" adj="2325">
                  <v:fill type="gradient" on="t" color2="#FFFFFF" opacity="26213f" focus="100%" focussize="0,0"/>
                  <v:stroke color="#99CC00" joinstyle="miter"/>
                  <v:imagedata o:title=""/>
                  <o:lock v:ext="edit" aspectratio="f"/>
                  <v:textbox inset="0mm,0mm,0mm,0mm">
                    <w:txbxContent>
                      <w:p>
                        <w:pPr>
                          <w:ind w:firstLine="75" w:firstLineChars="50"/>
                          <w:rPr>
                            <w:sz w:val="15"/>
                            <w:szCs w:val="16"/>
                          </w:rPr>
                        </w:pPr>
                        <w:r>
                          <w:rPr>
                            <w:rFonts w:hint="eastAsia"/>
                            <w:sz w:val="15"/>
                            <w:szCs w:val="16"/>
                          </w:rPr>
                          <w:t>almost</w:t>
                        </w:r>
                        <w:r>
                          <w:rPr>
                            <w:rFonts w:hint="eastAsia"/>
                            <w:i/>
                            <w:sz w:val="15"/>
                            <w:szCs w:val="16"/>
                            <w:u w:val="single"/>
                          </w:rPr>
                          <w:t xml:space="preserve"> the same,</w:t>
                        </w:r>
                        <w:r>
                          <w:rPr>
                            <w:rFonts w:hint="eastAsia"/>
                            <w:sz w:val="15"/>
                            <w:szCs w:val="16"/>
                          </w:rPr>
                          <w:t xml:space="preserve"> </w:t>
                        </w:r>
                      </w:p>
                      <w:p>
                        <w:pPr>
                          <w:jc w:val="center"/>
                          <w:rPr>
                            <w:sz w:val="15"/>
                            <w:szCs w:val="16"/>
                          </w:rPr>
                        </w:pPr>
                        <w:r>
                          <w:rPr>
                            <w:rFonts w:hint="eastAsia"/>
                            <w:sz w:val="15"/>
                            <w:szCs w:val="16"/>
                          </w:rPr>
                          <w:t xml:space="preserve">to go </w:t>
                        </w:r>
                        <w:r>
                          <w:rPr>
                            <w:rFonts w:hint="eastAsia"/>
                            <w:i/>
                            <w:sz w:val="15"/>
                            <w:szCs w:val="16"/>
                            <w:u w:val="single"/>
                          </w:rPr>
                          <w:t>whenever</w:t>
                        </w:r>
                        <w:r>
                          <w:rPr>
                            <w:rFonts w:hint="eastAsia"/>
                            <w:sz w:val="15"/>
                            <w:szCs w:val="16"/>
                          </w:rPr>
                          <w:t xml:space="preserve"> you like</w:t>
                        </w:r>
                      </w:p>
                    </w:txbxContent>
                  </v:textbox>
                </v:shape>
                <w10:wrap type="none"/>
                <w10:anchorlock/>
              </v:group>
            </w:pict>
          </mc:Fallback>
        </mc:AlternateContent>
      </w:r>
    </w:p>
    <w:p>
      <w:pPr>
        <w:spacing w:line="480" w:lineRule="exact"/>
        <w:rPr>
          <w:color w:val="000000"/>
          <w:sz w:val="24"/>
        </w:rPr>
      </w:pPr>
    </w:p>
    <w:p>
      <w:pPr>
        <w:spacing w:line="480" w:lineRule="exact"/>
        <w:ind w:firstLine="480" w:firstLineChars="200"/>
        <w:rPr>
          <w:color w:val="000000"/>
          <w:sz w:val="24"/>
        </w:rPr>
      </w:pPr>
      <w:r>
        <w:rPr>
          <w:rFonts w:hint="eastAsia"/>
          <w:color w:val="000000"/>
          <w:sz w:val="24"/>
        </w:rPr>
        <w:t xml:space="preserve">在帮助学生理解第二部分food时，笔者设计了What kind of Chinese food can we find?  </w:t>
      </w:r>
      <w:r>
        <w:rPr>
          <w:color w:val="000000"/>
          <w:sz w:val="24"/>
        </w:rPr>
        <w:t>C</w:t>
      </w:r>
      <w:r>
        <w:rPr>
          <w:rFonts w:hint="eastAsia"/>
          <w:color w:val="000000"/>
          <w:sz w:val="24"/>
        </w:rPr>
        <w:t xml:space="preserve">an we try any kind of new food there? What kind of new food can we fine? 等问题。学生根据文本提供的信息，分别回答，并重点关注be able to, </w:t>
      </w:r>
      <w:r>
        <w:rPr>
          <w:color w:val="000000"/>
          <w:sz w:val="24"/>
        </w:rPr>
        <w:t>anything</w:t>
      </w:r>
      <w:r>
        <w:rPr>
          <w:rFonts w:hint="eastAsia"/>
          <w:color w:val="000000"/>
          <w:sz w:val="24"/>
        </w:rPr>
        <w:t xml:space="preserve"> good to eat, a lot of, have some problems </w:t>
      </w:r>
      <w:r>
        <w:rPr>
          <w:color w:val="000000"/>
          <w:sz w:val="24"/>
        </w:rPr>
        <w:t>doing</w:t>
      </w:r>
      <w:r>
        <w:rPr>
          <w:rFonts w:hint="eastAsia"/>
          <w:color w:val="000000"/>
          <w:sz w:val="24"/>
        </w:rPr>
        <w:t xml:space="preserve"> sth, an excellent place to</w:t>
      </w:r>
      <w:r>
        <w:rPr>
          <w:color w:val="000000"/>
          <w:sz w:val="24"/>
        </w:rPr>
        <w:t>…</w:t>
      </w:r>
      <w:r>
        <w:rPr>
          <w:rFonts w:hint="eastAsia"/>
          <w:color w:val="000000"/>
          <w:sz w:val="24"/>
        </w:rPr>
        <w:t>, whether A or B</w:t>
      </w:r>
      <w:r>
        <w:rPr>
          <w:color w:val="000000"/>
          <w:sz w:val="24"/>
        </w:rPr>
        <w:t>…</w:t>
      </w:r>
      <w:r>
        <w:rPr>
          <w:rFonts w:hint="eastAsia"/>
          <w:color w:val="000000"/>
          <w:sz w:val="24"/>
        </w:rPr>
        <w:t>等语块，加深学生对语块的意义理解。</w:t>
      </w:r>
    </w:p>
    <w:p>
      <w:pPr>
        <w:spacing w:line="480" w:lineRule="exact"/>
        <w:ind w:firstLine="482" w:firstLineChars="200"/>
        <w:rPr>
          <w:b/>
          <w:color w:val="000000"/>
          <w:sz w:val="24"/>
        </w:rPr>
      </w:pPr>
      <w:r>
        <w:rPr>
          <w:rFonts w:hint="eastAsia"/>
          <w:b/>
          <w:color w:val="000000"/>
          <w:sz w:val="24"/>
        </w:rPr>
        <w:t>3.阅读后加强对语块的巩固和运用</w:t>
      </w:r>
    </w:p>
    <w:p>
      <w:pPr>
        <w:spacing w:line="480" w:lineRule="exact"/>
        <w:ind w:firstLine="360" w:firstLineChars="150"/>
        <w:rPr>
          <w:color w:val="000000"/>
          <w:sz w:val="24"/>
        </w:rPr>
      </w:pPr>
      <w:r>
        <w:rPr>
          <w:rFonts w:hint="eastAsia"/>
          <w:color w:val="000000"/>
          <w:sz w:val="24"/>
        </w:rPr>
        <w:t>（1）提取关键信息词和语块，帮助学生复述</w:t>
      </w:r>
    </w:p>
    <w:p>
      <w:pPr>
        <w:spacing w:line="480" w:lineRule="exact"/>
        <w:ind w:firstLine="480" w:firstLineChars="200"/>
        <w:rPr>
          <w:color w:val="000000"/>
          <w:sz w:val="24"/>
        </w:rPr>
      </w:pPr>
      <w:r>
        <w:rPr>
          <w:rFonts w:hint="eastAsia"/>
          <w:color w:val="000000"/>
          <w:sz w:val="24"/>
        </w:rPr>
        <w:t>如在上述文本的教学过程中，笔者引导学生讨论和提取了四大段落的关键语块，如第一部分的take a holiday, on the one hand, on the other hand, a good place to</w:t>
      </w:r>
      <w:r>
        <w:rPr>
          <w:color w:val="000000"/>
          <w:sz w:val="24"/>
        </w:rPr>
        <w:t>…</w:t>
      </w:r>
      <w:r>
        <w:rPr>
          <w:rFonts w:hint="eastAsia"/>
          <w:color w:val="000000"/>
          <w:sz w:val="24"/>
        </w:rPr>
        <w:t>第三部分的it seems strange to</w:t>
      </w:r>
      <w:r>
        <w:rPr>
          <w:color w:val="000000"/>
          <w:sz w:val="24"/>
        </w:rPr>
        <w:t>…</w:t>
      </w:r>
      <w:r>
        <w:rPr>
          <w:rFonts w:hint="eastAsia"/>
          <w:color w:val="000000"/>
          <w:sz w:val="24"/>
        </w:rPr>
        <w:t xml:space="preserve">, during the daytime, be asleep, wake up, at night, in a more natural </w:t>
      </w:r>
      <w:r>
        <w:rPr>
          <w:color w:val="000000"/>
          <w:sz w:val="24"/>
        </w:rPr>
        <w:t>environment</w:t>
      </w:r>
      <w:r>
        <w:rPr>
          <w:rFonts w:hint="eastAsia"/>
          <w:color w:val="000000"/>
          <w:sz w:val="24"/>
        </w:rPr>
        <w:t xml:space="preserve">等。为了鼓励学生参与，笔者让学生选择自己熟悉的段落或全篇，可以采用原文的语块进行复述，也可以用自己的话来替代原文，同时强调运用有效的语篇连接词，如on the one hand, on the other hand, if you </w:t>
      </w:r>
      <w:r>
        <w:rPr>
          <w:color w:val="000000"/>
          <w:sz w:val="24"/>
        </w:rPr>
        <w:t>…</w:t>
      </w:r>
      <w:r>
        <w:rPr>
          <w:rFonts w:hint="eastAsia"/>
          <w:color w:val="000000"/>
          <w:sz w:val="24"/>
        </w:rPr>
        <w:t>, they</w:t>
      </w:r>
      <w:r>
        <w:rPr>
          <w:color w:val="000000"/>
          <w:sz w:val="24"/>
        </w:rPr>
        <w:t>’</w:t>
      </w:r>
      <w:r>
        <w:rPr>
          <w:rFonts w:hint="eastAsia"/>
          <w:color w:val="000000"/>
          <w:sz w:val="24"/>
        </w:rPr>
        <w:t>ll</w:t>
      </w:r>
      <w:r>
        <w:rPr>
          <w:color w:val="000000"/>
          <w:sz w:val="24"/>
        </w:rPr>
        <w:t>…</w:t>
      </w:r>
      <w:r>
        <w:rPr>
          <w:rFonts w:hint="eastAsia"/>
          <w:color w:val="000000"/>
          <w:sz w:val="24"/>
        </w:rPr>
        <w:t>, so</w:t>
      </w:r>
      <w:r>
        <w:rPr>
          <w:color w:val="000000"/>
          <w:sz w:val="24"/>
        </w:rPr>
        <w:t>…</w:t>
      </w:r>
      <w:r>
        <w:rPr>
          <w:rFonts w:hint="eastAsia"/>
          <w:color w:val="000000"/>
          <w:sz w:val="24"/>
        </w:rPr>
        <w:t>等，以加强语篇输出的逻辑性和连贯性。</w:t>
      </w:r>
    </w:p>
    <w:p>
      <w:pPr>
        <w:spacing w:line="480" w:lineRule="exact"/>
        <w:ind w:firstLine="480" w:firstLineChars="200"/>
        <w:rPr>
          <w:color w:val="000000"/>
          <w:sz w:val="24"/>
        </w:rPr>
      </w:pPr>
      <w:r>
        <w:rPr>
          <w:rFonts w:hint="eastAsia"/>
          <w:color w:val="000000"/>
          <w:sz w:val="24"/>
        </w:rPr>
        <w:t>（2）讨论语块在语篇中的意义和用法</w:t>
      </w:r>
    </w:p>
    <w:p>
      <w:pPr>
        <w:spacing w:line="480" w:lineRule="exact"/>
        <w:ind w:firstLine="480" w:firstLineChars="200"/>
        <w:rPr>
          <w:color w:val="000000"/>
          <w:sz w:val="24"/>
        </w:rPr>
      </w:pPr>
      <w:r>
        <w:rPr>
          <w:rFonts w:hint="eastAsia"/>
          <w:color w:val="000000"/>
          <w:sz w:val="24"/>
        </w:rPr>
        <w:t>一般阅读后，教师都会对文本中的词汇进行讲解。为了避免这种教师词汇讲解方式，笔者注重从学生阅读理解遇到的实际困难出发，把提高词汇理解问题和解决问题的机会还给学生，而笔者则从旁指导，并提供字典让学生查阅。在这个过程中，笔者注意引导学生通过语境获取词汇的意义和搭配，并且为学生提供操练核心语块的练习。</w:t>
      </w:r>
    </w:p>
    <w:p>
      <w:pPr>
        <w:spacing w:line="480" w:lineRule="exact"/>
        <w:ind w:firstLine="480" w:firstLineChars="200"/>
        <w:rPr>
          <w:color w:val="000000"/>
          <w:sz w:val="24"/>
        </w:rPr>
      </w:pPr>
      <w:r>
        <w:rPr>
          <w:rFonts w:hint="eastAsia"/>
          <w:color w:val="000000"/>
          <w:sz w:val="24"/>
        </w:rPr>
        <w:t>（3）归纳与阅读主题相关的语块</w:t>
      </w:r>
    </w:p>
    <w:p>
      <w:pPr>
        <w:spacing w:line="480" w:lineRule="exact"/>
        <w:ind w:firstLine="480" w:firstLineChars="200"/>
        <w:rPr>
          <w:color w:val="000000"/>
          <w:sz w:val="24"/>
        </w:rPr>
      </w:pPr>
      <w:r>
        <w:rPr>
          <w:rFonts w:hint="eastAsia"/>
          <w:color w:val="000000"/>
          <w:sz w:val="24"/>
        </w:rPr>
        <w:t>在阅读后，笔者注意引导学生归纳与本篇阅读主题相关的语块，形成自己的单词银行（word bank）。这与阅读前对主题的联想互相呼应，目的是加强单词的复现率，帮助学生形成及时复习词汇的习惯，形成词汇学习策略。</w:t>
      </w:r>
    </w:p>
    <w:p>
      <w:pPr>
        <w:numPr>
          <w:ilvl w:val="0"/>
          <w:numId w:val="1"/>
        </w:numPr>
        <w:spacing w:line="480" w:lineRule="exact"/>
        <w:ind w:firstLine="480" w:firstLineChars="200"/>
        <w:rPr>
          <w:rFonts w:hint="eastAsia" w:ascii="黑体" w:hAnsi="黑体" w:eastAsia="黑体"/>
          <w:color w:val="000000"/>
          <w:sz w:val="24"/>
        </w:rPr>
      </w:pPr>
      <w:r>
        <w:rPr>
          <w:rFonts w:hint="eastAsia" w:ascii="黑体" w:hAnsi="黑体" w:eastAsia="黑体"/>
          <w:color w:val="000000"/>
          <w:sz w:val="24"/>
        </w:rPr>
        <w:t xml:space="preserve">结语  </w:t>
      </w:r>
    </w:p>
    <w:p>
      <w:pPr>
        <w:numPr>
          <w:ilvl w:val="0"/>
          <w:numId w:val="0"/>
        </w:numPr>
        <w:spacing w:line="480" w:lineRule="exact"/>
        <w:ind w:firstLine="480" w:firstLineChars="200"/>
        <w:rPr>
          <w:color w:val="000000"/>
          <w:sz w:val="24"/>
        </w:rPr>
      </w:pPr>
      <w:r>
        <w:rPr>
          <w:rFonts w:hint="eastAsia"/>
          <w:color w:val="000000"/>
          <w:sz w:val="24"/>
        </w:rPr>
        <w:t>对如何以语块为切入点提高学生的写作能力进行了探讨得出：学生在书面表达的有效性、准确性、地道性方面有了显著提高，增强了学生的学习信心。以语块教学为支点提高初中生英语写作能力只是为学生的语言学习构建了一个大致的基本框架，以语块为支点，是撬动学生语言学习的有力支点。这个支点还有待于打磨细节，在后续的教学中坚持、优化、发展、完善，这样才能可持续地帮助学生养成好习惯，取得好成绩，获得好发展。</w:t>
      </w:r>
    </w:p>
    <w:p>
      <w:pPr>
        <w:pStyle w:val="11"/>
        <w:ind w:firstLine="0" w:firstLineChars="0"/>
        <w:rPr>
          <w:rFonts w:ascii="楷体" w:hAnsi="楷体" w:eastAsia="楷体" w:cs="楷体"/>
        </w:rPr>
      </w:pPr>
    </w:p>
    <w:p>
      <w:pPr>
        <w:pStyle w:val="11"/>
        <w:ind w:firstLine="0" w:firstLineChars="0"/>
        <w:rPr>
          <w:rFonts w:ascii="楷体" w:hAnsi="楷体" w:eastAsia="楷体" w:cs="楷体"/>
        </w:rPr>
      </w:pPr>
    </w:p>
    <w:p>
      <w:pPr>
        <w:pStyle w:val="11"/>
        <w:ind w:firstLine="0" w:firstLineChars="0"/>
        <w:rPr>
          <w:rFonts w:ascii="Tahoma" w:hAnsi="Tahoma" w:eastAsia="Tahoma" w:cs="Tahoma"/>
          <w:color w:val="FF0000"/>
          <w:sz w:val="18"/>
          <w:szCs w:val="18"/>
          <w:shd w:val="clear" w:color="auto" w:fill="FFFFFF"/>
        </w:rPr>
      </w:pPr>
      <w:r>
        <w:rPr>
          <w:rFonts w:hint="eastAsia" w:ascii="楷体" w:hAnsi="楷体" w:eastAsia="楷体" w:cs="楷体"/>
        </w:rPr>
        <w:t>参考文献：</w:t>
      </w:r>
    </w:p>
    <w:p>
      <w:pPr>
        <w:numPr>
          <w:ilvl w:val="0"/>
          <w:numId w:val="2"/>
        </w:numPr>
        <w:spacing w:line="480" w:lineRule="exact"/>
        <w:jc w:val="left"/>
        <w:rPr>
          <w:rFonts w:hint="eastAsia" w:ascii="楷体" w:hAnsi="楷体" w:eastAsia="楷体" w:cs="楷体"/>
          <w:color w:val="000000"/>
          <w:szCs w:val="21"/>
          <w:shd w:val="clear" w:color="auto" w:fill="FFFFFF"/>
        </w:rPr>
      </w:pPr>
      <w:r>
        <w:rPr>
          <w:rFonts w:hint="eastAsia" w:ascii="楷体" w:hAnsi="楷体" w:eastAsia="楷体" w:cs="楷体"/>
          <w:color w:val="000000"/>
          <w:szCs w:val="21"/>
          <w:shd w:val="clear" w:color="auto" w:fill="FFFFFF"/>
        </w:rPr>
        <w:t>Natting</w:t>
      </w:r>
      <w:r>
        <w:rPr>
          <w:rFonts w:hint="eastAsia" w:ascii="楷体" w:hAnsi="楷体" w:eastAsia="楷体" w:cs="楷体"/>
          <w:color w:val="000000"/>
          <w:szCs w:val="21"/>
          <w:shd w:val="clear" w:color="auto" w:fill="FFFFFF"/>
          <w:lang w:val="en-US" w:eastAsia="zh-CN"/>
        </w:rPr>
        <w:t xml:space="preserve"> </w:t>
      </w:r>
      <w:r>
        <w:rPr>
          <w:rFonts w:hint="eastAsia" w:ascii="楷体" w:hAnsi="楷体" w:eastAsia="楷体" w:cs="楷体"/>
          <w:color w:val="000000"/>
          <w:szCs w:val="21"/>
          <w:shd w:val="clear" w:color="auto" w:fill="FFFFFF"/>
        </w:rPr>
        <w:t>J</w:t>
      </w:r>
      <w:r>
        <w:rPr>
          <w:rFonts w:hint="eastAsia" w:ascii="楷体" w:hAnsi="楷体" w:eastAsia="楷体" w:cs="楷体"/>
          <w:color w:val="000000"/>
          <w:szCs w:val="21"/>
          <w:shd w:val="clear" w:color="auto" w:fill="FFFFFF"/>
          <w:lang w:val="en-US" w:eastAsia="zh-CN"/>
        </w:rPr>
        <w:t>.</w:t>
      </w:r>
      <w:r>
        <w:rPr>
          <w:rFonts w:hint="eastAsia" w:ascii="楷体" w:hAnsi="楷体" w:eastAsia="楷体" w:cs="楷体"/>
          <w:color w:val="000000"/>
          <w:szCs w:val="21"/>
          <w:shd w:val="clear" w:color="auto" w:fill="FFFFFF"/>
        </w:rPr>
        <w:t>and Decarrico</w:t>
      </w:r>
      <w:r>
        <w:rPr>
          <w:rFonts w:hint="eastAsia" w:ascii="楷体" w:hAnsi="楷体" w:eastAsia="楷体" w:cs="楷体"/>
          <w:color w:val="000000"/>
          <w:szCs w:val="21"/>
          <w:shd w:val="clear" w:color="auto" w:fill="FFFFFF"/>
          <w:lang w:val="en-US" w:eastAsia="zh-CN"/>
        </w:rPr>
        <w:t xml:space="preserve"> </w:t>
      </w:r>
      <w:r>
        <w:rPr>
          <w:rFonts w:hint="eastAsia" w:ascii="楷体" w:hAnsi="楷体" w:eastAsia="楷体" w:cs="楷体"/>
          <w:color w:val="000000"/>
          <w:szCs w:val="21"/>
          <w:shd w:val="clear" w:color="auto" w:fill="FFFFFF"/>
        </w:rPr>
        <w:t>J</w:t>
      </w:r>
      <w:r>
        <w:rPr>
          <w:rFonts w:hint="eastAsia" w:ascii="楷体" w:hAnsi="楷体" w:eastAsia="楷体" w:cs="楷体"/>
          <w:color w:val="000000"/>
          <w:szCs w:val="21"/>
          <w:shd w:val="clear" w:color="auto" w:fill="FFFFFF"/>
          <w:lang w:val="en-US" w:eastAsia="zh-CN"/>
        </w:rPr>
        <w:t xml:space="preserve">. </w:t>
      </w:r>
      <w:r>
        <w:rPr>
          <w:rFonts w:hint="eastAsia" w:ascii="楷体" w:hAnsi="楷体" w:eastAsia="楷体" w:cs="楷体"/>
          <w:i/>
          <w:iCs/>
          <w:color w:val="000000"/>
          <w:szCs w:val="21"/>
          <w:shd w:val="clear" w:color="auto" w:fill="FFFFFF"/>
          <w:lang w:val="en-US" w:eastAsia="zh-CN"/>
        </w:rPr>
        <w:t>Lexical Phrase and Language Teaching</w:t>
      </w:r>
      <w:r>
        <w:rPr>
          <w:rFonts w:hint="eastAsia" w:ascii="楷体" w:hAnsi="楷体" w:eastAsia="楷体" w:cs="楷体"/>
          <w:color w:val="000000"/>
          <w:szCs w:val="21"/>
          <w:shd w:val="clear" w:color="auto" w:fill="FFFFFF"/>
          <w:lang w:val="en-US" w:eastAsia="zh-CN"/>
        </w:rPr>
        <w:t xml:space="preserve"> [M].Oxford：Oxford University Press,</w:t>
      </w:r>
      <w:r>
        <w:rPr>
          <w:rFonts w:hint="eastAsia" w:ascii="楷体" w:hAnsi="楷体" w:eastAsia="楷体" w:cs="楷体"/>
          <w:color w:val="000000"/>
          <w:szCs w:val="21"/>
          <w:shd w:val="clear" w:color="auto" w:fill="FFFFFF"/>
        </w:rPr>
        <w:t xml:space="preserve"> 1992</w:t>
      </w:r>
      <w:r>
        <w:rPr>
          <w:rFonts w:hint="eastAsia" w:ascii="楷体" w:hAnsi="楷体" w:eastAsia="楷体" w:cs="楷体"/>
          <w:color w:val="000000"/>
          <w:szCs w:val="21"/>
          <w:shd w:val="clear" w:color="auto" w:fill="FFFFFF"/>
          <w:lang w:val="en-US" w:eastAsia="zh-CN"/>
        </w:rPr>
        <w:t>.</w:t>
      </w:r>
    </w:p>
    <w:p>
      <w:pPr>
        <w:numPr>
          <w:ilvl w:val="0"/>
          <w:numId w:val="2"/>
        </w:numPr>
        <w:spacing w:line="480" w:lineRule="exact"/>
        <w:ind w:left="0" w:leftChars="0" w:firstLine="0" w:firstLineChars="0"/>
        <w:jc w:val="left"/>
        <w:rPr>
          <w:rFonts w:hint="eastAsia" w:ascii="楷体" w:hAnsi="楷体" w:eastAsia="楷体" w:cs="楷体"/>
          <w:color w:val="000000"/>
          <w:szCs w:val="21"/>
          <w:shd w:val="clear" w:color="auto" w:fill="FFFFFF"/>
          <w:lang w:val="en-US" w:eastAsia="zh-CN"/>
        </w:rPr>
      </w:pPr>
      <w:r>
        <w:rPr>
          <w:rFonts w:hint="eastAsia" w:ascii="楷体" w:hAnsi="楷体" w:eastAsia="楷体" w:cs="楷体"/>
          <w:color w:val="000000"/>
          <w:szCs w:val="21"/>
        </w:rPr>
        <w:t>Michael Lewis</w:t>
      </w:r>
      <w:r>
        <w:rPr>
          <w:rFonts w:hint="eastAsia" w:ascii="楷体" w:hAnsi="楷体" w:eastAsia="楷体" w:cs="楷体"/>
          <w:color w:val="000000"/>
          <w:szCs w:val="21"/>
          <w:lang w:val="en-US" w:eastAsia="zh-CN"/>
        </w:rPr>
        <w:t>.</w:t>
      </w:r>
      <w:r>
        <w:rPr>
          <w:rFonts w:hint="eastAsia" w:ascii="楷体" w:hAnsi="楷体" w:eastAsia="楷体" w:cs="楷体"/>
          <w:color w:val="000000"/>
          <w:szCs w:val="21"/>
        </w:rPr>
        <w:t xml:space="preserve"> </w:t>
      </w:r>
      <w:r>
        <w:rPr>
          <w:rFonts w:hint="eastAsia" w:ascii="楷体" w:hAnsi="楷体" w:eastAsia="楷体" w:cs="楷体"/>
          <w:i/>
          <w:iCs/>
          <w:color w:val="000000"/>
          <w:szCs w:val="21"/>
          <w:shd w:val="clear" w:color="auto" w:fill="FFFFFF"/>
          <w:lang w:val="en-US" w:eastAsia="zh-CN"/>
        </w:rPr>
        <w:t>The Lexical Approach</w:t>
      </w:r>
      <w:r>
        <w:rPr>
          <w:rFonts w:hint="eastAsia" w:ascii="楷体" w:hAnsi="楷体" w:eastAsia="楷体" w:cs="楷体"/>
          <w:color w:val="000000"/>
          <w:szCs w:val="21"/>
          <w:lang w:val="en-US" w:eastAsia="zh-CN"/>
        </w:rPr>
        <w:t xml:space="preserve"> </w:t>
      </w:r>
      <w:r>
        <w:rPr>
          <w:rFonts w:hint="eastAsia" w:ascii="楷体" w:hAnsi="楷体" w:eastAsia="楷体" w:cs="楷体"/>
          <w:b w:val="0"/>
          <w:color w:val="000000"/>
          <w:kern w:val="2"/>
          <w:sz w:val="21"/>
          <w:szCs w:val="21"/>
          <w:lang w:val="en-US" w:eastAsia="zh-CN" w:bidi="ar-SA"/>
        </w:rPr>
        <w:t>[M].London:</w:t>
      </w:r>
      <w:r>
        <w:rPr>
          <w:rFonts w:hint="eastAsia" w:ascii="楷体" w:hAnsi="楷体" w:eastAsia="楷体" w:cs="楷体"/>
          <w:color w:val="000000"/>
          <w:szCs w:val="21"/>
          <w:shd w:val="clear" w:color="auto" w:fill="FFFFFF"/>
          <w:lang w:val="en-US" w:eastAsia="zh-CN"/>
        </w:rPr>
        <w:t xml:space="preserve"> Teaching Publications，</w:t>
      </w:r>
      <w:r>
        <w:rPr>
          <w:rFonts w:hint="eastAsia" w:ascii="楷体" w:hAnsi="楷体" w:eastAsia="楷体" w:cs="楷体"/>
          <w:b w:val="0"/>
          <w:color w:val="000000"/>
          <w:kern w:val="2"/>
          <w:sz w:val="21"/>
          <w:szCs w:val="21"/>
          <w:lang w:val="en-US" w:eastAsia="zh-CN" w:bidi="ar-SA"/>
        </w:rPr>
        <w:t>1993.</w:t>
      </w:r>
    </w:p>
    <w:p>
      <w:pPr>
        <w:numPr>
          <w:ilvl w:val="0"/>
          <w:numId w:val="0"/>
        </w:numPr>
        <w:spacing w:line="480" w:lineRule="exact"/>
        <w:ind w:leftChars="0"/>
        <w:jc w:val="left"/>
        <w:rPr>
          <w:rFonts w:hint="eastAsia" w:ascii="楷体" w:hAnsi="楷体" w:eastAsia="楷体" w:cs="楷体"/>
          <w:sz w:val="21"/>
          <w:szCs w:val="21"/>
          <w:shd w:val="clear" w:color="auto" w:fill="FFFFFF"/>
          <w:lang w:val="en-US" w:eastAsia="zh-CN"/>
        </w:rPr>
      </w:pPr>
      <w:r>
        <w:rPr>
          <w:rFonts w:hint="eastAsia"/>
          <w:szCs w:val="24"/>
          <w:lang w:val="en-US" w:eastAsia="zh-CN"/>
        </w:rPr>
        <w:t>[3]</w:t>
      </w:r>
      <w:r>
        <w:rPr>
          <w:rFonts w:hint="eastAsia" w:ascii="楷体" w:hAnsi="楷体" w:eastAsia="楷体" w:cs="楷体"/>
          <w:b w:val="0"/>
          <w:color w:val="000000"/>
          <w:kern w:val="2"/>
          <w:sz w:val="21"/>
          <w:szCs w:val="21"/>
          <w:lang w:val="en-US" w:eastAsia="zh-CN" w:bidi="ar-SA"/>
        </w:rPr>
        <w:t>卢少雯.语块教学在高中英语教学中的应用[J]. 教学管理，2015（15）：92-94.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hanging="210" w:hangingChars="100"/>
        <w:jc w:val="both"/>
        <w:rPr>
          <w:rFonts w:hint="eastAsia" w:ascii="楷体" w:hAnsi="楷体" w:eastAsia="楷体" w:cs="楷体"/>
          <w:b w:val="0"/>
          <w:color w:val="000000"/>
          <w:kern w:val="2"/>
          <w:sz w:val="21"/>
          <w:szCs w:val="21"/>
          <w:lang w:val="en-US" w:eastAsia="zh-CN" w:bidi="ar-SA"/>
        </w:rPr>
      </w:pPr>
      <w:r>
        <w:rPr>
          <w:rFonts w:hint="eastAsia" w:ascii="楷体" w:hAnsi="楷体" w:eastAsia="楷体" w:cs="楷体"/>
          <w:color w:val="000000"/>
          <w:szCs w:val="21"/>
          <w:lang w:val="en-US" w:eastAsia="zh-CN"/>
        </w:rPr>
        <w:t>[4]</w:t>
      </w:r>
      <w:r>
        <w:rPr>
          <w:rFonts w:hint="eastAsia" w:ascii="楷体" w:hAnsi="楷体" w:eastAsia="楷体" w:cs="楷体"/>
          <w:b w:val="0"/>
          <w:color w:val="000000"/>
          <w:kern w:val="2"/>
          <w:sz w:val="21"/>
          <w:szCs w:val="21"/>
          <w:lang w:val="en-US" w:eastAsia="zh-CN" w:bidi="ar-SA"/>
        </w:rPr>
        <w:t>李晓琪.关于建立词汇——语法教学模式的思考[J].语言教学与研究，2004（1）：23-29.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lang w:val="en-US"/>
        </w:rPr>
      </w:pPr>
      <w:r>
        <w:rPr>
          <w:rFonts w:hint="eastAsia" w:ascii="楷体" w:hAnsi="楷体" w:eastAsia="楷体" w:cs="楷体"/>
          <w:b w:val="0"/>
          <w:color w:val="000000"/>
          <w:kern w:val="2"/>
          <w:sz w:val="21"/>
          <w:szCs w:val="21"/>
          <w:lang w:val="en-US" w:eastAsia="zh-CN" w:bidi="ar-SA"/>
        </w:rPr>
        <w:t>[5]吴静，王瑞东.语块——课堂教学待开发的资源[J].山东外语教学，2002（3）:66-70.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both"/>
        <w:rPr>
          <w:rFonts w:hint="eastAsia"/>
          <w:color w:val="000000"/>
          <w:sz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color w:val="000000"/>
          <w:sz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color w:val="000000"/>
          <w:sz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color w:val="000000"/>
          <w:sz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ascii="Times New Roman" w:hAnsi="Times New Roman" w:eastAsia="宋体" w:cs="Times New Roman"/>
          <w:b/>
          <w:bCs/>
          <w:color w:val="000000"/>
          <w:kern w:val="2"/>
          <w:sz w:val="28"/>
          <w:szCs w:val="28"/>
          <w:lang w:val="en-US" w:eastAsia="zh-CN" w:bidi="ar-SA"/>
        </w:rPr>
      </w:pPr>
      <w:r>
        <w:rPr>
          <w:rFonts w:hint="eastAsia"/>
          <w:b/>
          <w:bCs/>
          <w:color w:val="000000"/>
          <w:sz w:val="24"/>
          <w:lang w:val="en-US" w:eastAsia="zh-CN"/>
        </w:rPr>
        <w:t>C</w:t>
      </w:r>
      <w:r>
        <w:rPr>
          <w:rFonts w:hint="eastAsia"/>
          <w:b/>
          <w:bCs/>
          <w:color w:val="000000"/>
          <w:sz w:val="24"/>
        </w:rPr>
        <w:t>hunk</w:t>
      </w:r>
      <w:r>
        <w:rPr>
          <w:rFonts w:hint="eastAsia" w:ascii="Times New Roman" w:hAnsi="Times New Roman" w:eastAsia="宋体" w:cs="Times New Roman"/>
          <w:b/>
          <w:bCs/>
          <w:color w:val="000000"/>
          <w:kern w:val="2"/>
          <w:sz w:val="28"/>
          <w:szCs w:val="28"/>
          <w:lang w:val="en-US" w:eastAsia="zh-CN" w:bidi="ar-SA"/>
        </w:rPr>
        <w:t xml:space="preserve"> teaching is used as a fulcrum to improve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ascii="Times New Roman" w:hAnsi="Times New Roman" w:eastAsia="宋体" w:cs="Times New Roman"/>
          <w:b/>
          <w:bCs/>
          <w:color w:val="000000"/>
          <w:kern w:val="2"/>
          <w:sz w:val="28"/>
          <w:szCs w:val="28"/>
          <w:lang w:val="en-US" w:eastAsia="zh-CN" w:bidi="ar-SA"/>
        </w:rPr>
      </w:pPr>
      <w:r>
        <w:rPr>
          <w:rFonts w:hint="eastAsia" w:ascii="Times New Roman" w:hAnsi="Times New Roman" w:eastAsia="宋体" w:cs="Times New Roman"/>
          <w:b/>
          <w:bCs/>
          <w:color w:val="000000"/>
          <w:kern w:val="2"/>
          <w:sz w:val="28"/>
          <w:szCs w:val="28"/>
          <w:lang w:val="en-US" w:eastAsia="zh-CN" w:bidi="ar-SA"/>
        </w:rPr>
        <w:t>students' writing ability</w:t>
      </w:r>
    </w:p>
    <w:p>
      <w:pPr>
        <w:spacing w:line="480" w:lineRule="exact"/>
        <w:jc w:val="center"/>
        <w:rPr>
          <w:rFonts w:hint="eastAsia"/>
          <w:color w:val="000000"/>
          <w:sz w:val="24"/>
          <w:lang w:val="en-US" w:eastAsia="zh-CN"/>
        </w:rPr>
      </w:pPr>
      <w:r>
        <w:rPr>
          <w:rFonts w:hint="eastAsia"/>
          <w:color w:val="000000"/>
          <w:sz w:val="24"/>
          <w:lang w:val="en-US" w:eastAsia="zh-CN"/>
        </w:rPr>
        <w:t>Xieqingxiang</w:t>
      </w:r>
    </w:p>
    <w:p>
      <w:pPr>
        <w:spacing w:line="480" w:lineRule="exact"/>
        <w:ind w:firstLine="480" w:firstLineChars="200"/>
        <w:jc w:val="both"/>
        <w:rPr>
          <w:rFonts w:hint="eastAsia"/>
          <w:color w:val="000000"/>
          <w:sz w:val="24"/>
          <w:lang w:val="en-US" w:eastAsia="zh-CN"/>
        </w:rPr>
      </w:pPr>
      <w:r>
        <w:rPr>
          <w:rFonts w:hint="eastAsia"/>
          <w:color w:val="000000"/>
          <w:sz w:val="24"/>
          <w:lang w:val="en-US" w:eastAsia="zh-CN"/>
        </w:rPr>
        <w:t>(Teaching and Research Office of education and Sports Bureau of Quanjiao County , Anhui Province Anhui Quanjiao 239500  China )</w:t>
      </w:r>
    </w:p>
    <w:p>
      <w:pPr>
        <w:spacing w:line="480" w:lineRule="exact"/>
        <w:ind w:firstLine="480" w:firstLineChars="200"/>
        <w:rPr>
          <w:color w:val="000000"/>
          <w:sz w:val="24"/>
        </w:rPr>
      </w:pPr>
      <w:r>
        <w:rPr>
          <w:rFonts w:hint="eastAsia"/>
          <w:color w:val="000000"/>
          <w:sz w:val="24"/>
          <w:lang w:val="en-US" w:eastAsia="zh-CN"/>
        </w:rPr>
        <w:t>【Abstract】：</w:t>
      </w:r>
      <w:r>
        <w:rPr>
          <w:rFonts w:hint="eastAsia"/>
          <w:color w:val="000000"/>
          <w:sz w:val="24"/>
        </w:rPr>
        <w:t>Writing is an important embodiment and source of students' sense of achievement and acquisition in language learning. In the process of learning in the input stage, students' vocabulary learning titles are isolated, text reading fragments are inefficient, and writing practices are disorderly and deficient. As a result, students' thinking traces in their mother tongue are serious, their language is not accurate, their meaning is not clear, their structure is not clear, their logic is fuzzy and so on. Students' writing situation is not optimistic. In this paper, action research is used to explore the effective ways to enrich the input reserve with chunk teaching as the fulcrum in vocabulary and reading teaching, and to improve and improve students' English writing ability with method guidance in writing.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240" w:firstLineChars="100"/>
        <w:rPr>
          <w:rFonts w:hint="eastAsia" w:ascii="Times New Roman" w:hAnsi="Times New Roman" w:eastAsia="宋体" w:cs="Times New Roman"/>
          <w:b w:val="0"/>
          <w:color w:val="000000"/>
          <w:kern w:val="2"/>
          <w:sz w:val="24"/>
          <w:szCs w:val="24"/>
          <w:lang w:val="en-US" w:eastAsia="zh-CN" w:bidi="ar-SA"/>
        </w:rPr>
      </w:pPr>
      <w:r>
        <w:rPr>
          <w:rFonts w:hint="eastAsia" w:ascii="Times New Roman" w:hAnsi="Times New Roman" w:cs="Times New Roman"/>
          <w:b w:val="0"/>
          <w:color w:val="000000"/>
          <w:kern w:val="2"/>
          <w:sz w:val="24"/>
          <w:szCs w:val="24"/>
          <w:lang w:val="en-US" w:eastAsia="zh-CN" w:bidi="ar-SA"/>
        </w:rPr>
        <w:t>【Keyword】：</w:t>
      </w:r>
      <w:r>
        <w:rPr>
          <w:rFonts w:hint="eastAsia" w:ascii="Times New Roman" w:hAnsi="Times New Roman" w:eastAsia="宋体" w:cs="Times New Roman"/>
          <w:b w:val="0"/>
          <w:color w:val="000000"/>
          <w:kern w:val="2"/>
          <w:sz w:val="24"/>
          <w:szCs w:val="24"/>
          <w:lang w:val="en-US" w:eastAsia="zh-CN" w:bidi="ar-SA"/>
        </w:rPr>
        <w:fldChar w:fldCharType="begin"/>
      </w:r>
      <w:r>
        <w:rPr>
          <w:rFonts w:hint="eastAsia" w:ascii="Times New Roman" w:hAnsi="Times New Roman" w:eastAsia="宋体" w:cs="Times New Roman"/>
          <w:b w:val="0"/>
          <w:color w:val="000000"/>
          <w:kern w:val="2"/>
          <w:sz w:val="24"/>
          <w:szCs w:val="24"/>
          <w:lang w:val="en-US" w:eastAsia="zh-CN" w:bidi="ar-SA"/>
        </w:rPr>
        <w:instrText xml:space="preserve"> HYPERLINK "C:/Program%20Files/Youdao/Dict/8.9.0.0/resultui/html/index.html" \l "/javascript:;" </w:instrText>
      </w:r>
      <w:r>
        <w:rPr>
          <w:rFonts w:hint="eastAsia" w:ascii="Times New Roman" w:hAnsi="Times New Roman" w:eastAsia="宋体" w:cs="Times New Roman"/>
          <w:b w:val="0"/>
          <w:color w:val="000000"/>
          <w:kern w:val="2"/>
          <w:sz w:val="24"/>
          <w:szCs w:val="24"/>
          <w:lang w:val="en-US" w:eastAsia="zh-CN" w:bidi="ar-SA"/>
        </w:rPr>
        <w:fldChar w:fldCharType="separate"/>
      </w:r>
      <w:r>
        <w:rPr>
          <w:rFonts w:hint="default" w:ascii="Times New Roman" w:hAnsi="Times New Roman" w:eastAsia="宋体" w:cs="Times New Roman"/>
          <w:b w:val="0"/>
          <w:color w:val="000000"/>
          <w:kern w:val="2"/>
          <w:sz w:val="24"/>
          <w:szCs w:val="24"/>
          <w:lang w:val="en-US" w:eastAsia="zh-CN" w:bidi="ar-SA"/>
        </w:rPr>
        <w:t>junior</w:t>
      </w:r>
      <w:r>
        <w:rPr>
          <w:rFonts w:hint="default" w:ascii="Times New Roman" w:hAnsi="Times New Roman" w:eastAsia="宋体" w:cs="Times New Roman"/>
          <w:b w:val="0"/>
          <w:color w:val="000000"/>
          <w:kern w:val="2"/>
          <w:sz w:val="24"/>
          <w:szCs w:val="24"/>
          <w:lang w:val="en-US" w:eastAsia="zh-CN" w:bidi="ar-SA"/>
        </w:rPr>
        <w:fldChar w:fldCharType="end"/>
      </w:r>
      <w:r>
        <w:rPr>
          <w:rFonts w:hint="default" w:ascii="Times New Roman" w:hAnsi="Times New Roman" w:eastAsia="宋体" w:cs="Times New Roman"/>
          <w:b w:val="0"/>
          <w:color w:val="000000"/>
          <w:kern w:val="2"/>
          <w:sz w:val="24"/>
          <w:szCs w:val="24"/>
          <w:lang w:val="en-US" w:eastAsia="zh-CN" w:bidi="ar-SA"/>
        </w:rPr>
        <w:t>  </w:t>
      </w:r>
      <w:r>
        <w:rPr>
          <w:rFonts w:hint="default" w:ascii="Times New Roman" w:hAnsi="Times New Roman" w:eastAsia="宋体" w:cs="Times New Roman"/>
          <w:b w:val="0"/>
          <w:color w:val="000000"/>
          <w:kern w:val="2"/>
          <w:sz w:val="24"/>
          <w:szCs w:val="24"/>
          <w:lang w:val="en-US" w:eastAsia="zh-CN" w:bidi="ar-SA"/>
        </w:rPr>
        <w:fldChar w:fldCharType="begin"/>
      </w:r>
      <w:r>
        <w:rPr>
          <w:rFonts w:hint="default" w:ascii="Times New Roman" w:hAnsi="Times New Roman" w:eastAsia="宋体" w:cs="Times New Roman"/>
          <w:b w:val="0"/>
          <w:color w:val="000000"/>
          <w:kern w:val="2"/>
          <w:sz w:val="24"/>
          <w:szCs w:val="24"/>
          <w:lang w:val="en-US" w:eastAsia="zh-CN" w:bidi="ar-SA"/>
        </w:rPr>
        <w:instrText xml:space="preserve"> HYPERLINK "C:/Program%20Files/Youdao/Dict/8.9.0.0/resultui/html/index.html" \l "/javascript:;" </w:instrText>
      </w:r>
      <w:r>
        <w:rPr>
          <w:rFonts w:hint="default" w:ascii="Times New Roman" w:hAnsi="Times New Roman" w:eastAsia="宋体" w:cs="Times New Roman"/>
          <w:b w:val="0"/>
          <w:color w:val="000000"/>
          <w:kern w:val="2"/>
          <w:sz w:val="24"/>
          <w:szCs w:val="24"/>
          <w:lang w:val="en-US" w:eastAsia="zh-CN" w:bidi="ar-SA"/>
        </w:rPr>
        <w:fldChar w:fldCharType="separate"/>
      </w:r>
      <w:r>
        <w:rPr>
          <w:rFonts w:hint="default" w:ascii="Times New Roman" w:hAnsi="Times New Roman" w:eastAsia="宋体" w:cs="Times New Roman"/>
          <w:b w:val="0"/>
          <w:color w:val="000000"/>
          <w:kern w:val="2"/>
          <w:sz w:val="24"/>
          <w:szCs w:val="24"/>
          <w:lang w:val="en-US" w:eastAsia="zh-CN" w:bidi="ar-SA"/>
        </w:rPr>
        <w:t>English</w:t>
      </w:r>
      <w:r>
        <w:rPr>
          <w:rFonts w:hint="default" w:ascii="Times New Roman" w:hAnsi="Times New Roman" w:eastAsia="宋体" w:cs="Times New Roman"/>
          <w:b w:val="0"/>
          <w:color w:val="000000"/>
          <w:kern w:val="2"/>
          <w:sz w:val="24"/>
          <w:szCs w:val="24"/>
          <w:lang w:val="en-US" w:eastAsia="zh-CN" w:bidi="ar-SA"/>
        </w:rPr>
        <w:fldChar w:fldCharType="end"/>
      </w:r>
      <w:r>
        <w:rPr>
          <w:rFonts w:hint="default" w:ascii="Times New Roman" w:hAnsi="Times New Roman" w:eastAsia="宋体" w:cs="Times New Roman"/>
          <w:b w:val="0"/>
          <w:color w:val="000000"/>
          <w:kern w:val="2"/>
          <w:sz w:val="24"/>
          <w:szCs w:val="24"/>
          <w:lang w:val="en-US" w:eastAsia="zh-CN" w:bidi="ar-SA"/>
        </w:rPr>
        <w:t> </w:t>
      </w:r>
      <w:r>
        <w:rPr>
          <w:rFonts w:hint="eastAsia" w:ascii="Times New Roman" w:hAnsi="Times New Roman" w:eastAsia="宋体" w:cs="Times New Roman"/>
          <w:b w:val="0"/>
          <w:color w:val="000000"/>
          <w:kern w:val="2"/>
          <w:sz w:val="24"/>
          <w:szCs w:val="24"/>
          <w:lang w:val="en-US" w:eastAsia="zh-CN" w:bidi="ar-SA"/>
        </w:rPr>
        <w:t>；reading text ；</w:t>
      </w:r>
      <w:r>
        <w:rPr>
          <w:rFonts w:hint="default" w:ascii="Times New Roman" w:hAnsi="Times New Roman" w:eastAsia="宋体" w:cs="Times New Roman"/>
          <w:b w:val="0"/>
          <w:color w:val="000000"/>
          <w:kern w:val="2"/>
          <w:sz w:val="24"/>
          <w:szCs w:val="24"/>
          <w:lang w:val="en-US" w:eastAsia="zh-CN" w:bidi="ar-SA"/>
        </w:rPr>
        <w:t>lexical chunks teaching</w:t>
      </w:r>
      <w:r>
        <w:rPr>
          <w:rFonts w:hint="eastAsia" w:ascii="Times New Roman" w:hAnsi="Times New Roman" w:cs="Times New Roman"/>
          <w:b w:val="0"/>
          <w:color w:val="000000"/>
          <w:kern w:val="2"/>
          <w:sz w:val="24"/>
          <w:szCs w:val="24"/>
          <w:lang w:val="en-US" w:eastAsia="zh-CN" w:bidi="ar-SA"/>
        </w:rPr>
        <w:t>；</w:t>
      </w:r>
      <w:r>
        <w:rPr>
          <w:rFonts w:hint="eastAsia" w:ascii="Times New Roman" w:hAnsi="Times New Roman" w:eastAsia="宋体" w:cs="Times New Roman"/>
          <w:b w:val="0"/>
          <w:color w:val="000000"/>
          <w:kern w:val="2"/>
          <w:sz w:val="24"/>
          <w:szCs w:val="24"/>
          <w:lang w:val="en-US" w:eastAsia="zh-CN" w:bidi="ar-SA"/>
        </w:rPr>
        <w:fldChar w:fldCharType="begin"/>
      </w:r>
      <w:r>
        <w:rPr>
          <w:rFonts w:hint="eastAsia" w:ascii="Times New Roman" w:hAnsi="Times New Roman" w:eastAsia="宋体" w:cs="Times New Roman"/>
          <w:b w:val="0"/>
          <w:color w:val="000000"/>
          <w:kern w:val="2"/>
          <w:sz w:val="24"/>
          <w:szCs w:val="24"/>
          <w:lang w:val="en-US" w:eastAsia="zh-CN" w:bidi="ar-SA"/>
        </w:rPr>
        <w:instrText xml:space="preserve"> HYPERLINK "C:/Program%20Files/Youdao/Dict/8.9.0.0/resultui/html/index.html" \l "/javascript:;" </w:instrText>
      </w:r>
      <w:r>
        <w:rPr>
          <w:rFonts w:hint="eastAsia" w:ascii="Times New Roman" w:hAnsi="Times New Roman" w:eastAsia="宋体" w:cs="Times New Roman"/>
          <w:b w:val="0"/>
          <w:color w:val="000000"/>
          <w:kern w:val="2"/>
          <w:sz w:val="24"/>
          <w:szCs w:val="24"/>
          <w:lang w:val="en-US" w:eastAsia="zh-CN" w:bidi="ar-SA"/>
        </w:rPr>
        <w:fldChar w:fldCharType="separate"/>
      </w:r>
      <w:r>
        <w:rPr>
          <w:rFonts w:hint="default" w:ascii="Times New Roman" w:hAnsi="Times New Roman" w:eastAsia="宋体" w:cs="Times New Roman"/>
          <w:b w:val="0"/>
          <w:color w:val="000000"/>
          <w:kern w:val="2"/>
          <w:sz w:val="24"/>
          <w:szCs w:val="24"/>
          <w:lang w:val="en-US" w:eastAsia="zh-CN" w:bidi="ar-SA"/>
        </w:rPr>
        <w:t>writing</w:t>
      </w:r>
      <w:r>
        <w:rPr>
          <w:rFonts w:hint="default" w:ascii="Times New Roman" w:hAnsi="Times New Roman" w:eastAsia="宋体" w:cs="Times New Roman"/>
          <w:b w:val="0"/>
          <w:color w:val="000000"/>
          <w:kern w:val="2"/>
          <w:sz w:val="24"/>
          <w:szCs w:val="24"/>
          <w:lang w:val="en-US" w:eastAsia="zh-CN" w:bidi="ar-SA"/>
        </w:rPr>
        <w:fldChar w:fldCharType="end"/>
      </w:r>
      <w:r>
        <w:rPr>
          <w:rFonts w:hint="default" w:ascii="Times New Roman" w:hAnsi="Times New Roman" w:eastAsia="宋体" w:cs="Times New Roman"/>
          <w:b w:val="0"/>
          <w:color w:val="000000"/>
          <w:kern w:val="2"/>
          <w:sz w:val="24"/>
          <w:szCs w:val="24"/>
          <w:lang w:val="en-US" w:eastAsia="zh-CN" w:bidi="ar-SA"/>
        </w:rPr>
        <w:t> </w:t>
      </w:r>
      <w:r>
        <w:rPr>
          <w:rFonts w:hint="default" w:ascii="Times New Roman" w:hAnsi="Times New Roman" w:eastAsia="宋体" w:cs="Times New Roman"/>
          <w:b w:val="0"/>
          <w:color w:val="000000"/>
          <w:kern w:val="2"/>
          <w:sz w:val="24"/>
          <w:szCs w:val="24"/>
          <w:lang w:val="en-US" w:eastAsia="zh-CN" w:bidi="ar-SA"/>
        </w:rPr>
        <w:fldChar w:fldCharType="begin"/>
      </w:r>
      <w:r>
        <w:rPr>
          <w:rFonts w:hint="default" w:ascii="Times New Roman" w:hAnsi="Times New Roman" w:eastAsia="宋体" w:cs="Times New Roman"/>
          <w:b w:val="0"/>
          <w:color w:val="000000"/>
          <w:kern w:val="2"/>
          <w:sz w:val="24"/>
          <w:szCs w:val="24"/>
          <w:lang w:val="en-US" w:eastAsia="zh-CN" w:bidi="ar-SA"/>
        </w:rPr>
        <w:instrText xml:space="preserve"> HYPERLINK "C:/Program%20Files/Youdao/Dict/8.9.0.0/resultui/html/index.html" \l "/javascript:;" </w:instrText>
      </w:r>
      <w:r>
        <w:rPr>
          <w:rFonts w:hint="default" w:ascii="Times New Roman" w:hAnsi="Times New Roman" w:eastAsia="宋体" w:cs="Times New Roman"/>
          <w:b w:val="0"/>
          <w:color w:val="000000"/>
          <w:kern w:val="2"/>
          <w:sz w:val="24"/>
          <w:szCs w:val="24"/>
          <w:lang w:val="en-US" w:eastAsia="zh-CN" w:bidi="ar-SA"/>
        </w:rPr>
        <w:fldChar w:fldCharType="separate"/>
      </w:r>
      <w:r>
        <w:rPr>
          <w:rFonts w:hint="default" w:ascii="Times New Roman" w:hAnsi="Times New Roman" w:eastAsia="宋体" w:cs="Times New Roman"/>
          <w:b w:val="0"/>
          <w:color w:val="000000"/>
          <w:kern w:val="2"/>
          <w:sz w:val="24"/>
          <w:szCs w:val="24"/>
          <w:lang w:val="en-US" w:eastAsia="zh-CN" w:bidi="ar-SA"/>
        </w:rPr>
        <w:t>ability</w:t>
      </w:r>
      <w:r>
        <w:rPr>
          <w:rFonts w:hint="default" w:ascii="Times New Roman" w:hAnsi="Times New Roman" w:eastAsia="宋体" w:cs="Times New Roman"/>
          <w:b w:val="0"/>
          <w:color w:val="000000"/>
          <w:kern w:val="2"/>
          <w:sz w:val="24"/>
          <w:szCs w:val="24"/>
          <w:lang w:val="en-US" w:eastAsia="zh-CN" w:bidi="ar-SA"/>
        </w:rPr>
        <w:fldChar w:fldCharType="end"/>
      </w:r>
    </w:p>
    <w:p>
      <w:pPr>
        <w:spacing w:line="480" w:lineRule="exact"/>
        <w:jc w:val="left"/>
        <w:rPr>
          <w:rFonts w:hint="eastAsia" w:ascii="楷体" w:hAnsi="楷体" w:eastAsia="楷体" w:cs="楷体"/>
          <w:color w:val="000000"/>
          <w:szCs w:val="21"/>
          <w:lang w:val="en-US" w:eastAsia="zh-CN"/>
        </w:rPr>
      </w:pPr>
    </w:p>
    <w:p>
      <w:pPr>
        <w:spacing w:line="480" w:lineRule="exact"/>
        <w:ind w:firstLine="480" w:firstLineChars="200"/>
        <w:rPr>
          <w:rFonts w:hint="eastAsia"/>
          <w:color w:val="000000"/>
          <w:sz w:val="21"/>
          <w:szCs w:val="21"/>
          <w:lang w:eastAsia="zh-CN"/>
        </w:rPr>
      </w:pPr>
      <w:r>
        <w:rPr>
          <w:rFonts w:hint="eastAsia" w:ascii="Times New Roman" w:hAnsi="Times New Roman" w:cs="Times New Roman"/>
          <w:b w:val="0"/>
          <w:color w:val="000000"/>
          <w:kern w:val="2"/>
          <w:sz w:val="24"/>
          <w:szCs w:val="24"/>
          <w:lang w:val="en-US" w:eastAsia="zh-CN" w:bidi="ar-SA"/>
        </w:rPr>
        <w:t xml:space="preserve"> </w:t>
      </w:r>
      <w:r>
        <w:rPr>
          <w:rFonts w:hint="eastAsia"/>
          <w:color w:val="000000"/>
          <w:sz w:val="21"/>
          <w:szCs w:val="21"/>
        </w:rPr>
        <w:t>作者</w:t>
      </w:r>
      <w:r>
        <w:rPr>
          <w:rFonts w:hint="eastAsia"/>
          <w:color w:val="000000"/>
          <w:sz w:val="21"/>
          <w:szCs w:val="21"/>
          <w:lang w:eastAsia="zh-CN"/>
        </w:rPr>
        <w:t>简介：</w:t>
      </w:r>
    </w:p>
    <w:p>
      <w:pPr>
        <w:spacing w:line="480" w:lineRule="exact"/>
        <w:ind w:firstLine="420" w:firstLineChars="200"/>
        <w:rPr>
          <w:rFonts w:hint="eastAsia" w:ascii="仿宋_GB2312" w:hAnsi="仿宋_GB2312" w:eastAsia="仿宋_GB2312" w:cs="仿宋_GB2312"/>
          <w:color w:val="000000"/>
          <w:sz w:val="21"/>
          <w:szCs w:val="21"/>
          <w:lang w:val="en-US" w:eastAsia="zh-CN"/>
        </w:rPr>
      </w:pPr>
      <w:r>
        <w:rPr>
          <w:rFonts w:hint="eastAsia" w:ascii="仿宋_GB2312" w:hAnsi="仿宋_GB2312" w:eastAsia="仿宋_GB2312" w:cs="仿宋_GB2312"/>
          <w:color w:val="000000"/>
          <w:sz w:val="21"/>
          <w:szCs w:val="21"/>
        </w:rPr>
        <w:t>谢庆祥，安徽省全椒县教研室中学英语教研员（全椒县襄河中学英语教师）</w:t>
      </w:r>
      <w:r>
        <w:rPr>
          <w:rFonts w:hint="eastAsia" w:ascii="仿宋_GB2312" w:hAnsi="仿宋_GB2312" w:eastAsia="仿宋_GB2312" w:cs="仿宋_GB2312"/>
          <w:color w:val="000000"/>
          <w:sz w:val="21"/>
          <w:szCs w:val="21"/>
          <w:lang w:eastAsia="zh-CN"/>
        </w:rPr>
        <w:t>，</w:t>
      </w:r>
      <w:r>
        <w:rPr>
          <w:rFonts w:hint="eastAsia" w:ascii="仿宋_GB2312" w:hAnsi="仿宋_GB2312" w:eastAsia="仿宋_GB2312" w:cs="仿宋_GB2312"/>
          <w:color w:val="000000"/>
          <w:sz w:val="21"/>
          <w:szCs w:val="21"/>
        </w:rPr>
        <w:t>英语高级教师，</w:t>
      </w:r>
      <w:r>
        <w:rPr>
          <w:rFonts w:hint="eastAsia" w:ascii="仿宋_GB2312" w:hAnsi="仿宋_GB2312" w:eastAsia="仿宋_GB2312" w:cs="仿宋_GB2312"/>
          <w:color w:val="000000"/>
          <w:sz w:val="21"/>
          <w:szCs w:val="21"/>
          <w:lang w:eastAsia="zh-CN"/>
        </w:rPr>
        <w:t>大学学历</w:t>
      </w:r>
      <w:r>
        <w:rPr>
          <w:rFonts w:hint="eastAsia" w:ascii="仿宋_GB2312" w:hAnsi="仿宋_GB2312" w:eastAsia="仿宋_GB2312" w:cs="仿宋_GB2312"/>
          <w:color w:val="000000"/>
          <w:sz w:val="21"/>
          <w:szCs w:val="21"/>
        </w:rPr>
        <w:t>，发表论文20多篇，论著2部</w:t>
      </w:r>
      <w:r>
        <w:rPr>
          <w:rFonts w:hint="eastAsia" w:ascii="仿宋_GB2312" w:hAnsi="仿宋_GB2312" w:eastAsia="仿宋_GB2312" w:cs="仿宋_GB2312"/>
          <w:color w:val="000000"/>
          <w:sz w:val="21"/>
          <w:szCs w:val="21"/>
          <w:lang w:eastAsia="zh-CN"/>
        </w:rPr>
        <w:t>，安徽省优秀教师，全国英语名教师。通讯地址：安徽省滁州市全椒县政务中心</w:t>
      </w:r>
      <w:r>
        <w:rPr>
          <w:rFonts w:hint="eastAsia" w:ascii="仿宋_GB2312" w:hAnsi="仿宋_GB2312" w:eastAsia="仿宋_GB2312" w:cs="仿宋_GB2312"/>
          <w:color w:val="000000"/>
          <w:sz w:val="21"/>
          <w:szCs w:val="21"/>
          <w:lang w:val="en-US" w:eastAsia="zh-CN"/>
        </w:rPr>
        <w:t>8#楼613室。</w:t>
      </w:r>
    </w:p>
    <w:p>
      <w:pPr>
        <w:spacing w:line="480" w:lineRule="exact"/>
        <w:rPr>
          <w:rFonts w:hint="eastAsia" w:ascii="仿宋_GB2312" w:hAnsi="仿宋_GB2312" w:eastAsia="仿宋_GB2312" w:cs="仿宋_GB2312"/>
          <w:color w:val="000000"/>
          <w:sz w:val="21"/>
          <w:szCs w:val="21"/>
        </w:rPr>
      </w:pPr>
      <w:r>
        <w:rPr>
          <w:rFonts w:hint="eastAsia" w:ascii="仿宋_GB2312" w:hAnsi="仿宋_GB2312" w:eastAsia="仿宋_GB2312" w:cs="仿宋_GB2312"/>
          <w:color w:val="000000"/>
          <w:sz w:val="21"/>
          <w:szCs w:val="21"/>
        </w:rPr>
        <w:t>邮箱：</w:t>
      </w:r>
      <w:r>
        <w:rPr>
          <w:rFonts w:hint="eastAsia" w:ascii="仿宋_GB2312" w:hAnsi="仿宋_GB2312" w:eastAsia="仿宋_GB2312" w:cs="仿宋_GB2312"/>
          <w:color w:val="000000"/>
          <w:sz w:val="21"/>
          <w:szCs w:val="21"/>
        </w:rPr>
        <w:fldChar w:fldCharType="begin"/>
      </w:r>
      <w:r>
        <w:rPr>
          <w:rFonts w:hint="eastAsia" w:ascii="仿宋_GB2312" w:hAnsi="仿宋_GB2312" w:eastAsia="仿宋_GB2312" w:cs="仿宋_GB2312"/>
          <w:color w:val="000000"/>
          <w:sz w:val="21"/>
          <w:szCs w:val="21"/>
        </w:rPr>
        <w:instrText xml:space="preserve"> HYPERLINK "mailto:xqx665678@126.com" </w:instrText>
      </w:r>
      <w:r>
        <w:rPr>
          <w:rFonts w:hint="eastAsia" w:ascii="仿宋_GB2312" w:hAnsi="仿宋_GB2312" w:eastAsia="仿宋_GB2312" w:cs="仿宋_GB2312"/>
          <w:color w:val="000000"/>
          <w:sz w:val="21"/>
          <w:szCs w:val="21"/>
        </w:rPr>
        <w:fldChar w:fldCharType="separate"/>
      </w:r>
      <w:r>
        <w:rPr>
          <w:rStyle w:val="8"/>
          <w:rFonts w:hint="eastAsia" w:ascii="仿宋_GB2312" w:hAnsi="仿宋_GB2312" w:eastAsia="仿宋_GB2312" w:cs="仿宋_GB2312"/>
          <w:color w:val="000000"/>
          <w:sz w:val="21"/>
          <w:szCs w:val="21"/>
        </w:rPr>
        <w:t>xqx665678@126.com</w:t>
      </w:r>
      <w:r>
        <w:rPr>
          <w:rFonts w:hint="eastAsia" w:ascii="仿宋_GB2312" w:hAnsi="仿宋_GB2312" w:eastAsia="仿宋_GB2312" w:cs="仿宋_GB2312"/>
          <w:color w:val="000000"/>
          <w:sz w:val="21"/>
          <w:szCs w:val="21"/>
        </w:rPr>
        <w:fldChar w:fldCharType="end"/>
      </w:r>
      <w:r>
        <w:rPr>
          <w:rFonts w:hint="eastAsia" w:ascii="仿宋_GB2312" w:hAnsi="仿宋_GB2312" w:eastAsia="仿宋_GB2312" w:cs="仿宋_GB2312"/>
          <w:color w:val="000000"/>
          <w:sz w:val="21"/>
          <w:szCs w:val="21"/>
          <w:lang w:val="en-US" w:eastAsia="zh-CN"/>
        </w:rPr>
        <w:t xml:space="preserve">  </w:t>
      </w:r>
      <w:r>
        <w:rPr>
          <w:rFonts w:hint="eastAsia" w:ascii="仿宋_GB2312" w:hAnsi="仿宋_GB2312" w:eastAsia="仿宋_GB2312" w:cs="仿宋_GB2312"/>
          <w:color w:val="000000"/>
          <w:sz w:val="21"/>
          <w:szCs w:val="21"/>
        </w:rPr>
        <w:t xml:space="preserve">电话：13505555678    </w:t>
      </w:r>
    </w:p>
    <w:p>
      <w:pPr>
        <w:spacing w:line="480" w:lineRule="exact"/>
        <w:jc w:val="left"/>
        <w:rPr>
          <w:color w:val="000000"/>
          <w:sz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fldChar w:fldCharType="begin"/>
    </w:r>
    <w:r>
      <w:rPr>
        <w:rStyle w:val="7"/>
      </w:rPr>
      <w:instrText xml:space="preserve">PAGE  </w:instrText>
    </w:r>
    <w:r>
      <w:fldChar w:fldCharType="separate"/>
    </w:r>
    <w:r>
      <w:rPr>
        <w:rStyle w:val="7"/>
      </w:rPr>
      <w:t>- 2 -</w:t>
    </w:r>
    <w: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fldChar w:fldCharType="begin"/>
    </w:r>
    <w:r>
      <w:rPr>
        <w:rStyle w:val="7"/>
      </w:rPr>
      <w:instrText xml:space="preserve">PAGE  </w:instrText>
    </w:r>
    <w: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71F580"/>
    <w:multiLevelType w:val="singleLevel"/>
    <w:tmpl w:val="8871F580"/>
    <w:lvl w:ilvl="0" w:tentative="0">
      <w:start w:val="4"/>
      <w:numFmt w:val="chineseCounting"/>
      <w:suff w:val="nothing"/>
      <w:lvlText w:val="%1、"/>
      <w:lvlJc w:val="left"/>
      <w:rPr>
        <w:rFonts w:hint="eastAsia"/>
      </w:rPr>
    </w:lvl>
  </w:abstractNum>
  <w:abstractNum w:abstractNumId="1">
    <w:nsid w:val="AC8F1180"/>
    <w:multiLevelType w:val="singleLevel"/>
    <w:tmpl w:val="AC8F118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B6A3E"/>
    <w:rsid w:val="000F4C17"/>
    <w:rsid w:val="00172778"/>
    <w:rsid w:val="003C3E97"/>
    <w:rsid w:val="00523A48"/>
    <w:rsid w:val="00B57715"/>
    <w:rsid w:val="017667BE"/>
    <w:rsid w:val="01EB662E"/>
    <w:rsid w:val="073B5CD3"/>
    <w:rsid w:val="0BEF3064"/>
    <w:rsid w:val="0F2E44E5"/>
    <w:rsid w:val="10153975"/>
    <w:rsid w:val="17F628CE"/>
    <w:rsid w:val="183D073F"/>
    <w:rsid w:val="19C52623"/>
    <w:rsid w:val="1B123070"/>
    <w:rsid w:val="1C177FE9"/>
    <w:rsid w:val="1CEF7CFA"/>
    <w:rsid w:val="1FD243C6"/>
    <w:rsid w:val="2504065A"/>
    <w:rsid w:val="253B7AC2"/>
    <w:rsid w:val="28CD087E"/>
    <w:rsid w:val="2BFA7A5E"/>
    <w:rsid w:val="2D8E40BA"/>
    <w:rsid w:val="2DB43110"/>
    <w:rsid w:val="31D75BC0"/>
    <w:rsid w:val="31EB21EB"/>
    <w:rsid w:val="326949C6"/>
    <w:rsid w:val="33556E65"/>
    <w:rsid w:val="35315B9A"/>
    <w:rsid w:val="36B7263E"/>
    <w:rsid w:val="3A590A37"/>
    <w:rsid w:val="3B864AD5"/>
    <w:rsid w:val="3CBE709B"/>
    <w:rsid w:val="3E353673"/>
    <w:rsid w:val="406F2DAD"/>
    <w:rsid w:val="415B7DE7"/>
    <w:rsid w:val="43BC34EC"/>
    <w:rsid w:val="44242DE3"/>
    <w:rsid w:val="45DC3B7F"/>
    <w:rsid w:val="4C0573F5"/>
    <w:rsid w:val="4EAC1742"/>
    <w:rsid w:val="4FA71023"/>
    <w:rsid w:val="4FF526A0"/>
    <w:rsid w:val="517C6BAC"/>
    <w:rsid w:val="51FF22B3"/>
    <w:rsid w:val="52AD1746"/>
    <w:rsid w:val="55086589"/>
    <w:rsid w:val="55283FA3"/>
    <w:rsid w:val="592F2946"/>
    <w:rsid w:val="5B12426B"/>
    <w:rsid w:val="5B727357"/>
    <w:rsid w:val="5BF015C0"/>
    <w:rsid w:val="609C095C"/>
    <w:rsid w:val="651C0D91"/>
    <w:rsid w:val="65555A78"/>
    <w:rsid w:val="674B3590"/>
    <w:rsid w:val="6788605F"/>
    <w:rsid w:val="69347B61"/>
    <w:rsid w:val="6D4F5283"/>
    <w:rsid w:val="6D7B0BFB"/>
    <w:rsid w:val="6DD15D79"/>
    <w:rsid w:val="6EB300B8"/>
    <w:rsid w:val="6F6D1134"/>
    <w:rsid w:val="6F9F21C8"/>
    <w:rsid w:val="735E2E88"/>
    <w:rsid w:val="74807FA8"/>
    <w:rsid w:val="75987FCB"/>
    <w:rsid w:val="77F6054E"/>
    <w:rsid w:val="78571770"/>
    <w:rsid w:val="7B1D2FF8"/>
    <w:rsid w:val="7C8D5257"/>
    <w:rsid w:val="7DA8149D"/>
    <w:rsid w:val="7DFB6A3E"/>
    <w:rsid w:val="7F8E6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character" w:styleId="7">
    <w:name w:val="page number"/>
    <w:basedOn w:val="6"/>
    <w:qFormat/>
    <w:uiPriority w:val="0"/>
  </w:style>
  <w:style w:type="character" w:styleId="8">
    <w:name w:val="Hyperlink"/>
    <w:qFormat/>
    <w:uiPriority w:val="0"/>
    <w:rPr>
      <w:color w:val="0563C1"/>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样式 标题 3"/>
    <w:basedOn w:val="1"/>
    <w:qFormat/>
    <w:uiPriority w:val="0"/>
    <w:pPr>
      <w:keepNext/>
      <w:keepLines/>
      <w:spacing w:before="120" w:after="120"/>
      <w:ind w:firstLine="480" w:firstLineChars="200"/>
      <w:outlineLvl w:val="2"/>
    </w:pPr>
    <w:rPr>
      <w:rFonts w:ascii="黑体" w:eastAsia="黑体" w:cs="宋体"/>
      <w:color w:val="000000"/>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Pages>
  <Words>573</Words>
  <Characters>3269</Characters>
  <Lines>27</Lines>
  <Paragraphs>7</Paragraphs>
  <TotalTime>73</TotalTime>
  <ScaleCrop>false</ScaleCrop>
  <LinksUpToDate>false</LinksUpToDate>
  <CharactersWithSpaces>3835</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2018-08-30T07:24:00Z</dcterms:created>
  <dc:creator>@儒</dc:creator>
  <cp:lastModifiedBy>@儒</cp:lastModifiedBy>
  <dcterms:modified xsi:type="dcterms:W3CDTF">2020-04-22T03:10:11Z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