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1856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39B07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AF696D3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6976E5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9E4AA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54450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A1B726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03E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93BD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EC7F88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2A862" w14:textId="66D0A8E6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362AAEB" w14:textId="3E5DEE69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на выполнение в 20</w:t>
      </w:r>
      <w:r w:rsidRPr="00462C02">
        <w:rPr>
          <w:rFonts w:ascii="Times New Roman" w:hAnsi="Times New Roman" w:cs="Times New Roman"/>
          <w:sz w:val="28"/>
          <w:szCs w:val="28"/>
        </w:rPr>
        <w:t>26</w:t>
      </w:r>
      <w:r w:rsidRPr="00320A52">
        <w:rPr>
          <w:rFonts w:ascii="Times New Roman" w:hAnsi="Times New Roman" w:cs="Times New Roman"/>
          <w:sz w:val="28"/>
          <w:szCs w:val="28"/>
        </w:rPr>
        <w:t xml:space="preserve"> году работ по разработке плагина «Опора с пазом» для системы автоматизированного проектирования КОМПАС-3D</w:t>
      </w:r>
    </w:p>
    <w:p w14:paraId="6DF33486" w14:textId="24E5678A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2073098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8A4048" w14:textId="011AEE38" w:rsidR="005C713D" w:rsidRDefault="00695387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56232A28" w14:textId="06D0EAF8" w:rsidR="005C713D" w:rsidRP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55B675E3" w14:textId="45331B63" w:rsidR="00695387" w:rsidRPr="00695387" w:rsidRDefault="005C713D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2218311" w:history="1">
            <w:r w:rsidR="00695387"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1 ОБЩИЕ СВЕДЕНИЯ</w:t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_Toc242218311 \h </w:instrText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4</w:t>
            </w:r>
            <w:r w:rsidR="00695387"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53D5654C" w14:textId="48097ACB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2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_Toc242218312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FAAA" w14:textId="7CE96CA6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3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Наименование заказчика и исполнителя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_Toc242218313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EC0E5E" w14:textId="12F39B40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4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_Toc242218314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01858" w14:textId="21F6DA7A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5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_Toc242218315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2CCE5" w14:textId="1FAB0EB0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16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2 ЦЕЛИ И НАЗНАЧЕНИЕ СОЗДАНИЯ АВТОМАТИЗИРОВАННОЙ СИСТЕМЫ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_Toc242218316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5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0DB60BB" w14:textId="5F5FA6AF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7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Цели создания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_Toc242218317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1AC338" w14:textId="2262B60E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18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Назначение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_Toc242218318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01AA7" w14:textId="4DDCCEA3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19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3 ТРЕБОВАНИЯ К АВТОМАТИЗИРОВАННОЙ СИСТЕМЕ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_Toc242218319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7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0CB544E" w14:textId="5835B827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0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Требования к структуре АС в целом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_Toc242218320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6E13CB" w14:textId="6DF815FA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1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_Toc242218321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A3C52" w14:textId="22EC4039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2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_Toc242218322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8ED14" w14:textId="33CB540F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3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_Toc242218323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C098E" w14:textId="222683B8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4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_Toc242218324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77F01" w14:textId="71E9A3BD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5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_Toc242218325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800ADA" w14:textId="250DE1A7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6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_Toc242218326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D1D98" w14:textId="4BD50507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7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_Toc242218327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5263C" w14:textId="0C71376B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8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_Toc242218328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8B9B7" w14:textId="1E16AA4E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29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_Toc242218329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98D39" w14:textId="45BF0EF0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0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_Toc242218330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5BCB8D" w14:textId="7D1C49BB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1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_Toc242218331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CC634" w14:textId="209EF601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2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_Toc242218332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6C7489" w14:textId="5A8658C0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3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_Toc242218333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F75B9" w14:textId="114C6DA9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4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_Toc242218334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41EC2" w14:textId="71ECB937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5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Требования к видам обеспечения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_Toc242218335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CEF89" w14:textId="553E3D2B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6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_Toc242218336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E4CBC" w14:textId="337435AB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7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_Toc242218337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2ACB3" w14:textId="6866B939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8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_Toc242218338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83826" w14:textId="756B7C7C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39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_Toc242218339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F03EF" w14:textId="3475D33E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0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_Toc242218340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6EB07" w14:textId="56151CF7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1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_Toc242218341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3211F" w14:textId="73CE51E3" w:rsidR="00695387" w:rsidRPr="00695387" w:rsidRDefault="00695387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2" w:history="1">
            <w:r w:rsidRPr="00695387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_Toc242218342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A50DF" w14:textId="2480ABA8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3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Общие технические требования к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_Toc242218343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D2DBE" w14:textId="55FA3248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44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4</w:t>
            </w:r>
            <w:r w:rsidRPr="00695387">
              <w:rPr>
                <w:rFonts w:ascii="Times New Roman" w:eastAsiaTheme="minorEastAsia" w:hAnsi="Times New Roman" w:cs="Times New Roman"/>
                <w:b w:val="0"/>
                <w:bCs w:val="0"/>
                <w:sz w:val="28"/>
                <w:szCs w:val="28"/>
                <w:lang w:eastAsia="ru-RU"/>
              </w:rPr>
              <w:tab/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СОСТ</w:t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А</w:t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В И СОДЕРЖАНИЕ РАБОТ ПО СОЗДАНИЮ АВТОМАТИЗИРОВАННОЙ СИСТЕМЫ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_Toc242218344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13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2BA08460" w14:textId="7D956771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45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5</w:t>
            </w:r>
            <w:r w:rsidRPr="00695387">
              <w:rPr>
                <w:rFonts w:ascii="Times New Roman" w:eastAsiaTheme="minorEastAsia" w:hAnsi="Times New Roman" w:cs="Times New Roman"/>
                <w:b w:val="0"/>
                <w:bCs w:val="0"/>
                <w:sz w:val="28"/>
                <w:szCs w:val="28"/>
                <w:lang w:eastAsia="ru-RU"/>
              </w:rPr>
              <w:tab/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РАЗРАБОТКИ АВТОМАТИЗИРОВАННОЙ СИСТЕМЫ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_Toc242218345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14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803331D" w14:textId="23F4E1F4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6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Порядок организации разработки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_Toc242218346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CC104" w14:textId="31D23DAA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7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_Toc242218347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59C5A" w14:textId="7F323A1F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48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_Toc242218348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C2A19" w14:textId="4A3E2B6B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49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6</w:t>
            </w:r>
            <w:r w:rsidRPr="00695387">
              <w:rPr>
                <w:rFonts w:ascii="Times New Roman" w:eastAsiaTheme="minorEastAsia" w:hAnsi="Times New Roman" w:cs="Times New Roman"/>
                <w:b w:val="0"/>
                <w:bCs w:val="0"/>
                <w:sz w:val="28"/>
                <w:szCs w:val="28"/>
                <w:lang w:eastAsia="ru-RU"/>
              </w:rPr>
              <w:tab/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КОНТРОЛЯ И ПРИЁМКИ АВТОМАТИЗИРОВАННОЙ СИСТЕМЫ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_Toc242218349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15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687CF3C" w14:textId="06EE7032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50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_Toc242218350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5F594" w14:textId="78489D89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51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_Toc242218351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4B253B" w14:textId="1E59A92C" w:rsidR="00695387" w:rsidRPr="00695387" w:rsidRDefault="00695387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sz w:val="28"/>
              <w:szCs w:val="28"/>
              <w:lang w:eastAsia="ru-RU"/>
            </w:rPr>
          </w:pPr>
          <w:hyperlink w:anchor="_Toc242218352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7</w:t>
            </w:r>
            <w:r w:rsidRPr="00695387">
              <w:rPr>
                <w:rFonts w:ascii="Times New Roman" w:eastAsiaTheme="minorEastAsia" w:hAnsi="Times New Roman" w:cs="Times New Roman"/>
                <w:b w:val="0"/>
                <w:bCs w:val="0"/>
                <w:sz w:val="28"/>
                <w:szCs w:val="28"/>
                <w:lang w:eastAsia="ru-RU"/>
              </w:rPr>
              <w:tab/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ТРЕБОВАНИЯ К ДОКУМЕНТИРОВАНИЮ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_Toc242218352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16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7E002A7" w14:textId="6D86F85A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53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_Toc242218353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29FAE" w14:textId="0DB753C5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54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_Toc242218354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4495FB" w14:textId="4B3173B7" w:rsidR="00695387" w:rsidRPr="00695387" w:rsidRDefault="00695387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218355" w:history="1">
            <w:r w:rsidRPr="00695387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_Toc242218355 \h </w:instrTex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953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A6167" w14:textId="4C90CC2F" w:rsidR="00695387" w:rsidRDefault="00695387">
          <w:pPr>
            <w:pStyle w:val="11"/>
            <w:rPr>
              <w:rFonts w:eastAsiaTheme="minorEastAsia"/>
              <w:b w:val="0"/>
              <w:bCs w:val="0"/>
              <w:lang w:eastAsia="ru-RU"/>
            </w:rPr>
          </w:pPr>
          <w:hyperlink w:anchor="_Toc242218356" w:history="1"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8</w:t>
            </w:r>
            <w:r w:rsidRPr="00695387">
              <w:rPr>
                <w:rFonts w:ascii="Times New Roman" w:eastAsiaTheme="minorEastAsia" w:hAnsi="Times New Roman" w:cs="Times New Roman"/>
                <w:b w:val="0"/>
                <w:bCs w:val="0"/>
                <w:sz w:val="28"/>
                <w:szCs w:val="28"/>
                <w:lang w:eastAsia="ru-RU"/>
              </w:rPr>
              <w:tab/>
            </w:r>
            <w:r w:rsidRPr="00695387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ИСТОЧНИКИ РАЗРАБОТКИ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_Toc242218356 \h </w:instrTex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7307FB">
              <w:rPr>
                <w:rFonts w:ascii="Times New Roman" w:hAnsi="Times New Roman" w:cs="Times New Roman"/>
                <w:webHidden/>
                <w:sz w:val="28"/>
                <w:szCs w:val="28"/>
              </w:rPr>
              <w:t>18</w:t>
            </w:r>
            <w:r w:rsidRPr="00695387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E152F34" w14:textId="2AB76E22" w:rsidR="005C713D" w:rsidRDefault="005C713D"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C91A1AE" w14:textId="77777777" w:rsidR="00462C02" w:rsidRDefault="00462C02" w:rsidP="00320A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2A68BA" w14:textId="7D006CE0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5DCE41" w14:textId="2A84CB4D" w:rsidR="00462C02" w:rsidRPr="002226C4" w:rsidRDefault="00462C02" w:rsidP="009F0271">
      <w:pPr>
        <w:pStyle w:val="1"/>
        <w:rPr>
          <w:rFonts w:cs="Times New Roman"/>
          <w:szCs w:val="28"/>
        </w:rPr>
      </w:pPr>
      <w:bookmarkStart w:id="0" w:name="_Toc242218311"/>
      <w:commentRangeStart w:id="1"/>
      <w:commentRangeStart w:id="2"/>
      <w:r w:rsidRPr="002226C4">
        <w:rPr>
          <w:rFonts w:cs="Times New Roman"/>
          <w:szCs w:val="28"/>
        </w:rPr>
        <w:lastRenderedPageBreak/>
        <w:t>1 ОБЩИЕ СВЕДЕНИЯ</w:t>
      </w:r>
      <w:commentRangeEnd w:id="1"/>
      <w:r>
        <w:commentReference w:id="1"/>
      </w:r>
      <w:bookmarkEnd w:id="0"/>
      <w:commentRangeEnd w:id="2"/>
      <w:r w:rsidR="00064D95">
        <w:rPr>
          <w:rStyle w:val="af2"/>
          <w:rFonts w:asciiTheme="minorHAnsi" w:eastAsiaTheme="minorHAnsi" w:hAnsiTheme="minorHAnsi" w:cstheme="minorBidi"/>
          <w:b w:val="0"/>
          <w:color w:val="auto"/>
        </w:rPr>
        <w:commentReference w:id="2"/>
      </w:r>
    </w:p>
    <w:p w14:paraId="751A64E8" w14:textId="77777777" w:rsidR="00462C02" w:rsidRDefault="00462C02" w:rsidP="009F0271">
      <w:pPr>
        <w:spacing w:after="0"/>
      </w:pPr>
    </w:p>
    <w:p w14:paraId="4DEAC078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3" w:name="_Toc242218312"/>
      <w:r w:rsidRPr="00462C02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3"/>
    </w:p>
    <w:p w14:paraId="7F2C702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E6A6E4" w14:textId="23A4AA78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Разработка плагина «Опора с пазом» для системы автоматизированного проектирования (САПР) КОМПАС-3D.</w:t>
      </w:r>
    </w:p>
    <w:p w14:paraId="57E913AD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D56DD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4" w:name="_Toc242218313"/>
      <w:r w:rsidRPr="00462C02">
        <w:rPr>
          <w:rFonts w:cs="Times New Roman"/>
          <w:b/>
          <w:bCs/>
          <w:szCs w:val="28"/>
        </w:rPr>
        <w:t>1.2 Наименование заказчика и исполнителя</w:t>
      </w:r>
      <w:bookmarkEnd w:id="4"/>
    </w:p>
    <w:p w14:paraId="1F5896A0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348D" w14:textId="398E3373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462C0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462C02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235EDE04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Адрес заказчика: 634045 Томская область, г. Томск, ул. Красноармейская 147, СБИ, офис 210.</w:t>
      </w:r>
    </w:p>
    <w:p w14:paraId="0977FC4C" w14:textId="3972A0DC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5"/>
      <w:commentRangeStart w:id="6"/>
      <w:r w:rsidRPr="00462C02">
        <w:rPr>
          <w:rFonts w:ascii="Times New Roman" w:hAnsi="Times New Roman" w:cs="Times New Roman"/>
          <w:sz w:val="28"/>
          <w:szCs w:val="28"/>
        </w:rPr>
        <w:t xml:space="preserve">Исполнитель: студент группы </w:t>
      </w:r>
      <w:r w:rsidR="00963244">
        <w:rPr>
          <w:rFonts w:ascii="Times New Roman" w:hAnsi="Times New Roman" w:cs="Times New Roman"/>
          <w:sz w:val="28"/>
          <w:szCs w:val="28"/>
        </w:rPr>
        <w:t>583-1</w:t>
      </w:r>
      <w:r w:rsidRPr="00462C02">
        <w:rPr>
          <w:rFonts w:ascii="Times New Roman" w:hAnsi="Times New Roman" w:cs="Times New Roman"/>
          <w:sz w:val="28"/>
          <w:szCs w:val="28"/>
        </w:rPr>
        <w:t xml:space="preserve">, </w:t>
      </w:r>
      <w:r w:rsidR="00963244">
        <w:rPr>
          <w:rFonts w:ascii="Times New Roman" w:hAnsi="Times New Roman" w:cs="Times New Roman"/>
          <w:sz w:val="28"/>
          <w:szCs w:val="28"/>
        </w:rPr>
        <w:t>Прокопенко Дмитрий Алексеевич</w:t>
      </w:r>
      <w:r w:rsidRPr="00462C02">
        <w:rPr>
          <w:rFonts w:ascii="Times New Roman" w:hAnsi="Times New Roman" w:cs="Times New Roman"/>
          <w:sz w:val="28"/>
          <w:szCs w:val="28"/>
        </w:rPr>
        <w:t>.</w:t>
      </w:r>
      <w:commentRangeEnd w:id="5"/>
      <w:r>
        <w:commentReference w:id="5"/>
      </w:r>
      <w:commentRangeEnd w:id="6"/>
      <w:r w:rsidR="00064D95">
        <w:rPr>
          <w:rStyle w:val="af2"/>
        </w:rPr>
        <w:commentReference w:id="6"/>
      </w:r>
    </w:p>
    <w:p w14:paraId="345130E3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16B5F7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7" w:name="_Toc242218314"/>
      <w:r w:rsidRPr="00462C02">
        <w:rPr>
          <w:rFonts w:cs="Times New Roman"/>
          <w:b/>
          <w:bCs/>
          <w:szCs w:val="28"/>
        </w:rPr>
        <w:t>1.3 Перечень документов, на основании которых создается АС</w:t>
      </w:r>
      <w:bookmarkEnd w:id="7"/>
    </w:p>
    <w:p w14:paraId="71CE0577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FB414" w14:textId="7B727A62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39BC1398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7F488E2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оформления»;</w:t>
      </w:r>
    </w:p>
    <w:p w14:paraId="1D814EA6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lastRenderedPageBreak/>
        <w:t>– ОК 012-93 «Общероссийский классификатор изделий и конструкторских документов (классификатор ЕСКД)»;</w:t>
      </w:r>
    </w:p>
    <w:p w14:paraId="04B2F4E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19.103-77 «Единая система конструкторской документации. Обозначения программ и программных документов»;</w:t>
      </w:r>
    </w:p>
    <w:p w14:paraId="6068DC30" w14:textId="77777777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разработчика).</w:t>
      </w:r>
    </w:p>
    <w:p w14:paraId="54C397FA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FAB9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8" w:name="_Toc242218315"/>
      <w:r w:rsidRPr="00462C02">
        <w:rPr>
          <w:rFonts w:cs="Times New Roman"/>
          <w:b/>
          <w:bCs/>
          <w:szCs w:val="28"/>
        </w:rPr>
        <w:t>1.4 Плановые сроки начала и окончания работ по созданию АС</w:t>
      </w:r>
      <w:bookmarkEnd w:id="8"/>
    </w:p>
    <w:p w14:paraId="29BEFE4C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66A84" w14:textId="0EE95DC5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сентября </w:t>
      </w:r>
      <w:r w:rsidRPr="00462C0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24712598" w14:textId="69EB3489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462C02">
        <w:rPr>
          <w:rFonts w:ascii="Times New Roman" w:hAnsi="Times New Roman" w:cs="Times New Roman"/>
          <w:sz w:val="28"/>
          <w:szCs w:val="28"/>
        </w:rPr>
        <w:t xml:space="preserve">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34A34D13" w14:textId="77777777" w:rsidR="00224D86" w:rsidRPr="00462C02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84A40" w14:textId="24AE8027" w:rsidR="00462C02" w:rsidRDefault="002226C4" w:rsidP="009F0271">
      <w:pPr>
        <w:pStyle w:val="1"/>
        <w:rPr>
          <w:rFonts w:cs="Times New Roman"/>
          <w:szCs w:val="28"/>
        </w:rPr>
      </w:pPr>
      <w:bookmarkStart w:id="9" w:name="_Toc242218316"/>
      <w:r w:rsidRPr="002226C4">
        <w:rPr>
          <w:rFonts w:cs="Times New Roman"/>
          <w:szCs w:val="28"/>
        </w:rPr>
        <w:t xml:space="preserve">2 </w:t>
      </w:r>
      <w:r w:rsidRPr="00224D86">
        <w:t>ЦЕЛИ И НАЗНАЧЕНИЕ СОЗДАНИЯ АВТОМАТИЗИРОВАННОЙ СИСТЕМЫ</w:t>
      </w:r>
      <w:bookmarkEnd w:id="9"/>
    </w:p>
    <w:p w14:paraId="3FDD2AFA" w14:textId="77777777" w:rsidR="00301F4B" w:rsidRDefault="00301F4B" w:rsidP="009F0271">
      <w:pPr>
        <w:spacing w:after="0"/>
      </w:pPr>
    </w:p>
    <w:p w14:paraId="795063DA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10" w:name="_Toc242218317"/>
      <w:r w:rsidRPr="00301F4B">
        <w:rPr>
          <w:rFonts w:cs="Times New Roman"/>
          <w:b/>
          <w:bCs/>
          <w:szCs w:val="28"/>
        </w:rPr>
        <w:t>2.1 Цели создания АС</w:t>
      </w:r>
      <w:bookmarkEnd w:id="10"/>
    </w:p>
    <w:p w14:paraId="6C6135A6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38DA5" w14:textId="2D8542D2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«Опора с пазом» для САПР КОМПАС-3D является автоматизация построения параметрической модели опоры с пазом.</w:t>
      </w:r>
    </w:p>
    <w:p w14:paraId="03362536" w14:textId="77777777" w:rsidR="005C713D" w:rsidRPr="00301F4B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2DB8B3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11" w:name="_Toc242218318"/>
      <w:r w:rsidRPr="00301F4B">
        <w:rPr>
          <w:rFonts w:cs="Times New Roman"/>
          <w:b/>
          <w:bCs/>
          <w:szCs w:val="28"/>
        </w:rPr>
        <w:t>2.2 Назначение АС</w:t>
      </w:r>
      <w:bookmarkEnd w:id="11"/>
    </w:p>
    <w:p w14:paraId="7A8898B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388FD" w14:textId="68540675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Назначение разрабатываемого плагина обусловлено необходимостью быстрого параметрического моделирования опоры с пазом для использования в машиностроительных сборках. Благодаря данному расширению, инженер может задать необходимые параметры и получить готовую 3D-модель детали, при необходимости перестроить её под требуемые размеры. На рисунке 2.1 представлена модель опоры с пазом.</w:t>
      </w:r>
    </w:p>
    <w:p w14:paraId="5D02852A" w14:textId="44FDE3E7" w:rsidR="00301F4B" w:rsidRPr="00301F4B" w:rsidRDefault="000A52FA" w:rsidP="009F027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A52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1CFAF8" wp14:editId="48AC813B">
            <wp:extent cx="5941060" cy="4449445"/>
            <wp:effectExtent l="0" t="0" r="254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12"/>
      <w:commentRangeStart w:id="13"/>
      <w:r w:rsidR="00301F4B" w:rsidRPr="00301F4B">
        <w:rPr>
          <w:rFonts w:ascii="Times New Roman" w:hAnsi="Times New Roman" w:cs="Times New Roman"/>
          <w:sz w:val="28"/>
          <w:szCs w:val="28"/>
        </w:rPr>
        <w:t>Рисунок 2.1 — Модель опоры с пазом с размерами</w:t>
      </w:r>
      <w:commentRangeEnd w:id="12"/>
      <w:r>
        <w:commentReference w:id="12"/>
      </w:r>
      <w:commentRangeEnd w:id="13"/>
      <w:r w:rsidR="00064D95">
        <w:rPr>
          <w:rStyle w:val="af2"/>
        </w:rPr>
        <w:commentReference w:id="13"/>
      </w:r>
    </w:p>
    <w:p w14:paraId="6EEAC883" w14:textId="464563CC" w:rsidR="001C6C46" w:rsidRDefault="00063FBB" w:rsidP="00063FBB">
      <w:r>
        <w:br w:type="page"/>
      </w:r>
    </w:p>
    <w:p w14:paraId="6595A0E7" w14:textId="77777777" w:rsidR="00AB7F90" w:rsidRPr="00224D86" w:rsidRDefault="00AB7F90" w:rsidP="009F0271">
      <w:pPr>
        <w:pStyle w:val="1"/>
        <w:spacing w:line="278" w:lineRule="auto"/>
      </w:pPr>
      <w:bookmarkStart w:id="14" w:name="_Toc242218319"/>
      <w:commentRangeStart w:id="15"/>
      <w:commentRangeStart w:id="16"/>
      <w:r>
        <w:rPr>
          <w:rFonts w:cs="Times New Roman"/>
          <w:szCs w:val="28"/>
        </w:rPr>
        <w:lastRenderedPageBreak/>
        <w:t xml:space="preserve">3 </w:t>
      </w:r>
      <w:r w:rsidRPr="00224D86">
        <w:t>ТРЕБОВАНИЯ К АВТОМАТИЗИРОВАННОЙ СИСТЕМЕ</w:t>
      </w:r>
      <w:commentRangeEnd w:id="15"/>
      <w:r>
        <w:commentReference w:id="15"/>
      </w:r>
      <w:bookmarkEnd w:id="14"/>
      <w:commentRangeEnd w:id="16"/>
      <w:r w:rsidR="00064D95">
        <w:rPr>
          <w:rStyle w:val="af2"/>
          <w:rFonts w:asciiTheme="minorHAnsi" w:eastAsiaTheme="minorHAnsi" w:hAnsiTheme="minorHAnsi" w:cstheme="minorBidi"/>
          <w:b w:val="0"/>
          <w:color w:val="auto"/>
        </w:rPr>
        <w:commentReference w:id="16"/>
      </w:r>
    </w:p>
    <w:p w14:paraId="73B28EFF" w14:textId="384AB308" w:rsidR="00AB7F90" w:rsidRDefault="00AB7F90" w:rsidP="009F0271">
      <w:pPr>
        <w:spacing w:after="0" w:line="360" w:lineRule="auto"/>
        <w:rPr>
          <w:rFonts w:cs="Times New Roman"/>
          <w:szCs w:val="28"/>
        </w:rPr>
      </w:pPr>
    </w:p>
    <w:p w14:paraId="1EB7CDDC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17" w:name="_Toc242218320"/>
      <w:r w:rsidRPr="00AB7F90">
        <w:rPr>
          <w:rFonts w:cs="Times New Roman"/>
          <w:b/>
          <w:bCs/>
          <w:szCs w:val="28"/>
        </w:rPr>
        <w:t>3.1 Требования к структуре АС в целом</w:t>
      </w:r>
      <w:bookmarkEnd w:id="17"/>
    </w:p>
    <w:p w14:paraId="36A0015A" w14:textId="77777777" w:rsidR="00AB7F90" w:rsidRDefault="00AB7F90" w:rsidP="009F0271">
      <w:pPr>
        <w:pStyle w:val="31"/>
        <w:outlineLvl w:val="9"/>
        <w:rPr>
          <w:bCs w:val="0"/>
        </w:rPr>
      </w:pPr>
    </w:p>
    <w:p w14:paraId="0C6135B6" w14:textId="1EE79DDE" w:rsidR="00AB7F90" w:rsidRPr="00AB7F90" w:rsidRDefault="00AB7F90" w:rsidP="009F0271">
      <w:pPr>
        <w:pStyle w:val="31"/>
        <w:rPr>
          <w:bCs w:val="0"/>
        </w:rPr>
      </w:pPr>
      <w:bookmarkStart w:id="18" w:name="_Toc242218321"/>
      <w:commentRangeStart w:id="19"/>
      <w:commentRangeStart w:id="20"/>
      <w:r w:rsidRPr="00AB7F90">
        <w:rPr>
          <w:bCs w:val="0"/>
        </w:rPr>
        <w:t>3.1.1 Требования к структуре и функционированию системы</w:t>
      </w:r>
      <w:commentRangeEnd w:id="19"/>
      <w:r>
        <w:commentReference w:id="19"/>
      </w:r>
      <w:bookmarkEnd w:id="18"/>
      <w:commentRangeEnd w:id="20"/>
      <w:r w:rsidR="00064D95">
        <w:rPr>
          <w:rStyle w:val="af2"/>
          <w:rFonts w:asciiTheme="minorHAnsi" w:eastAsiaTheme="minorHAnsi" w:hAnsiTheme="minorHAnsi" w:cstheme="minorBidi"/>
          <w:b w:val="0"/>
          <w:bCs w:val="0"/>
          <w:color w:val="auto"/>
        </w:rPr>
        <w:commentReference w:id="20"/>
      </w:r>
    </w:p>
    <w:p w14:paraId="085630D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6D9CFBB3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встроенного плагина САПР «КОМПАС-3D», который запускается непосредственно из САПР.</w:t>
      </w:r>
    </w:p>
    <w:p w14:paraId="3A71006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сторонней программы, способной запустить процесс программы «КОМПАС-3D» для построения детали.</w:t>
      </w:r>
    </w:p>
    <w:p w14:paraId="1C2A6649" w14:textId="7EFD2666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Изменяемые параметры для плагина (</w:t>
      </w:r>
      <w:r w:rsidR="001C6C4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AB7F90">
        <w:rPr>
          <w:rFonts w:ascii="Times New Roman" w:hAnsi="Times New Roman" w:cs="Times New Roman"/>
          <w:sz w:val="28"/>
          <w:szCs w:val="28"/>
        </w:rPr>
        <w:t>все обозначения показаны на рис. 2.1):</w:t>
      </w:r>
    </w:p>
    <w:p w14:paraId="1CABD702" w14:textId="58848C1F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>– ширина опоры W (</w:t>
      </w:r>
      <w:r w:rsidR="002118F0">
        <w:rPr>
          <w:rFonts w:ascii="Times New Roman" w:hAnsi="Times New Roman" w:cs="Times New Roman"/>
          <w:sz w:val="28"/>
          <w:szCs w:val="28"/>
        </w:rPr>
        <w:t>5</w:t>
      </w:r>
      <w:r w:rsidRPr="00ED7B8C">
        <w:rPr>
          <w:rFonts w:ascii="Times New Roman" w:hAnsi="Times New Roman" w:cs="Times New Roman"/>
          <w:sz w:val="28"/>
          <w:szCs w:val="28"/>
        </w:rPr>
        <w:t>0 — 100 мм) — положение поперек;</w:t>
      </w:r>
    </w:p>
    <w:p w14:paraId="551E2C15" w14:textId="655C5608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>– длина опоры L (60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7B8C">
        <w:rPr>
          <w:rFonts w:ascii="Times New Roman" w:hAnsi="Times New Roman" w:cs="Times New Roman"/>
          <w:sz w:val="28"/>
          <w:szCs w:val="28"/>
        </w:rPr>
        <w:t>150 мм) — положение вдоль;</w:t>
      </w:r>
    </w:p>
    <w:p w14:paraId="67130DEC" w14:textId="77777777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>– высота опоры H (100 — 300 мм) — положение по вертикали;</w:t>
      </w:r>
    </w:p>
    <w:p w14:paraId="2B457AAC" w14:textId="749B3E6C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>– высота паза h (20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7B8C">
        <w:rPr>
          <w:rFonts w:ascii="Times New Roman" w:hAnsi="Times New Roman" w:cs="Times New Roman"/>
          <w:sz w:val="28"/>
          <w:szCs w:val="28"/>
        </w:rPr>
        <w:t>80 мм) — зависимый параметр (ограничена высотой H);</w:t>
      </w:r>
    </w:p>
    <w:p w14:paraId="4818A2C7" w14:textId="4EB5EB64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 xml:space="preserve">– длина паза </w:t>
      </w:r>
      <w:r w:rsidR="00FC633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D7B8C">
        <w:rPr>
          <w:rFonts w:ascii="Times New Roman" w:hAnsi="Times New Roman" w:cs="Times New Roman"/>
          <w:sz w:val="28"/>
          <w:szCs w:val="28"/>
        </w:rPr>
        <w:t xml:space="preserve"> (20 — </w:t>
      </w:r>
      <w:r w:rsidR="00A301C6" w:rsidRPr="00A301C6">
        <w:rPr>
          <w:rFonts w:ascii="Times New Roman" w:hAnsi="Times New Roman" w:cs="Times New Roman"/>
          <w:sz w:val="28"/>
          <w:szCs w:val="28"/>
        </w:rPr>
        <w:t>10</w:t>
      </w:r>
      <w:r w:rsidRPr="00ED7B8C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7B8C">
        <w:rPr>
          <w:rFonts w:ascii="Times New Roman" w:hAnsi="Times New Roman" w:cs="Times New Roman"/>
          <w:sz w:val="28"/>
          <w:szCs w:val="28"/>
        </w:rPr>
        <w:t xml:space="preserve">мм) — зависимый параметр (ограничена длиной </w:t>
      </w:r>
      <w:r w:rsidR="00FC6333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ED7B8C">
        <w:rPr>
          <w:rFonts w:ascii="Times New Roman" w:hAnsi="Times New Roman" w:cs="Times New Roman"/>
          <w:sz w:val="28"/>
          <w:szCs w:val="28"/>
        </w:rPr>
        <w:t>);</w:t>
      </w:r>
    </w:p>
    <w:p w14:paraId="76DAE5BB" w14:textId="6EA3466D" w:rsidR="00ED7B8C" w:rsidRDefault="00ED7B8C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B8C">
        <w:rPr>
          <w:rFonts w:ascii="Times New Roman" w:hAnsi="Times New Roman" w:cs="Times New Roman"/>
          <w:sz w:val="28"/>
          <w:szCs w:val="28"/>
        </w:rPr>
        <w:t xml:space="preserve">– глубина паза </w:t>
      </w:r>
      <w:r w:rsidR="00FC633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ED7B8C">
        <w:rPr>
          <w:rFonts w:ascii="Times New Roman" w:hAnsi="Times New Roman" w:cs="Times New Roman"/>
          <w:sz w:val="28"/>
          <w:szCs w:val="28"/>
        </w:rPr>
        <w:t xml:space="preserve"> (20 — </w:t>
      </w:r>
      <w:r w:rsidR="00E26396" w:rsidRPr="00E26396">
        <w:rPr>
          <w:rFonts w:ascii="Times New Roman" w:hAnsi="Times New Roman" w:cs="Times New Roman"/>
          <w:sz w:val="28"/>
          <w:szCs w:val="28"/>
        </w:rPr>
        <w:t>8</w:t>
      </w:r>
      <w:r w:rsidRPr="00ED7B8C">
        <w:rPr>
          <w:rFonts w:ascii="Times New Roman" w:hAnsi="Times New Roman" w:cs="Times New Roman"/>
          <w:sz w:val="28"/>
          <w:szCs w:val="28"/>
        </w:rPr>
        <w:t xml:space="preserve">0 мм) — зависимый параметр (ограничена шириной </w:t>
      </w:r>
      <w:r w:rsidR="00FC633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ED7B8C">
        <w:rPr>
          <w:rFonts w:ascii="Times New Roman" w:hAnsi="Times New Roman" w:cs="Times New Roman"/>
          <w:sz w:val="28"/>
          <w:szCs w:val="28"/>
        </w:rPr>
        <w:t>).</w:t>
      </w:r>
    </w:p>
    <w:p w14:paraId="072ECD37" w14:textId="4B86FB97" w:rsidR="00380A12" w:rsidRPr="003A1B73" w:rsidRDefault="00380A12" w:rsidP="00ED7B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0A12">
        <w:rPr>
          <w:rFonts w:ascii="Times New Roman" w:hAnsi="Times New Roman" w:cs="Times New Roman"/>
          <w:b/>
          <w:bCs/>
          <w:sz w:val="28"/>
          <w:szCs w:val="28"/>
        </w:rPr>
        <w:t xml:space="preserve">Зависимость параметров </w:t>
      </w:r>
      <w:r w:rsidR="003A1B73">
        <w:rPr>
          <w:rFonts w:ascii="Times New Roman" w:hAnsi="Times New Roman" w:cs="Times New Roman"/>
          <w:b/>
          <w:bCs/>
          <w:sz w:val="28"/>
          <w:szCs w:val="28"/>
          <w:lang w:val="en-US"/>
        </w:rPr>
        <w:t>p</w:t>
      </w:r>
      <w:r w:rsidR="003A1B73" w:rsidRPr="003A1B7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380A12">
        <w:rPr>
          <w:rFonts w:ascii="Times New Roman" w:hAnsi="Times New Roman" w:cs="Times New Roman"/>
          <w:b/>
          <w:bCs/>
          <w:sz w:val="28"/>
          <w:szCs w:val="28"/>
        </w:rPr>
        <w:t xml:space="preserve">h и </w:t>
      </w:r>
      <w:r w:rsidR="003A1B73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8C2CDCA" w14:textId="3E7D31FC" w:rsidR="005C3291" w:rsidRPr="0032373D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Параметры p, h и d являются зависимыми. Их зависимость выражается следующими условиями:</w:t>
      </w:r>
      <w:r w:rsidR="0032373D" w:rsidRPr="0032373D">
        <w:rPr>
          <w:rFonts w:ascii="Times New Roman" w:hAnsi="Times New Roman" w:cs="Times New Roman"/>
          <w:sz w:val="28"/>
          <w:szCs w:val="28"/>
        </w:rPr>
        <w:t>3.1.1</w:t>
      </w:r>
    </w:p>
    <w:p w14:paraId="66564F88" w14:textId="7C9EBD44" w:rsidR="00BD1E93" w:rsidRPr="00BD1E93" w:rsidRDefault="00BD1E93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1E93">
        <w:rPr>
          <w:rFonts w:ascii="Times New Roman" w:hAnsi="Times New Roman" w:cs="Times New Roman"/>
          <w:sz w:val="28"/>
          <w:szCs w:val="28"/>
        </w:rPr>
        <w:t xml:space="preserve">– длина паза </w:t>
      </w:r>
      <w:r w:rsidR="00AC6FA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D1E93">
        <w:rPr>
          <w:rFonts w:ascii="Times New Roman" w:hAnsi="Times New Roman" w:cs="Times New Roman"/>
          <w:sz w:val="28"/>
          <w:szCs w:val="28"/>
        </w:rPr>
        <w:t xml:space="preserve"> не должна выходить за боковые грани опоры с учётом минимального отступа M₁: </w:t>
      </w:r>
      <w:r w:rsidR="00E26396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BD1E93">
        <w:rPr>
          <w:rFonts w:ascii="Times New Roman" w:hAnsi="Times New Roman" w:cs="Times New Roman"/>
          <w:b/>
          <w:bCs/>
          <w:sz w:val="28"/>
          <w:szCs w:val="28"/>
        </w:rPr>
        <w:t xml:space="preserve"> ≤ L − 2·M₁</w:t>
      </w:r>
      <w:r w:rsidRPr="00BD1E93">
        <w:rPr>
          <w:rFonts w:ascii="Times New Roman" w:hAnsi="Times New Roman" w:cs="Times New Roman"/>
          <w:sz w:val="28"/>
          <w:szCs w:val="28"/>
        </w:rPr>
        <w:t>, где M₁ = 10 мм;</w:t>
      </w:r>
    </w:p>
    <w:p w14:paraId="3C42276D" w14:textId="77777777" w:rsidR="00BD1E93" w:rsidRPr="00BD1E93" w:rsidRDefault="00BD1E93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1E93">
        <w:rPr>
          <w:rFonts w:ascii="Times New Roman" w:hAnsi="Times New Roman" w:cs="Times New Roman"/>
          <w:sz w:val="28"/>
          <w:szCs w:val="28"/>
        </w:rPr>
        <w:t xml:space="preserve">– высота паза h не должна выходить за верхнюю и нижнюю грани опоры с учётом минимального отступа M₂: </w:t>
      </w:r>
      <w:r w:rsidRPr="00BD1E93">
        <w:rPr>
          <w:rFonts w:ascii="Times New Roman" w:hAnsi="Times New Roman" w:cs="Times New Roman"/>
          <w:b/>
          <w:bCs/>
          <w:sz w:val="28"/>
          <w:szCs w:val="28"/>
        </w:rPr>
        <w:t>h ≤ H − 2·M₂</w:t>
      </w:r>
      <w:r w:rsidRPr="00BD1E93">
        <w:rPr>
          <w:rFonts w:ascii="Times New Roman" w:hAnsi="Times New Roman" w:cs="Times New Roman"/>
          <w:sz w:val="28"/>
          <w:szCs w:val="28"/>
        </w:rPr>
        <w:t>, где M₂ = 20 мм;</w:t>
      </w:r>
    </w:p>
    <w:p w14:paraId="65E25CCC" w14:textId="02C55A33" w:rsidR="00155500" w:rsidRPr="00AC6FA5" w:rsidRDefault="00BD1E93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1E93">
        <w:rPr>
          <w:rFonts w:ascii="Times New Roman" w:hAnsi="Times New Roman" w:cs="Times New Roman"/>
          <w:sz w:val="28"/>
          <w:szCs w:val="28"/>
        </w:rPr>
        <w:t xml:space="preserve">– глубина паза </w:t>
      </w:r>
      <w:r w:rsidR="00AC6FA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D1E93">
        <w:rPr>
          <w:rFonts w:ascii="Times New Roman" w:hAnsi="Times New Roman" w:cs="Times New Roman"/>
          <w:sz w:val="28"/>
          <w:szCs w:val="28"/>
        </w:rPr>
        <w:t xml:space="preserve"> не должна выходить за заднюю грань опоры с учётом минимальной остаточной стенки M₃: </w:t>
      </w:r>
      <w:r w:rsidR="00E26396">
        <w:rPr>
          <w:rFonts w:ascii="Times New Roman" w:hAnsi="Times New Roman" w:cs="Times New Roman"/>
          <w:b/>
          <w:bCs/>
          <w:sz w:val="28"/>
          <w:szCs w:val="28"/>
          <w:lang w:val="en-US"/>
        </w:rPr>
        <w:t>p</w:t>
      </w:r>
      <w:r w:rsidRPr="00BD1E93">
        <w:rPr>
          <w:rFonts w:ascii="Times New Roman" w:hAnsi="Times New Roman" w:cs="Times New Roman"/>
          <w:b/>
          <w:bCs/>
          <w:sz w:val="28"/>
          <w:szCs w:val="28"/>
        </w:rPr>
        <w:t xml:space="preserve"> ≤ W − M₃</w:t>
      </w:r>
      <w:r w:rsidRPr="00BD1E93">
        <w:rPr>
          <w:rFonts w:ascii="Times New Roman" w:hAnsi="Times New Roman" w:cs="Times New Roman"/>
          <w:sz w:val="28"/>
          <w:szCs w:val="28"/>
        </w:rPr>
        <w:t>, где M₃ = 10 мм.</w:t>
      </w:r>
      <w:r w:rsidR="005A36D5" w:rsidRPr="005A36D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FA7F25" w14:textId="22926967" w:rsidR="00380A12" w:rsidRPr="00380A12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lastRenderedPageBreak/>
        <w:t>Если пользователь введёт значение p, h или d, которое не будет удовлетворять данным выражениям, то должна появиться ошибка валидации с указанием допустимого диапазона.</w:t>
      </w:r>
    </w:p>
    <w:p w14:paraId="23D6CC8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t>Пример проверки зависимости:</w:t>
      </w:r>
    </w:p>
    <w:p w14:paraId="5D027C99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Изначально указаны параметры:</w:t>
      </w:r>
    </w:p>
    <w:p w14:paraId="528CBD9D" w14:textId="005BB9B9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L = 80 мм, </w:t>
      </w:r>
      <w:r w:rsidR="00B61F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= 60 мм,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>H = 100 мм, h = 50 мм,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 xml:space="preserve">W = 50 мм, </w:t>
      </w:r>
      <w:r w:rsidR="00B61F6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= </w:t>
      </w:r>
      <w:r w:rsidR="00AD432F">
        <w:rPr>
          <w:rFonts w:ascii="Times New Roman" w:hAnsi="Times New Roman" w:cs="Times New Roman"/>
          <w:sz w:val="28"/>
          <w:szCs w:val="28"/>
        </w:rPr>
        <w:t>40</w:t>
      </w:r>
      <w:r w:rsidRPr="007D3A5B">
        <w:rPr>
          <w:rFonts w:ascii="Times New Roman" w:hAnsi="Times New Roman" w:cs="Times New Roman"/>
          <w:sz w:val="28"/>
          <w:szCs w:val="28"/>
        </w:rPr>
        <w:t xml:space="preserve"> мм,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>M₁ = 10 мм, M₂ = 20 мм, M₃ = 10 мм.</w:t>
      </w:r>
    </w:p>
    <w:p w14:paraId="18B747A9" w14:textId="77777777" w:rsidR="007D3A5B" w:rsidRPr="007D3A5B" w:rsidRDefault="007D3A5B" w:rsidP="007D3A5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Все параметры находятся в допустимых диапазонах:</w:t>
      </w:r>
    </w:p>
    <w:p w14:paraId="4A44EB7F" w14:textId="7C65C9F9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L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[60; 150], </w:t>
      </w:r>
      <w:r w:rsidR="00E978A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[20; </w:t>
      </w:r>
      <w:r w:rsidR="00AD432F">
        <w:rPr>
          <w:rFonts w:ascii="Times New Roman" w:hAnsi="Times New Roman" w:cs="Times New Roman"/>
          <w:sz w:val="28"/>
          <w:szCs w:val="28"/>
        </w:rPr>
        <w:t>10</w:t>
      </w:r>
      <w:r w:rsidRPr="007D3A5B">
        <w:rPr>
          <w:rFonts w:ascii="Times New Roman" w:hAnsi="Times New Roman" w:cs="Times New Roman"/>
          <w:sz w:val="28"/>
          <w:szCs w:val="28"/>
        </w:rPr>
        <w:t xml:space="preserve">0], H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[100; 300],</w:t>
      </w:r>
    </w:p>
    <w:p w14:paraId="37416E92" w14:textId="397DEA18" w:rsidR="007D3A5B" w:rsidRPr="007D3A5B" w:rsidRDefault="007D3A5B" w:rsidP="00C663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h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[20; 80], W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</w:t>
      </w:r>
      <w:r w:rsidR="00AD432F">
        <w:rPr>
          <w:rFonts w:ascii="Times New Roman" w:hAnsi="Times New Roman" w:cs="Times New Roman"/>
          <w:sz w:val="28"/>
          <w:szCs w:val="28"/>
        </w:rPr>
        <w:t>5</w:t>
      </w:r>
      <w:r w:rsidRPr="007D3A5B">
        <w:rPr>
          <w:rFonts w:ascii="Times New Roman" w:hAnsi="Times New Roman" w:cs="Times New Roman"/>
          <w:sz w:val="28"/>
          <w:szCs w:val="28"/>
        </w:rPr>
        <w:t xml:space="preserve">0; 100], </w:t>
      </w:r>
      <w:r w:rsidR="00E978AC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[20; 80].</w:t>
      </w:r>
    </w:p>
    <w:p w14:paraId="643BB24D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Проверка зависимостей:</w:t>
      </w:r>
    </w:p>
    <w:p w14:paraId="01A46BDA" w14:textId="1B7BDF35" w:rsidR="007D3A5B" w:rsidRPr="004B2778" w:rsidRDefault="00281F57" w:rsidP="004B2778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D3A5B" w:rsidRPr="004B2778">
        <w:rPr>
          <w:rFonts w:ascii="Times New Roman" w:hAnsi="Times New Roman" w:cs="Times New Roman"/>
          <w:sz w:val="28"/>
          <w:szCs w:val="28"/>
        </w:rPr>
        <w:t xml:space="preserve"> ≤ L − 2·M₁: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="007D3A5B" w:rsidRPr="004B2778">
        <w:rPr>
          <w:rFonts w:ascii="Times New Roman" w:hAnsi="Times New Roman" w:cs="Times New Roman"/>
          <w:sz w:val="28"/>
          <w:szCs w:val="28"/>
        </w:rPr>
        <w:t>60 ≤ 80 − 2·10 → 60 ≤ 60 — верно (на грани, но допустимо)</w:t>
      </w:r>
      <w:r w:rsidR="00C66342" w:rsidRPr="004B2778">
        <w:rPr>
          <w:rFonts w:ascii="Times New Roman" w:hAnsi="Times New Roman" w:cs="Times New Roman"/>
          <w:sz w:val="28"/>
          <w:szCs w:val="28"/>
        </w:rPr>
        <w:t>;</w:t>
      </w:r>
    </w:p>
    <w:p w14:paraId="48CD6CA7" w14:textId="087D36BB" w:rsidR="007D3A5B" w:rsidRPr="004B2778" w:rsidRDefault="007D3A5B" w:rsidP="004B2778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2778">
        <w:rPr>
          <w:rFonts w:ascii="Times New Roman" w:hAnsi="Times New Roman" w:cs="Times New Roman"/>
          <w:sz w:val="28"/>
          <w:szCs w:val="28"/>
        </w:rPr>
        <w:t>h ≤ H − 2·M₂: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Pr="004B2778">
        <w:rPr>
          <w:rFonts w:ascii="Times New Roman" w:hAnsi="Times New Roman" w:cs="Times New Roman"/>
          <w:sz w:val="28"/>
          <w:szCs w:val="28"/>
        </w:rPr>
        <w:t>50 ≤ 100 − 2·20 → 50 ≤ 60 — верно</w:t>
      </w:r>
      <w:r w:rsidR="00C66342" w:rsidRPr="004B2778">
        <w:rPr>
          <w:rFonts w:ascii="Times New Roman" w:hAnsi="Times New Roman" w:cs="Times New Roman"/>
          <w:sz w:val="28"/>
          <w:szCs w:val="28"/>
        </w:rPr>
        <w:t>;</w:t>
      </w:r>
    </w:p>
    <w:p w14:paraId="47EAD1E8" w14:textId="2C6E2DAF" w:rsidR="000D5C06" w:rsidRPr="000D5C06" w:rsidRDefault="00281F57" w:rsidP="000D5C06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7D3A5B" w:rsidRPr="004B2778">
        <w:rPr>
          <w:rFonts w:ascii="Times New Roman" w:hAnsi="Times New Roman" w:cs="Times New Roman"/>
          <w:sz w:val="28"/>
          <w:szCs w:val="28"/>
        </w:rPr>
        <w:t xml:space="preserve"> ≤ W − M₃: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="00D226BB">
        <w:rPr>
          <w:rFonts w:ascii="Times New Roman" w:hAnsi="Times New Roman" w:cs="Times New Roman"/>
          <w:sz w:val="28"/>
          <w:szCs w:val="28"/>
        </w:rPr>
        <w:t>40</w:t>
      </w:r>
      <w:r w:rsidR="007D3A5B" w:rsidRPr="004B2778">
        <w:rPr>
          <w:rFonts w:ascii="Times New Roman" w:hAnsi="Times New Roman" w:cs="Times New Roman"/>
          <w:sz w:val="28"/>
          <w:szCs w:val="28"/>
        </w:rPr>
        <w:t xml:space="preserve"> ≤ 50 − 10 → </w:t>
      </w:r>
      <w:r w:rsidR="00D226BB">
        <w:rPr>
          <w:rFonts w:ascii="Times New Roman" w:hAnsi="Times New Roman" w:cs="Times New Roman"/>
          <w:sz w:val="28"/>
          <w:szCs w:val="28"/>
        </w:rPr>
        <w:t>40</w:t>
      </w:r>
      <w:r w:rsidR="007D3A5B" w:rsidRPr="004B2778">
        <w:rPr>
          <w:rFonts w:ascii="Times New Roman" w:hAnsi="Times New Roman" w:cs="Times New Roman"/>
          <w:sz w:val="28"/>
          <w:szCs w:val="28"/>
        </w:rPr>
        <w:t xml:space="preserve"> ≤ 40 — верно.</w:t>
      </w:r>
    </w:p>
    <w:p w14:paraId="1F370048" w14:textId="01ECA8B1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Пользователь изменяет значение </w:t>
      </w:r>
      <w:r w:rsidR="00547CC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с 60 на 70 мм.</w:t>
      </w:r>
    </w:p>
    <w:p w14:paraId="0F46C89A" w14:textId="55B194C1" w:rsidR="007D3A5B" w:rsidRPr="007D3A5B" w:rsidRDefault="007D3A5B" w:rsidP="004B27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При этом p остаётся в своём диапазоне (70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[20; </w:t>
      </w:r>
      <w:r w:rsidR="00547CC5" w:rsidRPr="00547CC5">
        <w:rPr>
          <w:rFonts w:ascii="Times New Roman" w:hAnsi="Times New Roman" w:cs="Times New Roman"/>
          <w:sz w:val="28"/>
          <w:szCs w:val="28"/>
        </w:rPr>
        <w:t>10</w:t>
      </w:r>
      <w:r w:rsidRPr="007D3A5B">
        <w:rPr>
          <w:rFonts w:ascii="Times New Roman" w:hAnsi="Times New Roman" w:cs="Times New Roman"/>
          <w:sz w:val="28"/>
          <w:szCs w:val="28"/>
        </w:rPr>
        <w:t xml:space="preserve">0]), а L остаётся допустимым (80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[60; 150]),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>но проверка зависимости становится неверной:</w:t>
      </w:r>
    </w:p>
    <w:p w14:paraId="3CF8A9E4" w14:textId="661D247F" w:rsidR="007D3A5B" w:rsidRPr="007D3A5B" w:rsidRDefault="007D3A5B" w:rsidP="00C663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3A5B">
        <w:rPr>
          <w:rFonts w:ascii="Times New Roman" w:hAnsi="Times New Roman" w:cs="Times New Roman"/>
          <w:sz w:val="28"/>
          <w:szCs w:val="28"/>
        </w:rPr>
        <w:t>70 ≤ 80 − 20 → 70 ≤ 60 — неверно.</w:t>
      </w:r>
    </w:p>
    <w:p w14:paraId="2A9A7342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В интерфейсе должно появиться сообщение о необходимости:</w:t>
      </w:r>
    </w:p>
    <w:p w14:paraId="0244863E" w14:textId="264DD6EB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— уменьшить </w:t>
      </w:r>
      <w:r w:rsidR="0089585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(</w:t>
      </w:r>
      <w:r w:rsidR="0089585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≤ 60 мм при L = 80 мм), или</w:t>
      </w:r>
    </w:p>
    <w:p w14:paraId="7DD3EA36" w14:textId="4932389B" w:rsidR="00547CC5" w:rsidRPr="007D3A5B" w:rsidRDefault="007D3A5B" w:rsidP="000D5C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— увеличить L (L ≥ </w:t>
      </w:r>
      <w:r w:rsidR="0089585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D3A5B">
        <w:rPr>
          <w:rFonts w:ascii="Times New Roman" w:hAnsi="Times New Roman" w:cs="Times New Roman"/>
          <w:sz w:val="28"/>
          <w:szCs w:val="28"/>
        </w:rPr>
        <w:t xml:space="preserve"> + 2·M₁ = 70 + 20 = 90 мм).</w:t>
      </w:r>
    </w:p>
    <w:p w14:paraId="6C342689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Пользователь изменяет значение h с 50 на 70 мм.</w:t>
      </w:r>
    </w:p>
    <w:p w14:paraId="38620BB0" w14:textId="24673003" w:rsidR="00D94F1B" w:rsidRPr="00B4662A" w:rsidRDefault="007D3A5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h остаётся в своём диапазоне (70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[20; 80]), H допустим (100 </w:t>
      </w:r>
      <w:r w:rsidRPr="007D3A5B">
        <w:rPr>
          <w:rFonts w:ascii="Cambria Math" w:hAnsi="Cambria Math" w:cs="Cambria Math"/>
          <w:sz w:val="28"/>
          <w:szCs w:val="28"/>
        </w:rPr>
        <w:t>∈</w:t>
      </w:r>
      <w:r w:rsidRPr="007D3A5B">
        <w:rPr>
          <w:rFonts w:ascii="Times New Roman" w:hAnsi="Times New Roman" w:cs="Times New Roman"/>
          <w:sz w:val="28"/>
          <w:szCs w:val="28"/>
        </w:rPr>
        <w:t xml:space="preserve"> [100; 300]),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>но зависимость нарушается:</w:t>
      </w:r>
      <w:r w:rsidR="004B2778">
        <w:rPr>
          <w:rFonts w:ascii="Times New Roman" w:hAnsi="Times New Roman" w:cs="Times New Roman"/>
          <w:sz w:val="28"/>
          <w:szCs w:val="28"/>
        </w:rPr>
        <w:t xml:space="preserve"> </w:t>
      </w:r>
      <w:r w:rsidRPr="007D3A5B">
        <w:rPr>
          <w:rFonts w:ascii="Times New Roman" w:hAnsi="Times New Roman" w:cs="Times New Roman"/>
          <w:sz w:val="28"/>
          <w:szCs w:val="28"/>
        </w:rPr>
        <w:t>70 ≤ 100 − 40 → 70 ≤ 60 — неверно.</w:t>
      </w:r>
    </w:p>
    <w:p w14:paraId="7915A6E9" w14:textId="77777777" w:rsidR="00D94F1B" w:rsidRDefault="00D94F1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4F4C10" w14:textId="77777777" w:rsidR="00D94F1B" w:rsidRDefault="00D94F1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36DBA6" w14:textId="77777777" w:rsidR="00D94F1B" w:rsidRDefault="00D94F1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50663" w14:textId="77777777" w:rsidR="00D94F1B" w:rsidRDefault="00D94F1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E53AA2" w14:textId="77777777" w:rsidR="00D94F1B" w:rsidRPr="007D3A5B" w:rsidRDefault="00D94F1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F3E81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lastRenderedPageBreak/>
        <w:t>Сообщение:</w:t>
      </w:r>
    </w:p>
    <w:p w14:paraId="1CFDBA8D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— уменьшить h (h ≤ 60 мм при H = 100 мм), или</w:t>
      </w:r>
    </w:p>
    <w:p w14:paraId="573095AC" w14:textId="3DDBC6E8" w:rsidR="007D3A5B" w:rsidRPr="007D3A5B" w:rsidRDefault="007D3A5B" w:rsidP="00C663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3A5B">
        <w:rPr>
          <w:rFonts w:ascii="Times New Roman" w:hAnsi="Times New Roman" w:cs="Times New Roman"/>
          <w:sz w:val="28"/>
          <w:szCs w:val="28"/>
        </w:rPr>
        <w:t>— увеличить H (H ≥ h + 2·M₂ = 70 + 40 = 110 мм).</w:t>
      </w:r>
    </w:p>
    <w:p w14:paraId="7DEAD2EE" w14:textId="05FEF8DD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Пользователь изменяет значение </w:t>
      </w:r>
      <w:r w:rsidR="000D5C0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с </w:t>
      </w:r>
      <w:r w:rsidR="000D5C06" w:rsidRPr="008133F1">
        <w:rPr>
          <w:rFonts w:ascii="Times New Roman" w:hAnsi="Times New Roman" w:cs="Times New Roman"/>
          <w:sz w:val="28"/>
          <w:szCs w:val="28"/>
        </w:rPr>
        <w:t>40</w:t>
      </w:r>
      <w:r w:rsidRPr="007D3A5B">
        <w:rPr>
          <w:rFonts w:ascii="Times New Roman" w:hAnsi="Times New Roman" w:cs="Times New Roman"/>
          <w:sz w:val="28"/>
          <w:szCs w:val="28"/>
        </w:rPr>
        <w:t xml:space="preserve"> на 45 мм.</w:t>
      </w:r>
    </w:p>
    <w:p w14:paraId="34AAE06F" w14:textId="10DA3BEF" w:rsidR="007D3A5B" w:rsidRPr="007D3A5B" w:rsidRDefault="007307F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7D3A5B" w:rsidRPr="007D3A5B">
        <w:rPr>
          <w:rFonts w:ascii="Times New Roman" w:hAnsi="Times New Roman" w:cs="Times New Roman"/>
          <w:sz w:val="28"/>
          <w:szCs w:val="28"/>
        </w:rPr>
        <w:t xml:space="preserve"> остаётся в своём диапазоне (45 </w:t>
      </w:r>
      <w:r w:rsidR="007D3A5B" w:rsidRPr="007D3A5B">
        <w:rPr>
          <w:rFonts w:ascii="Cambria Math" w:hAnsi="Cambria Math" w:cs="Cambria Math"/>
          <w:sz w:val="28"/>
          <w:szCs w:val="28"/>
        </w:rPr>
        <w:t>∈</w:t>
      </w:r>
      <w:r w:rsidR="007D3A5B" w:rsidRPr="007D3A5B">
        <w:rPr>
          <w:rFonts w:ascii="Times New Roman" w:hAnsi="Times New Roman" w:cs="Times New Roman"/>
          <w:sz w:val="28"/>
          <w:szCs w:val="28"/>
        </w:rPr>
        <w:t xml:space="preserve"> [20; 80]), W допустим (50 </w:t>
      </w:r>
      <w:r w:rsidR="007D3A5B" w:rsidRPr="007D3A5B">
        <w:rPr>
          <w:rFonts w:ascii="Cambria Math" w:hAnsi="Cambria Math" w:cs="Cambria Math"/>
          <w:sz w:val="28"/>
          <w:szCs w:val="28"/>
        </w:rPr>
        <w:t>∈</w:t>
      </w:r>
      <w:r w:rsidR="007D3A5B" w:rsidRPr="007D3A5B">
        <w:rPr>
          <w:rFonts w:ascii="Times New Roman" w:hAnsi="Times New Roman" w:cs="Times New Roman"/>
          <w:sz w:val="28"/>
          <w:szCs w:val="28"/>
        </w:rPr>
        <w:t xml:space="preserve"> [</w:t>
      </w:r>
      <w:r w:rsidRPr="007307FB">
        <w:rPr>
          <w:rFonts w:ascii="Times New Roman" w:hAnsi="Times New Roman" w:cs="Times New Roman"/>
          <w:sz w:val="28"/>
          <w:szCs w:val="28"/>
        </w:rPr>
        <w:t>5</w:t>
      </w:r>
      <w:r w:rsidR="007D3A5B" w:rsidRPr="007D3A5B">
        <w:rPr>
          <w:rFonts w:ascii="Times New Roman" w:hAnsi="Times New Roman" w:cs="Times New Roman"/>
          <w:sz w:val="28"/>
          <w:szCs w:val="28"/>
        </w:rPr>
        <w:t>0; 100]),</w:t>
      </w:r>
    </w:p>
    <w:p w14:paraId="1A70D26D" w14:textId="77777777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но зависимость нарушается:</w:t>
      </w:r>
    </w:p>
    <w:p w14:paraId="5BB1B0A4" w14:textId="6484286B" w:rsidR="00D94F1B" w:rsidRPr="008133F1" w:rsidRDefault="007D3A5B" w:rsidP="008133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3A5B">
        <w:rPr>
          <w:rFonts w:ascii="Times New Roman" w:hAnsi="Times New Roman" w:cs="Times New Roman"/>
          <w:sz w:val="28"/>
          <w:szCs w:val="28"/>
        </w:rPr>
        <w:t>45 ≤ 50 − 10 → 45 ≤ 40 — неверно.</w:t>
      </w:r>
    </w:p>
    <w:p w14:paraId="483F9E23" w14:textId="27073CBC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>Сообщение:</w:t>
      </w:r>
    </w:p>
    <w:p w14:paraId="4BA274E4" w14:textId="70972A82" w:rsidR="007D3A5B" w:rsidRPr="007D3A5B" w:rsidRDefault="007D3A5B" w:rsidP="007D3A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— уменьшить </w:t>
      </w:r>
      <w:r w:rsidR="00B4662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(</w:t>
      </w:r>
      <w:r w:rsidR="00B4662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≤ 40 мм при W = 50 мм), или</w:t>
      </w:r>
    </w:p>
    <w:p w14:paraId="2F1D6561" w14:textId="3EF6146C" w:rsidR="00D94F1B" w:rsidRPr="007D3A5B" w:rsidRDefault="007D3A5B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3A5B">
        <w:rPr>
          <w:rFonts w:ascii="Times New Roman" w:hAnsi="Times New Roman" w:cs="Times New Roman"/>
          <w:sz w:val="28"/>
          <w:szCs w:val="28"/>
        </w:rPr>
        <w:t xml:space="preserve">— увеличить W (W ≥ </w:t>
      </w:r>
      <w:r w:rsidR="00BB443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D3A5B">
        <w:rPr>
          <w:rFonts w:ascii="Times New Roman" w:hAnsi="Times New Roman" w:cs="Times New Roman"/>
          <w:sz w:val="28"/>
          <w:szCs w:val="28"/>
        </w:rPr>
        <w:t xml:space="preserve"> + M₃ = 45 + 10 = 55 мм).</w:t>
      </w:r>
    </w:p>
    <w:p w14:paraId="3D4A19D2" w14:textId="77777777" w:rsidR="00AB7F90" w:rsidRPr="00AB7F90" w:rsidRDefault="00AB7F90" w:rsidP="009F0271">
      <w:pPr>
        <w:pStyle w:val="31"/>
        <w:ind w:firstLine="709"/>
      </w:pPr>
      <w:bookmarkStart w:id="21" w:name="_Toc242218322"/>
      <w:r w:rsidRPr="00AB7F90">
        <w:t>3.1.2 Требования к численности и квалификации персонала системы</w:t>
      </w:r>
      <w:bookmarkEnd w:id="21"/>
    </w:p>
    <w:p w14:paraId="5ECD71E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A98330B" w14:textId="77777777" w:rsidR="00AB7F90" w:rsidRPr="00AB7F90" w:rsidRDefault="00AB7F90" w:rsidP="009F0271">
      <w:pPr>
        <w:pStyle w:val="31"/>
        <w:ind w:firstLine="709"/>
      </w:pPr>
      <w:bookmarkStart w:id="22" w:name="_Toc242218323"/>
      <w:r w:rsidRPr="00AB7F90">
        <w:t>3.1.3 Показатели назначения</w:t>
      </w:r>
      <w:bookmarkEnd w:id="22"/>
    </w:p>
    <w:p w14:paraId="0BEAEB5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E5320E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время построения детали при учёте уже запущенной программы САПР не должно превышать одной минуты;</w:t>
      </w:r>
    </w:p>
    <w:p w14:paraId="66211B0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система не должна позволять создавать детали с некорректно заданными параметрами (см. п. 3.1.1 «Изменяемые параметры для плагина»);</w:t>
      </w:r>
    </w:p>
    <w:p w14:paraId="1F16935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0203CFD" w14:textId="77777777" w:rsidR="00AB7F90" w:rsidRPr="00AB7F90" w:rsidRDefault="00AB7F90" w:rsidP="009F0271">
      <w:pPr>
        <w:pStyle w:val="31"/>
        <w:ind w:firstLine="709"/>
      </w:pPr>
      <w:bookmarkStart w:id="23" w:name="_Toc242218324"/>
      <w:r w:rsidRPr="00AB7F90">
        <w:t>3.1.4 Требования к надёжности</w:t>
      </w:r>
      <w:bookmarkEnd w:id="23"/>
    </w:p>
    <w:p w14:paraId="2FD0867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предъявляются.</w:t>
      </w:r>
    </w:p>
    <w:p w14:paraId="6DC31A75" w14:textId="77777777" w:rsidR="00AB7F90" w:rsidRPr="00AB7F90" w:rsidRDefault="00AB7F90" w:rsidP="009F0271">
      <w:pPr>
        <w:pStyle w:val="31"/>
        <w:ind w:firstLine="709"/>
        <w:jc w:val="both"/>
      </w:pPr>
      <w:bookmarkStart w:id="24" w:name="_Toc242218325"/>
      <w:r w:rsidRPr="00AB7F90">
        <w:t>3.1.5 Требования к безопасности</w:t>
      </w:r>
      <w:bookmarkEnd w:id="24"/>
    </w:p>
    <w:p w14:paraId="70DAE02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«Опора с пазом» не предъявляются.</w:t>
      </w:r>
    </w:p>
    <w:p w14:paraId="17D73149" w14:textId="77777777" w:rsidR="00AB7F90" w:rsidRPr="00AB7F90" w:rsidRDefault="00AB7F90" w:rsidP="009F0271">
      <w:pPr>
        <w:pStyle w:val="31"/>
        <w:ind w:firstLine="709"/>
        <w:jc w:val="both"/>
      </w:pPr>
      <w:bookmarkStart w:id="25" w:name="_Toc242218326"/>
      <w:r w:rsidRPr="00AB7F90">
        <w:lastRenderedPageBreak/>
        <w:t>3.1.6 Требования к эргономике и технической эстетике</w:t>
      </w:r>
      <w:bookmarkEnd w:id="25"/>
    </w:p>
    <w:p w14:paraId="358A78A4" w14:textId="1919F2EE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системы, должны быть выполнены в виде desktop</w:t>
      </w:r>
      <w:r w:rsidR="00E466B9" w:rsidRPr="00E466B9">
        <w:rPr>
          <w:rFonts w:ascii="Times New Roman" w:hAnsi="Times New Roman" w:cs="Times New Roman"/>
          <w:sz w:val="28"/>
          <w:szCs w:val="28"/>
        </w:rPr>
        <w:t>-</w:t>
      </w:r>
      <w:r w:rsidRPr="00AB7F90">
        <w:rPr>
          <w:rFonts w:ascii="Times New Roman" w:hAnsi="Times New Roman" w:cs="Times New Roman"/>
          <w:sz w:val="28"/>
          <w:szCs w:val="28"/>
        </w:rPr>
        <w:t>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1C42EB1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пикселей и ширину экрана 1920 пикселей.</w:t>
      </w:r>
    </w:p>
    <w:p w14:paraId="4E42B8F0" w14:textId="45167A54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</w:t>
      </w:r>
      <w:r w:rsidR="00E466B9" w:rsidRPr="00E466B9">
        <w:rPr>
          <w:rFonts w:ascii="Times New Roman" w:hAnsi="Times New Roman" w:cs="Times New Roman"/>
          <w:sz w:val="28"/>
          <w:szCs w:val="28"/>
        </w:rPr>
        <w:t>-</w:t>
      </w:r>
      <w:r w:rsidRPr="00AB7F90">
        <w:rPr>
          <w:rFonts w:ascii="Times New Roman" w:hAnsi="Times New Roman" w:cs="Times New Roman"/>
          <w:sz w:val="28"/>
          <w:szCs w:val="28"/>
        </w:rPr>
        <w:t>приложений, указанным в источнике [1].</w:t>
      </w:r>
    </w:p>
    <w:p w14:paraId="70BD9D43" w14:textId="77777777" w:rsidR="00AB7F90" w:rsidRPr="00AB7F90" w:rsidRDefault="00AB7F90" w:rsidP="009F0271">
      <w:pPr>
        <w:pStyle w:val="31"/>
        <w:ind w:firstLine="709"/>
        <w:jc w:val="both"/>
      </w:pPr>
      <w:bookmarkStart w:id="26" w:name="_Toc242218327"/>
      <w:r w:rsidRPr="00AB7F90">
        <w:t>3.1.7 Требования к эксплуатации, техническому обслуживанию, ремонту и хранению компонентов системы</w:t>
      </w:r>
      <w:bookmarkEnd w:id="26"/>
    </w:p>
    <w:p w14:paraId="3546F785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E927D9B" w14:textId="77777777" w:rsidR="00AB7F90" w:rsidRPr="00AB7F90" w:rsidRDefault="00AB7F90" w:rsidP="009F0271">
      <w:pPr>
        <w:pStyle w:val="31"/>
        <w:ind w:firstLine="709"/>
        <w:jc w:val="both"/>
      </w:pPr>
      <w:bookmarkStart w:id="27" w:name="_Toc242218328"/>
      <w:r w:rsidRPr="00AB7F90">
        <w:t>3.1.8 Требования к защите информации от несанкционированного доступа</w:t>
      </w:r>
      <w:bookmarkEnd w:id="27"/>
    </w:p>
    <w:p w14:paraId="54E9B0C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информации от несанкционированного доступа не предъявляются.</w:t>
      </w:r>
    </w:p>
    <w:p w14:paraId="242F735F" w14:textId="77777777" w:rsidR="00AB7F90" w:rsidRPr="00AB7F90" w:rsidRDefault="00AB7F90" w:rsidP="009F0271">
      <w:pPr>
        <w:pStyle w:val="31"/>
        <w:ind w:firstLine="709"/>
        <w:jc w:val="both"/>
      </w:pPr>
      <w:bookmarkStart w:id="28" w:name="_Toc242218329"/>
      <w:r w:rsidRPr="00AB7F90">
        <w:t>3.1.9 Требования по сохранности информации при авариях</w:t>
      </w:r>
      <w:bookmarkEnd w:id="28"/>
    </w:p>
    <w:p w14:paraId="4B69DC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3738390D" w14:textId="77777777" w:rsidR="00AB7F90" w:rsidRPr="00AB7F90" w:rsidRDefault="00AB7F90" w:rsidP="009F0271">
      <w:pPr>
        <w:pStyle w:val="31"/>
        <w:ind w:firstLine="709"/>
        <w:jc w:val="both"/>
      </w:pPr>
      <w:bookmarkStart w:id="29" w:name="_Toc242218330"/>
      <w:r w:rsidRPr="00AB7F90">
        <w:t>3.1.10 Требования к защите от влияния внешних воздействий</w:t>
      </w:r>
      <w:bookmarkEnd w:id="29"/>
    </w:p>
    <w:p w14:paraId="02F169F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027ACBBA" w14:textId="77777777" w:rsidR="00AB7F90" w:rsidRPr="00AB7F90" w:rsidRDefault="00AB7F90" w:rsidP="009F0271">
      <w:pPr>
        <w:pStyle w:val="31"/>
        <w:ind w:firstLine="709"/>
        <w:jc w:val="both"/>
      </w:pPr>
      <w:bookmarkStart w:id="30" w:name="_Toc242218331"/>
      <w:r w:rsidRPr="00AB7F90">
        <w:t>3.1.11 Требования к патентной чистоте</w:t>
      </w:r>
      <w:bookmarkEnd w:id="30"/>
    </w:p>
    <w:p w14:paraId="3BE64B6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CE6AA8B" w14:textId="77777777" w:rsidR="00AB7F90" w:rsidRPr="00AB7F90" w:rsidRDefault="00AB7F90" w:rsidP="009F0271">
      <w:pPr>
        <w:pStyle w:val="31"/>
        <w:ind w:firstLine="709"/>
        <w:jc w:val="both"/>
      </w:pPr>
      <w:bookmarkStart w:id="31" w:name="_Toc242218332"/>
      <w:r w:rsidRPr="00AB7F90">
        <w:t>3.1.12 Требования по стандартизации и унификации</w:t>
      </w:r>
      <w:bookmarkEnd w:id="31"/>
    </w:p>
    <w:p w14:paraId="2914DD1F" w14:textId="4AD27432" w:rsidR="003E4E8C" w:rsidRPr="00AB7F90" w:rsidRDefault="00AB7F90" w:rsidP="00D94F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3AE5FA1" w14:textId="77777777" w:rsidR="00AB7F90" w:rsidRPr="005C713D" w:rsidRDefault="00AB7F90" w:rsidP="009F0271">
      <w:pPr>
        <w:pStyle w:val="2"/>
        <w:rPr>
          <w:b/>
          <w:bCs/>
        </w:rPr>
      </w:pPr>
      <w:bookmarkStart w:id="32" w:name="_Toc242218333"/>
      <w:r w:rsidRPr="005C713D">
        <w:rPr>
          <w:b/>
          <w:bCs/>
        </w:rPr>
        <w:lastRenderedPageBreak/>
        <w:t>3.2 Требования к функциям (задачам), выполняемым АС</w:t>
      </w:r>
      <w:bookmarkEnd w:id="32"/>
    </w:p>
    <w:p w14:paraId="46CF1AA9" w14:textId="77777777" w:rsidR="003E4E8C" w:rsidRPr="003E4E8C" w:rsidRDefault="003E4E8C" w:rsidP="009F0271">
      <w:pPr>
        <w:spacing w:after="0"/>
      </w:pPr>
    </w:p>
    <w:p w14:paraId="43977409" w14:textId="77777777" w:rsidR="00AB7F90" w:rsidRPr="00AB7F90" w:rsidRDefault="00AB7F90" w:rsidP="009F0271">
      <w:pPr>
        <w:pStyle w:val="31"/>
        <w:ind w:firstLine="709"/>
        <w:jc w:val="both"/>
      </w:pPr>
      <w:bookmarkStart w:id="33" w:name="_Toc242218334"/>
      <w:r w:rsidRPr="00AB7F90">
        <w:t>3.2.1 Перечень функций, задач или их комплексов</w:t>
      </w:r>
      <w:bookmarkEnd w:id="33"/>
    </w:p>
    <w:p w14:paraId="244B613A" w14:textId="0B360F53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4"/>
      <w:r w:rsidRPr="00AB7F90">
        <w:rPr>
          <w:rFonts w:ascii="Times New Roman" w:hAnsi="Times New Roman" w:cs="Times New Roman"/>
          <w:sz w:val="28"/>
          <w:szCs w:val="28"/>
        </w:rPr>
        <w:t xml:space="preserve">Опора с пазом — </w:t>
      </w:r>
      <w:r w:rsidR="00D94F1B" w:rsidRPr="00D94F1B">
        <w:rPr>
          <w:rFonts w:ascii="Times New Roman" w:hAnsi="Times New Roman" w:cs="Times New Roman"/>
          <w:sz w:val="28"/>
          <w:szCs w:val="28"/>
        </w:rPr>
        <w:t>деталь, представляющая собой вертикальную прямоугольную стойку с глухим прямоугольным пазом на передней грани. Паз предназначен для установки и фиксации ответного элемента (шпонки, пластины, шипа)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  <w:commentRangeEnd w:id="34"/>
      <w:r>
        <w:commentReference w:id="34"/>
      </w:r>
    </w:p>
    <w:p w14:paraId="7ADDAD62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Плагин должен обеспечивать выполнение следующих функций:</w:t>
      </w:r>
    </w:p>
    <w:p w14:paraId="2551751A" w14:textId="3D352BA9" w:rsidR="00AB7F90" w:rsidRPr="00B93866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5"/>
      <w:r w:rsidRPr="00AB7F90">
        <w:rPr>
          <w:rFonts w:ascii="Times New Roman" w:hAnsi="Times New Roman" w:cs="Times New Roman"/>
          <w:sz w:val="28"/>
          <w:szCs w:val="28"/>
        </w:rPr>
        <w:t xml:space="preserve">– ввод значений параметров L, W, H, </w:t>
      </w:r>
      <w:r w:rsidR="006839B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B7F90">
        <w:rPr>
          <w:rFonts w:ascii="Times New Roman" w:hAnsi="Times New Roman" w:cs="Times New Roman"/>
          <w:sz w:val="28"/>
          <w:szCs w:val="28"/>
        </w:rPr>
        <w:t xml:space="preserve">, </w:t>
      </w:r>
      <w:r w:rsidR="006839B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6839B6" w:rsidRPr="00CF3874">
        <w:rPr>
          <w:rFonts w:ascii="Times New Roman" w:hAnsi="Times New Roman" w:cs="Times New Roman"/>
          <w:sz w:val="28"/>
          <w:szCs w:val="28"/>
        </w:rPr>
        <w:t xml:space="preserve">, </w:t>
      </w:r>
      <w:r w:rsidR="006839B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AB7F90">
        <w:rPr>
          <w:rFonts w:ascii="Times New Roman" w:hAnsi="Times New Roman" w:cs="Times New Roman"/>
          <w:sz w:val="28"/>
          <w:szCs w:val="28"/>
        </w:rPr>
        <w:t xml:space="preserve"> через поля ввода</w:t>
      </w:r>
      <w:r w:rsidR="00B93866" w:rsidRPr="00B93866">
        <w:rPr>
          <w:rFonts w:ascii="Times New Roman" w:hAnsi="Times New Roman" w:cs="Times New Roman"/>
          <w:sz w:val="28"/>
          <w:szCs w:val="28"/>
        </w:rPr>
        <w:t>;</w:t>
      </w:r>
      <w:commentRangeEnd w:id="35"/>
      <w:r>
        <w:commentReference w:id="35"/>
      </w:r>
    </w:p>
    <w:p w14:paraId="41061A85" w14:textId="1CA4E60A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– валидация введённых значений с учётом зависимостей между </w:t>
      </w:r>
      <w:r w:rsidR="00CF387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F3874" w:rsidRPr="00CF3874">
        <w:rPr>
          <w:rFonts w:ascii="Times New Roman" w:hAnsi="Times New Roman" w:cs="Times New Roman"/>
          <w:sz w:val="28"/>
          <w:szCs w:val="28"/>
        </w:rPr>
        <w:t xml:space="preserve">, </w:t>
      </w:r>
      <w:r w:rsidR="00CF387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CF3874" w:rsidRPr="00CF3874">
        <w:rPr>
          <w:rFonts w:ascii="Times New Roman" w:hAnsi="Times New Roman" w:cs="Times New Roman"/>
          <w:sz w:val="28"/>
          <w:szCs w:val="28"/>
        </w:rPr>
        <w:t xml:space="preserve"> </w:t>
      </w:r>
      <w:r w:rsidR="00CF3874">
        <w:rPr>
          <w:rFonts w:ascii="Times New Roman" w:hAnsi="Times New Roman" w:cs="Times New Roman"/>
          <w:sz w:val="28"/>
          <w:szCs w:val="28"/>
        </w:rPr>
        <w:t xml:space="preserve">и </w:t>
      </w:r>
      <w:r w:rsidR="00CF3874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AB7F90">
        <w:rPr>
          <w:rFonts w:ascii="Times New Roman" w:hAnsi="Times New Roman" w:cs="Times New Roman"/>
          <w:sz w:val="28"/>
          <w:szCs w:val="28"/>
        </w:rPr>
        <w:t>;</w:t>
      </w:r>
    </w:p>
    <w:p w14:paraId="223443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отображение сообщений об ошибках при некорректном вводе;</w:t>
      </w:r>
    </w:p>
    <w:p w14:paraId="4A09724C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построение 3D-модели опоры с пазом в САПР КОМПАС-3D по заданным параметрам;</w:t>
      </w:r>
    </w:p>
    <w:p w14:paraId="67729ED4" w14:textId="48BBF96F" w:rsid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сохранение полученной модели в формате КОМПАС-3D</w:t>
      </w:r>
      <w:r w:rsidR="001C6C46">
        <w:rPr>
          <w:rFonts w:ascii="Times New Roman" w:hAnsi="Times New Roman" w:cs="Times New Roman"/>
          <w:sz w:val="28"/>
          <w:szCs w:val="28"/>
        </w:rPr>
        <w:t>.</w:t>
      </w:r>
    </w:p>
    <w:p w14:paraId="0EB8D9C7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442753" w14:textId="77777777" w:rsidR="00AB7F90" w:rsidRPr="005C713D" w:rsidRDefault="00AB7F90" w:rsidP="009F0271">
      <w:pPr>
        <w:pStyle w:val="2"/>
        <w:rPr>
          <w:b/>
          <w:bCs/>
        </w:rPr>
      </w:pPr>
      <w:bookmarkStart w:id="36" w:name="_Toc242218335"/>
      <w:r w:rsidRPr="005C713D">
        <w:rPr>
          <w:b/>
          <w:bCs/>
        </w:rPr>
        <w:t>3.3 Требования к видам обеспечения АС</w:t>
      </w:r>
      <w:bookmarkEnd w:id="36"/>
    </w:p>
    <w:p w14:paraId="36255B16" w14:textId="77777777" w:rsidR="006D0625" w:rsidRPr="006D0625" w:rsidRDefault="006D0625" w:rsidP="009F0271">
      <w:pPr>
        <w:spacing w:after="0"/>
      </w:pPr>
    </w:p>
    <w:p w14:paraId="58A55BBD" w14:textId="77777777" w:rsidR="00AB7F90" w:rsidRPr="00AB7F90" w:rsidRDefault="00AB7F90" w:rsidP="009F0271">
      <w:pPr>
        <w:pStyle w:val="31"/>
        <w:ind w:firstLine="709"/>
      </w:pPr>
      <w:bookmarkStart w:id="37" w:name="_Toc242218336"/>
      <w:r w:rsidRPr="00AB7F90">
        <w:t>3.3.1 Требования к математическому обеспечению системы</w:t>
      </w:r>
      <w:bookmarkEnd w:id="37"/>
    </w:p>
    <w:p w14:paraId="5ABD518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2BED8927" w14:textId="77777777" w:rsidR="00AB7F90" w:rsidRPr="00AB7F90" w:rsidRDefault="00AB7F90" w:rsidP="009F0271">
      <w:pPr>
        <w:pStyle w:val="31"/>
        <w:ind w:firstLine="709"/>
      </w:pPr>
      <w:bookmarkStart w:id="38" w:name="_Toc242218337"/>
      <w:r w:rsidRPr="00AB7F90">
        <w:t>3.3.2 Требования к информационному обеспечению системы</w:t>
      </w:r>
      <w:bookmarkEnd w:id="38"/>
    </w:p>
    <w:p w14:paraId="52B3603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467F80B7" w14:textId="77777777" w:rsidR="00AB7F90" w:rsidRPr="00AB7F90" w:rsidRDefault="00AB7F90" w:rsidP="009F0271">
      <w:pPr>
        <w:pStyle w:val="31"/>
        <w:ind w:firstLine="709"/>
      </w:pPr>
      <w:bookmarkStart w:id="39" w:name="_Toc242218338"/>
      <w:r w:rsidRPr="00AB7F90">
        <w:t>3.3.3 Требования к лингвистическому обеспечению системы</w:t>
      </w:r>
      <w:bookmarkEnd w:id="39"/>
    </w:p>
    <w:p w14:paraId="2479B8A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CAEE0FF" w14:textId="77777777" w:rsidR="00AB7F90" w:rsidRPr="00AB7F90" w:rsidRDefault="00AB7F90" w:rsidP="009F0271">
      <w:pPr>
        <w:pStyle w:val="31"/>
        <w:ind w:firstLine="709"/>
      </w:pPr>
      <w:bookmarkStart w:id="40" w:name="_Toc242218339"/>
      <w:r w:rsidRPr="00AB7F90">
        <w:lastRenderedPageBreak/>
        <w:t>3.3.4 Требования к программному обеспечению системы</w:t>
      </w:r>
      <w:bookmarkEnd w:id="40"/>
    </w:p>
    <w:p w14:paraId="0BFA852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КОМПАС-3D версии v20 и выше.</w:t>
      </w:r>
    </w:p>
    <w:p w14:paraId="24D32660" w14:textId="188C2CB8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x64 с .NET Framework 4.7.2</w:t>
      </w:r>
      <w:r w:rsidR="00D26378">
        <w:rPr>
          <w:rFonts w:ascii="Times New Roman" w:hAnsi="Times New Roman" w:cs="Times New Roman"/>
          <w:sz w:val="28"/>
          <w:szCs w:val="28"/>
        </w:rPr>
        <w:t xml:space="preserve"> и выше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</w:p>
    <w:p w14:paraId="5373F85B" w14:textId="77777777" w:rsidR="00AB7F90" w:rsidRPr="00AB7F90" w:rsidRDefault="00AB7F90" w:rsidP="009F0271">
      <w:pPr>
        <w:pStyle w:val="31"/>
        <w:ind w:firstLine="709"/>
      </w:pPr>
      <w:bookmarkStart w:id="41" w:name="_Toc242218340"/>
      <w:r w:rsidRPr="00AB7F90">
        <w:t>3.3.5 Требования к техническому обеспечению системы</w:t>
      </w:r>
      <w:bookmarkEnd w:id="41"/>
    </w:p>
    <w:p w14:paraId="230B9FD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ЦП 2.5 ГГц;</w:t>
      </w:r>
    </w:p>
    <w:p w14:paraId="0FFFBA5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16 ГБ ОЗУ;</w:t>
      </w:r>
    </w:p>
    <w:p w14:paraId="609CA77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место на диске — 40 ГБ;</w:t>
      </w:r>
    </w:p>
    <w:p w14:paraId="74D291B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графический процессор с объёмом памяти 1 ГБ, пропускной способностью 29 ГБ/с и поддержкой DirectX 11.</w:t>
      </w:r>
    </w:p>
    <w:p w14:paraId="3175F8AC" w14:textId="15D1AC7D" w:rsidR="006D0625" w:rsidRPr="00AB7F90" w:rsidRDefault="00AB7F90" w:rsidP="009F0271">
      <w:pPr>
        <w:pStyle w:val="31"/>
        <w:ind w:firstLine="709"/>
      </w:pPr>
      <w:bookmarkStart w:id="42" w:name="_Toc242218341"/>
      <w:r w:rsidRPr="00AB7F90">
        <w:t>3.3.6 Требования к метрологическому обеспечению</w:t>
      </w:r>
      <w:bookmarkEnd w:id="42"/>
    </w:p>
    <w:p w14:paraId="3513DE5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5645E920" w14:textId="77777777" w:rsidR="00AB7F90" w:rsidRPr="00AB7F90" w:rsidRDefault="00AB7F90" w:rsidP="009F0271">
      <w:pPr>
        <w:pStyle w:val="31"/>
        <w:ind w:firstLine="709"/>
      </w:pPr>
      <w:bookmarkStart w:id="43" w:name="_Toc242218342"/>
      <w:r w:rsidRPr="00AB7F90">
        <w:t>3.3.7 Требования к организационному обеспечению</w:t>
      </w:r>
      <w:bookmarkEnd w:id="43"/>
    </w:p>
    <w:p w14:paraId="5F8F4160" w14:textId="11106F98" w:rsidR="006D0625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предъявляются.</w:t>
      </w:r>
    </w:p>
    <w:p w14:paraId="12C4C591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2D7C2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44" w:name="_Toc242218343"/>
      <w:r w:rsidRPr="00AB7F90">
        <w:rPr>
          <w:rFonts w:cs="Times New Roman"/>
          <w:b/>
          <w:bCs/>
          <w:szCs w:val="28"/>
        </w:rPr>
        <w:t>3.4 Общие технические требования к АС</w:t>
      </w:r>
      <w:bookmarkEnd w:id="44"/>
    </w:p>
    <w:p w14:paraId="4579E881" w14:textId="77777777" w:rsidR="006D0625" w:rsidRDefault="006D0625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C0DC2" w14:textId="678070F2" w:rsidR="00AB7F90" w:rsidRPr="00AB7F90" w:rsidRDefault="00AB7F90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4CF8684" w14:textId="267B2B41" w:rsidR="009C659E" w:rsidRPr="009C659E" w:rsidRDefault="009C659E" w:rsidP="009F0271">
      <w:pPr>
        <w:spacing w:after="0"/>
        <w:sectPr w:rsidR="009C659E" w:rsidRPr="009C659E" w:rsidSect="009C659E">
          <w:headerReference w:type="default" r:id="rId13"/>
          <w:footerReference w:type="default" r:id="rId14"/>
          <w:footerReference w:type="first" r:id="rId15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38685C62" w14:textId="56BD6A47" w:rsidR="009C659E" w:rsidRDefault="009C659E" w:rsidP="009F0271">
      <w:pPr>
        <w:pStyle w:val="1"/>
        <w:numPr>
          <w:ilvl w:val="0"/>
          <w:numId w:val="4"/>
        </w:numPr>
        <w:ind w:left="0" w:firstLine="0"/>
      </w:pPr>
      <w:bookmarkStart w:id="45" w:name="_heading=h.lnxbz9" w:colFirst="0" w:colLast="0"/>
      <w:bookmarkStart w:id="46" w:name="_Toc242218344"/>
      <w:bookmarkEnd w:id="45"/>
      <w:r>
        <w:lastRenderedPageBreak/>
        <w:t>СОСТАВ И СОДЕРЖАНИЕ РАБОТ ПО СОЗДАНИЮ АВТОМАТИЗИРОВАННОЙ СИСТЕМЫ</w:t>
      </w:r>
      <w:bookmarkEnd w:id="46"/>
    </w:p>
    <w:p w14:paraId="16ACDAB2" w14:textId="77777777" w:rsidR="009C659E" w:rsidRDefault="009C659E" w:rsidP="009F0271">
      <w:pPr>
        <w:spacing w:after="0" w:line="259" w:lineRule="auto"/>
      </w:pPr>
    </w:p>
    <w:p w14:paraId="1E21C54D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7" w:name="_heading=h.35nkun2" w:colFirst="0" w:colLast="0"/>
      <w:bookmarkEnd w:id="47"/>
      <w:commentRangeStart w:id="48"/>
      <w:r w:rsidRPr="00B93866">
        <w:rPr>
          <w:rFonts w:ascii="Times New Roman" w:hAnsi="Times New Roman" w:cs="Times New Roman"/>
          <w:sz w:val="28"/>
          <w:szCs w:val="28"/>
        </w:rPr>
        <w:t xml:space="preserve">Этапы проведения </w:t>
      </w:r>
      <w:commentRangeEnd w:id="48"/>
      <w:r w:rsidR="00F02B03" w:rsidRPr="00B93866">
        <w:rPr>
          <w:rStyle w:val="af2"/>
          <w:rFonts w:ascii="Times New Roman" w:hAnsi="Times New Roman" w:cs="Times New Roman"/>
          <w:sz w:val="28"/>
          <w:szCs w:val="28"/>
        </w:rPr>
        <w:commentReference w:id="48"/>
      </w:r>
      <w:r w:rsidRPr="00B93866">
        <w:rPr>
          <w:rFonts w:ascii="Times New Roman" w:hAnsi="Times New Roman" w:cs="Times New Roman"/>
          <w:sz w:val="28"/>
          <w:szCs w:val="28"/>
        </w:rPr>
        <w:t>работ по разработке плагина «Опора с пазом» для САПР КОМПАС-3D приведены в таблице 4.1.</w:t>
      </w:r>
    </w:p>
    <w:p w14:paraId="109ADFFC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B93866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«Опора с пазом» для САПР КОМПАС-3D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9C659E" w14:paraId="78A90742" w14:textId="77777777" w:rsidTr="00583401">
        <w:tc>
          <w:tcPr>
            <w:tcW w:w="840" w:type="dxa"/>
          </w:tcPr>
          <w:p w14:paraId="6605766B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7A9CDE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6F14C42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AB7443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33C11001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108FD347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C659E" w14:paraId="55E9E8BA" w14:textId="77777777" w:rsidTr="00583401">
        <w:tc>
          <w:tcPr>
            <w:tcW w:w="840" w:type="dxa"/>
          </w:tcPr>
          <w:p w14:paraId="07885F3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05" w:type="dxa"/>
          </w:tcPr>
          <w:p w14:paraId="15B9C515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12CA7306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7BAB7016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7AF8040F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1710" w:type="dxa"/>
          </w:tcPr>
          <w:p w14:paraId="17C0AE42" w14:textId="2D1EF112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9C659E" w14:paraId="14CEB3EF" w14:textId="77777777" w:rsidTr="00583401">
        <w:tc>
          <w:tcPr>
            <w:tcW w:w="840" w:type="dxa"/>
          </w:tcPr>
          <w:p w14:paraId="0991FDB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05" w:type="dxa"/>
          </w:tcPr>
          <w:p w14:paraId="40C0112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460" w:type="dxa"/>
          </w:tcPr>
          <w:p w14:paraId="235EE8AD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2070" w:type="dxa"/>
            <w:vAlign w:val="center"/>
          </w:tcPr>
          <w:p w14:paraId="0B10F0B8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23EF7B5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1710" w:type="dxa"/>
          </w:tcPr>
          <w:p w14:paraId="355B90CC" w14:textId="4F6316B5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9C659E" w14:paraId="5FD84E91" w14:textId="77777777" w:rsidTr="00583401">
        <w:trPr>
          <w:trHeight w:val="357"/>
        </w:trPr>
        <w:tc>
          <w:tcPr>
            <w:tcW w:w="840" w:type="dxa"/>
            <w:vMerge w:val="restart"/>
          </w:tcPr>
          <w:p w14:paraId="58D998C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05" w:type="dxa"/>
            <w:vMerge w:val="restart"/>
          </w:tcPr>
          <w:p w14:paraId="2EC7435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460" w:type="dxa"/>
          </w:tcPr>
          <w:p w14:paraId="2D7039A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56080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23271FC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710" w:type="dxa"/>
            <w:vMerge w:val="restart"/>
          </w:tcPr>
          <w:p w14:paraId="044B8274" w14:textId="4EE585AA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9C659E" w14:paraId="79650271" w14:textId="77777777" w:rsidTr="00583401">
        <w:trPr>
          <w:trHeight w:val="357"/>
        </w:trPr>
        <w:tc>
          <w:tcPr>
            <w:tcW w:w="840" w:type="dxa"/>
            <w:vMerge/>
          </w:tcPr>
          <w:p w14:paraId="084AF3E2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3E7AEB76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0CA7D6D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DEA198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38E2099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5296AC83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2EF9FA09" w14:textId="77777777" w:rsidTr="00583401">
        <w:trPr>
          <w:trHeight w:val="357"/>
        </w:trPr>
        <w:tc>
          <w:tcPr>
            <w:tcW w:w="840" w:type="dxa"/>
            <w:vMerge/>
          </w:tcPr>
          <w:p w14:paraId="331B959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4447D63E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12F2EE6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CB1A6A4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1652894B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7769C00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3D69AC8B" w14:textId="77777777" w:rsidTr="00583401">
        <w:trPr>
          <w:trHeight w:val="526"/>
        </w:trPr>
        <w:tc>
          <w:tcPr>
            <w:tcW w:w="840" w:type="dxa"/>
            <w:vMerge w:val="restart"/>
          </w:tcPr>
          <w:p w14:paraId="46F9E50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05" w:type="dxa"/>
            <w:vMerge w:val="restart"/>
          </w:tcPr>
          <w:p w14:paraId="7BD48C31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Доработка</w:t>
            </w:r>
            <w:r w:rsidRPr="00B93866">
              <w:rPr>
                <w:rFonts w:ascii="Times New Roman" w:hAnsi="Times New Roman" w:cs="Times New Roman"/>
                <w:color w:val="000000"/>
              </w:rPr>
              <w:t xml:space="preserve"> плагина</w:t>
            </w:r>
          </w:p>
          <w:p w14:paraId="241332A8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F8B1E71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B8C7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6E9CDDD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RSDN Magazine #1-2004</w:t>
            </w:r>
          </w:p>
          <w:p w14:paraId="728B5613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6671F8FB" w14:textId="49C547DF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  <w:tr w:rsidR="009C659E" w14:paraId="75DBE699" w14:textId="77777777" w:rsidTr="00583401">
        <w:trPr>
          <w:trHeight w:val="526"/>
        </w:trPr>
        <w:tc>
          <w:tcPr>
            <w:tcW w:w="840" w:type="dxa"/>
            <w:vMerge/>
          </w:tcPr>
          <w:p w14:paraId="1A0D37E6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08263F83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3E5F269C" w14:textId="77777777" w:rsidR="009C659E" w:rsidRPr="00396FF7" w:rsidRDefault="009C659E" w:rsidP="009F0271">
            <w:pPr>
              <w:spacing w:after="0" w:line="259" w:lineRule="auto"/>
              <w:rPr>
                <w:rFonts w:ascii="Times New Roman" w:hAnsi="Times New Roman" w:cs="Times New Roman"/>
              </w:rPr>
            </w:pPr>
            <w:r w:rsidRPr="00396FF7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6358F3FB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6694BE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73649CAF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  <w:tr w:rsidR="009C659E" w14:paraId="1B9EA11A" w14:textId="77777777" w:rsidTr="00583401">
        <w:trPr>
          <w:trHeight w:val="194"/>
        </w:trPr>
        <w:tc>
          <w:tcPr>
            <w:tcW w:w="840" w:type="dxa"/>
            <w:vMerge/>
          </w:tcPr>
          <w:p w14:paraId="102A73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47A52DBC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26D8565F" w14:textId="77777777" w:rsidR="009C659E" w:rsidRPr="00396FF7" w:rsidRDefault="009C659E" w:rsidP="009F0271">
            <w:pPr>
              <w:spacing w:after="0" w:line="259" w:lineRule="auto"/>
              <w:rPr>
                <w:rFonts w:ascii="Times New Roman" w:hAnsi="Times New Roman" w:cs="Times New Roman"/>
              </w:rPr>
            </w:pPr>
            <w:r w:rsidRPr="00396FF7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4764284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57E2B125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2EB2C790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</w:tbl>
    <w:p w14:paraId="2F97285B" w14:textId="77777777" w:rsidR="009C659E" w:rsidRDefault="009C659E" w:rsidP="009F0271">
      <w:pPr>
        <w:spacing w:after="0" w:line="259" w:lineRule="auto"/>
        <w:sectPr w:rsidR="009C659E" w:rsidSect="009C659E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269BB8F1" w14:textId="1B379F0C" w:rsidR="00251161" w:rsidRDefault="00251161" w:rsidP="009F0271">
      <w:pPr>
        <w:pStyle w:val="1"/>
        <w:numPr>
          <w:ilvl w:val="0"/>
          <w:numId w:val="4"/>
        </w:numPr>
        <w:ind w:left="0" w:firstLine="0"/>
      </w:pPr>
      <w:bookmarkStart w:id="49" w:name="_Toc242218345"/>
      <w:r w:rsidRPr="00251161">
        <w:lastRenderedPageBreak/>
        <w:t>ПОРЯДОК РАЗРАБОТКИ АВТОМАТИЗИРОВАННОЙ СИСТЕМЫ</w:t>
      </w:r>
      <w:bookmarkEnd w:id="49"/>
    </w:p>
    <w:p w14:paraId="777B6B47" w14:textId="77777777" w:rsidR="00AB7F90" w:rsidRDefault="00AB7F90" w:rsidP="009F0271">
      <w:pPr>
        <w:spacing w:after="0"/>
      </w:pPr>
    </w:p>
    <w:p w14:paraId="5E4E6B82" w14:textId="77777777" w:rsidR="002421EC" w:rsidRPr="002421EC" w:rsidRDefault="002421EC" w:rsidP="009F0271">
      <w:pPr>
        <w:pStyle w:val="2"/>
        <w:rPr>
          <w:b/>
          <w:bCs/>
        </w:rPr>
      </w:pPr>
      <w:bookmarkStart w:id="50" w:name="_Toc242218346"/>
      <w:r w:rsidRPr="002421EC">
        <w:rPr>
          <w:b/>
          <w:bCs/>
        </w:rPr>
        <w:t>5.1 Порядок организации разработки АС</w:t>
      </w:r>
      <w:bookmarkEnd w:id="50"/>
    </w:p>
    <w:p w14:paraId="7788415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F3F3C" w14:textId="2EC56088" w:rsid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удалённом формате с возможностью очного присутствия в рабочие часы и использованием для разработки ПК, находящихся в распоряжении ка</w:t>
      </w:r>
      <w:r w:rsidR="00062E79">
        <w:rPr>
          <w:rFonts w:ascii="Times New Roman" w:hAnsi="Times New Roman" w:cs="Times New Roman"/>
          <w:sz w:val="28"/>
          <w:szCs w:val="28"/>
        </w:rPr>
        <w:t>федры</w:t>
      </w:r>
      <w:r w:rsidRPr="002421EC">
        <w:rPr>
          <w:rFonts w:ascii="Times New Roman" w:hAnsi="Times New Roman" w:cs="Times New Roman"/>
          <w:sz w:val="28"/>
          <w:szCs w:val="28"/>
        </w:rPr>
        <w:t xml:space="preserve"> КСУП.</w:t>
      </w:r>
    </w:p>
    <w:p w14:paraId="092D64EB" w14:textId="77777777" w:rsidR="005C713D" w:rsidRPr="002421EC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98E95" w14:textId="77777777" w:rsidR="002421EC" w:rsidRPr="002421EC" w:rsidRDefault="002421EC" w:rsidP="009F0271">
      <w:pPr>
        <w:pStyle w:val="2"/>
        <w:rPr>
          <w:b/>
          <w:bCs/>
        </w:rPr>
      </w:pPr>
      <w:bookmarkStart w:id="51" w:name="_Toc242218347"/>
      <w:r w:rsidRPr="002421EC">
        <w:rPr>
          <w:b/>
          <w:bCs/>
        </w:rPr>
        <w:t>5.2 Перечень документов и исходных данных для разработки АС</w:t>
      </w:r>
      <w:bookmarkEnd w:id="51"/>
    </w:p>
    <w:p w14:paraId="340E44C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F9CEE" w14:textId="413F4A32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Для разработки плагина «Опора с пазом» для САПР КОМПАС-3D нужны следующие документы:</w:t>
      </w:r>
    </w:p>
    <w:p w14:paraId="5FC441A5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языку программирования C#;</w:t>
      </w:r>
    </w:p>
    <w:p w14:paraId="097BCAF7" w14:textId="1A4918B1" w:rsidR="00B93866" w:rsidRDefault="002421EC" w:rsidP="008346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</w:t>
      </w:r>
      <w:r w:rsidR="0083469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7268CEB" w14:textId="77777777" w:rsidR="001A4FA5" w:rsidRPr="001A4FA5" w:rsidRDefault="001A4FA5" w:rsidP="001A4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B10FD" w14:textId="77777777" w:rsidR="002421EC" w:rsidRPr="002421EC" w:rsidRDefault="002421EC" w:rsidP="009F0271">
      <w:pPr>
        <w:pStyle w:val="2"/>
        <w:rPr>
          <w:b/>
          <w:bCs/>
        </w:rPr>
      </w:pPr>
      <w:bookmarkStart w:id="52" w:name="_Toc242218348"/>
      <w:r w:rsidRPr="002421EC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2"/>
    </w:p>
    <w:p w14:paraId="11AEC9F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7A295" w14:textId="12C4599E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769524D0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технического задания;</w:t>
      </w:r>
    </w:p>
    <w:p w14:paraId="52B234F9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проекта системы;</w:t>
      </w:r>
    </w:p>
    <w:p w14:paraId="19A72693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программный код;</w:t>
      </w:r>
    </w:p>
    <w:p w14:paraId="3C7FA161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пояснительная записка.</w:t>
      </w:r>
    </w:p>
    <w:p w14:paraId="39B00F0F" w14:textId="5479E24A" w:rsidR="00175F6B" w:rsidRPr="005C713D" w:rsidRDefault="00175F6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13D">
        <w:rPr>
          <w:rFonts w:ascii="Times New Roman" w:hAnsi="Times New Roman" w:cs="Times New Roman"/>
          <w:sz w:val="28"/>
          <w:szCs w:val="28"/>
        </w:rPr>
        <w:br w:type="page"/>
      </w:r>
    </w:p>
    <w:p w14:paraId="287CAC94" w14:textId="31B61FAD" w:rsidR="00175F6B" w:rsidRDefault="00175F6B" w:rsidP="009F0271">
      <w:pPr>
        <w:pStyle w:val="1"/>
        <w:numPr>
          <w:ilvl w:val="0"/>
          <w:numId w:val="4"/>
        </w:numPr>
        <w:ind w:left="0" w:firstLine="0"/>
      </w:pPr>
      <w:bookmarkStart w:id="53" w:name="_Toc242218349"/>
      <w:r w:rsidRPr="00251161">
        <w:lastRenderedPageBreak/>
        <w:t xml:space="preserve">ПОРЯДОК </w:t>
      </w:r>
      <w:r>
        <w:t>КОНТРОЛЯ И ПРИЁМКИ</w:t>
      </w:r>
      <w:r w:rsidRPr="00251161">
        <w:t xml:space="preserve"> АВТОМАТИЗИРОВАННОЙ</w:t>
      </w:r>
      <w:r w:rsidR="00154870">
        <w:t xml:space="preserve"> </w:t>
      </w:r>
      <w:r w:rsidRPr="00251161">
        <w:t>СИСТЕМЫ</w:t>
      </w:r>
      <w:bookmarkEnd w:id="53"/>
    </w:p>
    <w:p w14:paraId="62EB0181" w14:textId="77777777" w:rsidR="002421EC" w:rsidRDefault="002421EC" w:rsidP="009F0271">
      <w:pPr>
        <w:spacing w:after="0"/>
      </w:pPr>
    </w:p>
    <w:p w14:paraId="3FC894F1" w14:textId="77777777" w:rsidR="00154870" w:rsidRPr="00154870" w:rsidRDefault="00154870" w:rsidP="009F0271">
      <w:pPr>
        <w:pStyle w:val="2"/>
        <w:rPr>
          <w:b/>
          <w:bCs/>
        </w:rPr>
      </w:pPr>
      <w:bookmarkStart w:id="54" w:name="_Toc242218350"/>
      <w:r w:rsidRPr="00154870">
        <w:rPr>
          <w:b/>
          <w:bCs/>
        </w:rPr>
        <w:t>6.1 Виды, состав и методы испытаний АС и ее составных частей</w:t>
      </w:r>
      <w:bookmarkEnd w:id="54"/>
    </w:p>
    <w:p w14:paraId="5A8137EF" w14:textId="77777777" w:rsidR="00154870" w:rsidRDefault="00154870" w:rsidP="00396FF7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C595" w14:textId="1DAB9509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[2–3].</w:t>
      </w:r>
    </w:p>
    <w:p w14:paraId="57D6AB6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617AC3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предварительные испытания;</w:t>
      </w:r>
    </w:p>
    <w:p w14:paraId="3DABA02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опытная эксплуатация (ОЭ);</w:t>
      </w:r>
    </w:p>
    <w:p w14:paraId="7C2AF1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приёмочные испытания.</w:t>
      </w:r>
    </w:p>
    <w:p w14:paraId="16806BDD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предварительные испытания плагина входят следующие пункты:</w:t>
      </w:r>
    </w:p>
    <w:p w14:paraId="57B6AA2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модульное тестирование логики;</w:t>
      </w:r>
    </w:p>
    <w:p w14:paraId="15AB05E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нагрузочное тестирование;</w:t>
      </w:r>
    </w:p>
    <w:p w14:paraId="5D0DE69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ручное тестирование.</w:t>
      </w:r>
    </w:p>
    <w:p w14:paraId="79547590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опытной эксплуатации входит ручное тестирование.</w:t>
      </w:r>
    </w:p>
    <w:p w14:paraId="382F0A6D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19B7079B" w14:textId="77777777" w:rsidR="00154870" w:rsidRPr="00154870" w:rsidRDefault="00154870" w:rsidP="00396FF7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FCDD6" w14:textId="77777777" w:rsidR="00154870" w:rsidRPr="00A831E3" w:rsidRDefault="00154870" w:rsidP="00A831E3">
      <w:pPr>
        <w:pStyle w:val="2"/>
        <w:rPr>
          <w:b/>
          <w:bCs/>
        </w:rPr>
      </w:pPr>
      <w:bookmarkStart w:id="55" w:name="_Toc242218351"/>
      <w:r w:rsidRPr="00A831E3">
        <w:rPr>
          <w:b/>
          <w:bCs/>
        </w:rPr>
        <w:t>6.2 Общие требования к приёмке работ по стадиям</w:t>
      </w:r>
      <w:bookmarkEnd w:id="55"/>
    </w:p>
    <w:p w14:paraId="1AF573A0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88D92" w14:textId="5016EFA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29DBD33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4288C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74182587" w14:textId="19B6B4DF" w:rsidR="00154870" w:rsidRPr="00154870" w:rsidRDefault="00154870" w:rsidP="00396F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56"/>
      <w:r w:rsidRPr="00154870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6"/>
      <w:r>
        <w:commentReference w:id="56"/>
      </w:r>
    </w:p>
    <w:p w14:paraId="0093EF08" w14:textId="55DA9C29" w:rsidR="00154870" w:rsidRDefault="00154870" w:rsidP="009F0271">
      <w:pPr>
        <w:pStyle w:val="1"/>
        <w:numPr>
          <w:ilvl w:val="0"/>
          <w:numId w:val="4"/>
        </w:numPr>
        <w:ind w:left="0" w:firstLine="0"/>
      </w:pPr>
      <w:r>
        <w:lastRenderedPageBreak/>
        <w:t xml:space="preserve"> </w:t>
      </w:r>
      <w:bookmarkStart w:id="57" w:name="_Toc242218352"/>
      <w:r>
        <w:t>ТРЕБОВАНИЯ К ДОКУМЕНТИРОВАНИЮ</w:t>
      </w:r>
      <w:bookmarkEnd w:id="57"/>
    </w:p>
    <w:p w14:paraId="25C4155D" w14:textId="4645A347" w:rsidR="00154870" w:rsidRDefault="00154870" w:rsidP="009F0271">
      <w:pPr>
        <w:spacing w:after="0"/>
      </w:pPr>
    </w:p>
    <w:p w14:paraId="5E461256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E8D16C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A449C" w14:textId="77777777" w:rsidR="00154870" w:rsidRPr="00154870" w:rsidRDefault="00154870" w:rsidP="009F0271">
      <w:pPr>
        <w:pStyle w:val="2"/>
        <w:rPr>
          <w:b/>
          <w:bCs/>
        </w:rPr>
      </w:pPr>
      <w:bookmarkStart w:id="58" w:name="_Toc242218353"/>
      <w:r w:rsidRPr="00154870">
        <w:rPr>
          <w:b/>
          <w:bCs/>
        </w:rPr>
        <w:t>7.1 Перечень подлежащих разработке документов</w:t>
      </w:r>
      <w:bookmarkEnd w:id="58"/>
    </w:p>
    <w:p w14:paraId="465387C4" w14:textId="77777777" w:rsid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66F208" w14:textId="383E3A68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5746A0BF" w14:textId="77777777" w:rsidR="00154870" w:rsidRP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60032F" w14:textId="77777777" w:rsidR="00154870" w:rsidRPr="00154870" w:rsidRDefault="00154870" w:rsidP="009F0271">
      <w:pPr>
        <w:pStyle w:val="2"/>
        <w:rPr>
          <w:b/>
          <w:bCs/>
        </w:rPr>
      </w:pPr>
      <w:bookmarkStart w:id="59" w:name="_Toc242218354"/>
      <w:r w:rsidRPr="00154870">
        <w:rPr>
          <w:b/>
          <w:bCs/>
        </w:rPr>
        <w:t>7.2 Вид представления и количество документов</w:t>
      </w:r>
      <w:bookmarkEnd w:id="59"/>
    </w:p>
    <w:p w14:paraId="2F5A5A12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6F9AB" w14:textId="5BE65BBD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по одному экземпляру каждый:</w:t>
      </w:r>
    </w:p>
    <w:p w14:paraId="5684D58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4101B0E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Проект системы;</w:t>
      </w:r>
    </w:p>
    <w:p w14:paraId="78EB911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0029E1AC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Три варианта дополнительной функциональности на согласование.</w:t>
      </w:r>
    </w:p>
    <w:p w14:paraId="3D21171E" w14:textId="77777777" w:rsidR="00154870" w:rsidRP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61C32D84" w14:textId="77777777" w:rsidR="00154870" w:rsidRPr="00154870" w:rsidRDefault="00154870" w:rsidP="009F0271">
      <w:pPr>
        <w:pStyle w:val="2"/>
        <w:rPr>
          <w:b/>
          <w:bCs/>
        </w:rPr>
      </w:pPr>
      <w:bookmarkStart w:id="60" w:name="_Toc242218355"/>
      <w:r w:rsidRPr="00154870">
        <w:rPr>
          <w:b/>
          <w:bCs/>
        </w:rPr>
        <w:t>7.3 Требования по использованию ЕСКД и ЕСПД при разработке документов</w:t>
      </w:r>
      <w:bookmarkEnd w:id="60"/>
    </w:p>
    <w:p w14:paraId="162671BF" w14:textId="77777777" w:rsid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17B61D57" w14:textId="39809D7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4090422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7947EC0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5736920C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 xml:space="preserve">– шрифт – Times New 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14;</w:t>
      </w:r>
    </w:p>
    <w:p w14:paraId="638DB78A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первая строка – отступ 1,25 см;</w:t>
      </w:r>
    </w:p>
    <w:p w14:paraId="4EC7198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– межстрочный интервал – полуторный;</w:t>
      </w:r>
    </w:p>
    <w:p w14:paraId="472B153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выравнивание – по ширине;</w:t>
      </w:r>
    </w:p>
    <w:p w14:paraId="5AD93877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– автоматический;</w:t>
      </w:r>
    </w:p>
    <w:p w14:paraId="5A581F7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из прописных букв – отменить.</w:t>
      </w:r>
    </w:p>
    <w:p w14:paraId="77EEF8B3" w14:textId="0BD82A02" w:rsidR="002278E0" w:rsidRDefault="002278E0" w:rsidP="009F0271">
      <w:pPr>
        <w:spacing w:after="0"/>
      </w:pPr>
      <w:r>
        <w:br w:type="page"/>
      </w:r>
    </w:p>
    <w:p w14:paraId="1D28F2BB" w14:textId="4BD71004" w:rsidR="002278E0" w:rsidRDefault="002278E0" w:rsidP="009F0271">
      <w:pPr>
        <w:pStyle w:val="1"/>
        <w:numPr>
          <w:ilvl w:val="0"/>
          <w:numId w:val="4"/>
        </w:numPr>
        <w:ind w:left="0" w:firstLine="0"/>
      </w:pPr>
      <w:bookmarkStart w:id="61" w:name="_Toc242218356"/>
      <w:r>
        <w:lastRenderedPageBreak/>
        <w:t>ИСТОЧНИКИ РАЗРАБОТКИ</w:t>
      </w:r>
      <w:bookmarkEnd w:id="61"/>
    </w:p>
    <w:p w14:paraId="0DEAF694" w14:textId="77777777" w:rsidR="00224D86" w:rsidRDefault="00224D86" w:rsidP="009F0271">
      <w:pPr>
        <w:spacing w:after="0"/>
      </w:pPr>
    </w:p>
    <w:p w14:paraId="03DECD24" w14:textId="17F0DA14" w:rsidR="00224D86" w:rsidRPr="00224D86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15708977" w14:textId="694FB599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 xml:space="preserve">Новые технологии в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, А. Е. Горяинов — Томск : Эль Контент, 2014. — 176 с.</w:t>
      </w:r>
    </w:p>
    <w:p w14:paraId="1956543A" w14:textId="5D99E484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34.603 «Информационная технология. Виды испытаний автоматизированных систем».</w:t>
      </w:r>
    </w:p>
    <w:p w14:paraId="1FE9FF2D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6EEF2D79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68B069C6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</w:t>
      </w:r>
    </w:p>
    <w:p w14:paraId="52D6C3A5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141C6E4E" w14:textId="6096BDFA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]</w:t>
      </w:r>
      <w:r w:rsidR="00C448CC">
        <w:rPr>
          <w:rFonts w:ascii="Times New Roman" w:hAnsi="Times New Roman" w:cs="Times New Roman"/>
          <w:sz w:val="28"/>
          <w:szCs w:val="28"/>
        </w:rPr>
        <w:t xml:space="preserve"> </w:t>
      </w:r>
      <w:r w:rsidRPr="00224D86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— 2-е изд. —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ДМК Пресс, 2012. — 494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ил. — (Классика программирования). —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. указ.: с. 483–493. — ISBN 978-5-94074-644-7.</w:t>
      </w:r>
    </w:p>
    <w:p w14:paraId="7ED03529" w14:textId="71B46673" w:rsidR="00154870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Ли. К. Основы САПР (CAD/CAM/CAE). — СПб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«Питер», 2004. — 560 с.</w:t>
      </w:r>
    </w:p>
    <w:sectPr w:rsidR="00154870" w:rsidRPr="00224D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6-09-23T04:53:00Z" w:initials="KA">
    <w:p w14:paraId="10C0BFAC" w14:textId="77777777" w:rsidR="00E41993" w:rsidRDefault="00000000">
      <w:r>
        <w:annotationRef/>
      </w:r>
      <w:r>
        <w:t>Добавьте сквозные номера страниц в центре нижнего поля, учитывая титульный лист, но не печатая на нём номер. Проверьте также секции до и после альбомной таблицы.</w:t>
      </w:r>
    </w:p>
  </w:comment>
  <w:comment w:id="2" w:author="io" w:date="2026-10-06T23:41:00Z" w:initials="i">
    <w:p w14:paraId="195F2DC0" w14:textId="7F451C3C" w:rsidR="00064D95" w:rsidRPr="00064D95" w:rsidRDefault="00064D95">
      <w:pPr>
        <w:pStyle w:val="af3"/>
        <w:rPr>
          <w:lang w:val="en-US"/>
        </w:rPr>
      </w:pPr>
      <w:r>
        <w:rPr>
          <w:rStyle w:val="af2"/>
        </w:rPr>
        <w:annotationRef/>
      </w:r>
      <w:r>
        <w:rPr>
          <w:lang w:val="en-US"/>
        </w:rPr>
        <w:t>Done</w:t>
      </w:r>
    </w:p>
  </w:comment>
  <w:comment w:id="5" w:author="Kalentyev Alexey" w:date="2026-09-23T04:53:00Z" w:initials="KA">
    <w:p w14:paraId="7590A2FF" w14:textId="77777777" w:rsidR="00E41993" w:rsidRDefault="00000000">
      <w:r>
        <w:annotationRef/>
      </w:r>
      <w:r>
        <w:t>Заполните ФИО исполнителя и группу: Прокопенко Дмитрий Алексеевич, 583-1. Также укажите организацию-заказчика, отдельно от ФИО её представителя.</w:t>
      </w:r>
    </w:p>
  </w:comment>
  <w:comment w:id="6" w:author="io" w:date="2026-10-06T23:41:00Z" w:initials="i">
    <w:p w14:paraId="0CE6912A" w14:textId="6670DFEF" w:rsidR="00064D95" w:rsidRDefault="00064D95">
      <w:pPr>
        <w:pStyle w:val="af3"/>
      </w:pPr>
      <w:r>
        <w:rPr>
          <w:rStyle w:val="af2"/>
        </w:rPr>
        <w:annotationRef/>
      </w:r>
      <w:r>
        <w:rPr>
          <w:lang w:val="en-US"/>
        </w:rPr>
        <w:t>Done</w:t>
      </w:r>
    </w:p>
  </w:comment>
  <w:comment w:id="12" w:author="Kalentyev Alexey" w:date="2026-09-23T04:53:00Z" w:initials="KA">
    <w:p w14:paraId="10C3399B" w14:textId="77777777" w:rsidR="00E41993" w:rsidRDefault="00000000">
      <w:r>
        <w:annotationRef/>
      </w:r>
      <w:r>
        <w:t>Согласуйте направления размеров на рисунке 2.1 с формулами: на схеме p лежит внутри габарита W, а d — внутри L; в тексте p ограничен через L, а d — через W. Исправьте обозначения или соответствующие ограничения и названия размеров.</w:t>
      </w:r>
    </w:p>
  </w:comment>
  <w:comment w:id="13" w:author="io" w:date="2026-10-06T23:41:00Z" w:initials="i">
    <w:p w14:paraId="134BB48F" w14:textId="1829F9EF" w:rsidR="00064D95" w:rsidRDefault="00064D95">
      <w:pPr>
        <w:pStyle w:val="af3"/>
      </w:pPr>
      <w:r>
        <w:rPr>
          <w:rStyle w:val="af2"/>
        </w:rPr>
        <w:annotationRef/>
      </w:r>
      <w:r>
        <w:rPr>
          <w:lang w:val="en-US"/>
        </w:rPr>
        <w:t>Done</w:t>
      </w:r>
    </w:p>
  </w:comment>
  <w:comment w:id="15" w:author="Kalentyev Alexey" w:date="2026-09-23T04:53:00Z" w:initials="KA">
    <w:p w14:paraId="0E66ED07" w14:textId="77777777" w:rsidR="00E41993" w:rsidRDefault="00000000">
      <w:r>
        <w:annotationRef/>
      </w:r>
      <w:r>
        <w:t>Начните разделы 2, 3 и 7 с новых страниц. Сейчас раздел 2 расположен под сроками работ, раздел 3 — под рисунком предыдущего раздела, раздел 7 — после последнего абзаца приёмки.</w:t>
      </w:r>
    </w:p>
  </w:comment>
  <w:comment w:id="16" w:author="io" w:date="2026-10-06T23:42:00Z" w:initials="i">
    <w:p w14:paraId="1D661267" w14:textId="1642CA87" w:rsidR="00064D95" w:rsidRDefault="00064D95">
      <w:pPr>
        <w:pStyle w:val="af3"/>
      </w:pPr>
      <w:r>
        <w:rPr>
          <w:rStyle w:val="af2"/>
        </w:rPr>
        <w:annotationRef/>
      </w:r>
      <w:r>
        <w:rPr>
          <w:lang w:val="en-US"/>
        </w:rPr>
        <w:t>Done</w:t>
      </w:r>
    </w:p>
  </w:comment>
  <w:comment w:id="19" w:author="Kalentyev Alexey" w:date="2026-09-23T04:53:00Z" w:initials="KA">
    <w:p w14:paraId="69F3F519" w14:textId="77777777" w:rsidR="00E41993" w:rsidRDefault="00000000">
      <w:r>
        <w:annotationRef/>
      </w:r>
      <w:r>
        <w:t>Выделите заголовки пунктов третьего уровня (3.1.1 и аналогичные) полужирным и приведите их выравнивание к центру без абзацного отступа. Уберите точки в конце заголовков, где они стоят, и отделите заголовок от следующего текста предусмотренным интервалом.</w:t>
      </w:r>
    </w:p>
  </w:comment>
  <w:comment w:id="20" w:author="io" w:date="2026-10-06T23:42:00Z" w:initials="i">
    <w:p w14:paraId="1B6056E4" w14:textId="62EC157E" w:rsidR="00064D95" w:rsidRDefault="00064D95">
      <w:pPr>
        <w:pStyle w:val="af3"/>
      </w:pPr>
      <w:r>
        <w:rPr>
          <w:rStyle w:val="af2"/>
        </w:rPr>
        <w:annotationRef/>
      </w:r>
      <w:r>
        <w:rPr>
          <w:lang w:val="en-US"/>
        </w:rPr>
        <w:t>Done</w:t>
      </w:r>
    </w:p>
  </w:comment>
  <w:comment w:id="34" w:author="Kalentyev Alexey" w:date="2026-09-23T04:53:00Z" w:initials="KA">
    <w:p w14:paraId="69E17014" w14:textId="77777777" w:rsidR="00772AC4" w:rsidRDefault="00000000">
      <w:r>
        <w:annotationRef/>
      </w:r>
    </w:p>
    <w:p w14:paraId="7EA1C5E9" w14:textId="6286D68B" w:rsidR="00E41993" w:rsidRDefault="00000000">
      <w:r>
        <w:t>Уточните, какая конструкция должна строиться. В тексте указаны два сквозных крепёжных отверстия и Т-образный паз, но на рисунке 2.1 показана опора с прямоугольным пазом без этих отверстий. Для выбранной конструкции задайте недостающие размеры и расположение элементов.</w:t>
      </w:r>
    </w:p>
  </w:comment>
  <w:comment w:id="35" w:author="Kalentyev Alexey" w:date="2026-09-23T04:53:00Z" w:initials="KA">
    <w:p w14:paraId="181CAB21" w14:textId="77777777" w:rsidR="00E41993" w:rsidRDefault="00000000">
      <w:r>
        <w:annotationRef/>
      </w:r>
      <w:r>
        <w:t>Согласуйте перечень функций с п. 3.1.1: сейчас вводятся L, W, H, h, p, d, а здесь указаны L, W, H, D, P и проверка зависимости D/P. Исправьте обозначения и перечислите проверяемые пары p/L, h/H, d/W.</w:t>
      </w:r>
    </w:p>
  </w:comment>
  <w:comment w:id="48" w:author="Kalentyev Alexey" w:date="2026-09-16T11:53:00Z" w:initials="KA">
    <w:p w14:paraId="1C9B373E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Шрифты</w:t>
      </w:r>
    </w:p>
  </w:comment>
  <w:comment w:id="56" w:author="Kalentyev Alexey" w:date="2026-09-23T04:53:00Z" w:initials="KA">
    <w:p w14:paraId="4D05103E" w14:textId="77777777" w:rsidR="00E41993" w:rsidRDefault="00000000">
      <w:r>
        <w:annotationRef/>
      </w:r>
      <w:r>
        <w:t>Подтяните последний короткий абзац п. 6.2 к остальному тексту приёмки. Сейчас он один расположен вверху следующей страницы перед разделом 7.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0C0BFAC" w15:done="0"/>
  <w15:commentEx w15:paraId="195F2DC0" w15:paraIdParent="10C0BFAC" w15:done="0"/>
  <w15:commentEx w15:paraId="7590A2FF" w15:done="0"/>
  <w15:commentEx w15:paraId="0CE6912A" w15:paraIdParent="7590A2FF" w15:done="0"/>
  <w15:commentEx w15:paraId="10C3399B" w15:done="0"/>
  <w15:commentEx w15:paraId="134BB48F" w15:paraIdParent="10C3399B" w15:done="0"/>
  <w15:commentEx w15:paraId="0E66ED07" w15:done="0"/>
  <w15:commentEx w15:paraId="1D661267" w15:paraIdParent="0E66ED07" w15:done="0"/>
  <w15:commentEx w15:paraId="69F3F519" w15:done="0"/>
  <w15:commentEx w15:paraId="1B6056E4" w15:paraIdParent="69F3F519" w15:done="0"/>
  <w15:commentEx w15:paraId="7EA1C5E9" w15:done="0"/>
  <w15:commentEx w15:paraId="181CAB21" w15:done="0"/>
  <w15:commentEx w15:paraId="1C9B373E" w15:done="0"/>
  <w15:commentEx w15:paraId="4D0510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04333FC2" w16cex:dateUtc="2026-09-23T04:53:00Z"/>
  <w16cex:commentExtensible w16cex:durableId="06ED3F77" w16cex:dateUtc="2026-10-06T16:41:00Z"/>
  <w16cex:commentExtensible w16cex:durableId="719E8EB3" w16cex:dateUtc="2026-09-23T04:53:00Z"/>
  <w16cex:commentExtensible w16cex:durableId="1FBD569E" w16cex:dateUtc="2026-10-06T16:41:00Z"/>
  <w16cex:commentExtensible w16cex:durableId="7E319224" w16cex:dateUtc="2026-09-23T04:53:00Z"/>
  <w16cex:commentExtensible w16cex:durableId="39B69D7A" w16cex:dateUtc="2026-10-06T16:41:00Z"/>
  <w16cex:commentExtensible w16cex:durableId="6D12021E" w16cex:dateUtc="2026-09-23T04:53:00Z"/>
  <w16cex:commentExtensible w16cex:durableId="472582D4" w16cex:dateUtc="2026-10-06T16:42:00Z"/>
  <w16cex:commentExtensible w16cex:durableId="512DCB5D" w16cex:dateUtc="2026-09-23T04:53:00Z"/>
  <w16cex:commentExtensible w16cex:durableId="57FA49F0" w16cex:dateUtc="2026-10-06T16:42:00Z"/>
  <w16cex:commentExtensible w16cex:durableId="022C58DE" w16cex:dateUtc="2026-09-23T04:53:00Z"/>
  <w16cex:commentExtensible w16cex:durableId="3D185565" w16cex:dateUtc="2026-09-23T04:53:00Z"/>
  <w16cex:commentExtensible w16cex:durableId="6B48D383" w16cex:dateUtc="2026-09-16T04:53:00Z"/>
  <w16cex:commentExtensible w16cex:durableId="223639D6" w16cex:dateUtc="2026-09-23T04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0C0BFAC" w16cid:durableId="04333FC2"/>
  <w16cid:commentId w16cid:paraId="195F2DC0" w16cid:durableId="06ED3F77"/>
  <w16cid:commentId w16cid:paraId="7590A2FF" w16cid:durableId="719E8EB3"/>
  <w16cid:commentId w16cid:paraId="0CE6912A" w16cid:durableId="1FBD569E"/>
  <w16cid:commentId w16cid:paraId="10C3399B" w16cid:durableId="7E319224"/>
  <w16cid:commentId w16cid:paraId="134BB48F" w16cid:durableId="39B69D7A"/>
  <w16cid:commentId w16cid:paraId="0E66ED07" w16cid:durableId="6D12021E"/>
  <w16cid:commentId w16cid:paraId="1D661267" w16cid:durableId="472582D4"/>
  <w16cid:commentId w16cid:paraId="69F3F519" w16cid:durableId="512DCB5D"/>
  <w16cid:commentId w16cid:paraId="1B6056E4" w16cid:durableId="57FA49F0"/>
  <w16cid:commentId w16cid:paraId="7EA1C5E9" w16cid:durableId="022C58DE"/>
  <w16cid:commentId w16cid:paraId="181CAB21" w16cid:durableId="3D185565"/>
  <w16cid:commentId w16cid:paraId="1C9B373E" w16cid:durableId="6B48D383"/>
  <w16cid:commentId w16cid:paraId="4D05103E" w16cid:durableId="223639D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646F5" w14:textId="77777777" w:rsidR="00335BDB" w:rsidRDefault="00335BDB" w:rsidP="00462C02">
      <w:pPr>
        <w:spacing w:after="0" w:line="240" w:lineRule="auto"/>
      </w:pPr>
      <w:r>
        <w:separator/>
      </w:r>
    </w:p>
  </w:endnote>
  <w:endnote w:type="continuationSeparator" w:id="0">
    <w:p w14:paraId="58B82844" w14:textId="77777777" w:rsidR="00335BDB" w:rsidRDefault="00335BDB" w:rsidP="0046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1556246"/>
      <w:docPartObj>
        <w:docPartGallery w:val="Page Numbers (Bottom of Page)"/>
        <w:docPartUnique/>
      </w:docPartObj>
    </w:sdtPr>
    <w:sdtContent>
      <w:p w14:paraId="1927FB93" w14:textId="173D8A7D" w:rsidR="003F370B" w:rsidRDefault="003F370B" w:rsidP="003F370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A1B18" w14:textId="032E8223" w:rsidR="009C659E" w:rsidRPr="003F370B" w:rsidRDefault="009C659E" w:rsidP="003F370B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F7C46" w14:textId="77777777" w:rsidR="00335BDB" w:rsidRDefault="00335BDB" w:rsidP="00462C02">
      <w:pPr>
        <w:spacing w:after="0" w:line="240" w:lineRule="auto"/>
      </w:pPr>
      <w:r>
        <w:separator/>
      </w:r>
    </w:p>
  </w:footnote>
  <w:footnote w:type="continuationSeparator" w:id="0">
    <w:p w14:paraId="1035123C" w14:textId="77777777" w:rsidR="00335BDB" w:rsidRDefault="00335BDB" w:rsidP="00462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3F097" w14:textId="77777777" w:rsidR="009C659E" w:rsidRDefault="009C659E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7F35"/>
    <w:multiLevelType w:val="hybridMultilevel"/>
    <w:tmpl w:val="0660F408"/>
    <w:lvl w:ilvl="0" w:tplc="BD1C8B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71C1B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E5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21280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6C76798"/>
    <w:multiLevelType w:val="hybridMultilevel"/>
    <w:tmpl w:val="2318B4DA"/>
    <w:lvl w:ilvl="0" w:tplc="7DF21A2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DDE532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CE4936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C218C9"/>
    <w:multiLevelType w:val="multilevel"/>
    <w:tmpl w:val="21C2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D1652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928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F254F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78F05373"/>
    <w:multiLevelType w:val="multilevel"/>
    <w:tmpl w:val="44EEB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433277">
    <w:abstractNumId w:val="6"/>
  </w:num>
  <w:num w:numId="2" w16cid:durableId="932053241">
    <w:abstractNumId w:val="4"/>
  </w:num>
  <w:num w:numId="3" w16cid:durableId="2045055613">
    <w:abstractNumId w:val="2"/>
  </w:num>
  <w:num w:numId="4" w16cid:durableId="1077287305">
    <w:abstractNumId w:val="0"/>
  </w:num>
  <w:num w:numId="5" w16cid:durableId="1592007875">
    <w:abstractNumId w:val="1"/>
  </w:num>
  <w:num w:numId="6" w16cid:durableId="2040859856">
    <w:abstractNumId w:val="5"/>
  </w:num>
  <w:num w:numId="7" w16cid:durableId="2005626372">
    <w:abstractNumId w:val="13"/>
  </w:num>
  <w:num w:numId="8" w16cid:durableId="1456682740">
    <w:abstractNumId w:val="9"/>
  </w:num>
  <w:num w:numId="9" w16cid:durableId="1026521339">
    <w:abstractNumId w:val="10"/>
  </w:num>
  <w:num w:numId="10" w16cid:durableId="1513179360">
    <w:abstractNumId w:val="3"/>
  </w:num>
  <w:num w:numId="11" w16cid:durableId="947200798">
    <w:abstractNumId w:val="11"/>
  </w:num>
  <w:num w:numId="12" w16cid:durableId="1342851385">
    <w:abstractNumId w:val="8"/>
  </w:num>
  <w:num w:numId="13" w16cid:durableId="532689435">
    <w:abstractNumId w:val="12"/>
  </w:num>
  <w:num w:numId="14" w16cid:durableId="1612787085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io">
    <w15:presenceInfo w15:providerId="None" w15:userId="i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57"/>
    <w:rsid w:val="00062E79"/>
    <w:rsid w:val="00063FBB"/>
    <w:rsid w:val="00064D95"/>
    <w:rsid w:val="00086E19"/>
    <w:rsid w:val="000A0676"/>
    <w:rsid w:val="000A52FA"/>
    <w:rsid w:val="000C47C8"/>
    <w:rsid w:val="000D5C06"/>
    <w:rsid w:val="000F082B"/>
    <w:rsid w:val="00131187"/>
    <w:rsid w:val="00154870"/>
    <w:rsid w:val="00155500"/>
    <w:rsid w:val="001754AC"/>
    <w:rsid w:val="00175F6B"/>
    <w:rsid w:val="0019339A"/>
    <w:rsid w:val="00196E82"/>
    <w:rsid w:val="001A4FA5"/>
    <w:rsid w:val="001C6C46"/>
    <w:rsid w:val="00202B40"/>
    <w:rsid w:val="002118F0"/>
    <w:rsid w:val="002226C4"/>
    <w:rsid w:val="00222AD6"/>
    <w:rsid w:val="00224D86"/>
    <w:rsid w:val="002278E0"/>
    <w:rsid w:val="002345BA"/>
    <w:rsid w:val="002421EC"/>
    <w:rsid w:val="00251161"/>
    <w:rsid w:val="00281F57"/>
    <w:rsid w:val="0029739E"/>
    <w:rsid w:val="00301F4B"/>
    <w:rsid w:val="00320A52"/>
    <w:rsid w:val="0032373D"/>
    <w:rsid w:val="00335BDB"/>
    <w:rsid w:val="00380896"/>
    <w:rsid w:val="00380A12"/>
    <w:rsid w:val="00396FF7"/>
    <w:rsid w:val="003A1B73"/>
    <w:rsid w:val="003E4E8C"/>
    <w:rsid w:val="003F370B"/>
    <w:rsid w:val="004244F0"/>
    <w:rsid w:val="00462C02"/>
    <w:rsid w:val="004B2778"/>
    <w:rsid w:val="004C08DD"/>
    <w:rsid w:val="004E7EB0"/>
    <w:rsid w:val="004F092C"/>
    <w:rsid w:val="005222DC"/>
    <w:rsid w:val="0052593D"/>
    <w:rsid w:val="00547CC5"/>
    <w:rsid w:val="005A36D5"/>
    <w:rsid w:val="005A5A20"/>
    <w:rsid w:val="005C3291"/>
    <w:rsid w:val="005C713D"/>
    <w:rsid w:val="006839B6"/>
    <w:rsid w:val="00695387"/>
    <w:rsid w:val="006D0625"/>
    <w:rsid w:val="006D221A"/>
    <w:rsid w:val="00722757"/>
    <w:rsid w:val="007307FB"/>
    <w:rsid w:val="0073295C"/>
    <w:rsid w:val="0075795A"/>
    <w:rsid w:val="00772AC4"/>
    <w:rsid w:val="007D3A5B"/>
    <w:rsid w:val="007D6AF0"/>
    <w:rsid w:val="008133F1"/>
    <w:rsid w:val="0083469E"/>
    <w:rsid w:val="00863CE3"/>
    <w:rsid w:val="00895857"/>
    <w:rsid w:val="008E49A5"/>
    <w:rsid w:val="009467AA"/>
    <w:rsid w:val="00963244"/>
    <w:rsid w:val="009765A8"/>
    <w:rsid w:val="009C659E"/>
    <w:rsid w:val="009E4D24"/>
    <w:rsid w:val="009F0271"/>
    <w:rsid w:val="00A22BF6"/>
    <w:rsid w:val="00A301C6"/>
    <w:rsid w:val="00A831E3"/>
    <w:rsid w:val="00AB7F90"/>
    <w:rsid w:val="00AC6FA5"/>
    <w:rsid w:val="00AD432F"/>
    <w:rsid w:val="00B4662A"/>
    <w:rsid w:val="00B56821"/>
    <w:rsid w:val="00B61F63"/>
    <w:rsid w:val="00B62D52"/>
    <w:rsid w:val="00B93866"/>
    <w:rsid w:val="00BB4430"/>
    <w:rsid w:val="00BD0BCE"/>
    <w:rsid w:val="00BD14FB"/>
    <w:rsid w:val="00BD1E93"/>
    <w:rsid w:val="00C448CC"/>
    <w:rsid w:val="00C6105A"/>
    <w:rsid w:val="00C66342"/>
    <w:rsid w:val="00CF3874"/>
    <w:rsid w:val="00D226BB"/>
    <w:rsid w:val="00D26378"/>
    <w:rsid w:val="00D57230"/>
    <w:rsid w:val="00D92FC4"/>
    <w:rsid w:val="00D94F1B"/>
    <w:rsid w:val="00DB05EA"/>
    <w:rsid w:val="00DD2FD7"/>
    <w:rsid w:val="00E26396"/>
    <w:rsid w:val="00E32CDC"/>
    <w:rsid w:val="00E41993"/>
    <w:rsid w:val="00E466B9"/>
    <w:rsid w:val="00E71EDE"/>
    <w:rsid w:val="00E80A1D"/>
    <w:rsid w:val="00E9037D"/>
    <w:rsid w:val="00E923C6"/>
    <w:rsid w:val="00E978AC"/>
    <w:rsid w:val="00ED7B8C"/>
    <w:rsid w:val="00F02B03"/>
    <w:rsid w:val="00FC6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D9A8E3"/>
  <w15:chartTrackingRefBased/>
  <w15:docId w15:val="{2D5C23E1-A81B-44B7-AA83-1F3318D2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062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062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062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06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2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27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27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27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27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27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27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27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27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27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2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27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275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2C02"/>
  </w:style>
  <w:style w:type="paragraph" w:styleId="ae">
    <w:name w:val="footer"/>
    <w:basedOn w:val="a"/>
    <w:link w:val="af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2C02"/>
  </w:style>
  <w:style w:type="paragraph" w:styleId="af0">
    <w:name w:val="TOC Heading"/>
    <w:basedOn w:val="1"/>
    <w:next w:val="a"/>
    <w:uiPriority w:val="39"/>
    <w:unhideWhenUsed/>
    <w:qFormat/>
    <w:rsid w:val="00462C02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31">
    <w:name w:val="Заголовок3"/>
    <w:basedOn w:val="3"/>
    <w:link w:val="32"/>
    <w:qFormat/>
    <w:rsid w:val="00063FBB"/>
    <w:pPr>
      <w:spacing w:before="0" w:after="0" w:line="360" w:lineRule="auto"/>
      <w:jc w:val="center"/>
    </w:pPr>
    <w:rPr>
      <w:rFonts w:ascii="Times New Roman" w:hAnsi="Times New Roman" w:cs="Times New Roman"/>
      <w:b/>
      <w:bCs/>
      <w:color w:val="000000" w:themeColor="text1"/>
    </w:rPr>
  </w:style>
  <w:style w:type="character" w:customStyle="1" w:styleId="32">
    <w:name w:val="Заголовок3 Знак"/>
    <w:basedOn w:val="30"/>
    <w:link w:val="31"/>
    <w:rsid w:val="00063FBB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C713D"/>
    <w:pPr>
      <w:tabs>
        <w:tab w:val="left" w:pos="480"/>
        <w:tab w:val="right" w:leader="dot" w:pos="9346"/>
      </w:tabs>
      <w:spacing w:after="100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5C713D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5C713D"/>
    <w:pPr>
      <w:spacing w:after="100"/>
      <w:ind w:left="480"/>
    </w:pPr>
  </w:style>
  <w:style w:type="character" w:styleId="af1">
    <w:name w:val="Hyperlink"/>
    <w:basedOn w:val="a0"/>
    <w:uiPriority w:val="99"/>
    <w:unhideWhenUsed/>
    <w:rsid w:val="005C713D"/>
    <w:rPr>
      <w:color w:val="467886" w:themeColor="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F02B03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F02B03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rsid w:val="00F02B03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F02B0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F02B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FE86D-67B1-47A4-AEFD-CD1A22920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18</Pages>
  <Words>3124</Words>
  <Characters>17811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</dc:creator>
  <cp:keywords/>
  <dc:description/>
  <cp:lastModifiedBy>io</cp:lastModifiedBy>
  <cp:revision>95</cp:revision>
  <cp:lastPrinted>2026-10-06T17:10:00Z</cp:lastPrinted>
  <dcterms:created xsi:type="dcterms:W3CDTF">2026-09-15T14:57:00Z</dcterms:created>
  <dcterms:modified xsi:type="dcterms:W3CDTF">2026-10-06T17:13:00Z</dcterms:modified>
</cp:coreProperties>
</file>