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0"/>
          <w:szCs w:val="50"/>
        </w:rPr>
      </w:pPr>
      <w:r w:rsidDel="00000000" w:rsidR="00000000" w:rsidRPr="00000000">
        <w:rPr>
          <w:sz w:val="50"/>
          <w:szCs w:val="50"/>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4124325</wp:posOffset>
            </wp:positionH>
            <wp:positionV relativeFrom="paragraph">
              <wp:posOffset>114300</wp:posOffset>
            </wp:positionV>
            <wp:extent cx="1917807" cy="4714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7807" cy="471488"/>
                    </a:xfrm>
                    <a:prstGeom prst="rect"/>
                    <a:ln/>
                  </pic:spPr>
                </pic:pic>
              </a:graphicData>
            </a:graphic>
          </wp:anchor>
        </w:drawing>
      </w:r>
    </w:p>
    <w:p w:rsidR="00000000" w:rsidDel="00000000" w:rsidP="00000000" w:rsidRDefault="00000000" w:rsidRPr="00000000" w14:paraId="00000002">
      <w:pPr>
        <w:rPr>
          <w:b w:val="1"/>
          <w:sz w:val="50"/>
          <w:szCs w:val="50"/>
        </w:rPr>
      </w:pPr>
      <w:r w:rsidDel="00000000" w:rsidR="00000000" w:rsidRPr="00000000">
        <w:rPr>
          <w:b w:val="1"/>
          <w:sz w:val="50"/>
          <w:szCs w:val="50"/>
          <w:rtl w:val="0"/>
        </w:rPr>
        <w:t xml:space="preserve">     </w:t>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Quelona</w:t>
      </w:r>
    </w:p>
    <w:p w:rsidR="00000000" w:rsidDel="00000000" w:rsidP="00000000" w:rsidRDefault="00000000" w:rsidRPr="00000000" w14:paraId="00000004">
      <w:pPr>
        <w:rPr>
          <w:sz w:val="50"/>
          <w:szCs w:val="50"/>
        </w:rPr>
      </w:pPr>
      <w:r w:rsidDel="00000000" w:rsidR="00000000" w:rsidRPr="00000000">
        <w:rPr>
          <w:rtl w:val="0"/>
        </w:rPr>
      </w:r>
    </w:p>
    <w:p w:rsidR="00000000" w:rsidDel="00000000" w:rsidP="00000000" w:rsidRDefault="00000000" w:rsidRPr="00000000" w14:paraId="00000005">
      <w:pPr>
        <w:rPr>
          <w:sz w:val="50"/>
          <w:szCs w:val="50"/>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Profesor: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Victor Isidro Rosendo Lugo</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Fecha:</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13-03-2025</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Lukas Simon Donoso Ponce</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Bastián Antonio Gomez Morales</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Benjamin alexis Moretti Cabello</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Nuestra aplicación “Quelona” tendrá como objetivo principal, ser un reproductor de música ligero que pueda ser utilizado sin necesidad de utilizar redes wifi o datos, de esta manera el usuario contaría con entretenimiento a lo largo del día en cualquier momento.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¿Quiénes lo usarán?</w:t>
      </w:r>
    </w:p>
    <w:p w:rsidR="00000000" w:rsidDel="00000000" w:rsidP="00000000" w:rsidRDefault="00000000" w:rsidRPr="00000000" w14:paraId="0000002C">
      <w:pPr>
        <w:numPr>
          <w:ilvl w:val="0"/>
          <w:numId w:val="2"/>
        </w:numPr>
        <w:spacing w:after="240" w:before="240" w:lineRule="auto"/>
        <w:ind w:left="720" w:hanging="360"/>
        <w:rPr>
          <w:sz w:val="24"/>
          <w:szCs w:val="24"/>
        </w:rPr>
      </w:pPr>
      <w:r w:rsidDel="00000000" w:rsidR="00000000" w:rsidRPr="00000000">
        <w:rPr>
          <w:sz w:val="24"/>
          <w:szCs w:val="24"/>
          <w:rtl w:val="0"/>
        </w:rPr>
        <w:t xml:space="preserve">Nuestros principales usuarios serán cualquier persona que necesite relajarse y/o escuchar música sin la necesidad de contar con una red wifi o datos.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¿Qué podrá hacer la app?</w:t>
      </w:r>
    </w:p>
    <w:p w:rsidR="00000000" w:rsidDel="00000000" w:rsidP="00000000" w:rsidRDefault="00000000" w:rsidRPr="00000000" w14:paraId="0000002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Nuestra aplicación podrá reproducir la música que se encuentre en el dispositivo móvil.</w:t>
      </w:r>
    </w:p>
    <w:p w:rsidR="00000000" w:rsidDel="00000000" w:rsidP="00000000" w:rsidRDefault="00000000" w:rsidRPr="00000000" w14:paraId="0000003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La música se podrá guardar en listas que el usuario podrá crear dentro de la aplicación.</w:t>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El usuario podrá agregar una letra para la canción a través de internet o con su propio archivo.</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Las canciones ya reproducidas de una lista o todas las del dispositivo se podrá reproducir indefinidamente y aleatoriamente (Si el usuario lo desea).</w:t>
      </w:r>
    </w:p>
    <w:p w:rsidR="00000000" w:rsidDel="00000000" w:rsidP="00000000" w:rsidRDefault="00000000" w:rsidRPr="00000000" w14:paraId="0000003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El usuario podrá agregar canciones deseadas a favoritos creando una lista para estas canciones.</w:t>
      </w:r>
    </w:p>
    <w:p w:rsidR="00000000" w:rsidDel="00000000" w:rsidP="00000000" w:rsidRDefault="00000000" w:rsidRPr="00000000" w14:paraId="0000003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Módulos principales (Frontend, Backend, Base de datos).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Frontend:</w:t>
      </w:r>
    </w:p>
    <w:p w:rsidR="00000000" w:rsidDel="00000000" w:rsidP="00000000" w:rsidRDefault="00000000" w:rsidRPr="00000000" w14:paraId="0000003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Tendrá una página de inicio</w:t>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Tendrá una página para playlists creadas por el usuario.</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Tendrá un top con las canciones más reproducidas.</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Tendrá una barra para búsqueda de canciones.</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Se podrá reproducir música.</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Contará con una sección de ecualización.</w:t>
      </w:r>
    </w:p>
    <w:p w:rsidR="00000000" w:rsidDel="00000000" w:rsidP="00000000" w:rsidRDefault="00000000" w:rsidRPr="00000000" w14:paraId="0000003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Y una página con opciones para que el usuario personalice a su gusto.</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Backend:</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La aplicación al abrirse, te permitirá elegir el nombre de usuario que desees, en la interfaz principal tendrá las listas de reproducciones creadas por el usuario, además de esto, tendrá un top con las canciones más reproducidas por el usuario. También contará con filtro de álbumes de los artistas y unas listas de reproducción con canciones que pertenezcan al mismo género musical.</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Base de datos:</w:t>
      </w:r>
    </w:p>
    <w:p w:rsidR="00000000" w:rsidDel="00000000" w:rsidP="00000000" w:rsidRDefault="00000000" w:rsidRPr="00000000" w14:paraId="00000044">
      <w:pPr>
        <w:spacing w:after="240" w:before="240" w:lineRule="auto"/>
        <w:rPr>
          <w:sz w:val="50"/>
          <w:szCs w:val="50"/>
        </w:rPr>
      </w:pPr>
      <w:r w:rsidDel="00000000" w:rsidR="00000000" w:rsidRPr="00000000">
        <w:rPr>
          <w:sz w:val="24"/>
          <w:szCs w:val="24"/>
          <w:rtl w:val="0"/>
        </w:rPr>
        <w:t xml:space="preserve">Para la base de datos vamos a utilizar SQLite y vamos a tener las siguientes tablas; lista de reproducción, artista, canciones, género.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