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8A18" w14:textId="7505F632" w:rsidR="000D351E" w:rsidRDefault="000923EF">
      <w:pPr>
        <w:rPr>
          <w:lang w:val="en-US"/>
        </w:rPr>
      </w:pPr>
      <w:r>
        <w:rPr>
          <w:lang w:val="en-US"/>
        </w:rPr>
        <w:t xml:space="preserve">Escenarios TP1 </w:t>
      </w:r>
    </w:p>
    <w:p w14:paraId="4F78894A" w14:textId="599741FD" w:rsidR="000923EF" w:rsidRDefault="000923EF">
      <w:pPr>
        <w:rPr>
          <w:lang w:val="en-US"/>
        </w:rPr>
      </w:pPr>
      <w:r>
        <w:rPr>
          <w:lang w:val="en-US"/>
        </w:rPr>
        <w:t>Horodeski Lautaro</w:t>
      </w:r>
    </w:p>
    <w:p w14:paraId="0AE62DE9" w14:textId="13E5AC2E" w:rsidR="000923EF" w:rsidRDefault="000923EF" w:rsidP="000923EF">
      <w:pPr>
        <w:pStyle w:val="Heading1"/>
        <w:rPr>
          <w:lang w:val="en-US"/>
        </w:rPr>
      </w:pPr>
      <w:r>
        <w:rPr>
          <w:lang w:val="en-US"/>
        </w:rPr>
        <w:t>Nestle</w:t>
      </w:r>
    </w:p>
    <w:p w14:paraId="05212B3D" w14:textId="1B484835" w:rsidR="000923EF" w:rsidRDefault="000923EF" w:rsidP="000923EF">
      <w:pPr>
        <w:pStyle w:val="ListParagraph"/>
        <w:numPr>
          <w:ilvl w:val="0"/>
          <w:numId w:val="1"/>
        </w:numPr>
        <w:rPr>
          <w:lang w:val="en-US"/>
        </w:rPr>
      </w:pPr>
      <w:r w:rsidRPr="000923EF">
        <w:rPr>
          <w:lang w:val="en-US"/>
        </w:rPr>
        <w:t>Objetivo:</w:t>
      </w:r>
    </w:p>
    <w:p w14:paraId="1F6D0529" w14:textId="501957CA" w:rsidR="000923EF" w:rsidRDefault="000923EF" w:rsidP="000923EF">
      <w:pPr>
        <w:pStyle w:val="ListParagraph"/>
        <w:numPr>
          <w:ilvl w:val="1"/>
          <w:numId w:val="1"/>
        </w:numPr>
      </w:pPr>
      <w:r w:rsidRPr="000923EF">
        <w:t>Por fuera de la ganancia,</w:t>
      </w:r>
      <w:r>
        <w:t xml:space="preserve"> nestle provee productos que se sitúan en varios sectores alimenticios a la vez, sean por ejemplo: agua, chocolate, café, etc. Sobre todo manejándose en el ámbito de alimentos para el hogar. </w:t>
      </w:r>
    </w:p>
    <w:p w14:paraId="6B7C702E" w14:textId="77777777" w:rsidR="000923EF" w:rsidRDefault="000923EF" w:rsidP="000923EF">
      <w:pPr>
        <w:pStyle w:val="ListParagraph"/>
        <w:numPr>
          <w:ilvl w:val="0"/>
          <w:numId w:val="1"/>
        </w:numPr>
      </w:pPr>
      <w:r>
        <w:t>Subsistemas que lo componen:</w:t>
      </w:r>
    </w:p>
    <w:p w14:paraId="7F53D81E" w14:textId="1FE882DC" w:rsidR="000923EF" w:rsidRDefault="000923EF" w:rsidP="000923EF">
      <w:pPr>
        <w:pStyle w:val="ListParagraph"/>
        <w:numPr>
          <w:ilvl w:val="1"/>
          <w:numId w:val="1"/>
        </w:numPr>
      </w:pPr>
      <w:r w:rsidRPr="000923EF">
        <w:t>DIRECCIÓN GENERAL</w:t>
      </w:r>
      <w:r>
        <w:t>:</w:t>
      </w:r>
    </w:p>
    <w:p w14:paraId="75B44AB0" w14:textId="51F43B42" w:rsidR="000923EF" w:rsidRDefault="000923EF" w:rsidP="000923EF">
      <w:pPr>
        <w:pStyle w:val="ListParagraph"/>
        <w:numPr>
          <w:ilvl w:val="2"/>
          <w:numId w:val="1"/>
        </w:numPr>
      </w:pPr>
      <w:r>
        <w:t>departamento encargado de dirigir todas las actividades que se</w:t>
      </w:r>
      <w:r>
        <w:t xml:space="preserve"> </w:t>
      </w:r>
      <w:r>
        <w:t>realizan en la empresa</w:t>
      </w:r>
      <w:r>
        <w:t>, t</w:t>
      </w:r>
      <w:r>
        <w:t>ambién tiene la responsabilidad de organizar y administrar los recursos que se emplean en cada una de las áreas, además de controlar y reorganizar los procesos que están puestos en práctica y analizar si son los óptimos.</w:t>
      </w:r>
    </w:p>
    <w:p w14:paraId="172CDAF4" w14:textId="1F6D4A08" w:rsidR="00366B88" w:rsidRDefault="00366B88" w:rsidP="000923EF">
      <w:pPr>
        <w:pStyle w:val="ListParagraph"/>
        <w:numPr>
          <w:ilvl w:val="2"/>
          <w:numId w:val="1"/>
        </w:numPr>
      </w:pPr>
      <w:r>
        <w:t>Entrada: informacion</w:t>
      </w:r>
    </w:p>
    <w:p w14:paraId="12D11CDC" w14:textId="5334F82A" w:rsidR="00366B88" w:rsidRDefault="00366B88" w:rsidP="000923EF">
      <w:pPr>
        <w:pStyle w:val="ListParagraph"/>
        <w:numPr>
          <w:ilvl w:val="2"/>
          <w:numId w:val="1"/>
        </w:numPr>
      </w:pPr>
      <w:r>
        <w:t xml:space="preserve">Salida: informacion </w:t>
      </w:r>
    </w:p>
    <w:p w14:paraId="029F9F24" w14:textId="1E641049" w:rsidR="000923EF" w:rsidRDefault="000923EF" w:rsidP="000923EF">
      <w:pPr>
        <w:pStyle w:val="ListParagraph"/>
        <w:numPr>
          <w:ilvl w:val="1"/>
          <w:numId w:val="1"/>
        </w:numPr>
      </w:pPr>
      <w:r w:rsidRPr="000923EF">
        <w:t>PRODUCCIÓN</w:t>
      </w:r>
      <w:r>
        <w:t>:</w:t>
      </w:r>
    </w:p>
    <w:p w14:paraId="2463EC65" w14:textId="5F0DA913" w:rsidR="000923EF" w:rsidRDefault="00366B88" w:rsidP="000923EF">
      <w:pPr>
        <w:pStyle w:val="ListParagraph"/>
        <w:numPr>
          <w:ilvl w:val="2"/>
          <w:numId w:val="1"/>
        </w:numPr>
      </w:pPr>
      <w:r>
        <w:t>Es el área que se encarga de dirigir y liderar todas las operaciones llevadas a cabo para fabricar productos para toda la familia.</w:t>
      </w:r>
      <w:r>
        <w:t xml:space="preserve"> Además de realizar el control de calidad.</w:t>
      </w:r>
    </w:p>
    <w:p w14:paraId="438A5337" w14:textId="6860145C" w:rsidR="00366B88" w:rsidRDefault="00366B88" w:rsidP="000923EF">
      <w:pPr>
        <w:pStyle w:val="ListParagraph"/>
        <w:numPr>
          <w:ilvl w:val="2"/>
          <w:numId w:val="1"/>
        </w:numPr>
      </w:pPr>
      <w:r>
        <w:t>Entrada: materia prima</w:t>
      </w:r>
    </w:p>
    <w:p w14:paraId="37A54CF2" w14:textId="40EE8A38" w:rsidR="00366B88" w:rsidRDefault="00366B88" w:rsidP="000923EF">
      <w:pPr>
        <w:pStyle w:val="ListParagraph"/>
        <w:numPr>
          <w:ilvl w:val="2"/>
          <w:numId w:val="1"/>
        </w:numPr>
      </w:pPr>
      <w:r>
        <w:t>Salida: producto final</w:t>
      </w:r>
    </w:p>
    <w:p w14:paraId="141AD670" w14:textId="73DD86E1" w:rsidR="00366B88" w:rsidRDefault="00366B88" w:rsidP="00366B88">
      <w:pPr>
        <w:pStyle w:val="ListParagraph"/>
        <w:numPr>
          <w:ilvl w:val="1"/>
          <w:numId w:val="1"/>
        </w:numPr>
      </w:pPr>
      <w:r>
        <w:t>MARKETING</w:t>
      </w:r>
      <w:r>
        <w:t>:</w:t>
      </w:r>
    </w:p>
    <w:p w14:paraId="64FF709C" w14:textId="25F23F56" w:rsidR="00366B88" w:rsidRDefault="00366B88" w:rsidP="00366B88">
      <w:pPr>
        <w:pStyle w:val="ListParagraph"/>
        <w:numPr>
          <w:ilvl w:val="2"/>
          <w:numId w:val="1"/>
        </w:numPr>
      </w:pPr>
      <w:r>
        <w:t>Tras llevar a cabo una investigación de mercados para determinar el tipo de público al que dirigimos nuestros productos, se crean las campañas de marketing y publicidad necesarias para llegar a ellos</w:t>
      </w:r>
    </w:p>
    <w:p w14:paraId="65379076" w14:textId="6990B161" w:rsidR="00366B88" w:rsidRDefault="00366B88" w:rsidP="00366B88">
      <w:pPr>
        <w:pStyle w:val="ListParagraph"/>
        <w:numPr>
          <w:ilvl w:val="2"/>
          <w:numId w:val="1"/>
        </w:numPr>
      </w:pPr>
      <w:r>
        <w:t>Entrada: informacion</w:t>
      </w:r>
    </w:p>
    <w:p w14:paraId="4D6F1930" w14:textId="45A866E7" w:rsidR="00366B88" w:rsidRDefault="00366B88" w:rsidP="00366B88">
      <w:pPr>
        <w:pStyle w:val="ListParagraph"/>
        <w:numPr>
          <w:ilvl w:val="2"/>
          <w:numId w:val="1"/>
        </w:numPr>
      </w:pPr>
      <w:r>
        <w:t>Salida: informacion y publicidades</w:t>
      </w:r>
    </w:p>
    <w:p w14:paraId="5BD42E20" w14:textId="57166D35" w:rsidR="00366B88" w:rsidRDefault="00366B88" w:rsidP="00366B88">
      <w:pPr>
        <w:pStyle w:val="ListParagraph"/>
        <w:numPr>
          <w:ilvl w:val="1"/>
          <w:numId w:val="1"/>
        </w:numPr>
      </w:pPr>
      <w:r>
        <w:t>RRHH</w:t>
      </w:r>
      <w:r>
        <w:t>:</w:t>
      </w:r>
    </w:p>
    <w:p w14:paraId="4A6FF768" w14:textId="0EBC1628" w:rsidR="00366B88" w:rsidRDefault="00366B88" w:rsidP="00366B88">
      <w:pPr>
        <w:pStyle w:val="ListParagraph"/>
        <w:numPr>
          <w:ilvl w:val="2"/>
          <w:numId w:val="1"/>
        </w:numPr>
      </w:pPr>
      <w:r>
        <w:t>Se encarga de los procesos de selección de personal, siempre teniendo en cuenta la adecuación de las cualidades del candidato y los valores de la empresa.</w:t>
      </w:r>
      <w:r w:rsidRPr="00366B88">
        <w:t xml:space="preserve"> </w:t>
      </w:r>
      <w:r>
        <w:t>También de la formación de los trabajadores</w:t>
      </w:r>
      <w:r>
        <w:t xml:space="preserve"> y la evaluación de desempeño</w:t>
      </w:r>
      <w:r w:rsidRPr="00366B88">
        <w:t xml:space="preserve"> </w:t>
      </w:r>
      <w:r>
        <w:t>anual.</w:t>
      </w:r>
    </w:p>
    <w:p w14:paraId="267B4AEF" w14:textId="2C94DD1E" w:rsidR="00366B88" w:rsidRDefault="00366B88" w:rsidP="00366B88">
      <w:pPr>
        <w:pStyle w:val="ListParagraph"/>
        <w:numPr>
          <w:ilvl w:val="2"/>
          <w:numId w:val="1"/>
        </w:numPr>
      </w:pPr>
      <w:r>
        <w:t>Entrada: mano de obra e informacion</w:t>
      </w:r>
    </w:p>
    <w:p w14:paraId="4B7A24E5" w14:textId="656EBA04" w:rsidR="00366B88" w:rsidRDefault="00366B88" w:rsidP="00366B88">
      <w:pPr>
        <w:pStyle w:val="ListParagraph"/>
        <w:numPr>
          <w:ilvl w:val="2"/>
          <w:numId w:val="1"/>
        </w:numPr>
      </w:pPr>
      <w:r>
        <w:t>Salida: mano de obra capacitada e informacion</w:t>
      </w:r>
    </w:p>
    <w:p w14:paraId="12486AB5" w14:textId="23175D71" w:rsidR="00366B88" w:rsidRDefault="00366B88" w:rsidP="00366B88">
      <w:pPr>
        <w:pStyle w:val="ListParagraph"/>
        <w:numPr>
          <w:ilvl w:val="1"/>
          <w:numId w:val="1"/>
        </w:numPr>
      </w:pPr>
      <w:r>
        <w:t>LOGÍSTICA</w:t>
      </w:r>
      <w:r>
        <w:t>:</w:t>
      </w:r>
    </w:p>
    <w:p w14:paraId="0D59100B" w14:textId="5C4AF0A6" w:rsidR="00366B88" w:rsidRDefault="00366B88" w:rsidP="00366B88">
      <w:pPr>
        <w:pStyle w:val="ListParagraph"/>
        <w:numPr>
          <w:ilvl w:val="2"/>
          <w:numId w:val="1"/>
        </w:numPr>
      </w:pPr>
      <w:r>
        <w:t>Coordinan la entrega de las materias primas y materiales de embalaje desde el proveedor hasta la fábrica, y del almacén a las áreas de fabricación</w:t>
      </w:r>
      <w:r>
        <w:t>.</w:t>
      </w:r>
    </w:p>
    <w:p w14:paraId="1B59B15D" w14:textId="79310623" w:rsidR="00366B88" w:rsidRDefault="00366B88" w:rsidP="00366B88">
      <w:pPr>
        <w:pStyle w:val="ListParagraph"/>
        <w:numPr>
          <w:ilvl w:val="2"/>
          <w:numId w:val="1"/>
        </w:numPr>
      </w:pPr>
      <w:r>
        <w:t>Entrada: productos</w:t>
      </w:r>
    </w:p>
    <w:p w14:paraId="79B97C10" w14:textId="3A82EFB7" w:rsidR="00366B88" w:rsidRDefault="00366B88" w:rsidP="00366B88">
      <w:pPr>
        <w:pStyle w:val="ListParagraph"/>
        <w:numPr>
          <w:ilvl w:val="2"/>
          <w:numId w:val="1"/>
        </w:numPr>
      </w:pPr>
      <w:r>
        <w:t>Salida: informacion</w:t>
      </w:r>
    </w:p>
    <w:p w14:paraId="6BA2DC86" w14:textId="1EE6E337" w:rsidR="00366B88" w:rsidRDefault="00366B88" w:rsidP="00366B88">
      <w:pPr>
        <w:pStyle w:val="ListParagraph"/>
        <w:numPr>
          <w:ilvl w:val="1"/>
          <w:numId w:val="1"/>
        </w:numPr>
      </w:pPr>
      <w:r>
        <w:t>SERVICIOS JURÍDICOS</w:t>
      </w:r>
      <w:r>
        <w:t>:</w:t>
      </w:r>
    </w:p>
    <w:p w14:paraId="2433D89C" w14:textId="165D2DD8" w:rsidR="00366B88" w:rsidRDefault="00366B88" w:rsidP="00366B88">
      <w:pPr>
        <w:pStyle w:val="ListParagraph"/>
        <w:numPr>
          <w:ilvl w:val="2"/>
          <w:numId w:val="1"/>
        </w:numPr>
      </w:pPr>
      <w:r>
        <w:lastRenderedPageBreak/>
        <w:t>Es el equipo que atiende los asuntos legales que surjan respecto a las actividades de la empresa, a sus normas internas, y a su relación con otras entidades.</w:t>
      </w:r>
      <w:r>
        <w:t xml:space="preserve"> Brinda asesoría y consultoría jurídica a lo trabajadores y  redacta los contratos de la empresa</w:t>
      </w:r>
    </w:p>
    <w:p w14:paraId="5D962506" w14:textId="343B73C4" w:rsidR="00DD22D2" w:rsidRDefault="00DD22D2" w:rsidP="00366B88">
      <w:pPr>
        <w:pStyle w:val="ListParagraph"/>
        <w:numPr>
          <w:ilvl w:val="2"/>
          <w:numId w:val="1"/>
        </w:numPr>
      </w:pPr>
      <w:r>
        <w:t>Entrada: informacion</w:t>
      </w:r>
    </w:p>
    <w:p w14:paraId="6F27F1EB" w14:textId="4EB85E69" w:rsidR="00DD22D2" w:rsidRDefault="00DD22D2" w:rsidP="00366B88">
      <w:pPr>
        <w:pStyle w:val="ListParagraph"/>
        <w:numPr>
          <w:ilvl w:val="2"/>
          <w:numId w:val="1"/>
        </w:numPr>
      </w:pPr>
      <w:r>
        <w:t>Salida: informacion</w:t>
      </w:r>
    </w:p>
    <w:p w14:paraId="3F7BD3FF" w14:textId="2017575E" w:rsidR="00DD22D2" w:rsidRPr="000923EF" w:rsidRDefault="00DD22D2" w:rsidP="00DD22D2">
      <w:r>
        <w:t>(cuando me refiero a la informacion en la salida y/o entrada hablo de datos de importancia para la empresa, si bien todos los sistemas reciben y devuelven informacion no todos lo tienen como principal componente)</w:t>
      </w:r>
    </w:p>
    <w:sectPr w:rsidR="00DD22D2" w:rsidRPr="00092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027E"/>
    <w:multiLevelType w:val="hybridMultilevel"/>
    <w:tmpl w:val="1B0E3A4A"/>
    <w:lvl w:ilvl="0" w:tplc="5ED814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51"/>
    <w:multiLevelType w:val="hybridMultilevel"/>
    <w:tmpl w:val="A4E2DD16"/>
    <w:lvl w:ilvl="0" w:tplc="49165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100612">
    <w:abstractNumId w:val="0"/>
  </w:num>
  <w:num w:numId="2" w16cid:durableId="2729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EF"/>
    <w:rsid w:val="000923EF"/>
    <w:rsid w:val="000D351E"/>
    <w:rsid w:val="00366B88"/>
    <w:rsid w:val="00D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E50"/>
  <w15:chartTrackingRefBased/>
  <w15:docId w15:val="{AFCDDEAE-E6B3-4577-AB53-E35691F9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3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3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E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3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3EF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3EF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3EF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3E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3E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3E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3E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9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3E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3E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9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3E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9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3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3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3EF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923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1</cp:revision>
  <dcterms:created xsi:type="dcterms:W3CDTF">2024-04-11T19:13:00Z</dcterms:created>
  <dcterms:modified xsi:type="dcterms:W3CDTF">2024-04-11T19:23:00Z</dcterms:modified>
</cp:coreProperties>
</file>