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5B25" w14:textId="7F740C83" w:rsidR="00D9552E" w:rsidRPr="009B4283" w:rsidRDefault="00223BB3" w:rsidP="0034590D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</w:rPr>
      </w:pPr>
      <w:r w:rsidRPr="009B4283">
        <w:rPr>
          <w:rFonts w:ascii="Arial" w:hAnsi="Arial" w:cs="Arial"/>
          <w:b/>
          <w:bCs/>
          <w:noProof/>
        </w:rPr>
        <w:drawing>
          <wp:inline distT="0" distB="0" distL="0" distR="0" wp14:anchorId="2210FA7F" wp14:editId="0066AC30">
            <wp:extent cx="2066925" cy="889354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fatec_fundo_transparen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291" cy="89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69A4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378EF271" w14:textId="77777777" w:rsidR="00CF3A42" w:rsidRPr="009B4283" w:rsidRDefault="00CF3A42" w:rsidP="0034590D">
      <w:pPr>
        <w:spacing w:line="360" w:lineRule="auto"/>
        <w:rPr>
          <w:rFonts w:ascii="Arial" w:hAnsi="Arial" w:cs="Arial"/>
          <w:b/>
          <w:bCs/>
        </w:rPr>
      </w:pPr>
    </w:p>
    <w:p w14:paraId="01F7A170" w14:textId="77777777" w:rsidR="00CF3A42" w:rsidRPr="009B4283" w:rsidRDefault="00CF3A42" w:rsidP="0034590D">
      <w:pPr>
        <w:spacing w:line="360" w:lineRule="auto"/>
        <w:rPr>
          <w:rFonts w:ascii="Arial" w:hAnsi="Arial" w:cs="Arial"/>
          <w:b/>
          <w:bCs/>
        </w:rPr>
      </w:pPr>
    </w:p>
    <w:p w14:paraId="23954E33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31E5AE74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362D4437" w14:textId="77777777" w:rsidR="00D9552E" w:rsidRPr="009B4283" w:rsidRDefault="00D9552E" w:rsidP="0034590D">
      <w:pPr>
        <w:spacing w:line="360" w:lineRule="auto"/>
        <w:rPr>
          <w:rFonts w:ascii="Arial" w:hAnsi="Arial" w:cs="Arial"/>
          <w:b/>
          <w:bCs/>
        </w:rPr>
      </w:pPr>
    </w:p>
    <w:p w14:paraId="2942EF1E" w14:textId="38D2A171" w:rsidR="00D9552E" w:rsidRPr="001664A6" w:rsidRDefault="008D5C66" w:rsidP="001664A6">
      <w:pPr>
        <w:spacing w:line="360" w:lineRule="auto"/>
        <w:jc w:val="center"/>
        <w:rPr>
          <w:rFonts w:ascii="Arial" w:hAnsi="Arial" w:cs="Arial"/>
          <w:b/>
          <w:sz w:val="48"/>
          <w:szCs w:val="48"/>
        </w:rPr>
      </w:pPr>
      <w:proofErr w:type="spellStart"/>
      <w:r>
        <w:rPr>
          <w:rFonts w:ascii="Arial" w:hAnsi="Arial" w:cs="Arial"/>
          <w:b/>
          <w:sz w:val="48"/>
          <w:szCs w:val="48"/>
        </w:rPr>
        <w:t>AllaGym</w:t>
      </w:r>
      <w:proofErr w:type="spellEnd"/>
      <w:r>
        <w:rPr>
          <w:rFonts w:ascii="Arial" w:hAnsi="Arial" w:cs="Arial"/>
          <w:b/>
          <w:sz w:val="48"/>
          <w:szCs w:val="48"/>
        </w:rPr>
        <w:t xml:space="preserve"> </w:t>
      </w:r>
      <w:proofErr w:type="spellStart"/>
      <w:r>
        <w:rPr>
          <w:rFonts w:ascii="Arial" w:hAnsi="Arial" w:cs="Arial"/>
          <w:b/>
          <w:sz w:val="48"/>
          <w:szCs w:val="48"/>
        </w:rPr>
        <w:t>Solutions</w:t>
      </w:r>
      <w:proofErr w:type="spellEnd"/>
    </w:p>
    <w:p w14:paraId="53626D42" w14:textId="77777777" w:rsidR="00D9552E" w:rsidRPr="009B4283" w:rsidRDefault="00D9552E" w:rsidP="0034590D">
      <w:pPr>
        <w:spacing w:line="360" w:lineRule="auto"/>
        <w:jc w:val="center"/>
        <w:rPr>
          <w:rFonts w:ascii="Arial" w:hAnsi="Arial" w:cs="Arial"/>
        </w:rPr>
      </w:pPr>
    </w:p>
    <w:p w14:paraId="02066402" w14:textId="77777777" w:rsidR="00D9552E" w:rsidRPr="009B4283" w:rsidRDefault="00D9552E" w:rsidP="0034590D">
      <w:pPr>
        <w:spacing w:line="360" w:lineRule="auto"/>
        <w:jc w:val="center"/>
        <w:rPr>
          <w:rFonts w:ascii="Arial" w:hAnsi="Arial" w:cs="Arial"/>
        </w:rPr>
      </w:pPr>
    </w:p>
    <w:p w14:paraId="42155EF2" w14:textId="4CD788DB" w:rsidR="00D9552E" w:rsidRPr="009B4283" w:rsidRDefault="00D9552E" w:rsidP="0034590D">
      <w:pPr>
        <w:spacing w:line="360" w:lineRule="auto"/>
        <w:jc w:val="center"/>
        <w:rPr>
          <w:rFonts w:ascii="Arial" w:hAnsi="Arial" w:cs="Arial"/>
          <w:i/>
        </w:rPr>
      </w:pPr>
    </w:p>
    <w:p w14:paraId="20209383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1CC7C9A1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0522FAA2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5BD38159" w14:textId="77777777" w:rsidR="0094332F" w:rsidRPr="009B4283" w:rsidRDefault="0094332F" w:rsidP="0094332F">
      <w:pPr>
        <w:spacing w:line="360" w:lineRule="auto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Ana Carolina Gonçalves Neves</w:t>
      </w:r>
    </w:p>
    <w:p w14:paraId="5C161A35" w14:textId="77777777" w:rsidR="0094332F" w:rsidRDefault="0094332F" w:rsidP="0094332F">
      <w:pPr>
        <w:spacing w:line="36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Elias Motta Dias Silva Junior </w:t>
      </w:r>
    </w:p>
    <w:p w14:paraId="56F84C27" w14:textId="77777777" w:rsidR="0094332F" w:rsidRDefault="0094332F" w:rsidP="0094332F">
      <w:pPr>
        <w:spacing w:line="360" w:lineRule="auto"/>
        <w:jc w:val="right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Endrew</w:t>
      </w:r>
      <w:proofErr w:type="spellEnd"/>
      <w:r>
        <w:rPr>
          <w:rFonts w:ascii="Arial" w:eastAsia="Arial" w:hAnsi="Arial" w:cs="Arial"/>
        </w:rPr>
        <w:t xml:space="preserve"> Marra Pedrosa  </w:t>
      </w:r>
    </w:p>
    <w:p w14:paraId="0E8E5966" w14:textId="77777777" w:rsidR="0094332F" w:rsidRDefault="0094332F" w:rsidP="0094332F">
      <w:pPr>
        <w:spacing w:line="36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Henrique Sant’ana </w:t>
      </w:r>
    </w:p>
    <w:p w14:paraId="060860BF" w14:textId="77777777" w:rsidR="0094332F" w:rsidRDefault="0094332F" w:rsidP="0094332F">
      <w:pPr>
        <w:spacing w:line="36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João Franklin Goes Amorin </w:t>
      </w:r>
    </w:p>
    <w:p w14:paraId="0A7425D4" w14:textId="77777777" w:rsidR="0094332F" w:rsidRDefault="0094332F" w:rsidP="0094332F">
      <w:pPr>
        <w:spacing w:line="36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Leonardo Vidal Rosa</w:t>
      </w:r>
    </w:p>
    <w:p w14:paraId="40C53328" w14:textId="77777777" w:rsidR="00881B0D" w:rsidRDefault="00881B0D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24E196FE" w14:textId="77777777" w:rsidR="0094332F" w:rsidRDefault="0094332F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39327829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5AC12960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3F5D3F50" w14:textId="77777777" w:rsidR="00CF3A42" w:rsidRPr="009B4283" w:rsidRDefault="00CF3A42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603895D5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75D8FD85" w14:textId="77777777" w:rsidR="00D9552E" w:rsidRPr="009B4283" w:rsidRDefault="00D9552E" w:rsidP="0034590D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2082BBCC" w14:textId="2048B3C2" w:rsidR="00D9552E" w:rsidRPr="009B4283" w:rsidRDefault="00D9552E" w:rsidP="0034590D">
      <w:pPr>
        <w:spacing w:line="360" w:lineRule="auto"/>
        <w:jc w:val="center"/>
        <w:rPr>
          <w:rFonts w:ascii="Arial" w:hAnsi="Arial" w:cs="Arial"/>
          <w:bCs/>
        </w:rPr>
      </w:pPr>
      <w:r w:rsidRPr="009B4283">
        <w:rPr>
          <w:rFonts w:ascii="Arial" w:hAnsi="Arial" w:cs="Arial"/>
          <w:bCs/>
        </w:rPr>
        <w:t>Presidente Prudente</w:t>
      </w:r>
      <w:r w:rsidR="00223BB3" w:rsidRPr="009B4283">
        <w:rPr>
          <w:rFonts w:ascii="Arial" w:hAnsi="Arial" w:cs="Arial"/>
          <w:bCs/>
        </w:rPr>
        <w:t xml:space="preserve"> </w:t>
      </w:r>
      <w:r w:rsidRPr="009B4283">
        <w:rPr>
          <w:rFonts w:ascii="Arial" w:hAnsi="Arial" w:cs="Arial"/>
          <w:bCs/>
        </w:rPr>
        <w:t>-</w:t>
      </w:r>
      <w:r w:rsidR="00223BB3" w:rsidRPr="009B4283">
        <w:rPr>
          <w:rFonts w:ascii="Arial" w:hAnsi="Arial" w:cs="Arial"/>
          <w:bCs/>
        </w:rPr>
        <w:t xml:space="preserve"> </w:t>
      </w:r>
      <w:r w:rsidRPr="009B4283">
        <w:rPr>
          <w:rFonts w:ascii="Arial" w:hAnsi="Arial" w:cs="Arial"/>
          <w:bCs/>
        </w:rPr>
        <w:t>SP</w:t>
      </w:r>
    </w:p>
    <w:p w14:paraId="27511B29" w14:textId="61900B56" w:rsidR="00D97702" w:rsidRPr="0094332F" w:rsidRDefault="0094332F" w:rsidP="0094332F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Junho</w:t>
      </w:r>
      <w:r w:rsidR="00223BB3" w:rsidRPr="009B4283">
        <w:rPr>
          <w:rFonts w:ascii="Arial" w:hAnsi="Arial" w:cs="Arial"/>
          <w:bCs/>
        </w:rPr>
        <w:t xml:space="preserve"> </w:t>
      </w:r>
      <w:r w:rsidR="00D9552E" w:rsidRPr="009B4283">
        <w:rPr>
          <w:rFonts w:ascii="Arial" w:hAnsi="Arial" w:cs="Arial"/>
          <w:bCs/>
        </w:rPr>
        <w:t>/</w:t>
      </w:r>
      <w:r w:rsidR="00223BB3" w:rsidRPr="009B428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2026</w:t>
      </w:r>
      <w:r w:rsidR="00D9552E" w:rsidRPr="009B4283">
        <w:rPr>
          <w:rFonts w:ascii="Arial" w:hAnsi="Arial" w:cs="Arial"/>
          <w:bCs/>
        </w:rPr>
        <w:br w:type="page"/>
      </w:r>
      <w:bookmarkStart w:id="0" w:name="_Toc367110017"/>
      <w:bookmarkStart w:id="1" w:name="_Toc367110788"/>
      <w:r w:rsidR="00D97702" w:rsidRPr="001D443D">
        <w:rPr>
          <w:rFonts w:ascii="Arial" w:hAnsi="Arial" w:cs="Arial"/>
          <w:b/>
        </w:rPr>
        <w:lastRenderedPageBreak/>
        <w:t>SUMÁRIO</w:t>
      </w:r>
      <w:bookmarkEnd w:id="0"/>
      <w:bookmarkEnd w:id="1"/>
    </w:p>
    <w:p w14:paraId="547161B3" w14:textId="77777777" w:rsidR="00FF4194" w:rsidRPr="009B4283" w:rsidRDefault="00FF4194" w:rsidP="0034590D">
      <w:pPr>
        <w:pStyle w:val="Corpodetexto"/>
        <w:spacing w:line="360" w:lineRule="auto"/>
        <w:jc w:val="center"/>
        <w:outlineLvl w:val="0"/>
        <w:rPr>
          <w:b/>
        </w:rPr>
      </w:pPr>
    </w:p>
    <w:p w14:paraId="11905FA0" w14:textId="48CDAF5E" w:rsidR="00707E72" w:rsidRPr="00707E72" w:rsidRDefault="00960C65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707E72">
        <w:rPr>
          <w:rFonts w:cs="Arial"/>
          <w:color w:val="auto"/>
        </w:rPr>
        <w:fldChar w:fldCharType="begin"/>
      </w:r>
      <w:r w:rsidRPr="00707E72">
        <w:rPr>
          <w:rFonts w:cs="Arial"/>
          <w:color w:val="auto"/>
        </w:rPr>
        <w:instrText xml:space="preserve"> TOC \o "1-3" \h \z \u </w:instrText>
      </w:r>
      <w:r w:rsidRPr="00707E72">
        <w:rPr>
          <w:rFonts w:cs="Arial"/>
          <w:color w:val="auto"/>
        </w:rPr>
        <w:fldChar w:fldCharType="separate"/>
      </w:r>
      <w:hyperlink w:anchor="_Toc9344874" w:history="1">
        <w:r w:rsidR="00707E72" w:rsidRPr="00707E72">
          <w:rPr>
            <w:rStyle w:val="Hyperlink"/>
            <w:color w:val="auto"/>
          </w:rPr>
          <w:t>1. INTRODUÇÃO</w:t>
        </w:r>
        <w:r w:rsidR="00707E72" w:rsidRPr="00707E72">
          <w:rPr>
            <w:webHidden/>
            <w:color w:val="auto"/>
          </w:rPr>
          <w:tab/>
        </w:r>
        <w:r w:rsidR="00707E72" w:rsidRPr="00707E72">
          <w:rPr>
            <w:webHidden/>
            <w:color w:val="auto"/>
          </w:rPr>
          <w:fldChar w:fldCharType="begin"/>
        </w:r>
        <w:r w:rsidR="00707E72" w:rsidRPr="00707E72">
          <w:rPr>
            <w:webHidden/>
            <w:color w:val="auto"/>
          </w:rPr>
          <w:instrText xml:space="preserve"> PAGEREF _Toc9344874 \h </w:instrText>
        </w:r>
        <w:r w:rsidR="00707E72" w:rsidRPr="00707E72">
          <w:rPr>
            <w:webHidden/>
            <w:color w:val="auto"/>
          </w:rPr>
        </w:r>
        <w:r w:rsidR="00707E72" w:rsidRPr="00707E72">
          <w:rPr>
            <w:webHidden/>
            <w:color w:val="auto"/>
          </w:rPr>
          <w:fldChar w:fldCharType="separate"/>
        </w:r>
        <w:r w:rsidR="00707E72" w:rsidRPr="00707E72">
          <w:rPr>
            <w:webHidden/>
            <w:color w:val="auto"/>
          </w:rPr>
          <w:t>3</w:t>
        </w:r>
        <w:r w:rsidR="00707E72" w:rsidRPr="00707E72">
          <w:rPr>
            <w:webHidden/>
            <w:color w:val="auto"/>
          </w:rPr>
          <w:fldChar w:fldCharType="end"/>
        </w:r>
      </w:hyperlink>
    </w:p>
    <w:p w14:paraId="6AB144C1" w14:textId="53569D4F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5" w:history="1">
        <w:r w:rsidRPr="00707E72">
          <w:rPr>
            <w:rStyle w:val="Hyperlink"/>
            <w:color w:val="auto"/>
          </w:rPr>
          <w:t>1.1 OBJETIVO</w:t>
        </w:r>
        <w:r w:rsidRPr="00707E72">
          <w:rPr>
            <w:webHidden/>
          </w:rPr>
          <w:tab/>
        </w:r>
        <w:r w:rsidRPr="00707E72">
          <w:rPr>
            <w:webHidden/>
          </w:rPr>
          <w:fldChar w:fldCharType="begin"/>
        </w:r>
        <w:r w:rsidRPr="00707E72">
          <w:rPr>
            <w:webHidden/>
          </w:rPr>
          <w:instrText xml:space="preserve"> PAGEREF _Toc9344875 \h </w:instrText>
        </w:r>
        <w:r w:rsidRPr="00707E72">
          <w:rPr>
            <w:webHidden/>
          </w:rPr>
        </w:r>
        <w:r w:rsidRPr="00707E72">
          <w:rPr>
            <w:webHidden/>
          </w:rPr>
          <w:fldChar w:fldCharType="separate"/>
        </w:r>
        <w:r w:rsidRPr="00707E72">
          <w:rPr>
            <w:webHidden/>
          </w:rPr>
          <w:t>3</w:t>
        </w:r>
        <w:r w:rsidRPr="00707E72">
          <w:rPr>
            <w:webHidden/>
          </w:rPr>
          <w:fldChar w:fldCharType="end"/>
        </w:r>
      </w:hyperlink>
    </w:p>
    <w:p w14:paraId="2DA792D4" w14:textId="48DCA858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6" w:history="1">
        <w:r w:rsidRPr="00707E72">
          <w:rPr>
            <w:rStyle w:val="Hyperlink"/>
            <w:color w:val="auto"/>
          </w:rPr>
          <w:t>1.2 ESCOPO</w:t>
        </w:r>
        <w:r w:rsidRPr="00707E72">
          <w:rPr>
            <w:webHidden/>
          </w:rPr>
          <w:tab/>
        </w:r>
        <w:r w:rsidRPr="00707E72">
          <w:rPr>
            <w:webHidden/>
          </w:rPr>
          <w:fldChar w:fldCharType="begin"/>
        </w:r>
        <w:r w:rsidRPr="00707E72">
          <w:rPr>
            <w:webHidden/>
          </w:rPr>
          <w:instrText xml:space="preserve"> PAGEREF _Toc9344876 \h </w:instrText>
        </w:r>
        <w:r w:rsidRPr="00707E72">
          <w:rPr>
            <w:webHidden/>
          </w:rPr>
        </w:r>
        <w:r w:rsidRPr="00707E72">
          <w:rPr>
            <w:webHidden/>
          </w:rPr>
          <w:fldChar w:fldCharType="separate"/>
        </w:r>
        <w:r w:rsidRPr="00707E72">
          <w:rPr>
            <w:webHidden/>
          </w:rPr>
          <w:t>3</w:t>
        </w:r>
        <w:r w:rsidRPr="00707E72">
          <w:rPr>
            <w:webHidden/>
          </w:rPr>
          <w:fldChar w:fldCharType="end"/>
        </w:r>
      </w:hyperlink>
    </w:p>
    <w:p w14:paraId="10B8AC61" w14:textId="2E9F964F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7" w:history="1">
        <w:r w:rsidRPr="00707E72">
          <w:rPr>
            <w:rStyle w:val="Hyperlink"/>
            <w:color w:val="auto"/>
          </w:rPr>
          <w:t>1.3 DEFINIÇÕES, SIGLAS E ABREVIAÇÕES</w:t>
        </w:r>
        <w:r w:rsidRPr="00707E72">
          <w:rPr>
            <w:webHidden/>
          </w:rPr>
          <w:tab/>
        </w:r>
        <w:r w:rsidR="00555A3F">
          <w:rPr>
            <w:webHidden/>
          </w:rPr>
          <w:t>4</w:t>
        </w:r>
      </w:hyperlink>
    </w:p>
    <w:p w14:paraId="17B9C528" w14:textId="665B2DA6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8" w:history="1">
        <w:r w:rsidRPr="00707E72">
          <w:rPr>
            <w:rStyle w:val="Hyperlink"/>
            <w:color w:val="auto"/>
          </w:rPr>
          <w:t>1.4 REFERÊNCIAS</w:t>
        </w:r>
        <w:r w:rsidRPr="00707E72">
          <w:rPr>
            <w:webHidden/>
          </w:rPr>
          <w:tab/>
        </w:r>
        <w:r w:rsidR="00F8184B">
          <w:rPr>
            <w:webHidden/>
          </w:rPr>
          <w:t>4</w:t>
        </w:r>
      </w:hyperlink>
    </w:p>
    <w:p w14:paraId="4CCD40AF" w14:textId="55378153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79" w:history="1">
        <w:r w:rsidRPr="00707E72">
          <w:rPr>
            <w:rStyle w:val="Hyperlink"/>
            <w:color w:val="auto"/>
          </w:rPr>
          <w:t>1.5 VISÃO GERAL</w:t>
        </w:r>
        <w:r w:rsidRPr="00707E72">
          <w:rPr>
            <w:webHidden/>
          </w:rPr>
          <w:tab/>
        </w:r>
        <w:r w:rsidR="00F8184B">
          <w:rPr>
            <w:webHidden/>
          </w:rPr>
          <w:t>5</w:t>
        </w:r>
      </w:hyperlink>
    </w:p>
    <w:p w14:paraId="79375968" w14:textId="5690C9DE" w:rsidR="00707E72" w:rsidRPr="00707E72" w:rsidRDefault="00707E72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9344880" w:history="1">
        <w:r w:rsidRPr="00707E72">
          <w:rPr>
            <w:rStyle w:val="Hyperlink"/>
            <w:color w:val="auto"/>
          </w:rPr>
          <w:t>2. DESCRIÇÃO GERAL DO PRODUTO</w:t>
        </w:r>
        <w:r w:rsidRPr="00707E72">
          <w:rPr>
            <w:webHidden/>
            <w:color w:val="auto"/>
          </w:rPr>
          <w:tab/>
        </w:r>
        <w:r w:rsidR="00F8184B">
          <w:rPr>
            <w:webHidden/>
            <w:color w:val="auto"/>
          </w:rPr>
          <w:t>5</w:t>
        </w:r>
      </w:hyperlink>
    </w:p>
    <w:p w14:paraId="5B6DD0D5" w14:textId="260E2818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1" w:history="1">
        <w:r w:rsidRPr="00707E72">
          <w:rPr>
            <w:rStyle w:val="Hyperlink"/>
            <w:color w:val="auto"/>
          </w:rPr>
          <w:t>2.1 ESTUDO DE VIABILIDADE</w:t>
        </w:r>
        <w:r w:rsidRPr="00707E72">
          <w:rPr>
            <w:webHidden/>
          </w:rPr>
          <w:tab/>
        </w:r>
        <w:r w:rsidR="00F8184B">
          <w:rPr>
            <w:webHidden/>
          </w:rPr>
          <w:t>5</w:t>
        </w:r>
      </w:hyperlink>
    </w:p>
    <w:p w14:paraId="1EF16481" w14:textId="09C1DEC2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2" w:history="1">
        <w:r w:rsidRPr="00707E72">
          <w:rPr>
            <w:rStyle w:val="Hyperlink"/>
            <w:color w:val="auto"/>
          </w:rPr>
          <w:t>2.2 PERSPECTIVA DO PRODUTO</w:t>
        </w:r>
        <w:r w:rsidRPr="00707E72">
          <w:rPr>
            <w:webHidden/>
          </w:rPr>
          <w:tab/>
        </w:r>
        <w:r w:rsidR="00F8184B">
          <w:rPr>
            <w:webHidden/>
          </w:rPr>
          <w:t>6</w:t>
        </w:r>
      </w:hyperlink>
    </w:p>
    <w:p w14:paraId="2DA97CA2" w14:textId="1B7981A1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3" w:history="1">
        <w:r w:rsidRPr="00707E72">
          <w:rPr>
            <w:rStyle w:val="Hyperlink"/>
            <w:color w:val="auto"/>
          </w:rPr>
          <w:t>2.3 FUNÇÕES DO PRODUTO</w:t>
        </w:r>
        <w:r w:rsidRPr="00707E72">
          <w:rPr>
            <w:webHidden/>
          </w:rPr>
          <w:tab/>
        </w:r>
        <w:r w:rsidR="00F8184B">
          <w:rPr>
            <w:webHidden/>
          </w:rPr>
          <w:t>6</w:t>
        </w:r>
      </w:hyperlink>
    </w:p>
    <w:p w14:paraId="5A1F2F89" w14:textId="786498E9" w:rsidR="00707E72" w:rsidRPr="00707E72" w:rsidRDefault="00707E72">
      <w:pPr>
        <w:pStyle w:val="Sumrio3"/>
        <w:rPr>
          <w:rFonts w:asciiTheme="minorHAnsi" w:eastAsiaTheme="minorEastAsia" w:hAnsiTheme="minorHAnsi" w:cstheme="minorBidi"/>
        </w:rPr>
      </w:pPr>
      <w:hyperlink w:anchor="_Toc9344884" w:history="1">
        <w:r w:rsidRPr="00707E72">
          <w:rPr>
            <w:rStyle w:val="Hyperlink"/>
            <w:color w:val="auto"/>
          </w:rPr>
          <w:t>2.3.1 Funções Básicas</w:t>
        </w:r>
        <w:r w:rsidRPr="00707E72">
          <w:rPr>
            <w:webHidden/>
          </w:rPr>
          <w:tab/>
        </w:r>
        <w:r w:rsidR="00F8184B">
          <w:rPr>
            <w:webHidden/>
          </w:rPr>
          <w:t>6</w:t>
        </w:r>
      </w:hyperlink>
    </w:p>
    <w:p w14:paraId="796F8F0E" w14:textId="4BB86E40" w:rsidR="00707E72" w:rsidRPr="00707E72" w:rsidRDefault="00707E72">
      <w:pPr>
        <w:pStyle w:val="Sumrio3"/>
        <w:rPr>
          <w:rFonts w:asciiTheme="minorHAnsi" w:eastAsiaTheme="minorEastAsia" w:hAnsiTheme="minorHAnsi" w:cstheme="minorBidi"/>
        </w:rPr>
      </w:pPr>
      <w:hyperlink w:anchor="_Toc9344885" w:history="1">
        <w:r w:rsidRPr="00707E72">
          <w:rPr>
            <w:rStyle w:val="Hyperlink"/>
            <w:color w:val="auto"/>
          </w:rPr>
          <w:t>2.3.2 Funções Fundamentais</w:t>
        </w:r>
        <w:r w:rsidRPr="00707E72">
          <w:rPr>
            <w:webHidden/>
          </w:rPr>
          <w:tab/>
        </w:r>
        <w:r w:rsidR="00F8184B">
          <w:rPr>
            <w:webHidden/>
          </w:rPr>
          <w:t>7</w:t>
        </w:r>
      </w:hyperlink>
    </w:p>
    <w:p w14:paraId="47D008B1" w14:textId="775D7F60" w:rsidR="00707E72" w:rsidRPr="00707E72" w:rsidRDefault="00707E72">
      <w:pPr>
        <w:pStyle w:val="Sumrio3"/>
        <w:rPr>
          <w:rFonts w:asciiTheme="minorHAnsi" w:eastAsiaTheme="minorEastAsia" w:hAnsiTheme="minorHAnsi" w:cstheme="minorBidi"/>
        </w:rPr>
      </w:pPr>
      <w:hyperlink w:anchor="_Toc9344886" w:history="1">
        <w:r w:rsidRPr="00707E72">
          <w:rPr>
            <w:rStyle w:val="Hyperlink"/>
            <w:color w:val="auto"/>
          </w:rPr>
          <w:t>2.3.3 Funções de Saída</w:t>
        </w:r>
        <w:r w:rsidRPr="00707E72">
          <w:rPr>
            <w:webHidden/>
          </w:rPr>
          <w:tab/>
        </w:r>
        <w:r w:rsidR="00F8184B">
          <w:rPr>
            <w:webHidden/>
          </w:rPr>
          <w:t>7</w:t>
        </w:r>
      </w:hyperlink>
    </w:p>
    <w:p w14:paraId="12EA4AD7" w14:textId="04D4FF89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7" w:history="1">
        <w:r w:rsidRPr="00707E72">
          <w:rPr>
            <w:rStyle w:val="Hyperlink"/>
            <w:color w:val="auto"/>
          </w:rPr>
          <w:t>2.4 CARACTERÍSTICAS DO USUÁRIO</w:t>
        </w:r>
        <w:r w:rsidRPr="00707E72">
          <w:rPr>
            <w:webHidden/>
          </w:rPr>
          <w:tab/>
        </w:r>
        <w:r w:rsidR="00F8184B">
          <w:rPr>
            <w:webHidden/>
          </w:rPr>
          <w:t>7</w:t>
        </w:r>
      </w:hyperlink>
    </w:p>
    <w:p w14:paraId="4145DA18" w14:textId="2F1CA312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8" w:history="1">
        <w:r w:rsidRPr="00707E72">
          <w:rPr>
            <w:rStyle w:val="Hyperlink"/>
            <w:color w:val="auto"/>
          </w:rPr>
          <w:t>2.5  LIMITES, DEPENDÊNCIAS E SUPOSIÇÕES</w:t>
        </w:r>
        <w:r w:rsidRPr="00707E72">
          <w:rPr>
            <w:webHidden/>
          </w:rPr>
          <w:tab/>
        </w:r>
        <w:r w:rsidR="00F8184B">
          <w:rPr>
            <w:webHidden/>
          </w:rPr>
          <w:t>8</w:t>
        </w:r>
      </w:hyperlink>
    </w:p>
    <w:p w14:paraId="2FCCA934" w14:textId="7D6D7121" w:rsidR="00707E72" w:rsidRPr="00707E72" w:rsidRDefault="00707E72">
      <w:pPr>
        <w:pStyle w:val="Sumrio2"/>
        <w:rPr>
          <w:rFonts w:asciiTheme="minorHAnsi" w:eastAsiaTheme="minorEastAsia" w:hAnsiTheme="minorHAnsi" w:cstheme="minorBidi"/>
          <w:sz w:val="22"/>
          <w:szCs w:val="22"/>
        </w:rPr>
      </w:pPr>
      <w:hyperlink w:anchor="_Toc9344889" w:history="1">
        <w:r w:rsidRPr="00707E72">
          <w:rPr>
            <w:rStyle w:val="Hyperlink"/>
            <w:color w:val="auto"/>
          </w:rPr>
          <w:t>2.6  REQUISITOS ADIADOS</w:t>
        </w:r>
        <w:r w:rsidRPr="00707E72">
          <w:rPr>
            <w:webHidden/>
          </w:rPr>
          <w:tab/>
        </w:r>
        <w:r w:rsidR="00F8184B">
          <w:rPr>
            <w:webHidden/>
          </w:rPr>
          <w:t>8</w:t>
        </w:r>
      </w:hyperlink>
    </w:p>
    <w:p w14:paraId="59840B9A" w14:textId="32D9B5CA" w:rsidR="00707E72" w:rsidRPr="00707E72" w:rsidRDefault="00707E72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9344890" w:history="1">
        <w:r w:rsidRPr="00707E72">
          <w:rPr>
            <w:rStyle w:val="Hyperlink"/>
            <w:color w:val="auto"/>
          </w:rPr>
          <w:t>Apêndice A – Alternativa rejeitada do Estudo de Viabilidade</w:t>
        </w:r>
        <w:r w:rsidRPr="00707E72">
          <w:rPr>
            <w:webHidden/>
            <w:color w:val="auto"/>
          </w:rPr>
          <w:tab/>
        </w:r>
        <w:r w:rsidR="00F8184B">
          <w:rPr>
            <w:webHidden/>
            <w:color w:val="auto"/>
          </w:rPr>
          <w:t>9</w:t>
        </w:r>
      </w:hyperlink>
    </w:p>
    <w:p w14:paraId="39BDF95F" w14:textId="463ABDD9" w:rsidR="00707E72" w:rsidRPr="00707E72" w:rsidRDefault="00707E72">
      <w:pPr>
        <w:pStyle w:val="Sumrio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9344891" w:history="1">
        <w:r w:rsidRPr="00707E72">
          <w:rPr>
            <w:rStyle w:val="Hyperlink"/>
            <w:color w:val="auto"/>
          </w:rPr>
          <w:t>Anexo 1 – Referências</w:t>
        </w:r>
        <w:r w:rsidRPr="00707E72">
          <w:rPr>
            <w:webHidden/>
            <w:color w:val="auto"/>
          </w:rPr>
          <w:tab/>
        </w:r>
        <w:r w:rsidR="00F8184B">
          <w:rPr>
            <w:webHidden/>
            <w:color w:val="auto"/>
          </w:rPr>
          <w:t>10</w:t>
        </w:r>
      </w:hyperlink>
    </w:p>
    <w:p w14:paraId="23D3F01E" w14:textId="4F127146" w:rsidR="00960C65" w:rsidRPr="009B4283" w:rsidRDefault="00960C65" w:rsidP="0034590D">
      <w:pPr>
        <w:spacing w:line="360" w:lineRule="auto"/>
        <w:jc w:val="both"/>
        <w:rPr>
          <w:rFonts w:ascii="Arial" w:hAnsi="Arial" w:cs="Arial"/>
        </w:rPr>
      </w:pPr>
      <w:r w:rsidRPr="00707E72">
        <w:rPr>
          <w:rFonts w:ascii="Arial" w:hAnsi="Arial" w:cs="Arial"/>
          <w:b/>
          <w:bCs/>
          <w:noProof/>
        </w:rPr>
        <w:fldChar w:fldCharType="end"/>
      </w:r>
    </w:p>
    <w:p w14:paraId="14AF7928" w14:textId="77777777" w:rsidR="001E72B0" w:rsidRPr="009B4283" w:rsidRDefault="001E72B0" w:rsidP="0034590D">
      <w:pPr>
        <w:spacing w:line="360" w:lineRule="auto"/>
        <w:jc w:val="both"/>
        <w:rPr>
          <w:rFonts w:ascii="Arial" w:hAnsi="Arial" w:cs="Arial"/>
        </w:rPr>
      </w:pPr>
    </w:p>
    <w:p w14:paraId="2AC7A73C" w14:textId="77777777" w:rsidR="002C2C84" w:rsidRPr="009B4283" w:rsidRDefault="002C2C84" w:rsidP="0034590D">
      <w:pPr>
        <w:spacing w:line="360" w:lineRule="auto"/>
        <w:jc w:val="both"/>
        <w:rPr>
          <w:rFonts w:ascii="Arial" w:hAnsi="Arial" w:cs="Arial"/>
        </w:rPr>
        <w:sectPr w:rsidR="002C2C84" w:rsidRPr="009B4283" w:rsidSect="003F256E">
          <w:headerReference w:type="even" r:id="rId9"/>
          <w:headerReference w:type="default" r:id="rId10"/>
          <w:pgSz w:w="11900" w:h="16840"/>
          <w:pgMar w:top="1701" w:right="1134" w:bottom="1134" w:left="1701" w:header="567" w:footer="567" w:gutter="0"/>
          <w:cols w:space="708"/>
          <w:docGrid w:linePitch="360"/>
        </w:sectPr>
      </w:pPr>
    </w:p>
    <w:p w14:paraId="48676903" w14:textId="77777777" w:rsidR="00E24728" w:rsidRPr="009B4283" w:rsidRDefault="006A17C6" w:rsidP="0034590D">
      <w:pPr>
        <w:pStyle w:val="Ttulo1"/>
        <w:jc w:val="both"/>
      </w:pPr>
      <w:bookmarkStart w:id="2" w:name="_Toc9344874"/>
      <w:r w:rsidRPr="009B4283">
        <w:lastRenderedPageBreak/>
        <w:t xml:space="preserve">1. </w:t>
      </w:r>
      <w:r w:rsidR="004B0A0D" w:rsidRPr="009B4283">
        <w:t>INTRODUÇÃO</w:t>
      </w:r>
      <w:bookmarkEnd w:id="2"/>
    </w:p>
    <w:p w14:paraId="4234651E" w14:textId="42D9AA41" w:rsidR="00AF12F0" w:rsidRPr="00214B17" w:rsidRDefault="00AF12F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iCs/>
          <w:sz w:val="24"/>
          <w:szCs w:val="24"/>
        </w:rPr>
      </w:pPr>
    </w:p>
    <w:p w14:paraId="53A27090" w14:textId="77777777" w:rsidR="004B0A0D" w:rsidRPr="00214B17" w:rsidRDefault="00CB1229" w:rsidP="0034590D">
      <w:pPr>
        <w:pStyle w:val="Ttulo2"/>
        <w:jc w:val="both"/>
      </w:pPr>
      <w:bookmarkStart w:id="3" w:name="_Toc9344875"/>
      <w:r w:rsidRPr="00214B17">
        <w:t xml:space="preserve">1.1 </w:t>
      </w:r>
      <w:r w:rsidR="000C1506" w:rsidRPr="00214B17">
        <w:t>OBJETIVO</w:t>
      </w:r>
      <w:bookmarkEnd w:id="3"/>
    </w:p>
    <w:p w14:paraId="19C5384E" w14:textId="248F1F77" w:rsidR="004B0A0D" w:rsidRPr="00214B17" w:rsidRDefault="0094332F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4332F">
        <w:rPr>
          <w:rFonts w:ascii="Arial" w:hAnsi="Arial" w:cs="Arial"/>
          <w:sz w:val="24"/>
          <w:szCs w:val="24"/>
        </w:rPr>
        <w:t>O objetivo principal deste documento consiste em documentar os requisitos especificados do software a ser produzido, inteirando o cliente e os desenvolvedores sobre o desenvolvimento e a utilização do software de uma maneira clara e objetiva. Este manual serve como base de acordo entre as partes, orientando os analistas de sistemas, desenvolvedores, profissionais de Educação Física (treinadores) e administradores da academia sobre o escopo técnico do sistema.</w:t>
      </w:r>
    </w:p>
    <w:p w14:paraId="71718B7F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24884C5" w14:textId="77777777" w:rsidR="004B0A0D" w:rsidRPr="00214B17" w:rsidRDefault="009E110F" w:rsidP="0034590D">
      <w:pPr>
        <w:pStyle w:val="Ttulo2"/>
        <w:jc w:val="both"/>
      </w:pPr>
      <w:bookmarkStart w:id="4" w:name="_Toc9344876"/>
      <w:r w:rsidRPr="00214B17">
        <w:t>1.2</w:t>
      </w:r>
      <w:r w:rsidR="004B0A0D" w:rsidRPr="00214B17">
        <w:t xml:space="preserve"> </w:t>
      </w:r>
      <w:r w:rsidR="000C1506" w:rsidRPr="00214B17">
        <w:t>ESCOPO</w:t>
      </w:r>
      <w:bookmarkEnd w:id="4"/>
    </w:p>
    <w:p w14:paraId="4AEED9E0" w14:textId="08111336" w:rsidR="00091EC5" w:rsidRDefault="0094332F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4332F">
        <w:rPr>
          <w:rFonts w:ascii="Arial" w:hAnsi="Arial" w:cs="Arial"/>
          <w:sz w:val="24"/>
          <w:szCs w:val="24"/>
        </w:rPr>
        <w:t xml:space="preserve">Nome do Produto: </w:t>
      </w:r>
      <w:proofErr w:type="spellStart"/>
      <w:r w:rsidR="008D5C66" w:rsidRPr="008D5C66">
        <w:rPr>
          <w:rFonts w:ascii="Arial" w:hAnsi="Arial" w:cs="Arial"/>
          <w:i/>
          <w:iCs/>
          <w:sz w:val="24"/>
          <w:szCs w:val="24"/>
        </w:rPr>
        <w:t>AllaGym</w:t>
      </w:r>
      <w:proofErr w:type="spellEnd"/>
      <w:r w:rsidR="008D5C66" w:rsidRPr="008D5C6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8D5C66" w:rsidRPr="008D5C66">
        <w:rPr>
          <w:rFonts w:ascii="Arial" w:hAnsi="Arial" w:cs="Arial"/>
          <w:i/>
          <w:iCs/>
          <w:sz w:val="24"/>
          <w:szCs w:val="24"/>
        </w:rPr>
        <w:t>Solutions</w:t>
      </w:r>
      <w:proofErr w:type="spellEnd"/>
    </w:p>
    <w:p w14:paraId="0F53CFDE" w14:textId="77777777" w:rsidR="00F1426E" w:rsidRPr="00214B17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FE7E2CA" w14:textId="3C4B06A8" w:rsidR="00091EC5" w:rsidRDefault="0094332F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531AEC">
        <w:rPr>
          <w:rFonts w:ascii="Arial" w:hAnsi="Arial" w:cs="Arial"/>
          <w:sz w:val="24"/>
          <w:szCs w:val="24"/>
        </w:rPr>
        <w:t>O que o software fará (Requisitos Funcionais):</w:t>
      </w:r>
      <w:r w:rsidRPr="0094332F">
        <w:rPr>
          <w:rFonts w:ascii="Arial" w:hAnsi="Arial" w:cs="Arial"/>
          <w:sz w:val="24"/>
          <w:szCs w:val="24"/>
        </w:rPr>
        <w:t xml:space="preserve"> O sistema controlará o fluxo de alunos na catraca, monitorará o status de pagamentos de mensalidades, bloqueará inadimplentes após o prazo de tolerância, armazenará avaliações antropométricas/anamneses e gerará fichas de treinos compatíveis. Também coletará feedbacks de treinos, exibirá gráficos de lotação do espaço físico e fornecerá controle financeiro por sessão de funcionário.</w:t>
      </w:r>
    </w:p>
    <w:p w14:paraId="52BC2F39" w14:textId="77777777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6FEC755" w14:textId="0622AD72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>O que o software não fará (Requisitos Inversos): O sistema não permitirá a matrícula nem a entrada de menores de 14 anos no ambiente interno; não liberará o aplicativo ou a catraca para alunos com status bloqueado; e não sugerirá exercícios prejudiciais que contrariem as restrições médicas apontadas na anamnese.</w:t>
      </w:r>
    </w:p>
    <w:p w14:paraId="3348B6A6" w14:textId="77777777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BCCACA6" w14:textId="042CCD82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>O que o software será (Requisitos Não Funcionais/Qualidade): O software será um sistema seguro em conformidade com a LGPD</w:t>
      </w:r>
      <w:r>
        <w:rPr>
          <w:rFonts w:ascii="Arial" w:hAnsi="Arial" w:cs="Arial"/>
          <w:sz w:val="24"/>
          <w:szCs w:val="24"/>
        </w:rPr>
        <w:t xml:space="preserve"> (</w:t>
      </w:r>
      <w:r w:rsidRPr="00F1426E">
        <w:rPr>
          <w:rFonts w:ascii="Arial" w:hAnsi="Arial" w:cs="Arial"/>
          <w:sz w:val="24"/>
          <w:szCs w:val="24"/>
        </w:rPr>
        <w:t>Lei Geral de Proteção de Dados</w:t>
      </w:r>
      <w:r>
        <w:rPr>
          <w:rFonts w:ascii="Arial" w:hAnsi="Arial" w:cs="Arial"/>
          <w:sz w:val="24"/>
          <w:szCs w:val="24"/>
        </w:rPr>
        <w:t>)</w:t>
      </w:r>
      <w:r w:rsidRPr="00F1426E">
        <w:rPr>
          <w:rFonts w:ascii="Arial" w:hAnsi="Arial" w:cs="Arial"/>
          <w:sz w:val="24"/>
          <w:szCs w:val="24"/>
        </w:rPr>
        <w:t>, com interface amigável e intuitiva para os usuários, garantindo a integridade física dos alunos na geração automatizada de treinos.</w:t>
      </w:r>
    </w:p>
    <w:p w14:paraId="4818E940" w14:textId="77777777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D9421E7" w14:textId="173E2662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 xml:space="preserve">Benefícios e Valor de Negócio: O </w:t>
      </w:r>
      <w:proofErr w:type="spellStart"/>
      <w:r w:rsidR="008D5C66" w:rsidRPr="008D5C66">
        <w:rPr>
          <w:rFonts w:ascii="Arial" w:hAnsi="Arial" w:cs="Arial"/>
          <w:i/>
          <w:iCs/>
          <w:sz w:val="24"/>
          <w:szCs w:val="24"/>
        </w:rPr>
        <w:t>AllaGym</w:t>
      </w:r>
      <w:proofErr w:type="spellEnd"/>
      <w:r w:rsidR="008D5C66" w:rsidRPr="008D5C66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8D5C66" w:rsidRPr="008D5C66">
        <w:rPr>
          <w:rFonts w:ascii="Arial" w:hAnsi="Arial" w:cs="Arial"/>
          <w:i/>
          <w:iCs/>
          <w:sz w:val="24"/>
          <w:szCs w:val="24"/>
        </w:rPr>
        <w:t>Solutions</w:t>
      </w:r>
      <w:proofErr w:type="spellEnd"/>
      <w:r w:rsidRPr="00F1426E">
        <w:rPr>
          <w:rFonts w:ascii="Arial" w:hAnsi="Arial" w:cs="Arial"/>
          <w:sz w:val="24"/>
          <w:szCs w:val="24"/>
        </w:rPr>
        <w:t xml:space="preserve"> otimiza o tempo dos treinadores na montagem de fichas, reduz a inadimplência financeira de forma automatizada e melhora a experiência do cliente final ao evitar horários de pico.</w:t>
      </w:r>
    </w:p>
    <w:p w14:paraId="63437C9E" w14:textId="77777777" w:rsidR="00F1426E" w:rsidRPr="00214B17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A7AA53E" w14:textId="77777777" w:rsidR="004B0A0D" w:rsidRPr="00214B17" w:rsidRDefault="009E110F" w:rsidP="0034590D">
      <w:pPr>
        <w:pStyle w:val="Ttulo2"/>
        <w:jc w:val="both"/>
      </w:pPr>
      <w:bookmarkStart w:id="5" w:name="_Toc9344877"/>
      <w:r w:rsidRPr="00214B17">
        <w:lastRenderedPageBreak/>
        <w:t>1.3</w:t>
      </w:r>
      <w:r w:rsidR="004B0A0D" w:rsidRPr="00214B17">
        <w:t xml:space="preserve"> </w:t>
      </w:r>
      <w:r w:rsidR="000C1506" w:rsidRPr="00214B17">
        <w:t>DEFINIÇÕES, SIGLAS E ABREVIAÇÕES</w:t>
      </w:r>
      <w:bookmarkEnd w:id="5"/>
    </w:p>
    <w:p w14:paraId="3E21F239" w14:textId="3BB5E8D2" w:rsidR="004B0A0D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>ERS: Especificação de Requisitos de Software.</w:t>
      </w:r>
    </w:p>
    <w:p w14:paraId="0D849643" w14:textId="77777777" w:rsidR="00F1426E" w:rsidRP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E459927" w14:textId="605A6FE2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 xml:space="preserve">CRUD: Iniciais de </w:t>
      </w:r>
      <w:proofErr w:type="spellStart"/>
      <w:r w:rsidRPr="00F1426E">
        <w:rPr>
          <w:rFonts w:ascii="Arial" w:hAnsi="Arial" w:cs="Arial"/>
          <w:i/>
          <w:iCs/>
          <w:sz w:val="24"/>
          <w:szCs w:val="24"/>
        </w:rPr>
        <w:t>Create</w:t>
      </w:r>
      <w:proofErr w:type="spellEnd"/>
      <w:r w:rsidRPr="00F1426E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Pr="00F1426E">
        <w:rPr>
          <w:rFonts w:ascii="Arial" w:hAnsi="Arial" w:cs="Arial"/>
          <w:i/>
          <w:iCs/>
          <w:sz w:val="24"/>
          <w:szCs w:val="24"/>
        </w:rPr>
        <w:t>Read</w:t>
      </w:r>
      <w:proofErr w:type="spellEnd"/>
      <w:r w:rsidRPr="00F1426E">
        <w:rPr>
          <w:rFonts w:ascii="Arial" w:hAnsi="Arial" w:cs="Arial"/>
          <w:i/>
          <w:iCs/>
          <w:sz w:val="24"/>
          <w:szCs w:val="24"/>
        </w:rPr>
        <w:t xml:space="preserve">, Update </w:t>
      </w:r>
      <w:proofErr w:type="spellStart"/>
      <w:proofErr w:type="gramStart"/>
      <w:r w:rsidRPr="00F1426E"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 w:rsidRPr="00F1426E">
        <w:rPr>
          <w:rFonts w:ascii="Arial" w:hAnsi="Arial" w:cs="Arial"/>
          <w:i/>
          <w:iCs/>
          <w:sz w:val="24"/>
          <w:szCs w:val="24"/>
        </w:rPr>
        <w:t xml:space="preserve"> Delete</w:t>
      </w:r>
      <w:proofErr w:type="gramEnd"/>
      <w:r w:rsidRPr="00F1426E">
        <w:rPr>
          <w:rFonts w:ascii="Arial" w:hAnsi="Arial" w:cs="Arial"/>
          <w:sz w:val="24"/>
          <w:szCs w:val="24"/>
        </w:rPr>
        <w:t xml:space="preserve"> (Inclusão, Consulta, Atualização e Exclusão de registros).</w:t>
      </w:r>
    </w:p>
    <w:p w14:paraId="1701785A" w14:textId="77777777" w:rsidR="00F1426E" w:rsidRP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D919B80" w14:textId="54965F74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>LGPD: Lei Geral de Proteção de Dados (legislação brasileira que regula as atividades de tratamento de dados pessoais).</w:t>
      </w:r>
    </w:p>
    <w:p w14:paraId="070B33EA" w14:textId="77777777" w:rsidR="00F1426E" w:rsidRP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B202E74" w14:textId="4F9BE1BF" w:rsidR="00FF4194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>CREF: Conselho Regional de Educação Física.</w:t>
      </w:r>
    </w:p>
    <w:p w14:paraId="6DA19318" w14:textId="77777777" w:rsidR="00F1426E" w:rsidRP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A084797" w14:textId="1F2E6297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 xml:space="preserve">PAR-Q: </w:t>
      </w:r>
      <w:proofErr w:type="spellStart"/>
      <w:r w:rsidRPr="00F1426E">
        <w:rPr>
          <w:rFonts w:ascii="Arial" w:hAnsi="Arial" w:cs="Arial"/>
          <w:i/>
          <w:iCs/>
          <w:sz w:val="24"/>
          <w:szCs w:val="24"/>
        </w:rPr>
        <w:t>Physical</w:t>
      </w:r>
      <w:proofErr w:type="spellEnd"/>
      <w:r w:rsidRPr="00F1426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1426E">
        <w:rPr>
          <w:rFonts w:ascii="Arial" w:hAnsi="Arial" w:cs="Arial"/>
          <w:i/>
          <w:iCs/>
          <w:sz w:val="24"/>
          <w:szCs w:val="24"/>
        </w:rPr>
        <w:t>Activity</w:t>
      </w:r>
      <w:proofErr w:type="spellEnd"/>
      <w:r w:rsidRPr="00F1426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1426E">
        <w:rPr>
          <w:rFonts w:ascii="Arial" w:hAnsi="Arial" w:cs="Arial"/>
          <w:i/>
          <w:iCs/>
          <w:sz w:val="24"/>
          <w:szCs w:val="24"/>
        </w:rPr>
        <w:t>Readiness</w:t>
      </w:r>
      <w:proofErr w:type="spellEnd"/>
      <w:r w:rsidRPr="00F1426E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1426E">
        <w:rPr>
          <w:rFonts w:ascii="Arial" w:hAnsi="Arial" w:cs="Arial"/>
          <w:i/>
          <w:iCs/>
          <w:sz w:val="24"/>
          <w:szCs w:val="24"/>
        </w:rPr>
        <w:t>Questionnaire</w:t>
      </w:r>
      <w:proofErr w:type="spellEnd"/>
      <w:r w:rsidRPr="00F1426E">
        <w:rPr>
          <w:rFonts w:ascii="Arial" w:hAnsi="Arial" w:cs="Arial"/>
          <w:sz w:val="24"/>
          <w:szCs w:val="24"/>
        </w:rPr>
        <w:t xml:space="preserve"> (Questionário de Prontidão para Atividade Física obrigatório antes de iniciar treinos).</w:t>
      </w:r>
    </w:p>
    <w:p w14:paraId="6E67B24B" w14:textId="77777777" w:rsidR="00F1426E" w:rsidRP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DCBD191" w14:textId="6C0965C4" w:rsidR="00F1426E" w:rsidRDefault="00F1426E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1426E">
        <w:rPr>
          <w:rFonts w:ascii="Arial" w:hAnsi="Arial" w:cs="Arial"/>
          <w:sz w:val="24"/>
          <w:szCs w:val="24"/>
        </w:rPr>
        <w:t>Anamnese: Entrevista inicial realizada pelo avaliador para mapear o histórico médico e as restrições do aluno.</w:t>
      </w:r>
    </w:p>
    <w:p w14:paraId="03FACA15" w14:textId="77777777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16B12DF" w14:textId="2BD7B749" w:rsidR="00F1426E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ERP: </w:t>
      </w:r>
      <w:r w:rsidRPr="00BB0890">
        <w:rPr>
          <w:rFonts w:ascii="Arial" w:hAnsi="Arial" w:cs="Arial"/>
          <w:i/>
          <w:iCs/>
          <w:sz w:val="24"/>
          <w:szCs w:val="24"/>
        </w:rPr>
        <w:t xml:space="preserve">Enterprise </w:t>
      </w:r>
      <w:proofErr w:type="spellStart"/>
      <w:r w:rsidRPr="00BB0890">
        <w:rPr>
          <w:rFonts w:ascii="Arial" w:hAnsi="Arial" w:cs="Arial"/>
          <w:i/>
          <w:iCs/>
          <w:sz w:val="24"/>
          <w:szCs w:val="24"/>
        </w:rPr>
        <w:t>Resource</w:t>
      </w:r>
      <w:proofErr w:type="spellEnd"/>
      <w:r w:rsidRPr="00BB0890">
        <w:rPr>
          <w:rFonts w:ascii="Arial" w:hAnsi="Arial" w:cs="Arial"/>
          <w:i/>
          <w:iCs/>
          <w:sz w:val="24"/>
          <w:szCs w:val="24"/>
        </w:rPr>
        <w:t xml:space="preserve"> Planning</w:t>
      </w:r>
      <w:r w:rsidRPr="00BB0890">
        <w:rPr>
          <w:rFonts w:ascii="Arial" w:hAnsi="Arial" w:cs="Arial"/>
          <w:sz w:val="24"/>
          <w:szCs w:val="24"/>
        </w:rPr>
        <w:t xml:space="preserve"> ou Planejamento de Recursos Empresariais é um software de gestão que integra todos os departamentos e processos de uma empresa em uma única plataforma</w:t>
      </w:r>
      <w:r>
        <w:rPr>
          <w:rFonts w:ascii="Arial" w:hAnsi="Arial" w:cs="Arial"/>
          <w:sz w:val="24"/>
          <w:szCs w:val="24"/>
        </w:rPr>
        <w:t>.</w:t>
      </w:r>
    </w:p>
    <w:p w14:paraId="4D54A5EF" w14:textId="77777777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EC904EF" w14:textId="0D9F249E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i/>
          <w:iCs/>
          <w:sz w:val="24"/>
          <w:szCs w:val="24"/>
        </w:rPr>
        <w:t>Web App</w:t>
      </w:r>
      <w:r>
        <w:rPr>
          <w:rFonts w:ascii="Arial" w:hAnsi="Arial" w:cs="Arial"/>
          <w:sz w:val="24"/>
          <w:szCs w:val="24"/>
        </w:rPr>
        <w:t xml:space="preserve">: </w:t>
      </w:r>
      <w:r w:rsidRPr="00176705">
        <w:rPr>
          <w:rFonts w:ascii="Arial" w:hAnsi="Arial" w:cs="Arial"/>
          <w:i/>
          <w:iCs/>
          <w:sz w:val="24"/>
          <w:szCs w:val="24"/>
        </w:rPr>
        <w:t>Software</w:t>
      </w:r>
      <w:r w:rsidRPr="00BB0890">
        <w:rPr>
          <w:rFonts w:ascii="Arial" w:hAnsi="Arial" w:cs="Arial"/>
          <w:sz w:val="24"/>
          <w:szCs w:val="24"/>
        </w:rPr>
        <w:t xml:space="preserve"> que roda diretamente na internet por meio de um navegador, sem exigir download ou instalação</w:t>
      </w:r>
      <w:r>
        <w:rPr>
          <w:rFonts w:ascii="Arial" w:hAnsi="Arial" w:cs="Arial"/>
          <w:sz w:val="24"/>
          <w:szCs w:val="24"/>
        </w:rPr>
        <w:t>.</w:t>
      </w:r>
    </w:p>
    <w:p w14:paraId="23AA7233" w14:textId="77777777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CFAB3A6" w14:textId="4F5DF58C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ADS: Análise e Desenvolvimento de Sistemas</w:t>
      </w:r>
    </w:p>
    <w:p w14:paraId="75EEE16E" w14:textId="77777777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5A996F0" w14:textId="1613A4B3" w:rsidR="00BB0890" w:rsidRP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B0890">
        <w:rPr>
          <w:rFonts w:ascii="Arial" w:hAnsi="Arial" w:cs="Arial"/>
          <w:i/>
          <w:iCs/>
          <w:sz w:val="24"/>
          <w:szCs w:val="24"/>
        </w:rPr>
        <w:t>open-</w:t>
      </w:r>
      <w:proofErr w:type="spellStart"/>
      <w:r w:rsidRPr="00BB0890">
        <w:rPr>
          <w:rFonts w:ascii="Arial" w:hAnsi="Arial" w:cs="Arial"/>
          <w:i/>
          <w:iCs/>
          <w:sz w:val="24"/>
          <w:szCs w:val="24"/>
        </w:rPr>
        <w:t>source</w:t>
      </w:r>
      <w:proofErr w:type="spellEnd"/>
      <w:r>
        <w:rPr>
          <w:rFonts w:ascii="Arial" w:hAnsi="Arial" w:cs="Arial"/>
          <w:sz w:val="24"/>
          <w:szCs w:val="24"/>
        </w:rPr>
        <w:t>: M</w:t>
      </w:r>
      <w:r w:rsidRPr="00BB0890">
        <w:rPr>
          <w:rFonts w:ascii="Arial" w:hAnsi="Arial" w:cs="Arial"/>
          <w:sz w:val="24"/>
          <w:szCs w:val="24"/>
        </w:rPr>
        <w:t>odelo de desenvolvimento e distribuição de softwares onde o código-fonte original é disponibilizado publicamente. Isso permite que qualquer pessoa possa visualizar, usar, modificar, estudar e redistribuir o programa gratuitamente.</w:t>
      </w:r>
    </w:p>
    <w:p w14:paraId="6B882BE3" w14:textId="77777777" w:rsidR="00BB0890" w:rsidRPr="00F1426E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A421E30" w14:textId="77777777" w:rsidR="004B0A0D" w:rsidRPr="00214B17" w:rsidRDefault="009E110F" w:rsidP="0034590D">
      <w:pPr>
        <w:pStyle w:val="Ttulo2"/>
        <w:jc w:val="both"/>
      </w:pPr>
      <w:bookmarkStart w:id="6" w:name="_Toc9344878"/>
      <w:r w:rsidRPr="00214B17">
        <w:t>1.4</w:t>
      </w:r>
      <w:r w:rsidR="004B0A0D" w:rsidRPr="00214B17">
        <w:t xml:space="preserve"> </w:t>
      </w:r>
      <w:r w:rsidR="000C1506" w:rsidRPr="00214B17">
        <w:t>REFERÊNCIAS</w:t>
      </w:r>
      <w:bookmarkEnd w:id="6"/>
    </w:p>
    <w:p w14:paraId="6DB2B1D5" w14:textId="5D99935C" w:rsidR="00D93AD5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1: Diretrizes de ERS (IEEE </w:t>
      </w:r>
      <w:proofErr w:type="spellStart"/>
      <w:r>
        <w:rPr>
          <w:rFonts w:ascii="Arial" w:hAnsi="Arial" w:cs="Arial"/>
          <w:sz w:val="24"/>
          <w:szCs w:val="24"/>
        </w:rPr>
        <w:t>Std</w:t>
      </w:r>
      <w:proofErr w:type="spellEnd"/>
      <w:r>
        <w:rPr>
          <w:rFonts w:ascii="Arial" w:hAnsi="Arial" w:cs="Arial"/>
          <w:sz w:val="24"/>
          <w:szCs w:val="24"/>
        </w:rPr>
        <w:t xml:space="preserve"> 830/1998) – Material produzido por pelo Prof. Me. Álvaro d’Arce</w:t>
      </w:r>
    </w:p>
    <w:p w14:paraId="3C5A1FF1" w14:textId="77777777" w:rsidR="00DB1342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Documento 2: Estudo de Viabilidade – Material produzido por pelo Prof. Me. Álvaro d’Arce</w:t>
      </w:r>
    </w:p>
    <w:p w14:paraId="7EFA6AFD" w14:textId="77777777" w:rsidR="00DB1342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3: </w:t>
      </w:r>
      <w:r w:rsidRPr="00DB1342">
        <w:rPr>
          <w:rFonts w:ascii="Arial" w:hAnsi="Arial" w:cs="Arial"/>
          <w:sz w:val="24"/>
          <w:szCs w:val="24"/>
        </w:rPr>
        <w:t>Levantamento de Requisitos Academia Ginásio 18</w:t>
      </w:r>
    </w:p>
    <w:p w14:paraId="2532E758" w14:textId="77777777" w:rsidR="00DB1342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4: </w:t>
      </w:r>
      <w:proofErr w:type="spellStart"/>
      <w:r w:rsidRPr="00DB1342">
        <w:rPr>
          <w:rFonts w:ascii="Arial" w:hAnsi="Arial" w:cs="Arial"/>
          <w:i/>
          <w:iCs/>
          <w:sz w:val="24"/>
          <w:szCs w:val="24"/>
        </w:rPr>
        <w:t>User</w:t>
      </w:r>
      <w:proofErr w:type="spellEnd"/>
      <w:r w:rsidRPr="00DB1342">
        <w:rPr>
          <w:rFonts w:ascii="Arial" w:hAnsi="Arial" w:cs="Arial"/>
          <w:i/>
          <w:iCs/>
          <w:sz w:val="24"/>
          <w:szCs w:val="24"/>
        </w:rPr>
        <w:t xml:space="preserve"> Stories</w:t>
      </w:r>
      <w:r w:rsidRPr="00DB1342">
        <w:rPr>
          <w:rFonts w:ascii="Arial" w:hAnsi="Arial" w:cs="Arial"/>
          <w:sz w:val="24"/>
          <w:szCs w:val="24"/>
        </w:rPr>
        <w:t xml:space="preserve"> - Academia Ginásio 18</w:t>
      </w:r>
    </w:p>
    <w:p w14:paraId="73DDC056" w14:textId="4587396B" w:rsidR="00DB1342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5: </w:t>
      </w:r>
      <w:r w:rsidRPr="00DB1342">
        <w:rPr>
          <w:rFonts w:ascii="Arial" w:hAnsi="Arial" w:cs="Arial"/>
          <w:sz w:val="24"/>
          <w:szCs w:val="24"/>
        </w:rPr>
        <w:t>PARQ-Academia Ginásio 18</w:t>
      </w:r>
    </w:p>
    <w:p w14:paraId="2F5C4AD8" w14:textId="5D7FEB18" w:rsidR="00DB1342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6: </w:t>
      </w:r>
      <w:r w:rsidRPr="00DB1342">
        <w:rPr>
          <w:rFonts w:ascii="Arial" w:hAnsi="Arial" w:cs="Arial"/>
          <w:sz w:val="24"/>
          <w:szCs w:val="24"/>
        </w:rPr>
        <w:t>Regras da Academia Ginásio 18</w:t>
      </w:r>
    </w:p>
    <w:p w14:paraId="1403DDF0" w14:textId="6591A365" w:rsidR="00DB1342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7: </w:t>
      </w:r>
      <w:r w:rsidRPr="00DB1342">
        <w:rPr>
          <w:rFonts w:ascii="Arial" w:hAnsi="Arial" w:cs="Arial"/>
          <w:sz w:val="24"/>
          <w:szCs w:val="24"/>
        </w:rPr>
        <w:t>Ficha de Avaliação Antropométrica Academia Ginásio 18</w:t>
      </w:r>
    </w:p>
    <w:p w14:paraId="7DF6537B" w14:textId="3DC293F9" w:rsidR="00DB1342" w:rsidRPr="00214B17" w:rsidRDefault="00DB1342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8: </w:t>
      </w:r>
      <w:r w:rsidR="00F8184B" w:rsidRPr="00F8184B">
        <w:rPr>
          <w:rFonts w:ascii="Arial" w:hAnsi="Arial" w:cs="Arial"/>
          <w:sz w:val="24"/>
          <w:szCs w:val="24"/>
        </w:rPr>
        <w:t>Ficha de Treino Academia Ginásio 18</w:t>
      </w:r>
    </w:p>
    <w:p w14:paraId="06B6A528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DFAFE93" w14:textId="77777777" w:rsidR="00117A45" w:rsidRDefault="00117A45" w:rsidP="0034590D">
      <w:pPr>
        <w:pStyle w:val="Ttulo2"/>
        <w:jc w:val="both"/>
      </w:pPr>
      <w:bookmarkStart w:id="7" w:name="_Toc9344879"/>
    </w:p>
    <w:p w14:paraId="7B5D246C" w14:textId="7CF7EAE3" w:rsidR="004B0A0D" w:rsidRPr="00214B17" w:rsidRDefault="00CB1229" w:rsidP="0034590D">
      <w:pPr>
        <w:pStyle w:val="Ttulo2"/>
        <w:jc w:val="both"/>
      </w:pPr>
      <w:r w:rsidRPr="00214B17">
        <w:t xml:space="preserve">1.5 </w:t>
      </w:r>
      <w:r w:rsidR="000C1506" w:rsidRPr="00214B17">
        <w:t>VISÃO GERAL</w:t>
      </w:r>
      <w:bookmarkEnd w:id="7"/>
    </w:p>
    <w:p w14:paraId="3F4B40BD" w14:textId="6F7BACE5" w:rsidR="004B0A0D" w:rsidRDefault="00511B81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511B81">
        <w:rPr>
          <w:rFonts w:ascii="Arial" w:hAnsi="Arial" w:cs="Arial"/>
          <w:sz w:val="24"/>
          <w:szCs w:val="24"/>
        </w:rPr>
        <w:t xml:space="preserve">Esta ERS está organizada em capítulos. O Capítulo 1 contextualizou o objetivo documental e o escopo do produto. O Capítulo 2 fornece a descrição geral do </w:t>
      </w:r>
      <w:r w:rsidRPr="00555A3F">
        <w:rPr>
          <w:rFonts w:ascii="Arial" w:hAnsi="Arial" w:cs="Arial"/>
          <w:i/>
          <w:iCs/>
          <w:sz w:val="24"/>
          <w:szCs w:val="24"/>
        </w:rPr>
        <w:t>software</w:t>
      </w:r>
      <w:r w:rsidRPr="00511B81">
        <w:rPr>
          <w:rFonts w:ascii="Arial" w:hAnsi="Arial" w:cs="Arial"/>
          <w:sz w:val="24"/>
          <w:szCs w:val="24"/>
        </w:rPr>
        <w:t xml:space="preserve"> a ser desenvolvido, detalhando as interfaces de </w:t>
      </w:r>
      <w:r w:rsidRPr="00555A3F">
        <w:rPr>
          <w:rFonts w:ascii="Arial" w:hAnsi="Arial" w:cs="Arial"/>
          <w:i/>
          <w:iCs/>
          <w:sz w:val="24"/>
          <w:szCs w:val="24"/>
        </w:rPr>
        <w:t>hardware</w:t>
      </w:r>
      <w:r w:rsidRPr="00511B81">
        <w:rPr>
          <w:rFonts w:ascii="Arial" w:hAnsi="Arial" w:cs="Arial"/>
          <w:sz w:val="24"/>
          <w:szCs w:val="24"/>
        </w:rPr>
        <w:t xml:space="preserve"> e comunicação, a reestruturação das funções do produto subdivididas no padrão normativo (Básicas, Fundamentais e Saída), as características dos usuários finais, as restrições do sistema</w:t>
      </w:r>
      <w:r w:rsidR="00555A3F">
        <w:rPr>
          <w:rFonts w:ascii="Arial" w:hAnsi="Arial" w:cs="Arial"/>
          <w:sz w:val="24"/>
          <w:szCs w:val="24"/>
        </w:rPr>
        <w:t>.</w:t>
      </w:r>
    </w:p>
    <w:p w14:paraId="2EBC3BD1" w14:textId="77777777" w:rsidR="00117A45" w:rsidRPr="00214B17" w:rsidRDefault="00117A4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3A2DB87" w14:textId="62088DC9" w:rsidR="004B0A0D" w:rsidRPr="009B4283" w:rsidRDefault="004B0A0D" w:rsidP="0034590D">
      <w:pPr>
        <w:pStyle w:val="Ttulo1"/>
        <w:jc w:val="both"/>
      </w:pPr>
      <w:bookmarkStart w:id="8" w:name="_Toc9344880"/>
      <w:r w:rsidRPr="009B4283">
        <w:t>2</w:t>
      </w:r>
      <w:r w:rsidR="009E0E8C" w:rsidRPr="009B4283">
        <w:t>.</w:t>
      </w:r>
      <w:r w:rsidRPr="009B4283">
        <w:t xml:space="preserve"> DESCRIÇÃO GERAL DO PRODUTO</w:t>
      </w:r>
      <w:bookmarkEnd w:id="8"/>
    </w:p>
    <w:p w14:paraId="7EA88C06" w14:textId="0BF3EC56" w:rsidR="004B0A0D" w:rsidRPr="00214B17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310CC20" w14:textId="77777777" w:rsidR="004B0A0D" w:rsidRPr="00214B17" w:rsidRDefault="00CB1229" w:rsidP="0034590D">
      <w:pPr>
        <w:pStyle w:val="Ttulo2"/>
        <w:jc w:val="both"/>
      </w:pPr>
      <w:bookmarkStart w:id="9" w:name="_Toc9344881"/>
      <w:r w:rsidRPr="00214B17">
        <w:t xml:space="preserve">2.1 </w:t>
      </w:r>
      <w:r w:rsidR="000C1506" w:rsidRPr="00214B17">
        <w:t>ESTUDO DE VIABILIDADE</w:t>
      </w:r>
      <w:bookmarkEnd w:id="9"/>
    </w:p>
    <w:p w14:paraId="0D721CE2" w14:textId="68EA0510" w:rsidR="004B0A0D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B0890">
        <w:rPr>
          <w:rFonts w:ascii="Arial" w:hAnsi="Arial" w:cs="Arial"/>
          <w:sz w:val="24"/>
          <w:szCs w:val="24"/>
        </w:rPr>
        <w:t>O desenvolvimento do Sistema de Criação de Treinos e gestão para a Academia Ginásio 18 demonstrou-se altamente viável sob os quatro aspectos fundamentais da Engenharia de Sistemas:</w:t>
      </w:r>
    </w:p>
    <w:p w14:paraId="5AB964EE" w14:textId="77777777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00BDFD4" w14:textId="632C0B06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Viabilidade Técnica:</w:t>
      </w:r>
      <w:r w:rsidRPr="00BB0890">
        <w:rPr>
          <w:rFonts w:ascii="Arial" w:hAnsi="Arial" w:cs="Arial"/>
          <w:sz w:val="24"/>
          <w:szCs w:val="24"/>
        </w:rPr>
        <w:t xml:space="preserve"> A equipe técnica possui no momento os conhecimentos básicos necessários para o início do projeto, com a garantia de que, no decorrer da graduação em ADS, será obtido o conhecimento prático complementar para o desenvolvimento integral e integração do sistema proposto.</w:t>
      </w:r>
    </w:p>
    <w:p w14:paraId="34CED25B" w14:textId="77777777" w:rsidR="00176705" w:rsidRDefault="0017670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43ABC58" w14:textId="3AB953E3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Viabilidade Econômica:</w:t>
      </w:r>
      <w:r w:rsidRPr="00BB0890">
        <w:rPr>
          <w:rFonts w:ascii="Arial" w:hAnsi="Arial" w:cs="Arial"/>
          <w:sz w:val="24"/>
          <w:szCs w:val="24"/>
        </w:rPr>
        <w:t xml:space="preserve"> Alinhado com as restrições orçamentárias do projeto, o custo inicial de desenvolvimento é zero. A utilização de infraestruturas de hospedagem em nuvem e ferramentas </w:t>
      </w:r>
      <w:r w:rsidRPr="00BB0890">
        <w:rPr>
          <w:rFonts w:ascii="Arial" w:hAnsi="Arial" w:cs="Arial"/>
          <w:i/>
          <w:iCs/>
          <w:sz w:val="24"/>
          <w:szCs w:val="24"/>
        </w:rPr>
        <w:t>open-</w:t>
      </w:r>
      <w:proofErr w:type="spellStart"/>
      <w:r w:rsidRPr="00BB0890">
        <w:rPr>
          <w:rFonts w:ascii="Arial" w:hAnsi="Arial" w:cs="Arial"/>
          <w:i/>
          <w:iCs/>
          <w:sz w:val="24"/>
          <w:szCs w:val="24"/>
        </w:rPr>
        <w:t>source</w:t>
      </w:r>
      <w:proofErr w:type="spellEnd"/>
      <w:r w:rsidRPr="00BB0890">
        <w:rPr>
          <w:rFonts w:ascii="Arial" w:hAnsi="Arial" w:cs="Arial"/>
          <w:sz w:val="24"/>
          <w:szCs w:val="24"/>
        </w:rPr>
        <w:t xml:space="preserve"> garante que a aplicação não </w:t>
      </w:r>
      <w:r w:rsidRPr="00BB0890">
        <w:rPr>
          <w:rFonts w:ascii="Arial" w:hAnsi="Arial" w:cs="Arial"/>
          <w:sz w:val="24"/>
          <w:szCs w:val="24"/>
        </w:rPr>
        <w:lastRenderedPageBreak/>
        <w:t>gere ônus financeiro para os desenvolvedores ou para a instituição parceira nesta fase acadêmica.</w:t>
      </w:r>
    </w:p>
    <w:p w14:paraId="34E2F6EA" w14:textId="77777777" w:rsidR="00176705" w:rsidRDefault="0017670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22263B2" w14:textId="1F95E8D3" w:rsidR="00BB0890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Viabilidade Legal:</w:t>
      </w:r>
      <w:r w:rsidRPr="00BB0890">
        <w:rPr>
          <w:rFonts w:ascii="Arial" w:hAnsi="Arial" w:cs="Arial"/>
          <w:sz w:val="24"/>
          <w:szCs w:val="24"/>
        </w:rPr>
        <w:t xml:space="preserve"> O sistema está em estrita conformidade jurídica. O tratamento de dados sensíveis de saúde (anamneses) e dados financeiros é respaldado pela obrigatoriedade do consentimento dos termos da LGPD e assinatura da Declaração de Responsabilidade no aplicativo.</w:t>
      </w:r>
    </w:p>
    <w:p w14:paraId="3428EC49" w14:textId="77777777" w:rsidR="00176705" w:rsidRDefault="0017670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0259E64" w14:textId="4FD7130A" w:rsidR="00BB0890" w:rsidRPr="00214B17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Viabilidade Operacional / Alternativas:</w:t>
      </w:r>
      <w:r w:rsidRPr="00BB0890">
        <w:rPr>
          <w:rFonts w:ascii="Arial" w:hAnsi="Arial" w:cs="Arial"/>
          <w:sz w:val="24"/>
          <w:szCs w:val="24"/>
        </w:rPr>
        <w:t xml:space="preserve"> O sistema resolve gargalos reais de gerenciamento de treinos, controle de fluxo e inadimplência na Academia Ginásio 18. A solução em nuvem (Alternativa Aceita) foi escolhida em detrimento ao servidor local por viabilizar o aplicativo móvel do aluno e o monitoramento remoto de lotação, garantindo alta usabilidade e aderência à rotina diária do estabelecimento.</w:t>
      </w:r>
    </w:p>
    <w:p w14:paraId="410C6281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DCAB2EF" w14:textId="77777777" w:rsidR="004B0A0D" w:rsidRPr="00214B17" w:rsidRDefault="004B0A0D" w:rsidP="0034590D">
      <w:pPr>
        <w:pStyle w:val="Ttulo2"/>
        <w:jc w:val="both"/>
      </w:pPr>
      <w:bookmarkStart w:id="10" w:name="_Toc9344882"/>
      <w:r w:rsidRPr="00214B17">
        <w:t xml:space="preserve">2.2 </w:t>
      </w:r>
      <w:r w:rsidR="000C1506" w:rsidRPr="00214B17">
        <w:t>PERSPECTIVA DO PRODUTO</w:t>
      </w:r>
      <w:bookmarkEnd w:id="10"/>
    </w:p>
    <w:p w14:paraId="51017BE8" w14:textId="064F88F0" w:rsidR="00BD00CB" w:rsidRPr="00214B17" w:rsidRDefault="00BB0890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07754C">
        <w:rPr>
          <w:rFonts w:ascii="Arial" w:hAnsi="Arial" w:cs="Arial"/>
          <w:sz w:val="24"/>
          <w:szCs w:val="24"/>
        </w:rPr>
        <w:t>O sistema proposto é um produto independente em sua lógica de negócios, mas que atua de forma integrada a componentes externos de hardware e ao ambiente regulatório digital. Ele substitui os processos manuais (fichas de papel, planilhas isoladas) por um ecossistema centralizado. O produto se posiciona entre um ERP administrativo de baixo custo e um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Web App </w:t>
      </w:r>
      <w:r w:rsidRPr="0007754C">
        <w:rPr>
          <w:rFonts w:ascii="Arial" w:hAnsi="Arial" w:cs="Arial"/>
          <w:sz w:val="24"/>
          <w:szCs w:val="24"/>
        </w:rPr>
        <w:t>focado na experiência do usuário, operando sob a infraestrutura de servidores em nuvem e comunicando-se localmente com o hardware da catraca eletrônica da academia</w:t>
      </w:r>
      <w:r w:rsidR="00117A45">
        <w:rPr>
          <w:rFonts w:ascii="Arial" w:hAnsi="Arial" w:cs="Arial"/>
          <w:sz w:val="24"/>
          <w:szCs w:val="24"/>
        </w:rPr>
        <w:t>.</w:t>
      </w:r>
    </w:p>
    <w:p w14:paraId="13324262" w14:textId="77777777" w:rsidR="00FF4194" w:rsidRPr="00214B17" w:rsidRDefault="00FF4194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11E1DAA" w14:textId="1D387995" w:rsidR="00CB1229" w:rsidRPr="00214B17" w:rsidRDefault="004B0A0D" w:rsidP="0034590D">
      <w:pPr>
        <w:pStyle w:val="Ttulo2"/>
        <w:jc w:val="both"/>
      </w:pPr>
      <w:bookmarkStart w:id="11" w:name="_Toc9344883"/>
      <w:r w:rsidRPr="00214B17">
        <w:t xml:space="preserve">2.3 </w:t>
      </w:r>
      <w:r w:rsidR="00063824" w:rsidRPr="00214B17">
        <w:t>FUNÇÕES DO PRODUTO</w:t>
      </w:r>
      <w:bookmarkEnd w:id="11"/>
    </w:p>
    <w:p w14:paraId="1A9D1782" w14:textId="6E829DB3" w:rsidR="00557519" w:rsidRDefault="00117A45" w:rsidP="0034590D">
      <w:pPr>
        <w:spacing w:line="360" w:lineRule="auto"/>
        <w:jc w:val="both"/>
        <w:rPr>
          <w:rFonts w:ascii="Arial" w:hAnsi="Arial" w:cs="Arial"/>
        </w:rPr>
      </w:pPr>
      <w:r w:rsidRPr="00117A45">
        <w:rPr>
          <w:rFonts w:ascii="Arial" w:hAnsi="Arial" w:cs="Arial"/>
        </w:rPr>
        <w:t>Identificador</w:t>
      </w:r>
      <w:r w:rsidR="00176705">
        <w:rPr>
          <w:rFonts w:ascii="Arial" w:hAnsi="Arial" w:cs="Arial"/>
        </w:rPr>
        <w:t>:</w:t>
      </w:r>
      <w:r w:rsidRPr="00117A45">
        <w:rPr>
          <w:rFonts w:ascii="Arial" w:hAnsi="Arial" w:cs="Arial"/>
        </w:rPr>
        <w:t xml:space="preserve"> F_B para </w:t>
      </w:r>
      <w:r w:rsidR="006A4FF6">
        <w:rPr>
          <w:rFonts w:ascii="Arial" w:hAnsi="Arial" w:cs="Arial"/>
        </w:rPr>
        <w:t xml:space="preserve">Funções </w:t>
      </w:r>
      <w:r w:rsidRPr="00117A45">
        <w:rPr>
          <w:rFonts w:ascii="Arial" w:hAnsi="Arial" w:cs="Arial"/>
        </w:rPr>
        <w:t xml:space="preserve">Básicas, F_F para </w:t>
      </w:r>
      <w:r w:rsidR="006A4FF6">
        <w:rPr>
          <w:rFonts w:ascii="Arial" w:hAnsi="Arial" w:cs="Arial"/>
        </w:rPr>
        <w:t xml:space="preserve">Funções </w:t>
      </w:r>
      <w:r w:rsidRPr="00117A45">
        <w:rPr>
          <w:rFonts w:ascii="Arial" w:hAnsi="Arial" w:cs="Arial"/>
        </w:rPr>
        <w:t xml:space="preserve">Fundamentais e F_S para </w:t>
      </w:r>
      <w:r w:rsidR="006A4FF6">
        <w:rPr>
          <w:rFonts w:ascii="Arial" w:hAnsi="Arial" w:cs="Arial"/>
        </w:rPr>
        <w:t xml:space="preserve">Funções de </w:t>
      </w:r>
      <w:r w:rsidRPr="00117A45">
        <w:rPr>
          <w:rFonts w:ascii="Arial" w:hAnsi="Arial" w:cs="Arial"/>
        </w:rPr>
        <w:t>Saídas</w:t>
      </w:r>
      <w:r w:rsidR="006A4FF6">
        <w:rPr>
          <w:rFonts w:ascii="Arial" w:hAnsi="Arial" w:cs="Arial"/>
        </w:rPr>
        <w:t>.</w:t>
      </w:r>
    </w:p>
    <w:p w14:paraId="132AF581" w14:textId="77777777" w:rsidR="006A4FF6" w:rsidRPr="00214B17" w:rsidRDefault="006A4FF6" w:rsidP="0034590D">
      <w:pPr>
        <w:spacing w:line="360" w:lineRule="auto"/>
        <w:jc w:val="both"/>
        <w:rPr>
          <w:rFonts w:ascii="Arial" w:hAnsi="Arial" w:cs="Arial"/>
        </w:rPr>
      </w:pPr>
    </w:p>
    <w:p w14:paraId="3B64CE70" w14:textId="77777777" w:rsidR="00D13496" w:rsidRPr="00176705" w:rsidRDefault="00FA43DC" w:rsidP="0034590D">
      <w:pPr>
        <w:pStyle w:val="Ttulo3"/>
        <w:jc w:val="both"/>
        <w:rPr>
          <w:b w:val="0"/>
          <w:bCs w:val="0"/>
        </w:rPr>
      </w:pPr>
      <w:bookmarkStart w:id="12" w:name="_Toc9344884"/>
      <w:r w:rsidRPr="00176705">
        <w:rPr>
          <w:b w:val="0"/>
          <w:bCs w:val="0"/>
        </w:rPr>
        <w:t xml:space="preserve">2.3.1 </w:t>
      </w:r>
      <w:r w:rsidR="00932032" w:rsidRPr="00176705">
        <w:rPr>
          <w:b w:val="0"/>
          <w:bCs w:val="0"/>
        </w:rPr>
        <w:t xml:space="preserve">Funções </w:t>
      </w:r>
      <w:r w:rsidR="00B2195A" w:rsidRPr="00176705">
        <w:rPr>
          <w:b w:val="0"/>
          <w:bCs w:val="0"/>
        </w:rPr>
        <w:t>Básicas</w:t>
      </w:r>
      <w:bookmarkEnd w:id="12"/>
    </w:p>
    <w:p w14:paraId="180D88AC" w14:textId="46297071" w:rsidR="00B2195A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F_B01: Gerenciar Aluno.</w:t>
      </w:r>
      <w:r w:rsidRPr="006A4FF6">
        <w:rPr>
          <w:rFonts w:ascii="Arial" w:hAnsi="Arial" w:cs="Arial"/>
        </w:rPr>
        <w:t xml:space="preserve"> Permite a inclusão, consulta, alteração e exclusão lógica de registros de alunos. </w:t>
      </w:r>
      <w:r w:rsidRPr="006A4FF6">
        <w:rPr>
          <w:rFonts w:ascii="Arial" w:hAnsi="Arial" w:cs="Arial"/>
          <w:i/>
          <w:iCs/>
        </w:rPr>
        <w:t>Regra de Negócio:</w:t>
      </w:r>
      <w:r w:rsidRPr="006A4FF6">
        <w:rPr>
          <w:rFonts w:ascii="Arial" w:hAnsi="Arial" w:cs="Arial"/>
        </w:rPr>
        <w:t xml:space="preserve"> Valida obrigatoriamente se a idade é superior a 14 anos.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RF03-e, RF08-e, RF09-e, RF13-o).</w:t>
      </w:r>
    </w:p>
    <w:p w14:paraId="392F5F10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16CDB1C5" w14:textId="43251DA7" w:rsidR="006A4FF6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F_B02: Gerenciar Exercícios e Equipamentos.</w:t>
      </w:r>
      <w:r w:rsidRPr="006A4FF6">
        <w:rPr>
          <w:rFonts w:ascii="Arial" w:hAnsi="Arial" w:cs="Arial"/>
        </w:rPr>
        <w:t xml:space="preserve"> Permite cadastrar e atualizar o banco de dados de exercícios físicos e aparelhos disponíveis no salão.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RF15-e).</w:t>
      </w:r>
    </w:p>
    <w:p w14:paraId="72C03973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25889711" w14:textId="481C0A84" w:rsidR="006A4FF6" w:rsidRPr="00214B17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F_B03: Manter Avaliação e Anamnese.</w:t>
      </w:r>
      <w:r w:rsidRPr="006A4FF6">
        <w:rPr>
          <w:rFonts w:ascii="Arial" w:hAnsi="Arial" w:cs="Arial"/>
        </w:rPr>
        <w:t xml:space="preserve"> Cadastro de avaliações antropométricas e históricos médicos (PAR-Q) vinculados ao aluno.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RF16-e, RF18-e).</w:t>
      </w:r>
    </w:p>
    <w:p w14:paraId="110E47C7" w14:textId="77777777" w:rsidR="00557519" w:rsidRPr="00214B17" w:rsidRDefault="00557519" w:rsidP="0034590D">
      <w:pPr>
        <w:spacing w:line="360" w:lineRule="auto"/>
        <w:jc w:val="both"/>
        <w:rPr>
          <w:rFonts w:ascii="Arial" w:hAnsi="Arial" w:cs="Arial"/>
        </w:rPr>
      </w:pPr>
    </w:p>
    <w:p w14:paraId="5A40DC44" w14:textId="77777777" w:rsidR="00B2195A" w:rsidRPr="00176705" w:rsidRDefault="00B2195A" w:rsidP="0034590D">
      <w:pPr>
        <w:pStyle w:val="Ttulo3"/>
        <w:jc w:val="both"/>
        <w:rPr>
          <w:b w:val="0"/>
          <w:bCs w:val="0"/>
        </w:rPr>
      </w:pPr>
      <w:bookmarkStart w:id="13" w:name="_Toc9344885"/>
      <w:r w:rsidRPr="00176705">
        <w:rPr>
          <w:b w:val="0"/>
          <w:bCs w:val="0"/>
        </w:rPr>
        <w:t>2.3.2 Funções Fundamentais</w:t>
      </w:r>
      <w:bookmarkEnd w:id="13"/>
    </w:p>
    <w:p w14:paraId="413B2555" w14:textId="02EBC383" w:rsidR="00B2195A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F_F01: Controlar Acesso e Catraca.</w:t>
      </w:r>
      <w:r w:rsidRPr="006A4FF6">
        <w:rPr>
          <w:rFonts w:ascii="Arial" w:hAnsi="Arial" w:cs="Arial"/>
        </w:rPr>
        <w:t xml:space="preserve"> Processa as entradas da biometria/leitura facial na catraca física. Libera o giro apenas se o aluno estiver "Em Dia" e bloqueia se estiver com atraso superior a 3 dias.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RF01-e, RF10-o / RN01, RN04, RN14).</w:t>
      </w:r>
    </w:p>
    <w:p w14:paraId="7B5945DB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4D9F60F0" w14:textId="185CFDFD" w:rsidR="006A4FF6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F_F02: Monitorar e Atualizar Mensalidades.</w:t>
      </w:r>
      <w:r w:rsidRPr="006A4FF6">
        <w:rPr>
          <w:rFonts w:ascii="Arial" w:hAnsi="Arial" w:cs="Arial"/>
        </w:rPr>
        <w:t xml:space="preserve"> Processamento </w:t>
      </w:r>
      <w:r w:rsidR="00176705">
        <w:rPr>
          <w:rFonts w:ascii="Arial" w:hAnsi="Arial" w:cs="Arial"/>
        </w:rPr>
        <w:t>do</w:t>
      </w:r>
      <w:r w:rsidRPr="006A4FF6">
        <w:rPr>
          <w:rFonts w:ascii="Arial" w:hAnsi="Arial" w:cs="Arial"/>
        </w:rPr>
        <w:t xml:space="preserve"> status financeiro do aluno após a confirmação de pagamentos (Dinheiro, Pix, Cartão) ou aplica o status de bloqueio por atraso.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RF02-e, RF04-o, RF05-o, RF11-o / RN04, RN05).</w:t>
      </w:r>
    </w:p>
    <w:p w14:paraId="041F41B1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38AEB2CE" w14:textId="6EC1849D" w:rsidR="006A4FF6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F_F03: Gerar Ficha de Treino Automatizada.</w:t>
      </w:r>
      <w:r w:rsidRPr="006A4FF6">
        <w:rPr>
          <w:rFonts w:ascii="Arial" w:hAnsi="Arial" w:cs="Arial"/>
        </w:rPr>
        <w:t xml:space="preserve"> Sistema processa as restrições cadastradas na anamnese e gera uma sugestão de treino compatível e segura. </w:t>
      </w:r>
      <w:r w:rsidRPr="006A4FF6">
        <w:rPr>
          <w:rFonts w:ascii="Arial" w:hAnsi="Arial" w:cs="Arial"/>
          <w:i/>
          <w:iCs/>
        </w:rPr>
        <w:t>Regra de Negócio:</w:t>
      </w:r>
      <w:r w:rsidRPr="006A4FF6">
        <w:rPr>
          <w:rFonts w:ascii="Arial" w:hAnsi="Arial" w:cs="Arial"/>
        </w:rPr>
        <w:t xml:space="preserve"> Só é gerada se houver assinatura da Declaração de Responsabilidade.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RF12-o, RF19-e / RN06, RN07).</w:t>
      </w:r>
    </w:p>
    <w:p w14:paraId="18B809DB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0E44F8A9" w14:textId="3DD842CD" w:rsidR="006A4FF6" w:rsidRPr="00214B17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F_F04: Monitorar Lotação.</w:t>
      </w:r>
      <w:r w:rsidRPr="006A4FF6">
        <w:rPr>
          <w:rFonts w:ascii="Arial" w:hAnsi="Arial" w:cs="Arial"/>
        </w:rPr>
        <w:t xml:space="preserve"> Contador digital que atualiza em tempo real a quantidade de alunos no recinto com base nos giros da catraca.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RF24-o / RN14).</w:t>
      </w:r>
    </w:p>
    <w:p w14:paraId="4F9DEFA7" w14:textId="77777777" w:rsidR="00557519" w:rsidRPr="00214B17" w:rsidRDefault="00557519" w:rsidP="0034590D">
      <w:pPr>
        <w:spacing w:line="360" w:lineRule="auto"/>
        <w:jc w:val="both"/>
        <w:rPr>
          <w:rFonts w:ascii="Arial" w:hAnsi="Arial" w:cs="Arial"/>
        </w:rPr>
      </w:pPr>
    </w:p>
    <w:p w14:paraId="151405FF" w14:textId="77777777" w:rsidR="00B2195A" w:rsidRPr="00176705" w:rsidRDefault="00B2195A" w:rsidP="0034590D">
      <w:pPr>
        <w:pStyle w:val="Ttulo3"/>
        <w:jc w:val="both"/>
        <w:rPr>
          <w:b w:val="0"/>
          <w:bCs w:val="0"/>
        </w:rPr>
      </w:pPr>
      <w:bookmarkStart w:id="14" w:name="_Toc9344886"/>
      <w:r w:rsidRPr="00176705">
        <w:rPr>
          <w:b w:val="0"/>
          <w:bCs w:val="0"/>
        </w:rPr>
        <w:t>2.3.3 Funções de Saída</w:t>
      </w:r>
      <w:bookmarkEnd w:id="14"/>
    </w:p>
    <w:p w14:paraId="402768A5" w14:textId="3E76D78F" w:rsidR="004B5B2F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F_S01: Relatório por Sessão de Operador.</w:t>
      </w:r>
      <w:r w:rsidRPr="006A4FF6">
        <w:rPr>
          <w:rFonts w:ascii="Arial" w:hAnsi="Arial" w:cs="Arial"/>
        </w:rPr>
        <w:t xml:space="preserve"> Emite um balancete financeiro de entradas de caixa sempre que um funcionário faz o logout do sistema.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RF07-e).</w:t>
      </w:r>
    </w:p>
    <w:p w14:paraId="3D95C91E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11AB2974" w14:textId="41F148C2" w:rsidR="006A4FF6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F_S02: Relatórios Financeiros Gerais.</w:t>
      </w:r>
      <w:r w:rsidRPr="006A4FF6">
        <w:rPr>
          <w:rFonts w:ascii="Arial" w:hAnsi="Arial" w:cs="Arial"/>
        </w:rPr>
        <w:t xml:space="preserve"> Consolidação de contas a pagar, a receber e faturamento mensal.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RF20-e, RF21-e).</w:t>
      </w:r>
    </w:p>
    <w:p w14:paraId="6BDBFDF1" w14:textId="77777777" w:rsidR="00176705" w:rsidRDefault="00176705" w:rsidP="0034590D">
      <w:pPr>
        <w:spacing w:line="360" w:lineRule="auto"/>
        <w:jc w:val="both"/>
        <w:rPr>
          <w:rFonts w:ascii="Arial" w:hAnsi="Arial" w:cs="Arial"/>
        </w:rPr>
      </w:pPr>
    </w:p>
    <w:p w14:paraId="3F93E8B6" w14:textId="644DD202" w:rsidR="006A4FF6" w:rsidRPr="00214B17" w:rsidRDefault="006A4FF6" w:rsidP="0034590D">
      <w:pPr>
        <w:spacing w:line="360" w:lineRule="auto"/>
        <w:jc w:val="both"/>
        <w:rPr>
          <w:rFonts w:ascii="Arial" w:hAnsi="Arial" w:cs="Arial"/>
        </w:rPr>
      </w:pPr>
      <w:r w:rsidRPr="00176705">
        <w:rPr>
          <w:rFonts w:ascii="Arial" w:hAnsi="Arial" w:cs="Arial"/>
        </w:rPr>
        <w:t>F_S03: Exportação de Treino em PDF.</w:t>
      </w:r>
      <w:r w:rsidRPr="006A4FF6">
        <w:rPr>
          <w:rFonts w:ascii="Arial" w:hAnsi="Arial" w:cs="Arial"/>
        </w:rPr>
        <w:t xml:space="preserve"> Permite que o aluno salve e visualize sua ficha de treinos de forma externa ao aplicativo. (</w:t>
      </w:r>
      <w:proofErr w:type="spellStart"/>
      <w:r w:rsidRPr="006A4FF6">
        <w:rPr>
          <w:rFonts w:ascii="Arial" w:hAnsi="Arial" w:cs="Arial"/>
        </w:rPr>
        <w:t>Ref</w:t>
      </w:r>
      <w:proofErr w:type="spellEnd"/>
      <w:r w:rsidRPr="006A4FF6">
        <w:rPr>
          <w:rFonts w:ascii="Arial" w:hAnsi="Arial" w:cs="Arial"/>
        </w:rPr>
        <w:t>: RF17-e).</w:t>
      </w:r>
    </w:p>
    <w:p w14:paraId="1D8E0B25" w14:textId="77777777" w:rsidR="00557519" w:rsidRPr="00214B17" w:rsidRDefault="00557519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665ED88" w14:textId="77777777" w:rsidR="004B0A0D" w:rsidRPr="009B4283" w:rsidRDefault="004B0A0D" w:rsidP="0034590D">
      <w:pPr>
        <w:pStyle w:val="Ttulo2"/>
        <w:jc w:val="both"/>
      </w:pPr>
      <w:bookmarkStart w:id="15" w:name="_Toc9344887"/>
      <w:r w:rsidRPr="009B4283">
        <w:t xml:space="preserve">2.4 </w:t>
      </w:r>
      <w:r w:rsidR="00CD1696" w:rsidRPr="009B4283">
        <w:t>CARACTERÍSTICAS DO USUÁRIO</w:t>
      </w:r>
      <w:bookmarkEnd w:id="15"/>
    </w:p>
    <w:p w14:paraId="5CC639CB" w14:textId="77D7BB5C" w:rsidR="004B0A0D" w:rsidRDefault="006A4FF6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lastRenderedPageBreak/>
        <w:t>Al</w:t>
      </w:r>
      <w:r w:rsidR="00176705">
        <w:rPr>
          <w:rFonts w:ascii="Arial" w:hAnsi="Arial" w:cs="Arial"/>
          <w:sz w:val="24"/>
          <w:szCs w:val="24"/>
        </w:rPr>
        <w:t>unos</w:t>
      </w:r>
      <w:r w:rsidRPr="00176705">
        <w:rPr>
          <w:rFonts w:ascii="Arial" w:hAnsi="Arial" w:cs="Arial"/>
          <w:sz w:val="24"/>
          <w:szCs w:val="24"/>
        </w:rPr>
        <w:t xml:space="preserve"> (Usuários Finais do Aplicativo):</w:t>
      </w:r>
      <w:r w:rsidRPr="006A4FF6">
        <w:rPr>
          <w:rFonts w:ascii="Arial" w:hAnsi="Arial" w:cs="Arial"/>
          <w:sz w:val="24"/>
          <w:szCs w:val="24"/>
        </w:rPr>
        <w:t xml:space="preserve"> Público heterogêneo a partir de 14 anos. Exige interface minimalista com foco na acessibilidade visual.</w:t>
      </w:r>
    </w:p>
    <w:p w14:paraId="50772040" w14:textId="77777777" w:rsidR="00176705" w:rsidRDefault="0017670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54C7204" w14:textId="298DEE1A" w:rsidR="006A4FF6" w:rsidRDefault="006A4FF6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Treinadores (Profissionais de Educação Física):</w:t>
      </w:r>
      <w:r w:rsidRPr="006A4FF6">
        <w:rPr>
          <w:rFonts w:ascii="Arial" w:hAnsi="Arial" w:cs="Arial"/>
          <w:sz w:val="24"/>
          <w:szCs w:val="24"/>
        </w:rPr>
        <w:t xml:space="preserve"> Possuem formação superior. Utilizarão o sistema web para a inserção de anamneses e ajustes finos nos treinos gerados pelo sistema.</w:t>
      </w:r>
    </w:p>
    <w:p w14:paraId="4814064B" w14:textId="77777777" w:rsidR="00176705" w:rsidRDefault="00176705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147662D" w14:textId="1E53ECBC" w:rsidR="006A4FF6" w:rsidRDefault="006A4FF6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Recepcionistas/Gerentes:</w:t>
      </w:r>
      <w:r w:rsidRPr="006A4FF6">
        <w:rPr>
          <w:rFonts w:ascii="Arial" w:hAnsi="Arial" w:cs="Arial"/>
          <w:sz w:val="24"/>
          <w:szCs w:val="24"/>
        </w:rPr>
        <w:t xml:space="preserve"> Possuem ensino médio ou superior com conhecimento básico em informática. Serão responsáveis pelas operações de caixa e cadastros iniciais.</w:t>
      </w:r>
    </w:p>
    <w:p w14:paraId="65B6C1CB" w14:textId="77777777" w:rsidR="0008083B" w:rsidRPr="00214B17" w:rsidRDefault="0008083B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BA3FA96" w14:textId="77777777" w:rsidR="004B0A0D" w:rsidRPr="009B4283" w:rsidRDefault="004B0A0D" w:rsidP="0034590D">
      <w:pPr>
        <w:pStyle w:val="Ttulo2"/>
        <w:jc w:val="both"/>
      </w:pPr>
      <w:bookmarkStart w:id="16" w:name="_Toc9344888"/>
      <w:proofErr w:type="gramStart"/>
      <w:r w:rsidRPr="009B4283">
        <w:t xml:space="preserve">2.5 </w:t>
      </w:r>
      <w:r w:rsidR="00BD00CB" w:rsidRPr="009B4283">
        <w:t xml:space="preserve"> </w:t>
      </w:r>
      <w:r w:rsidR="003F2A72" w:rsidRPr="009B4283">
        <w:t>LIMITES</w:t>
      </w:r>
      <w:proofErr w:type="gramEnd"/>
      <w:r w:rsidR="003F2A72" w:rsidRPr="009B4283">
        <w:t>, DEPENDÊNCIAS E SUPOSIÇÕES</w:t>
      </w:r>
      <w:bookmarkEnd w:id="16"/>
    </w:p>
    <w:p w14:paraId="77E37FE1" w14:textId="67421582" w:rsidR="004B0A0D" w:rsidRDefault="006A4FF6" w:rsidP="0034590D">
      <w:pPr>
        <w:pStyle w:val="ColorfulList-Accent11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6A4FF6">
        <w:rPr>
          <w:rFonts w:ascii="Arial" w:hAnsi="Arial" w:cs="Arial"/>
          <w:sz w:val="24"/>
          <w:szCs w:val="24"/>
        </w:rPr>
        <w:t>Dependência de Hardware: A eficiência completa do controle de acesso depende da aquisição correta e instalação das catracas físicas homologadas com leitor facial e biométrico. Caso haja falha ou ausência do hardware, a entrada de dados deverá ser feita manualmente pelo recepcionista.</w:t>
      </w:r>
    </w:p>
    <w:p w14:paraId="60CB89E1" w14:textId="77777777" w:rsidR="00176705" w:rsidRDefault="00176705" w:rsidP="0034590D">
      <w:pPr>
        <w:pStyle w:val="ColorfulList-Accent11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035E27E0" w14:textId="3E3706E9" w:rsidR="006A4FF6" w:rsidRPr="00214B17" w:rsidRDefault="006A4FF6" w:rsidP="0034590D">
      <w:pPr>
        <w:pStyle w:val="ColorfulList-Accent11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176705">
        <w:rPr>
          <w:rFonts w:ascii="Arial" w:hAnsi="Arial" w:cs="Arial"/>
          <w:sz w:val="24"/>
          <w:szCs w:val="24"/>
        </w:rPr>
        <w:t>Conformidade Legal:</w:t>
      </w:r>
      <w:r w:rsidRPr="006A4FF6">
        <w:rPr>
          <w:rFonts w:ascii="Arial" w:hAnsi="Arial" w:cs="Arial"/>
          <w:sz w:val="24"/>
          <w:szCs w:val="24"/>
        </w:rPr>
        <w:t xml:space="preserve"> O funcionamento do banco de dados está estritamente limitado e condicionado à aceitação explícita dos termos da LGPD por parte do aluno no primeiro acesso ao app.</w:t>
      </w:r>
    </w:p>
    <w:p w14:paraId="56283DE5" w14:textId="77777777" w:rsidR="00FF4194" w:rsidRPr="00214B17" w:rsidRDefault="00FF4194" w:rsidP="0034590D">
      <w:pPr>
        <w:pStyle w:val="ColorfulList-Accent11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DADD11F" w14:textId="77777777" w:rsidR="004B0A0D" w:rsidRPr="009B4283" w:rsidRDefault="004B0A0D" w:rsidP="0034590D">
      <w:pPr>
        <w:pStyle w:val="Ttulo2"/>
        <w:jc w:val="both"/>
      </w:pPr>
      <w:bookmarkStart w:id="17" w:name="_Toc9344889"/>
      <w:proofErr w:type="gramStart"/>
      <w:r w:rsidRPr="009B4283">
        <w:t xml:space="preserve">2.6 </w:t>
      </w:r>
      <w:r w:rsidR="00BD00CB" w:rsidRPr="009B4283">
        <w:t xml:space="preserve"> </w:t>
      </w:r>
      <w:r w:rsidR="003F2A72" w:rsidRPr="009B4283">
        <w:t>REQUISITOS</w:t>
      </w:r>
      <w:proofErr w:type="gramEnd"/>
      <w:r w:rsidR="003F2A72" w:rsidRPr="009B4283">
        <w:t xml:space="preserve"> ADIADOS</w:t>
      </w:r>
      <w:bookmarkEnd w:id="17"/>
    </w:p>
    <w:p w14:paraId="2487DBB9" w14:textId="6B9545DF" w:rsidR="00795384" w:rsidRPr="00214B17" w:rsidRDefault="00555A3F" w:rsidP="0034590D">
      <w:pPr>
        <w:pStyle w:val="Ttulo1"/>
        <w:jc w:val="both"/>
        <w:rPr>
          <w:b w:val="0"/>
          <w:iCs/>
        </w:rPr>
      </w:pPr>
      <w:r w:rsidRPr="00555A3F">
        <w:rPr>
          <w:b w:val="0"/>
          <w:iCs/>
        </w:rPr>
        <w:t>Até o presente momento do ciclo de desenvolvimento, não existem requisitos adiados para versões futuras do sistema. Todas as funcionalidades levantadas na elicitação e detalhadas no escopo do produto encontram-se em estrita conformidade com o cronograma estabelecido, sem sofrer alterações de orçamento ou restrições técnicas que justifiquem postergar módulos para entregas posteriores.</w:t>
      </w:r>
    </w:p>
    <w:p w14:paraId="45ABBFB4" w14:textId="18517F98" w:rsidR="00016834" w:rsidRPr="00214B17" w:rsidRDefault="00016834" w:rsidP="00707E72">
      <w:pPr>
        <w:pStyle w:val="Ttulo1"/>
        <w:jc w:val="both"/>
        <w:rPr>
          <w:b w:val="0"/>
          <w:iCs/>
        </w:rPr>
      </w:pPr>
    </w:p>
    <w:p w14:paraId="60ED19E1" w14:textId="77777777" w:rsidR="00795384" w:rsidRPr="00214B17" w:rsidRDefault="00795384" w:rsidP="0034590D">
      <w:pPr>
        <w:spacing w:line="360" w:lineRule="auto"/>
        <w:rPr>
          <w:rFonts w:ascii="Arial" w:hAnsi="Arial" w:cs="Arial"/>
          <w:iCs/>
          <w:highlight w:val="yellow"/>
        </w:rPr>
      </w:pPr>
    </w:p>
    <w:p w14:paraId="0053C857" w14:textId="77777777" w:rsidR="004E6CD3" w:rsidRPr="00214B17" w:rsidRDefault="004E6CD3" w:rsidP="0034590D">
      <w:pPr>
        <w:spacing w:line="360" w:lineRule="auto"/>
        <w:rPr>
          <w:rFonts w:ascii="Arial" w:hAnsi="Arial" w:cs="Arial"/>
          <w:iCs/>
          <w:highlight w:val="yellow"/>
        </w:rPr>
      </w:pPr>
    </w:p>
    <w:p w14:paraId="63179FE7" w14:textId="58D1B684" w:rsidR="004B0A0D" w:rsidRPr="0020742E" w:rsidRDefault="004B0A0D" w:rsidP="001D443D">
      <w:pPr>
        <w:pStyle w:val="Ttulo1"/>
      </w:pPr>
      <w:r w:rsidRPr="00214B17">
        <w:rPr>
          <w:iCs/>
          <w:highlight w:val="yellow"/>
        </w:rPr>
        <w:br w:type="page"/>
      </w:r>
      <w:bookmarkStart w:id="18" w:name="_Toc9344890"/>
      <w:r w:rsidRPr="0020742E">
        <w:lastRenderedPageBreak/>
        <w:t xml:space="preserve">Apêndice </w:t>
      </w:r>
      <w:r w:rsidR="00FF444B" w:rsidRPr="0020742E">
        <w:t>A</w:t>
      </w:r>
      <w:r w:rsidRPr="0020742E">
        <w:t xml:space="preserve"> – Alternativa rejeitada do Estudo de Viabilidade</w:t>
      </w:r>
      <w:bookmarkEnd w:id="18"/>
    </w:p>
    <w:p w14:paraId="1C5E4FD0" w14:textId="7BE6FE4B" w:rsidR="00BD00CB" w:rsidRPr="009B4283" w:rsidRDefault="00BD00CB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5FEEE3BF" w14:textId="77777777" w:rsidR="00EC58EA" w:rsidRPr="009B4283" w:rsidRDefault="00EC58EA" w:rsidP="0034590D">
      <w:pPr>
        <w:spacing w:line="360" w:lineRule="auto"/>
        <w:rPr>
          <w:rFonts w:ascii="Arial" w:hAnsi="Arial" w:cs="Arial"/>
          <w:b/>
          <w:bCs/>
        </w:rPr>
      </w:pPr>
      <w:r w:rsidRPr="009B4283">
        <w:rPr>
          <w:rFonts w:ascii="Arial" w:hAnsi="Arial" w:cs="Arial"/>
        </w:rPr>
        <w:br w:type="page"/>
      </w:r>
    </w:p>
    <w:p w14:paraId="2695FA5E" w14:textId="67B683E5" w:rsidR="004B0A0D" w:rsidRPr="009B4283" w:rsidRDefault="004B0A0D" w:rsidP="0034590D">
      <w:pPr>
        <w:pStyle w:val="Ttulo1"/>
      </w:pPr>
      <w:bookmarkStart w:id="19" w:name="_Toc9344891"/>
      <w:r w:rsidRPr="009B4283">
        <w:lastRenderedPageBreak/>
        <w:t>Anexo 1 – Referências</w:t>
      </w:r>
      <w:bookmarkEnd w:id="19"/>
    </w:p>
    <w:p w14:paraId="62B2BBC4" w14:textId="0C7BEE95" w:rsidR="004B0A0D" w:rsidRPr="009B4283" w:rsidRDefault="004B0A0D" w:rsidP="0034590D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E46B74B" w14:textId="156B02EF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1: </w:t>
      </w:r>
      <w:hyperlink r:id="rId11" w:history="1">
        <w:r w:rsidRPr="00F8184B">
          <w:rPr>
            <w:rStyle w:val="Hyperlink"/>
            <w:rFonts w:ascii="Arial" w:hAnsi="Arial" w:cs="Arial"/>
            <w:sz w:val="24"/>
            <w:szCs w:val="24"/>
          </w:rPr>
          <w:t xml:space="preserve">Diretrizes de ERS (IEEE </w:t>
        </w:r>
        <w:proofErr w:type="spellStart"/>
        <w:r w:rsidRPr="00F8184B">
          <w:rPr>
            <w:rStyle w:val="Hyperlink"/>
            <w:rFonts w:ascii="Arial" w:hAnsi="Arial" w:cs="Arial"/>
            <w:sz w:val="24"/>
            <w:szCs w:val="24"/>
          </w:rPr>
          <w:t>Std</w:t>
        </w:r>
        <w:proofErr w:type="spellEnd"/>
        <w:r w:rsidRPr="00F8184B">
          <w:rPr>
            <w:rStyle w:val="Hyperlink"/>
            <w:rFonts w:ascii="Arial" w:hAnsi="Arial" w:cs="Arial"/>
            <w:sz w:val="24"/>
            <w:szCs w:val="24"/>
          </w:rPr>
          <w:t xml:space="preserve"> 830/1998) – Material produzido por pelo Prof. Me. Álvaro d’Arce</w:t>
        </w:r>
      </w:hyperlink>
    </w:p>
    <w:p w14:paraId="69F28771" w14:textId="31D3182E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2: </w:t>
      </w:r>
      <w:hyperlink r:id="rId12" w:history="1">
        <w:r w:rsidRPr="00F8184B">
          <w:rPr>
            <w:rStyle w:val="Hyperlink"/>
            <w:rFonts w:ascii="Arial" w:hAnsi="Arial" w:cs="Arial"/>
            <w:sz w:val="24"/>
            <w:szCs w:val="24"/>
          </w:rPr>
          <w:t>Estudo de Viabilidade – Material produzido por pelo Prof. Me. Álvaro d’Arce</w:t>
        </w:r>
      </w:hyperlink>
    </w:p>
    <w:p w14:paraId="1842FA08" w14:textId="377A6504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3: </w:t>
      </w:r>
      <w:hyperlink r:id="rId13" w:history="1">
        <w:r w:rsidRPr="00F8184B">
          <w:rPr>
            <w:rStyle w:val="Hyperlink"/>
            <w:rFonts w:ascii="Arial" w:hAnsi="Arial" w:cs="Arial"/>
            <w:sz w:val="24"/>
            <w:szCs w:val="24"/>
          </w:rPr>
          <w:t>Levantamento de Requisitos Academia Ginásio 18</w:t>
        </w:r>
      </w:hyperlink>
    </w:p>
    <w:p w14:paraId="5C7EC1AC" w14:textId="7E009F9D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4: </w:t>
      </w:r>
      <w:hyperlink r:id="rId14" w:history="1">
        <w:proofErr w:type="spellStart"/>
        <w:r w:rsidRPr="00F8184B">
          <w:rPr>
            <w:rStyle w:val="Hyperlink"/>
            <w:rFonts w:ascii="Arial" w:hAnsi="Arial" w:cs="Arial"/>
            <w:i/>
            <w:iCs/>
            <w:sz w:val="24"/>
            <w:szCs w:val="24"/>
          </w:rPr>
          <w:t>User</w:t>
        </w:r>
        <w:proofErr w:type="spellEnd"/>
        <w:r w:rsidRPr="00F8184B">
          <w:rPr>
            <w:rStyle w:val="Hyperlink"/>
            <w:rFonts w:ascii="Arial" w:hAnsi="Arial" w:cs="Arial"/>
            <w:i/>
            <w:iCs/>
            <w:sz w:val="24"/>
            <w:szCs w:val="24"/>
          </w:rPr>
          <w:t xml:space="preserve"> Stories</w:t>
        </w:r>
        <w:r w:rsidRPr="00F8184B">
          <w:rPr>
            <w:rStyle w:val="Hyperlink"/>
            <w:rFonts w:ascii="Arial" w:hAnsi="Arial" w:cs="Arial"/>
            <w:sz w:val="24"/>
            <w:szCs w:val="24"/>
          </w:rPr>
          <w:t xml:space="preserve"> - Academia Ginásio 18</w:t>
        </w:r>
      </w:hyperlink>
    </w:p>
    <w:p w14:paraId="05D8C93E" w14:textId="515DD1C9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5: </w:t>
      </w:r>
      <w:hyperlink r:id="rId15" w:history="1">
        <w:r w:rsidRPr="00F8184B">
          <w:rPr>
            <w:rStyle w:val="Hyperlink"/>
            <w:rFonts w:ascii="Arial" w:hAnsi="Arial" w:cs="Arial"/>
            <w:sz w:val="24"/>
            <w:szCs w:val="24"/>
          </w:rPr>
          <w:t>PARQ-Academia Ginásio 18</w:t>
        </w:r>
      </w:hyperlink>
    </w:p>
    <w:p w14:paraId="68ACF642" w14:textId="6BAAF5B2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6: </w:t>
      </w:r>
      <w:hyperlink r:id="rId16" w:history="1">
        <w:r w:rsidRPr="00F8184B">
          <w:rPr>
            <w:rStyle w:val="Hyperlink"/>
            <w:rFonts w:ascii="Arial" w:hAnsi="Arial" w:cs="Arial"/>
            <w:sz w:val="24"/>
            <w:szCs w:val="24"/>
          </w:rPr>
          <w:t>Regras da Academia Ginásio 18</w:t>
        </w:r>
      </w:hyperlink>
    </w:p>
    <w:p w14:paraId="4E703EA8" w14:textId="102C8F08" w:rsidR="00F8184B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7: </w:t>
      </w:r>
      <w:hyperlink r:id="rId17" w:history="1">
        <w:r w:rsidRPr="00F8184B">
          <w:rPr>
            <w:rStyle w:val="Hyperlink"/>
            <w:rFonts w:ascii="Arial" w:hAnsi="Arial" w:cs="Arial"/>
            <w:sz w:val="24"/>
            <w:szCs w:val="24"/>
          </w:rPr>
          <w:t>Ficha de Avaliação Antropométrica Academia Ginásio 18</w:t>
        </w:r>
      </w:hyperlink>
    </w:p>
    <w:p w14:paraId="097C701F" w14:textId="6BACE07A" w:rsidR="004A53D8" w:rsidRPr="009B4283" w:rsidRDefault="00F8184B" w:rsidP="00F8184B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Documento 8: </w:t>
      </w:r>
      <w:hyperlink r:id="rId18" w:history="1">
        <w:r w:rsidRPr="00F8184B">
          <w:rPr>
            <w:rStyle w:val="Hyperlink"/>
            <w:rFonts w:ascii="Arial" w:hAnsi="Arial" w:cs="Arial"/>
            <w:sz w:val="24"/>
            <w:szCs w:val="24"/>
          </w:rPr>
          <w:t>Ficha de Treino Academia Ginásio 18</w:t>
        </w:r>
      </w:hyperlink>
    </w:p>
    <w:sectPr w:rsidR="004A53D8" w:rsidRPr="009B4283" w:rsidSect="00033CCD">
      <w:headerReference w:type="default" r:id="rId19"/>
      <w:pgSz w:w="11900" w:h="16840" w:code="9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3492C" w14:textId="77777777" w:rsidR="007F1C92" w:rsidRDefault="007F1C92" w:rsidP="00285C70">
      <w:r>
        <w:separator/>
      </w:r>
    </w:p>
    <w:p w14:paraId="23DAD6AE" w14:textId="77777777" w:rsidR="007F1C92" w:rsidRDefault="007F1C92"/>
    <w:p w14:paraId="1D6AA5CF" w14:textId="77777777" w:rsidR="007F1C92" w:rsidRDefault="007F1C92" w:rsidP="00A42ED7"/>
    <w:p w14:paraId="1F67AC73" w14:textId="77777777" w:rsidR="007F1C92" w:rsidRDefault="007F1C92" w:rsidP="00A42ED7"/>
    <w:p w14:paraId="674F7EBB" w14:textId="77777777" w:rsidR="007F1C92" w:rsidRDefault="007F1C92" w:rsidP="00802426"/>
    <w:p w14:paraId="6FBDCCA8" w14:textId="77777777" w:rsidR="007F1C92" w:rsidRDefault="007F1C92" w:rsidP="00A93F49"/>
  </w:endnote>
  <w:endnote w:type="continuationSeparator" w:id="0">
    <w:p w14:paraId="329990AA" w14:textId="77777777" w:rsidR="007F1C92" w:rsidRDefault="007F1C92" w:rsidP="00285C70">
      <w:r>
        <w:continuationSeparator/>
      </w:r>
    </w:p>
    <w:p w14:paraId="484FA193" w14:textId="77777777" w:rsidR="007F1C92" w:rsidRDefault="007F1C92"/>
    <w:p w14:paraId="31F659BF" w14:textId="77777777" w:rsidR="007F1C92" w:rsidRDefault="007F1C92" w:rsidP="00A42ED7"/>
    <w:p w14:paraId="52DDC9F4" w14:textId="77777777" w:rsidR="007F1C92" w:rsidRDefault="007F1C92" w:rsidP="00A42ED7"/>
    <w:p w14:paraId="2199801E" w14:textId="77777777" w:rsidR="007F1C92" w:rsidRDefault="007F1C92" w:rsidP="00802426"/>
    <w:p w14:paraId="18D4B6A6" w14:textId="77777777" w:rsidR="007F1C92" w:rsidRDefault="007F1C92" w:rsidP="00A93F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C5062" w14:textId="77777777" w:rsidR="007F1C92" w:rsidRDefault="007F1C92" w:rsidP="00285C70">
      <w:r>
        <w:separator/>
      </w:r>
    </w:p>
    <w:p w14:paraId="5CD4A1D5" w14:textId="77777777" w:rsidR="007F1C92" w:rsidRDefault="007F1C92"/>
    <w:p w14:paraId="6451473C" w14:textId="77777777" w:rsidR="007F1C92" w:rsidRDefault="007F1C92" w:rsidP="00A42ED7"/>
    <w:p w14:paraId="1D26C75A" w14:textId="77777777" w:rsidR="007F1C92" w:rsidRDefault="007F1C92" w:rsidP="00A42ED7"/>
    <w:p w14:paraId="73BA9984" w14:textId="77777777" w:rsidR="007F1C92" w:rsidRDefault="007F1C92" w:rsidP="00802426"/>
    <w:p w14:paraId="58A04447" w14:textId="77777777" w:rsidR="007F1C92" w:rsidRDefault="007F1C92" w:rsidP="00A93F49"/>
  </w:footnote>
  <w:footnote w:type="continuationSeparator" w:id="0">
    <w:p w14:paraId="160DC574" w14:textId="77777777" w:rsidR="007F1C92" w:rsidRDefault="007F1C92" w:rsidP="00285C70">
      <w:r>
        <w:continuationSeparator/>
      </w:r>
    </w:p>
    <w:p w14:paraId="295CB3F5" w14:textId="77777777" w:rsidR="007F1C92" w:rsidRDefault="007F1C92"/>
    <w:p w14:paraId="6470760C" w14:textId="77777777" w:rsidR="007F1C92" w:rsidRDefault="007F1C92" w:rsidP="00A42ED7"/>
    <w:p w14:paraId="496DA577" w14:textId="77777777" w:rsidR="007F1C92" w:rsidRDefault="007F1C92" w:rsidP="00A42ED7"/>
    <w:p w14:paraId="0E71B0C8" w14:textId="77777777" w:rsidR="007F1C92" w:rsidRDefault="007F1C92" w:rsidP="00802426"/>
    <w:p w14:paraId="3A97A75F" w14:textId="77777777" w:rsidR="007F1C92" w:rsidRDefault="007F1C92" w:rsidP="00A93F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C19A" w14:textId="77777777" w:rsidR="000E3C1D" w:rsidRDefault="000E3C1D" w:rsidP="00C2117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B581CC5" w14:textId="77777777" w:rsidR="000E3C1D" w:rsidRDefault="000E3C1D" w:rsidP="00E05F2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AF74" w14:textId="77777777" w:rsidR="000E3C1D" w:rsidRDefault="000E3C1D" w:rsidP="00E05F27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5E45B" w14:textId="77777777" w:rsidR="000E3C1D" w:rsidRPr="00CF3A42" w:rsidRDefault="000E3C1D" w:rsidP="009E110F">
    <w:pPr>
      <w:pStyle w:val="Cabealho"/>
      <w:framePr w:wrap="around" w:vAnchor="text" w:hAnchor="margin" w:xAlign="right" w:y="1"/>
      <w:rPr>
        <w:rStyle w:val="Nmerodepgina"/>
        <w:rFonts w:ascii="Arial" w:hAnsi="Arial"/>
        <w:color w:val="000000" w:themeColor="text1"/>
        <w:sz w:val="20"/>
        <w:szCs w:val="20"/>
      </w:rPr>
    </w:pPr>
    <w:r w:rsidRPr="00CF3A42">
      <w:rPr>
        <w:rStyle w:val="Nmerodepgina"/>
        <w:rFonts w:ascii="Arial" w:hAnsi="Arial"/>
        <w:color w:val="000000" w:themeColor="text1"/>
        <w:sz w:val="20"/>
        <w:szCs w:val="20"/>
      </w:rPr>
      <w:fldChar w:fldCharType="begin"/>
    </w:r>
    <w:r w:rsidRPr="00CF3A42">
      <w:rPr>
        <w:rStyle w:val="Nmerodepgina"/>
        <w:rFonts w:ascii="Arial" w:hAnsi="Arial"/>
        <w:color w:val="000000" w:themeColor="text1"/>
        <w:sz w:val="20"/>
        <w:szCs w:val="20"/>
      </w:rPr>
      <w:instrText xml:space="preserve">PAGE  </w:instrText>
    </w:r>
    <w:r w:rsidRPr="00CF3A42">
      <w:rPr>
        <w:rStyle w:val="Nmerodepgina"/>
        <w:rFonts w:ascii="Arial" w:hAnsi="Arial"/>
        <w:color w:val="000000" w:themeColor="text1"/>
        <w:sz w:val="20"/>
        <w:szCs w:val="20"/>
      </w:rPr>
      <w:fldChar w:fldCharType="separate"/>
    </w:r>
    <w:r w:rsidR="00CC58C0">
      <w:rPr>
        <w:rStyle w:val="Nmerodepgina"/>
        <w:rFonts w:ascii="Arial" w:hAnsi="Arial"/>
        <w:noProof/>
        <w:color w:val="000000" w:themeColor="text1"/>
        <w:sz w:val="20"/>
        <w:szCs w:val="20"/>
      </w:rPr>
      <w:t>8</w:t>
    </w:r>
    <w:r w:rsidRPr="00CF3A42">
      <w:rPr>
        <w:rStyle w:val="Nmerodepgina"/>
        <w:rFonts w:ascii="Arial" w:hAnsi="Arial"/>
        <w:color w:val="000000" w:themeColor="text1"/>
        <w:sz w:val="20"/>
        <w:szCs w:val="20"/>
      </w:rPr>
      <w:fldChar w:fldCharType="end"/>
    </w:r>
  </w:p>
  <w:p w14:paraId="6C77F3C0" w14:textId="77777777" w:rsidR="000E3C1D" w:rsidRPr="00CF3A42" w:rsidRDefault="000E3C1D" w:rsidP="009B4283">
    <w:pPr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54C6E8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75EFC"/>
    <w:multiLevelType w:val="hybridMultilevel"/>
    <w:tmpl w:val="5B1E24C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E61E41"/>
    <w:multiLevelType w:val="hybridMultilevel"/>
    <w:tmpl w:val="40740A44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D24348B"/>
    <w:multiLevelType w:val="multilevel"/>
    <w:tmpl w:val="2138C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A50D6"/>
    <w:multiLevelType w:val="multilevel"/>
    <w:tmpl w:val="1FC89C1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1C8403B"/>
    <w:multiLevelType w:val="multilevel"/>
    <w:tmpl w:val="A5D8C2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5D336A3"/>
    <w:multiLevelType w:val="hybridMultilevel"/>
    <w:tmpl w:val="848EA1C0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23350F"/>
    <w:multiLevelType w:val="hybridMultilevel"/>
    <w:tmpl w:val="8BFCAFF4"/>
    <w:lvl w:ilvl="0" w:tplc="AF668E0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950401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E32920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825F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2EE391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030D67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5FE79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1AE2A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2D20D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27B50E71"/>
    <w:multiLevelType w:val="multilevel"/>
    <w:tmpl w:val="A5D8C2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BB31D05"/>
    <w:multiLevelType w:val="hybridMultilevel"/>
    <w:tmpl w:val="0E82E2DA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5140D9"/>
    <w:multiLevelType w:val="multilevel"/>
    <w:tmpl w:val="A4CC9B2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338E793E"/>
    <w:multiLevelType w:val="hybridMultilevel"/>
    <w:tmpl w:val="2D56C37E"/>
    <w:lvl w:ilvl="0" w:tplc="4B02F1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6AC806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F14D7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65067D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252260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C77A414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4F61D6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55EBD1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790D8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2" w15:restartNumberingAfterBreak="0">
    <w:nsid w:val="33E634BD"/>
    <w:multiLevelType w:val="multilevel"/>
    <w:tmpl w:val="68DA0D6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7D41082"/>
    <w:multiLevelType w:val="hybridMultilevel"/>
    <w:tmpl w:val="30D491EA"/>
    <w:lvl w:ilvl="0" w:tplc="B7C0D7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3575C"/>
    <w:multiLevelType w:val="hybridMultilevel"/>
    <w:tmpl w:val="3EC463D4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270B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5D6721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7486A8E"/>
    <w:multiLevelType w:val="hybridMultilevel"/>
    <w:tmpl w:val="39501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8748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CD36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E9D2715"/>
    <w:multiLevelType w:val="hybridMultilevel"/>
    <w:tmpl w:val="8CAC4D0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FE9DF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2FC5CE1"/>
    <w:multiLevelType w:val="hybridMultilevel"/>
    <w:tmpl w:val="ED92B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4C366D"/>
    <w:multiLevelType w:val="multilevel"/>
    <w:tmpl w:val="A5D8C24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89927D7"/>
    <w:multiLevelType w:val="hybridMultilevel"/>
    <w:tmpl w:val="2A02ECB4"/>
    <w:lvl w:ilvl="0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200974"/>
    <w:multiLevelType w:val="multilevel"/>
    <w:tmpl w:val="945063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F7E20C9"/>
    <w:multiLevelType w:val="hybridMultilevel"/>
    <w:tmpl w:val="EC1CB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64FB4"/>
    <w:multiLevelType w:val="multilevel"/>
    <w:tmpl w:val="30FA2CD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01113ED"/>
    <w:multiLevelType w:val="multilevel"/>
    <w:tmpl w:val="3840591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0485547"/>
    <w:multiLevelType w:val="hybridMultilevel"/>
    <w:tmpl w:val="8CAC4D0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FE9DF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2" w:tplc="0416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41C164C"/>
    <w:multiLevelType w:val="hybridMultilevel"/>
    <w:tmpl w:val="15CED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B86DB8"/>
    <w:multiLevelType w:val="hybridMultilevel"/>
    <w:tmpl w:val="FD3CA26C"/>
    <w:lvl w:ilvl="0" w:tplc="73F882B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AFED32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9A283B8">
      <w:numFmt w:val="none"/>
      <w:lvlText w:val=""/>
      <w:lvlJc w:val="left"/>
      <w:pPr>
        <w:tabs>
          <w:tab w:val="num" w:pos="360"/>
        </w:tabs>
      </w:pPr>
    </w:lvl>
    <w:lvl w:ilvl="3" w:tplc="A0F092BA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C0EF48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D0604F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15E64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3F03A8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CDA4A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1" w15:restartNumberingAfterBreak="0">
    <w:nsid w:val="76347E3D"/>
    <w:multiLevelType w:val="hybridMultilevel"/>
    <w:tmpl w:val="65E463DC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897194D"/>
    <w:multiLevelType w:val="hybridMultilevel"/>
    <w:tmpl w:val="8A9E691E"/>
    <w:lvl w:ilvl="0" w:tplc="4504FE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124FBB"/>
    <w:multiLevelType w:val="hybridMultilevel"/>
    <w:tmpl w:val="DAEAD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AD35655"/>
    <w:multiLevelType w:val="hybridMultilevel"/>
    <w:tmpl w:val="8E4C701C"/>
    <w:lvl w:ilvl="0" w:tplc="433A829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34949666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3728677E">
      <w:numFmt w:val="none"/>
      <w:lvlText w:val=""/>
      <w:lvlJc w:val="left"/>
      <w:pPr>
        <w:tabs>
          <w:tab w:val="num" w:pos="360"/>
        </w:tabs>
      </w:pPr>
    </w:lvl>
    <w:lvl w:ilvl="3" w:tplc="C18CAAE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CBE973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BD86A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D62273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6D0C91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1A6A5C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5" w15:restartNumberingAfterBreak="0">
    <w:nsid w:val="7E305A1C"/>
    <w:multiLevelType w:val="hybridMultilevel"/>
    <w:tmpl w:val="76E83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1146427">
    <w:abstractNumId w:val="24"/>
  </w:num>
  <w:num w:numId="2" w16cid:durableId="765148184">
    <w:abstractNumId w:val="33"/>
  </w:num>
  <w:num w:numId="3" w16cid:durableId="2072658546">
    <w:abstractNumId w:val="21"/>
  </w:num>
  <w:num w:numId="4" w16cid:durableId="76445819">
    <w:abstractNumId w:val="29"/>
  </w:num>
  <w:num w:numId="5" w16cid:durableId="1076198349">
    <w:abstractNumId w:val="35"/>
  </w:num>
  <w:num w:numId="6" w16cid:durableId="378863909">
    <w:abstractNumId w:val="17"/>
  </w:num>
  <w:num w:numId="7" w16cid:durableId="558594155">
    <w:abstractNumId w:val="30"/>
  </w:num>
  <w:num w:numId="8" w16cid:durableId="148524709">
    <w:abstractNumId w:val="7"/>
  </w:num>
  <w:num w:numId="9" w16cid:durableId="1031417431">
    <w:abstractNumId w:val="34"/>
  </w:num>
  <w:num w:numId="10" w16cid:durableId="871113204">
    <w:abstractNumId w:val="11"/>
  </w:num>
  <w:num w:numId="11" w16cid:durableId="2080444664">
    <w:abstractNumId w:val="25"/>
  </w:num>
  <w:num w:numId="12" w16cid:durableId="954099995">
    <w:abstractNumId w:val="18"/>
  </w:num>
  <w:num w:numId="13" w16cid:durableId="1373917684">
    <w:abstractNumId w:val="19"/>
  </w:num>
  <w:num w:numId="14" w16cid:durableId="1332948945">
    <w:abstractNumId w:val="15"/>
  </w:num>
  <w:num w:numId="15" w16cid:durableId="1895847742">
    <w:abstractNumId w:val="3"/>
  </w:num>
  <w:num w:numId="16" w16cid:durableId="305546421">
    <w:abstractNumId w:val="27"/>
  </w:num>
  <w:num w:numId="17" w16cid:durableId="2044209658">
    <w:abstractNumId w:val="16"/>
  </w:num>
  <w:num w:numId="18" w16cid:durableId="978724722">
    <w:abstractNumId w:val="4"/>
  </w:num>
  <w:num w:numId="19" w16cid:durableId="1658727987">
    <w:abstractNumId w:val="5"/>
  </w:num>
  <w:num w:numId="20" w16cid:durableId="243532021">
    <w:abstractNumId w:val="26"/>
  </w:num>
  <w:num w:numId="21" w16cid:durableId="812210234">
    <w:abstractNumId w:val="22"/>
  </w:num>
  <w:num w:numId="22" w16cid:durableId="463737280">
    <w:abstractNumId w:val="12"/>
  </w:num>
  <w:num w:numId="23" w16cid:durableId="1770851602">
    <w:abstractNumId w:val="8"/>
  </w:num>
  <w:num w:numId="24" w16cid:durableId="1432316024">
    <w:abstractNumId w:val="10"/>
  </w:num>
  <w:num w:numId="25" w16cid:durableId="259678110">
    <w:abstractNumId w:val="13"/>
  </w:num>
  <w:num w:numId="26" w16cid:durableId="1723089699">
    <w:abstractNumId w:val="20"/>
  </w:num>
  <w:num w:numId="27" w16cid:durableId="2037197942">
    <w:abstractNumId w:val="1"/>
  </w:num>
  <w:num w:numId="28" w16cid:durableId="1519268742">
    <w:abstractNumId w:val="32"/>
  </w:num>
  <w:num w:numId="29" w16cid:durableId="487551470">
    <w:abstractNumId w:val="9"/>
  </w:num>
  <w:num w:numId="30" w16cid:durableId="135807296">
    <w:abstractNumId w:val="28"/>
  </w:num>
  <w:num w:numId="31" w16cid:durableId="1236818286">
    <w:abstractNumId w:val="31"/>
  </w:num>
  <w:num w:numId="32" w16cid:durableId="1294602834">
    <w:abstractNumId w:val="14"/>
  </w:num>
  <w:num w:numId="33" w16cid:durableId="1168865676">
    <w:abstractNumId w:val="2"/>
  </w:num>
  <w:num w:numId="34" w16cid:durableId="1576428655">
    <w:abstractNumId w:val="6"/>
  </w:num>
  <w:num w:numId="35" w16cid:durableId="558908012">
    <w:abstractNumId w:val="23"/>
  </w:num>
  <w:num w:numId="36" w16cid:durableId="89346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059"/>
    <w:rsid w:val="000006FA"/>
    <w:rsid w:val="00013356"/>
    <w:rsid w:val="00016834"/>
    <w:rsid w:val="00027058"/>
    <w:rsid w:val="0003169E"/>
    <w:rsid w:val="00033CCD"/>
    <w:rsid w:val="00040A45"/>
    <w:rsid w:val="0004774D"/>
    <w:rsid w:val="00063824"/>
    <w:rsid w:val="0008083B"/>
    <w:rsid w:val="00087CE0"/>
    <w:rsid w:val="00091EC5"/>
    <w:rsid w:val="000B0241"/>
    <w:rsid w:val="000C1506"/>
    <w:rsid w:val="000C44C5"/>
    <w:rsid w:val="000C46C3"/>
    <w:rsid w:val="000C79AF"/>
    <w:rsid w:val="000D2A55"/>
    <w:rsid w:val="000D3B0E"/>
    <w:rsid w:val="000E3C1D"/>
    <w:rsid w:val="000F0F2C"/>
    <w:rsid w:val="000F6821"/>
    <w:rsid w:val="000F77EC"/>
    <w:rsid w:val="00117A45"/>
    <w:rsid w:val="0012461D"/>
    <w:rsid w:val="00164FA9"/>
    <w:rsid w:val="001664A6"/>
    <w:rsid w:val="00176705"/>
    <w:rsid w:val="001809EC"/>
    <w:rsid w:val="001819CF"/>
    <w:rsid w:val="001851AE"/>
    <w:rsid w:val="0019475B"/>
    <w:rsid w:val="001B37AD"/>
    <w:rsid w:val="001B4DA7"/>
    <w:rsid w:val="001D443D"/>
    <w:rsid w:val="001D6B5D"/>
    <w:rsid w:val="001E72B0"/>
    <w:rsid w:val="001E75E9"/>
    <w:rsid w:val="001F31DB"/>
    <w:rsid w:val="0020742E"/>
    <w:rsid w:val="00214B17"/>
    <w:rsid w:val="00223BB3"/>
    <w:rsid w:val="00242183"/>
    <w:rsid w:val="00244375"/>
    <w:rsid w:val="0024439D"/>
    <w:rsid w:val="00257ACF"/>
    <w:rsid w:val="00285C70"/>
    <w:rsid w:val="00292101"/>
    <w:rsid w:val="002A5272"/>
    <w:rsid w:val="002C2C84"/>
    <w:rsid w:val="002D22F8"/>
    <w:rsid w:val="002F24B8"/>
    <w:rsid w:val="003109A0"/>
    <w:rsid w:val="00313154"/>
    <w:rsid w:val="0034590D"/>
    <w:rsid w:val="003809DC"/>
    <w:rsid w:val="00385C8F"/>
    <w:rsid w:val="00397721"/>
    <w:rsid w:val="003A22D4"/>
    <w:rsid w:val="003B6FF0"/>
    <w:rsid w:val="003E7B58"/>
    <w:rsid w:val="003F256E"/>
    <w:rsid w:val="003F2A72"/>
    <w:rsid w:val="003F5A1C"/>
    <w:rsid w:val="00416446"/>
    <w:rsid w:val="00420082"/>
    <w:rsid w:val="00420FCC"/>
    <w:rsid w:val="0043352F"/>
    <w:rsid w:val="0045062C"/>
    <w:rsid w:val="00480875"/>
    <w:rsid w:val="00480F34"/>
    <w:rsid w:val="00487059"/>
    <w:rsid w:val="004A53D8"/>
    <w:rsid w:val="004B0A0D"/>
    <w:rsid w:val="004B4ED8"/>
    <w:rsid w:val="004B5B2F"/>
    <w:rsid w:val="004E0ECE"/>
    <w:rsid w:val="004E17A0"/>
    <w:rsid w:val="004E429E"/>
    <w:rsid w:val="004E6CD3"/>
    <w:rsid w:val="004F0884"/>
    <w:rsid w:val="00511B81"/>
    <w:rsid w:val="00516DBF"/>
    <w:rsid w:val="00531AEC"/>
    <w:rsid w:val="005522AA"/>
    <w:rsid w:val="00555A3F"/>
    <w:rsid w:val="00557519"/>
    <w:rsid w:val="00572771"/>
    <w:rsid w:val="00584412"/>
    <w:rsid w:val="005921A7"/>
    <w:rsid w:val="005A6A02"/>
    <w:rsid w:val="005D7697"/>
    <w:rsid w:val="005E076E"/>
    <w:rsid w:val="005E2FBB"/>
    <w:rsid w:val="005F5255"/>
    <w:rsid w:val="00601895"/>
    <w:rsid w:val="006024EC"/>
    <w:rsid w:val="00606917"/>
    <w:rsid w:val="00620F86"/>
    <w:rsid w:val="00627D1E"/>
    <w:rsid w:val="00642FE4"/>
    <w:rsid w:val="006454ED"/>
    <w:rsid w:val="0065182D"/>
    <w:rsid w:val="00653872"/>
    <w:rsid w:val="00653B71"/>
    <w:rsid w:val="00654D3A"/>
    <w:rsid w:val="0065532A"/>
    <w:rsid w:val="00661FC8"/>
    <w:rsid w:val="00663204"/>
    <w:rsid w:val="006816D2"/>
    <w:rsid w:val="00687D86"/>
    <w:rsid w:val="006A17C6"/>
    <w:rsid w:val="006A3B9E"/>
    <w:rsid w:val="006A4A86"/>
    <w:rsid w:val="006A4FF6"/>
    <w:rsid w:val="006E2191"/>
    <w:rsid w:val="006E73A1"/>
    <w:rsid w:val="006F510B"/>
    <w:rsid w:val="00701D43"/>
    <w:rsid w:val="00707E72"/>
    <w:rsid w:val="00711646"/>
    <w:rsid w:val="00716F2D"/>
    <w:rsid w:val="0072490C"/>
    <w:rsid w:val="00741354"/>
    <w:rsid w:val="00762C82"/>
    <w:rsid w:val="00781D91"/>
    <w:rsid w:val="00783E22"/>
    <w:rsid w:val="00787292"/>
    <w:rsid w:val="007907E1"/>
    <w:rsid w:val="00795384"/>
    <w:rsid w:val="007965FF"/>
    <w:rsid w:val="007A1524"/>
    <w:rsid w:val="007C2EB0"/>
    <w:rsid w:val="007C6559"/>
    <w:rsid w:val="007E2260"/>
    <w:rsid w:val="007F1C92"/>
    <w:rsid w:val="007F3EAA"/>
    <w:rsid w:val="00802426"/>
    <w:rsid w:val="008130BD"/>
    <w:rsid w:val="00814B71"/>
    <w:rsid w:val="008276A5"/>
    <w:rsid w:val="0083186C"/>
    <w:rsid w:val="0083689F"/>
    <w:rsid w:val="00844F43"/>
    <w:rsid w:val="008548F7"/>
    <w:rsid w:val="008704DE"/>
    <w:rsid w:val="00873162"/>
    <w:rsid w:val="00876A07"/>
    <w:rsid w:val="00881B0D"/>
    <w:rsid w:val="00895EF2"/>
    <w:rsid w:val="008D5C66"/>
    <w:rsid w:val="008F1A45"/>
    <w:rsid w:val="008F30EA"/>
    <w:rsid w:val="008F44C0"/>
    <w:rsid w:val="008F5F6A"/>
    <w:rsid w:val="00903BCA"/>
    <w:rsid w:val="0090491F"/>
    <w:rsid w:val="009111DB"/>
    <w:rsid w:val="00921DB1"/>
    <w:rsid w:val="0092612A"/>
    <w:rsid w:val="00932032"/>
    <w:rsid w:val="00935EBD"/>
    <w:rsid w:val="0094332F"/>
    <w:rsid w:val="00946B45"/>
    <w:rsid w:val="00954AAA"/>
    <w:rsid w:val="00960969"/>
    <w:rsid w:val="00960C65"/>
    <w:rsid w:val="009869DB"/>
    <w:rsid w:val="009957E3"/>
    <w:rsid w:val="009B4283"/>
    <w:rsid w:val="009C1E3E"/>
    <w:rsid w:val="009E0E8C"/>
    <w:rsid w:val="009E110F"/>
    <w:rsid w:val="009F4F04"/>
    <w:rsid w:val="00A038B3"/>
    <w:rsid w:val="00A06680"/>
    <w:rsid w:val="00A17FAD"/>
    <w:rsid w:val="00A241BA"/>
    <w:rsid w:val="00A27D65"/>
    <w:rsid w:val="00A363B9"/>
    <w:rsid w:val="00A42ED7"/>
    <w:rsid w:val="00A502CB"/>
    <w:rsid w:val="00A50686"/>
    <w:rsid w:val="00A644A6"/>
    <w:rsid w:val="00A66D8D"/>
    <w:rsid w:val="00A676F9"/>
    <w:rsid w:val="00A702AA"/>
    <w:rsid w:val="00A93F49"/>
    <w:rsid w:val="00AB341F"/>
    <w:rsid w:val="00AC358F"/>
    <w:rsid w:val="00AF12F0"/>
    <w:rsid w:val="00AF322C"/>
    <w:rsid w:val="00B02D09"/>
    <w:rsid w:val="00B2195A"/>
    <w:rsid w:val="00B23F3F"/>
    <w:rsid w:val="00B26DF8"/>
    <w:rsid w:val="00B55D48"/>
    <w:rsid w:val="00B640E5"/>
    <w:rsid w:val="00B92F3F"/>
    <w:rsid w:val="00B94267"/>
    <w:rsid w:val="00B94411"/>
    <w:rsid w:val="00BA5FC7"/>
    <w:rsid w:val="00BB0890"/>
    <w:rsid w:val="00BB1B56"/>
    <w:rsid w:val="00BB5BB2"/>
    <w:rsid w:val="00BC3A8B"/>
    <w:rsid w:val="00BC7075"/>
    <w:rsid w:val="00BD00CB"/>
    <w:rsid w:val="00BD5B3C"/>
    <w:rsid w:val="00BD7EA6"/>
    <w:rsid w:val="00BE1360"/>
    <w:rsid w:val="00C2117A"/>
    <w:rsid w:val="00C23793"/>
    <w:rsid w:val="00C33B55"/>
    <w:rsid w:val="00C34B68"/>
    <w:rsid w:val="00C35261"/>
    <w:rsid w:val="00C40ED0"/>
    <w:rsid w:val="00C612FD"/>
    <w:rsid w:val="00C73E5D"/>
    <w:rsid w:val="00C77BE6"/>
    <w:rsid w:val="00C80B66"/>
    <w:rsid w:val="00C81C1F"/>
    <w:rsid w:val="00C8279B"/>
    <w:rsid w:val="00CB1229"/>
    <w:rsid w:val="00CB2D7D"/>
    <w:rsid w:val="00CC154E"/>
    <w:rsid w:val="00CC4DE9"/>
    <w:rsid w:val="00CC58C0"/>
    <w:rsid w:val="00CC7358"/>
    <w:rsid w:val="00CC7A26"/>
    <w:rsid w:val="00CD1696"/>
    <w:rsid w:val="00CD396B"/>
    <w:rsid w:val="00CE3828"/>
    <w:rsid w:val="00CF3A42"/>
    <w:rsid w:val="00CF7A2D"/>
    <w:rsid w:val="00D10DAF"/>
    <w:rsid w:val="00D13496"/>
    <w:rsid w:val="00D25BFA"/>
    <w:rsid w:val="00D45FB3"/>
    <w:rsid w:val="00D47A27"/>
    <w:rsid w:val="00D572A7"/>
    <w:rsid w:val="00D72569"/>
    <w:rsid w:val="00D7577F"/>
    <w:rsid w:val="00D82E32"/>
    <w:rsid w:val="00D83558"/>
    <w:rsid w:val="00D8430E"/>
    <w:rsid w:val="00D9291B"/>
    <w:rsid w:val="00D93AD5"/>
    <w:rsid w:val="00D9552E"/>
    <w:rsid w:val="00D97702"/>
    <w:rsid w:val="00DB1342"/>
    <w:rsid w:val="00DD4207"/>
    <w:rsid w:val="00E05F27"/>
    <w:rsid w:val="00E10A25"/>
    <w:rsid w:val="00E20A5E"/>
    <w:rsid w:val="00E24728"/>
    <w:rsid w:val="00E47DD6"/>
    <w:rsid w:val="00E64ED3"/>
    <w:rsid w:val="00E673F7"/>
    <w:rsid w:val="00E75DAD"/>
    <w:rsid w:val="00E86C54"/>
    <w:rsid w:val="00E90B44"/>
    <w:rsid w:val="00E90CD6"/>
    <w:rsid w:val="00EB6609"/>
    <w:rsid w:val="00EB7EC5"/>
    <w:rsid w:val="00EC58EA"/>
    <w:rsid w:val="00ED0322"/>
    <w:rsid w:val="00EE424F"/>
    <w:rsid w:val="00EE7066"/>
    <w:rsid w:val="00F1426E"/>
    <w:rsid w:val="00F17931"/>
    <w:rsid w:val="00F2702E"/>
    <w:rsid w:val="00F27385"/>
    <w:rsid w:val="00F53EDC"/>
    <w:rsid w:val="00F55F10"/>
    <w:rsid w:val="00F8184B"/>
    <w:rsid w:val="00FA1CC4"/>
    <w:rsid w:val="00FA43DC"/>
    <w:rsid w:val="00FC759C"/>
    <w:rsid w:val="00FE0548"/>
    <w:rsid w:val="00FE3628"/>
    <w:rsid w:val="00FF0FF6"/>
    <w:rsid w:val="00FF2F4F"/>
    <w:rsid w:val="00FF4194"/>
    <w:rsid w:val="00FF444B"/>
    <w:rsid w:val="00FF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0B1F1"/>
  <w14:defaultImageDpi w14:val="300"/>
  <w15:docId w15:val="{31AD5BFC-21DC-B14F-92D2-5626C221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059"/>
    <w:rPr>
      <w:rFonts w:ascii="Times New Roman" w:eastAsia="Times New Roman" w:hAnsi="Times New Roman"/>
      <w:sz w:val="24"/>
      <w:szCs w:val="24"/>
      <w:lang w:eastAsia="pt-BR"/>
    </w:rPr>
  </w:style>
  <w:style w:type="paragraph" w:styleId="Ttulo1">
    <w:name w:val="heading 1"/>
    <w:basedOn w:val="MediumGrid21"/>
    <w:next w:val="Normal"/>
    <w:link w:val="Ttulo1Char"/>
    <w:uiPriority w:val="9"/>
    <w:qFormat/>
    <w:rsid w:val="00063824"/>
    <w:pPr>
      <w:jc w:val="left"/>
      <w:outlineLvl w:val="0"/>
    </w:pPr>
    <w:rPr>
      <w:bCs/>
    </w:rPr>
  </w:style>
  <w:style w:type="paragraph" w:styleId="Ttulo2">
    <w:name w:val="heading 2"/>
    <w:basedOn w:val="ColorfulList-Accent11"/>
    <w:next w:val="Normal"/>
    <w:link w:val="Ttulo2Char"/>
    <w:uiPriority w:val="9"/>
    <w:qFormat/>
    <w:rsid w:val="000C1506"/>
    <w:pPr>
      <w:spacing w:after="0" w:line="360" w:lineRule="auto"/>
      <w:ind w:left="0"/>
      <w:outlineLvl w:val="1"/>
    </w:pPr>
    <w:rPr>
      <w:rFonts w:ascii="Arial" w:hAnsi="Arial" w:cs="Arial"/>
      <w:sz w:val="24"/>
      <w:szCs w:val="24"/>
    </w:rPr>
  </w:style>
  <w:style w:type="paragraph" w:styleId="Ttulo3">
    <w:name w:val="heading 3"/>
    <w:basedOn w:val="Ttulo2"/>
    <w:next w:val="Normal"/>
    <w:link w:val="Ttulo3Char"/>
    <w:uiPriority w:val="9"/>
    <w:qFormat/>
    <w:rsid w:val="000C1506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qFormat/>
    <w:rsid w:val="00D13496"/>
    <w:pPr>
      <w:outlineLvl w:val="3"/>
    </w:pPr>
    <w:rPr>
      <w:rFonts w:ascii="Arial" w:hAnsi="Arial"/>
      <w:b/>
      <w:bCs/>
    </w:rPr>
  </w:style>
  <w:style w:type="paragraph" w:styleId="Ttulo5">
    <w:name w:val="heading 5"/>
    <w:basedOn w:val="Normal"/>
    <w:next w:val="Normal"/>
    <w:link w:val="Ttulo5Char"/>
    <w:uiPriority w:val="9"/>
    <w:qFormat/>
    <w:rsid w:val="006454ED"/>
    <w:pPr>
      <w:numPr>
        <w:ilvl w:val="4"/>
        <w:numId w:val="24"/>
      </w:numPr>
      <w:spacing w:before="240" w:after="60"/>
      <w:outlineLvl w:val="4"/>
    </w:pPr>
    <w:rPr>
      <w:rFonts w:ascii="Cambria" w:eastAsia="MS Mincho" w:hAnsi="Cambria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6454ED"/>
    <w:pPr>
      <w:numPr>
        <w:ilvl w:val="5"/>
        <w:numId w:val="24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454ED"/>
    <w:pPr>
      <w:numPr>
        <w:ilvl w:val="6"/>
        <w:numId w:val="24"/>
      </w:numPr>
      <w:spacing w:before="240" w:after="60"/>
      <w:outlineLvl w:val="6"/>
    </w:pPr>
    <w:rPr>
      <w:rFonts w:ascii="Cambria" w:eastAsia="MS Mincho" w:hAnsi="Cambria"/>
    </w:rPr>
  </w:style>
  <w:style w:type="paragraph" w:styleId="Ttulo8">
    <w:name w:val="heading 8"/>
    <w:basedOn w:val="Normal"/>
    <w:next w:val="Normal"/>
    <w:link w:val="Ttulo8Char"/>
    <w:uiPriority w:val="9"/>
    <w:qFormat/>
    <w:rsid w:val="006454ED"/>
    <w:pPr>
      <w:numPr>
        <w:ilvl w:val="7"/>
        <w:numId w:val="24"/>
      </w:numPr>
      <w:spacing w:before="240" w:after="60"/>
      <w:outlineLvl w:val="7"/>
    </w:pPr>
    <w:rPr>
      <w:rFonts w:ascii="Cambria" w:eastAsia="MS Mincho" w:hAnsi="Cambria"/>
      <w:i/>
      <w:iCs/>
    </w:rPr>
  </w:style>
  <w:style w:type="paragraph" w:styleId="Ttulo9">
    <w:name w:val="heading 9"/>
    <w:basedOn w:val="Normal"/>
    <w:next w:val="Normal"/>
    <w:link w:val="Ttulo9Char"/>
    <w:uiPriority w:val="9"/>
    <w:qFormat/>
    <w:rsid w:val="006454ED"/>
    <w:pPr>
      <w:numPr>
        <w:ilvl w:val="8"/>
        <w:numId w:val="24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rsid w:val="00487059"/>
    <w:pPr>
      <w:jc w:val="center"/>
    </w:pPr>
    <w:rPr>
      <w:rFonts w:ascii="Arial" w:hAnsi="Arial" w:cs="Arial"/>
      <w:b/>
    </w:rPr>
  </w:style>
  <w:style w:type="character" w:customStyle="1" w:styleId="TtuloChar">
    <w:name w:val="Título Char"/>
    <w:link w:val="Ttulo"/>
    <w:rsid w:val="00487059"/>
    <w:rPr>
      <w:rFonts w:ascii="Arial" w:eastAsia="Times New Roman" w:hAnsi="Arial" w:cs="Arial"/>
      <w:b/>
      <w:lang w:eastAsia="pt-BR"/>
    </w:rPr>
  </w:style>
  <w:style w:type="paragraph" w:styleId="Corpodetexto">
    <w:name w:val="Body Text"/>
    <w:basedOn w:val="Normal"/>
    <w:link w:val="CorpodetextoChar"/>
    <w:rsid w:val="00D97702"/>
    <w:pPr>
      <w:autoSpaceDE w:val="0"/>
      <w:autoSpaceDN w:val="0"/>
      <w:adjustRightInd w:val="0"/>
      <w:jc w:val="both"/>
    </w:pPr>
    <w:rPr>
      <w:rFonts w:ascii="Arial" w:hAnsi="Arial" w:cs="Arial"/>
    </w:rPr>
  </w:style>
  <w:style w:type="character" w:customStyle="1" w:styleId="CorpodetextoChar">
    <w:name w:val="Corpo de texto Char"/>
    <w:link w:val="Corpodetexto"/>
    <w:rsid w:val="00D97702"/>
    <w:rPr>
      <w:rFonts w:ascii="Arial" w:eastAsia="Times New Roman" w:hAnsi="Arial" w:cs="Arial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85C70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285C70"/>
    <w:rPr>
      <w:rFonts w:ascii="Times New Roman" w:eastAsia="Times New Roman" w:hAnsi="Times New Roman"/>
      <w:sz w:val="24"/>
      <w:szCs w:val="24"/>
      <w:lang w:eastAsia="pt-BR"/>
    </w:rPr>
  </w:style>
  <w:style w:type="character" w:styleId="Nmerodepgina">
    <w:name w:val="page number"/>
    <w:uiPriority w:val="99"/>
    <w:semiHidden/>
    <w:unhideWhenUsed/>
    <w:rsid w:val="00285C70"/>
  </w:style>
  <w:style w:type="paragraph" w:styleId="Rodap">
    <w:name w:val="footer"/>
    <w:basedOn w:val="Normal"/>
    <w:link w:val="RodapChar"/>
    <w:uiPriority w:val="99"/>
    <w:unhideWhenUsed/>
    <w:rsid w:val="00C80B66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rsid w:val="00C80B66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ColorfulList-Accent11">
    <w:name w:val="Colorful List - Accent 11"/>
    <w:basedOn w:val="Normal"/>
    <w:uiPriority w:val="34"/>
    <w:qFormat/>
    <w:rsid w:val="004B0A0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MediumGrid21">
    <w:name w:val="Medium Grid 21"/>
    <w:basedOn w:val="Normal"/>
    <w:uiPriority w:val="1"/>
    <w:qFormat/>
    <w:rsid w:val="009E110F"/>
    <w:pPr>
      <w:spacing w:line="360" w:lineRule="auto"/>
      <w:jc w:val="both"/>
    </w:pPr>
    <w:rPr>
      <w:rFonts w:ascii="Arial" w:hAnsi="Arial" w:cs="Arial"/>
      <w:b/>
    </w:rPr>
  </w:style>
  <w:style w:type="character" w:customStyle="1" w:styleId="Ttulo1Char">
    <w:name w:val="Título 1 Char"/>
    <w:link w:val="Ttulo1"/>
    <w:uiPriority w:val="9"/>
    <w:rsid w:val="00063824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2Char">
    <w:name w:val="Título 2 Char"/>
    <w:link w:val="Ttulo2"/>
    <w:uiPriority w:val="9"/>
    <w:rsid w:val="000C1506"/>
    <w:rPr>
      <w:rFonts w:ascii="Arial" w:eastAsia="Calibri" w:hAnsi="Arial" w:cs="Arial"/>
      <w:sz w:val="24"/>
      <w:szCs w:val="24"/>
      <w:lang w:eastAsia="en-US"/>
    </w:rPr>
  </w:style>
  <w:style w:type="character" w:customStyle="1" w:styleId="Ttulo3Char">
    <w:name w:val="Título 3 Char"/>
    <w:link w:val="Ttulo3"/>
    <w:uiPriority w:val="9"/>
    <w:rsid w:val="000C1506"/>
    <w:rPr>
      <w:rFonts w:ascii="Arial" w:eastAsia="Calibri" w:hAnsi="Arial" w:cs="Arial"/>
      <w:b/>
      <w:bCs/>
      <w:sz w:val="24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D13496"/>
    <w:rPr>
      <w:rFonts w:ascii="Arial" w:eastAsia="Times New Roman" w:hAnsi="Arial"/>
      <w:b/>
      <w:bCs/>
      <w:sz w:val="24"/>
      <w:szCs w:val="24"/>
      <w:lang w:eastAsia="pt-BR"/>
    </w:rPr>
  </w:style>
  <w:style w:type="character" w:customStyle="1" w:styleId="Ttulo5Char">
    <w:name w:val="Título 5 Char"/>
    <w:link w:val="Ttulo5"/>
    <w:uiPriority w:val="9"/>
    <w:semiHidden/>
    <w:rsid w:val="006454ED"/>
    <w:rPr>
      <w:rFonts w:ascii="Cambria" w:eastAsia="MS Mincho" w:hAnsi="Cambria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link w:val="Ttulo6"/>
    <w:uiPriority w:val="9"/>
    <w:semiHidden/>
    <w:rsid w:val="006454ED"/>
    <w:rPr>
      <w:rFonts w:ascii="Cambria" w:eastAsia="MS Mincho" w:hAnsi="Cambria" w:cs="Times New Roman"/>
      <w:b/>
      <w:bCs/>
      <w:sz w:val="22"/>
      <w:szCs w:val="22"/>
      <w:lang w:eastAsia="pt-BR"/>
    </w:rPr>
  </w:style>
  <w:style w:type="character" w:customStyle="1" w:styleId="Ttulo7Char">
    <w:name w:val="Título 7 Char"/>
    <w:link w:val="Ttulo7"/>
    <w:uiPriority w:val="9"/>
    <w:semiHidden/>
    <w:rsid w:val="006454ED"/>
    <w:rPr>
      <w:rFonts w:ascii="Cambria" w:eastAsia="MS Mincho" w:hAnsi="Cambria" w:cs="Times New Roman"/>
      <w:sz w:val="24"/>
      <w:szCs w:val="24"/>
      <w:lang w:eastAsia="pt-BR"/>
    </w:rPr>
  </w:style>
  <w:style w:type="character" w:customStyle="1" w:styleId="Ttulo8Char">
    <w:name w:val="Título 8 Char"/>
    <w:link w:val="Ttulo8"/>
    <w:uiPriority w:val="9"/>
    <w:semiHidden/>
    <w:rsid w:val="006454ED"/>
    <w:rPr>
      <w:rFonts w:ascii="Cambria" w:eastAsia="MS Mincho" w:hAnsi="Cambria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link w:val="Ttulo9"/>
    <w:uiPriority w:val="9"/>
    <w:semiHidden/>
    <w:rsid w:val="006454ED"/>
    <w:rPr>
      <w:rFonts w:ascii="Calibri" w:eastAsia="MS Gothic" w:hAnsi="Calibri" w:cs="Times New Roman"/>
      <w:sz w:val="22"/>
      <w:szCs w:val="22"/>
      <w:lang w:eastAsia="pt-BR"/>
    </w:rPr>
  </w:style>
  <w:style w:type="paragraph" w:customStyle="1" w:styleId="TabeladeGrade31">
    <w:name w:val="Tabela de Grade 31"/>
    <w:basedOn w:val="Ttulo1"/>
    <w:next w:val="Normal"/>
    <w:uiPriority w:val="39"/>
    <w:unhideWhenUsed/>
    <w:qFormat/>
    <w:rsid w:val="00960C65"/>
    <w:pPr>
      <w:keepNext/>
      <w:keepLines/>
      <w:spacing w:before="480" w:line="276" w:lineRule="auto"/>
      <w:outlineLvl w:val="9"/>
    </w:pPr>
    <w:rPr>
      <w:rFonts w:ascii="Calibri" w:eastAsia="MS Gothic" w:hAnsi="Calibri" w:cs="Times New Roman"/>
      <w:caps/>
      <w:color w:val="365F91"/>
      <w:sz w:val="28"/>
      <w:szCs w:val="28"/>
      <w:lang w:val="en-US"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661FC8"/>
    <w:pPr>
      <w:tabs>
        <w:tab w:val="right" w:leader="dot" w:pos="9055"/>
      </w:tabs>
      <w:spacing w:before="120"/>
    </w:pPr>
    <w:rPr>
      <w:rFonts w:ascii="Arial" w:hAnsi="Arial"/>
      <w:b/>
      <w:noProof/>
      <w:color w:val="800000"/>
    </w:rPr>
  </w:style>
  <w:style w:type="paragraph" w:styleId="Sumrio2">
    <w:name w:val="toc 2"/>
    <w:basedOn w:val="Normal"/>
    <w:next w:val="Normal"/>
    <w:autoRedefine/>
    <w:uiPriority w:val="39"/>
    <w:unhideWhenUsed/>
    <w:rsid w:val="005921A7"/>
    <w:pPr>
      <w:tabs>
        <w:tab w:val="right" w:leader="dot" w:pos="9055"/>
      </w:tabs>
    </w:pPr>
    <w:rPr>
      <w:rFonts w:ascii="Arial" w:hAnsi="Arial"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716F2D"/>
    <w:pPr>
      <w:tabs>
        <w:tab w:val="right" w:leader="dot" w:pos="9055"/>
      </w:tabs>
    </w:pPr>
    <w:rPr>
      <w:rFonts w:ascii="Arial" w:hAnsi="Arial"/>
      <w:noProof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960C65"/>
    <w:pPr>
      <w:ind w:left="720"/>
    </w:pPr>
    <w:rPr>
      <w:rFonts w:ascii="Cambria" w:hAnsi="Cambria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960C65"/>
    <w:pPr>
      <w:ind w:left="960"/>
    </w:pPr>
    <w:rPr>
      <w:rFonts w:ascii="Cambria" w:hAnsi="Cambria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960C65"/>
    <w:pPr>
      <w:ind w:left="1200"/>
    </w:pPr>
    <w:rPr>
      <w:rFonts w:ascii="Cambria" w:hAnsi="Cambria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960C65"/>
    <w:pPr>
      <w:ind w:left="1440"/>
    </w:pPr>
    <w:rPr>
      <w:rFonts w:ascii="Cambria" w:hAnsi="Cambria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960C65"/>
    <w:pPr>
      <w:ind w:left="1680"/>
    </w:pPr>
    <w:rPr>
      <w:rFonts w:ascii="Cambria" w:hAnsi="Cambria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960C65"/>
    <w:pPr>
      <w:ind w:left="1920"/>
    </w:pPr>
    <w:rPr>
      <w:rFonts w:ascii="Cambria" w:hAnsi="Cambria"/>
      <w:sz w:val="20"/>
      <w:szCs w:val="20"/>
    </w:rPr>
  </w:style>
  <w:style w:type="table" w:styleId="Tabelacomgrade">
    <w:name w:val="Table Grid"/>
    <w:basedOn w:val="Tabelanormal"/>
    <w:uiPriority w:val="59"/>
    <w:rsid w:val="00516D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81C1F"/>
    <w:rPr>
      <w:color w:val="0563C1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552E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552E"/>
    <w:rPr>
      <w:rFonts w:ascii="Lucida Grande" w:eastAsia="Times New Roman" w:hAnsi="Lucida Grande" w:cs="Lucida Grande"/>
      <w:sz w:val="18"/>
      <w:szCs w:val="18"/>
      <w:lang w:eastAsia="pt-BR"/>
    </w:rPr>
  </w:style>
  <w:style w:type="table" w:styleId="ListaClara">
    <w:name w:val="Light List"/>
    <w:basedOn w:val="Tabelanormal"/>
    <w:uiPriority w:val="61"/>
    <w:rsid w:val="00FF2F4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F8184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818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BhyCIcYZkx1N34ir85QgIT433QAhlR92/view?usp=drive_link" TargetMode="External"/><Relationship Id="rId18" Type="http://schemas.openxmlformats.org/officeDocument/2006/relationships/hyperlink" Target="https://drive.google.com/file/d/16R-OimjVSccr4kPPgx8bqV6Xa6Rh8oqe/view?usp=drive_lin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aY686XchuzoOZe1F30B71xWF4isW02Lk/view?usp=drive_link" TargetMode="External"/><Relationship Id="rId17" Type="http://schemas.openxmlformats.org/officeDocument/2006/relationships/hyperlink" Target="https://drive.google.com/file/d/19Nd1JWan_HSRrPDlyoSduCS3Z0_SDc8C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fITIyq8D_9_RsyMZrstmcFe_1BJWGeUi/view?usp=drive_lin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K2FSnU3xWi5_W6wa7f10VVMMhj-PvYMr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xPGDSVUQXPE6nM8gK4OGx5K-GXanWTph/view?usp=drive_link" TargetMode="External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drive.google.com/file/d/1pW4NI1VjMR7NSqmTh7hcAk1GGEtOL_l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7EAADC-D422-4D77-97F1-84B65DE7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10</Pages>
  <Words>1927</Words>
  <Characters>10406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-</Company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João Franklin Goes Amorin</cp:lastModifiedBy>
  <cp:revision>99</cp:revision>
  <dcterms:created xsi:type="dcterms:W3CDTF">2013-12-13T13:22:00Z</dcterms:created>
  <dcterms:modified xsi:type="dcterms:W3CDTF">2026-06-07T21:02:00Z</dcterms:modified>
</cp:coreProperties>
</file>