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91" w:rsidRPr="00D03D91" w:rsidRDefault="00D03D91" w:rsidP="00694EA8">
      <w:pPr>
        <w:pStyle w:val="Heading3"/>
        <w:numPr>
          <w:ilvl w:val="0"/>
          <w:numId w:val="0"/>
        </w:numPr>
        <w:jc w:val="center"/>
        <w:rPr>
          <w:b/>
          <w:bCs/>
          <w:i w:val="0"/>
          <w:iCs/>
          <w:caps/>
          <w:sz w:val="24"/>
        </w:rPr>
      </w:pPr>
      <w:r w:rsidRPr="00D03D91">
        <w:rPr>
          <w:b/>
          <w:bCs/>
          <w:i w:val="0"/>
          <w:iCs/>
          <w:caps/>
          <w:sz w:val="24"/>
        </w:rPr>
        <w:t xml:space="preserve"> Project Report</w:t>
      </w:r>
      <w:r w:rsidR="00694EA8">
        <w:rPr>
          <w:b/>
          <w:bCs/>
          <w:i w:val="0"/>
          <w:iCs/>
          <w:caps/>
          <w:sz w:val="24"/>
        </w:rPr>
        <w:t xml:space="preserve"> </w:t>
      </w:r>
    </w:p>
    <w:p w:rsidR="005A1FEF" w:rsidRDefault="00DE79AC" w:rsidP="00DE79AC">
      <w:pPr>
        <w:pStyle w:val="Author"/>
      </w:pPr>
      <w:proofErr w:type="spellStart"/>
      <w:r>
        <w:t>Endric</w:t>
      </w:r>
      <w:proofErr w:type="spellEnd"/>
      <w:r>
        <w:t xml:space="preserve"> Bester,</w:t>
      </w:r>
      <w:r w:rsidRPr="00DE79AC">
        <w:t xml:space="preserve"> </w:t>
      </w:r>
      <w:r>
        <w:t xml:space="preserve">Noah Miller, </w:t>
      </w:r>
      <w:proofErr w:type="spellStart"/>
      <w:r>
        <w:t>Diwakar</w:t>
      </w:r>
      <w:proofErr w:type="spellEnd"/>
      <w:r>
        <w:t xml:space="preserve"> </w:t>
      </w:r>
      <w:proofErr w:type="spellStart"/>
      <w:r>
        <w:t>Somu</w:t>
      </w:r>
      <w:proofErr w:type="spellEnd"/>
      <w:r>
        <w:t>,</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sectPr w:rsidR="005A1FEF">
          <w:footerReference w:type="even" r:id="rId8"/>
          <w:footnotePr>
            <w:numRestart w:val="eachPage"/>
          </w:footnotePr>
          <w:pgSz w:w="11907" w:h="16840" w:code="9"/>
          <w:pgMar w:top="1588" w:right="1134" w:bottom="1871" w:left="1134" w:header="0" w:footer="0" w:gutter="0"/>
          <w:cols w:space="720"/>
        </w:sectPr>
      </w:pPr>
      <w:r>
        <w:rPr>
          <w:rFonts w:ascii="Courier New" w:hAnsi="Courier New"/>
          <w:sz w:val="18"/>
        </w:rPr>
        <w:br/>
      </w:r>
      <w:bookmarkStart w:id="0" w:name="_GoBack"/>
      <w:bookmarkEnd w:id="0"/>
    </w:p>
    <w:p w:rsidR="00A14465" w:rsidRDefault="005A1FEF" w:rsidP="00A14465">
      <w:pPr>
        <w:pStyle w:val="AbstractHeading"/>
      </w:pPr>
      <w:r>
        <w:lastRenderedPageBreak/>
        <w:t>Abstract</w:t>
      </w:r>
    </w:p>
    <w:p w:rsidR="005A1FEF" w:rsidRPr="000C7304" w:rsidRDefault="005A1FEF" w:rsidP="009B56E9">
      <w:pPr>
        <w:pStyle w:val="BodyTextKeep"/>
        <w:ind w:right="0"/>
        <w:rPr>
          <w:sz w:val="20"/>
        </w:rPr>
      </w:pPr>
      <w:r w:rsidRPr="000C7304">
        <w:rPr>
          <w:sz w:val="20"/>
        </w:rPr>
        <w:t xml:space="preserve">  </w:t>
      </w:r>
      <w:r w:rsidR="00A14465">
        <w:rPr>
          <w:sz w:val="20"/>
        </w:rPr>
        <w:t xml:space="preserve">The design of a highly integrated tandem processor “TP </w:t>
      </w:r>
      <w:proofErr w:type="spellStart"/>
      <w:r w:rsidR="00A14465">
        <w:rPr>
          <w:sz w:val="20"/>
        </w:rPr>
        <w:t>jop</w:t>
      </w:r>
      <w:proofErr w:type="spellEnd"/>
      <w:r w:rsidR="00A14465">
        <w:rPr>
          <w:sz w:val="20"/>
        </w:rPr>
        <w:t>” is discussed in this report.</w:t>
      </w:r>
      <w:r w:rsidR="003A666E">
        <w:rPr>
          <w:sz w:val="20"/>
        </w:rPr>
        <w:t xml:space="preserve"> TP-JOP is </w:t>
      </w:r>
    </w:p>
    <w:p w:rsidR="005A1FEF" w:rsidRDefault="005A1FEF">
      <w:pPr>
        <w:pStyle w:val="Heading1"/>
      </w:pPr>
      <w:r>
        <w:t>Introduction</w:t>
      </w:r>
    </w:p>
    <w:p w:rsidR="00273B01" w:rsidRDefault="003A666E" w:rsidP="009B56E9">
      <w:pPr>
        <w:pStyle w:val="BodyTextKeep"/>
        <w:ind w:right="0"/>
        <w:rPr>
          <w:sz w:val="20"/>
        </w:rPr>
      </w:pPr>
      <w:r>
        <w:rPr>
          <w:sz w:val="20"/>
        </w:rPr>
        <w:t xml:space="preserve">The design of a complex multicomponent </w:t>
      </w:r>
      <w:r w:rsidR="00AC083C">
        <w:rPr>
          <w:sz w:val="20"/>
        </w:rPr>
        <w:t>processor is described in the following sections.</w:t>
      </w:r>
      <w:r w:rsidR="00273B01">
        <w:rPr>
          <w:sz w:val="20"/>
        </w:rPr>
        <w:t xml:space="preserve"> In this project </w:t>
      </w:r>
      <w:proofErr w:type="gramStart"/>
      <w:r w:rsidR="00273B01">
        <w:rPr>
          <w:sz w:val="20"/>
        </w:rPr>
        <w:t>The</w:t>
      </w:r>
      <w:proofErr w:type="gramEnd"/>
      <w:r w:rsidR="00273B01">
        <w:rPr>
          <w:sz w:val="20"/>
        </w:rPr>
        <w:t xml:space="preserve"> design of the Tandem processor (TP-JOP) was split into three distinct parts. The following sections will describe </w:t>
      </w:r>
      <w:proofErr w:type="gramStart"/>
      <w:r w:rsidR="00273B01">
        <w:rPr>
          <w:sz w:val="20"/>
        </w:rPr>
        <w:t>The</w:t>
      </w:r>
      <w:proofErr w:type="gramEnd"/>
      <w:r w:rsidR="00273B01">
        <w:rPr>
          <w:sz w:val="20"/>
        </w:rPr>
        <w:t xml:space="preserve"> individual phases in terms of their design goals the objectives and the progress achieved.</w:t>
      </w:r>
    </w:p>
    <w:p w:rsidR="00273B01" w:rsidRDefault="00273B01" w:rsidP="009B56E9">
      <w:pPr>
        <w:pStyle w:val="BodyTextKeep"/>
        <w:ind w:right="0"/>
        <w:rPr>
          <w:sz w:val="20"/>
        </w:rPr>
      </w:pPr>
    </w:p>
    <w:p w:rsidR="005A1FEF" w:rsidRDefault="00AC083C" w:rsidP="009B56E9">
      <w:pPr>
        <w:pStyle w:val="BodyTextKeep"/>
        <w:ind w:right="0"/>
        <w:rPr>
          <w:sz w:val="20"/>
        </w:rPr>
      </w:pPr>
      <w:r>
        <w:rPr>
          <w:sz w:val="20"/>
        </w:rPr>
        <w:t xml:space="preserve"> </w:t>
      </w:r>
    </w:p>
    <w:p w:rsidR="00AC083C" w:rsidRDefault="00AC083C" w:rsidP="009B56E9">
      <w:pPr>
        <w:pStyle w:val="BodyTextKeep"/>
        <w:ind w:right="0"/>
        <w:rPr>
          <w:sz w:val="20"/>
        </w:rPr>
      </w:pPr>
      <w:r>
        <w:rPr>
          <w:sz w:val="20"/>
        </w:rPr>
        <w:t xml:space="preserve">-split into 3 </w:t>
      </w:r>
      <w:proofErr w:type="gramStart"/>
      <w:r>
        <w:rPr>
          <w:sz w:val="20"/>
        </w:rPr>
        <w:t>phases  why</w:t>
      </w:r>
      <w:proofErr w:type="gramEnd"/>
      <w:r>
        <w:rPr>
          <w:sz w:val="20"/>
        </w:rPr>
        <w:t>?</w:t>
      </w:r>
    </w:p>
    <w:p w:rsidR="00AC083C" w:rsidRDefault="00AC083C" w:rsidP="009B56E9">
      <w:pPr>
        <w:pStyle w:val="BodyTextKeep"/>
        <w:ind w:right="0"/>
        <w:rPr>
          <w:sz w:val="20"/>
        </w:rPr>
      </w:pPr>
      <w:r>
        <w:rPr>
          <w:sz w:val="20"/>
        </w:rPr>
        <w:t xml:space="preserve">What are in </w:t>
      </w:r>
      <w:proofErr w:type="spellStart"/>
      <w:proofErr w:type="gramStart"/>
      <w:r>
        <w:rPr>
          <w:sz w:val="20"/>
        </w:rPr>
        <w:t>th</w:t>
      </w:r>
      <w:proofErr w:type="spellEnd"/>
      <w:proofErr w:type="gramEnd"/>
    </w:p>
    <w:p w:rsidR="003A666E" w:rsidRPr="000C7304" w:rsidRDefault="003A666E" w:rsidP="009B56E9">
      <w:pPr>
        <w:pStyle w:val="BodyTextKeep"/>
        <w:ind w:right="0"/>
        <w:rPr>
          <w:sz w:val="20"/>
        </w:rPr>
      </w:pPr>
    </w:p>
    <w:p w:rsidR="003A666E" w:rsidRDefault="003A666E" w:rsidP="003A666E">
      <w:pPr>
        <w:pStyle w:val="Heading1"/>
      </w:pPr>
      <w:r>
        <w:t>The Design Process</w:t>
      </w:r>
    </w:p>
    <w:p w:rsidR="003A666E" w:rsidRDefault="00182BB9" w:rsidP="003A666E">
      <w:r>
        <w:t xml:space="preserve">The project was divided into three phases, and after each of these phases the total progress made toward the end product was determined. The first of these phases was essentially the design stage in which the major components of the </w:t>
      </w:r>
      <w:proofErr w:type="spellStart"/>
      <w:r>
        <w:t>ReCop</w:t>
      </w:r>
      <w:proofErr w:type="spellEnd"/>
      <w:r>
        <w:t xml:space="preserve"> were to be designed. </w:t>
      </w:r>
    </w:p>
    <w:p w:rsidR="00182BB9" w:rsidRPr="003A666E" w:rsidRDefault="00182BB9" w:rsidP="003A666E">
      <w:proofErr w:type="spellStart"/>
      <w:r>
        <w:t>SystemC</w:t>
      </w:r>
      <w:proofErr w:type="spellEnd"/>
      <w:r>
        <w:t xml:space="preserve"> was the desired designing language as it enables faster, higher level design capabilities.</w:t>
      </w:r>
    </w:p>
    <w:p w:rsidR="00B206BC" w:rsidRDefault="00B206BC" w:rsidP="00B206BC">
      <w:pPr>
        <w:pStyle w:val="Heading2"/>
      </w:pPr>
      <w:proofErr w:type="spellStart"/>
      <w:r>
        <w:t>SystemC</w:t>
      </w:r>
      <w:proofErr w:type="spellEnd"/>
    </w:p>
    <w:p w:rsidR="003A666E" w:rsidRPr="003A666E" w:rsidRDefault="003A666E" w:rsidP="003A666E"/>
    <w:p w:rsidR="00A14465" w:rsidRDefault="00A14465" w:rsidP="00A14465">
      <w:pPr>
        <w:pStyle w:val="ListParagraph"/>
        <w:numPr>
          <w:ilvl w:val="0"/>
          <w:numId w:val="7"/>
        </w:numPr>
      </w:pPr>
      <w:r>
        <w:t xml:space="preserve">Designing of the </w:t>
      </w:r>
      <w:proofErr w:type="spellStart"/>
      <w:r>
        <w:t>datapath</w:t>
      </w:r>
      <w:proofErr w:type="spellEnd"/>
      <w:r>
        <w:t xml:space="preserve"> during this phase</w:t>
      </w:r>
    </w:p>
    <w:p w:rsidR="00A14465" w:rsidRPr="00A14465" w:rsidRDefault="00A14465" w:rsidP="00A14465">
      <w:pPr>
        <w:pStyle w:val="ListParagraph"/>
        <w:numPr>
          <w:ilvl w:val="0"/>
          <w:numId w:val="7"/>
        </w:numPr>
      </w:pPr>
      <w:r>
        <w:t xml:space="preserve">Control unit </w:t>
      </w:r>
    </w:p>
    <w:p w:rsidR="00B206BC" w:rsidRPr="00B206BC" w:rsidRDefault="00B206BC" w:rsidP="00B206BC"/>
    <w:p w:rsidR="00B206BC" w:rsidRDefault="00B206BC" w:rsidP="000C5FE2">
      <w:pPr>
        <w:pStyle w:val="BodyTextKeep"/>
        <w:keepNext w:val="0"/>
        <w:widowControl w:val="0"/>
      </w:pPr>
    </w:p>
    <w:p w:rsidR="00B206BC" w:rsidRDefault="00B206BC" w:rsidP="00B206BC">
      <w:pPr>
        <w:pStyle w:val="Heading1"/>
      </w:pPr>
      <w:r>
        <w:t>Phase II</w:t>
      </w:r>
    </w:p>
    <w:p w:rsidR="00B206BC" w:rsidRDefault="00B206BC" w:rsidP="00B206BC">
      <w:pPr>
        <w:pStyle w:val="Heading2"/>
      </w:pPr>
      <w:r>
        <w:t xml:space="preserve">Converting </w:t>
      </w:r>
      <w:proofErr w:type="spellStart"/>
      <w:r>
        <w:t>SystemC</w:t>
      </w:r>
      <w:proofErr w:type="spellEnd"/>
      <w:r>
        <w:t xml:space="preserve"> to VHDL</w:t>
      </w:r>
    </w:p>
    <w:p w:rsidR="00A14465" w:rsidRDefault="00A14465" w:rsidP="00A14465">
      <w:pPr>
        <w:pStyle w:val="ListParagraph"/>
        <w:numPr>
          <w:ilvl w:val="0"/>
          <w:numId w:val="7"/>
        </w:numPr>
      </w:pPr>
      <w:r>
        <w:t xml:space="preserve">Progressing of the design of the </w:t>
      </w:r>
      <w:proofErr w:type="spellStart"/>
      <w:r>
        <w:t>datapath</w:t>
      </w:r>
      <w:proofErr w:type="spellEnd"/>
    </w:p>
    <w:p w:rsidR="00A14465" w:rsidRPr="00A14465" w:rsidRDefault="00A14465" w:rsidP="00A14465">
      <w:pPr>
        <w:pStyle w:val="ListParagraph"/>
        <w:numPr>
          <w:ilvl w:val="0"/>
          <w:numId w:val="7"/>
        </w:numPr>
      </w:pPr>
      <w:r>
        <w:t>Control unit</w:t>
      </w:r>
    </w:p>
    <w:p w:rsidR="00B206BC" w:rsidRDefault="00B206BC" w:rsidP="00B206BC">
      <w:pPr>
        <w:pStyle w:val="Heading1"/>
      </w:pPr>
      <w:r>
        <w:lastRenderedPageBreak/>
        <w:t>Phase III</w:t>
      </w:r>
    </w:p>
    <w:p w:rsidR="00B206BC" w:rsidRDefault="00B206BC" w:rsidP="00B206BC">
      <w:pPr>
        <w:pStyle w:val="Heading2"/>
      </w:pPr>
      <w:proofErr w:type="spellStart"/>
      <w:r>
        <w:t>SimpCon</w:t>
      </w:r>
      <w:proofErr w:type="spellEnd"/>
    </w:p>
    <w:p w:rsidR="00182BB9" w:rsidRPr="00182BB9" w:rsidRDefault="00182BB9" w:rsidP="00182BB9">
      <w:pPr>
        <w:pStyle w:val="Heading2"/>
        <w:numPr>
          <w:ilvl w:val="0"/>
          <w:numId w:val="7"/>
        </w:numPr>
        <w:rPr>
          <w:b w:val="0"/>
          <w:sz w:val="20"/>
        </w:rPr>
      </w:pPr>
      <w:r w:rsidRPr="00182BB9">
        <w:rPr>
          <w:b w:val="0"/>
          <w:sz w:val="20"/>
        </w:rPr>
        <w:t>Using arbiter to connect two CPU’s together as both act as masters</w:t>
      </w:r>
    </w:p>
    <w:p w:rsidR="005A1FEF" w:rsidRDefault="00417C34" w:rsidP="00B206BC">
      <w:pPr>
        <w:pStyle w:val="Heading2"/>
      </w:pPr>
      <w:r>
        <w:t xml:space="preserve"> </w:t>
      </w:r>
      <w:r w:rsidR="00A14465">
        <w:t>VHDL Merge</w:t>
      </w:r>
    </w:p>
    <w:p w:rsidR="00A14465" w:rsidRDefault="00A14465" w:rsidP="00A14465"/>
    <w:p w:rsidR="00A14465" w:rsidRDefault="00A14465" w:rsidP="00A14465">
      <w:pPr>
        <w:pStyle w:val="ListParagraph"/>
        <w:numPr>
          <w:ilvl w:val="0"/>
          <w:numId w:val="7"/>
        </w:numPr>
      </w:pPr>
      <w:r>
        <w:t xml:space="preserve">Final </w:t>
      </w:r>
      <w:proofErr w:type="spellStart"/>
      <w:r>
        <w:t>Datapath</w:t>
      </w:r>
      <w:proofErr w:type="spellEnd"/>
      <w:r>
        <w:t xml:space="preserve"> design</w:t>
      </w:r>
    </w:p>
    <w:p w:rsidR="00A14465" w:rsidRDefault="00A14465" w:rsidP="00A14465">
      <w:pPr>
        <w:pStyle w:val="ListParagraph"/>
        <w:numPr>
          <w:ilvl w:val="0"/>
          <w:numId w:val="7"/>
        </w:numPr>
      </w:pPr>
      <w:r>
        <w:t xml:space="preserve">Changing of the control unit to fit the interface with the </w:t>
      </w:r>
      <w:proofErr w:type="spellStart"/>
      <w:r>
        <w:t>jop</w:t>
      </w:r>
      <w:proofErr w:type="spellEnd"/>
      <w:r>
        <w:t xml:space="preserve"> as well as the change of the processor top level entity to work with the </w:t>
      </w:r>
      <w:proofErr w:type="spellStart"/>
      <w:r>
        <w:t>jop</w:t>
      </w:r>
      <w:proofErr w:type="spellEnd"/>
      <w:r>
        <w:t xml:space="preserve"> and </w:t>
      </w:r>
      <w:proofErr w:type="spellStart"/>
      <w:r>
        <w:t>simcon</w:t>
      </w:r>
      <w:proofErr w:type="spellEnd"/>
      <w:r>
        <w:t xml:space="preserve"> interfaces</w:t>
      </w:r>
    </w:p>
    <w:p w:rsidR="00A14465" w:rsidRPr="00A14465" w:rsidRDefault="00A14465" w:rsidP="00A14465"/>
    <w:p w:rsidR="005A1FEF" w:rsidRDefault="005A1FEF" w:rsidP="000C5FE2">
      <w:pPr>
        <w:pStyle w:val="Heading1"/>
        <w:keepNext w:val="0"/>
        <w:widowControl w:val="0"/>
      </w:pPr>
      <w:r>
        <w:t>Discussion</w:t>
      </w:r>
    </w:p>
    <w:p w:rsidR="003B0C04" w:rsidRDefault="003B0C04" w:rsidP="003B0C04"/>
    <w:p w:rsidR="003B0C04" w:rsidRDefault="003B0C04" w:rsidP="003B0C04">
      <w:pPr>
        <w:pStyle w:val="Heading2"/>
      </w:pPr>
      <w:r>
        <w:t>Difficulties Faced</w:t>
      </w:r>
    </w:p>
    <w:p w:rsidR="00182BB9" w:rsidRPr="00182BB9" w:rsidRDefault="00182BB9" w:rsidP="00182BB9">
      <w:pPr>
        <w:pStyle w:val="ListParagraph"/>
        <w:numPr>
          <w:ilvl w:val="0"/>
          <w:numId w:val="7"/>
        </w:numPr>
      </w:pPr>
      <w:proofErr w:type="spellStart"/>
      <w:r>
        <w:t>Simpcon</w:t>
      </w:r>
      <w:proofErr w:type="spellEnd"/>
      <w:r>
        <w:t xml:space="preserve"> connection</w:t>
      </w:r>
    </w:p>
    <w:p w:rsidR="005A1FEF" w:rsidRDefault="005A1FEF" w:rsidP="000C5FE2">
      <w:pPr>
        <w:pStyle w:val="Heading1"/>
        <w:keepNext w:val="0"/>
        <w:widowControl w:val="0"/>
      </w:pPr>
      <w:r>
        <w:t>Conclusions</w:t>
      </w:r>
    </w:p>
    <w:p w:rsidR="00384584" w:rsidRPr="000C7304" w:rsidRDefault="005A1FEF" w:rsidP="000C5FE2">
      <w:pPr>
        <w:pStyle w:val="BodyTextKeep"/>
        <w:keepNext w:val="0"/>
        <w:widowControl w:val="0"/>
        <w:rPr>
          <w:sz w:val="20"/>
        </w:rPr>
      </w:pPr>
      <w:r w:rsidRPr="000C7304">
        <w:rPr>
          <w:sz w:val="20"/>
        </w:rPr>
        <w:t xml:space="preserve">This template can be found on the </w:t>
      </w:r>
      <w:r w:rsidR="00384584" w:rsidRPr="000C7304">
        <w:rPr>
          <w:sz w:val="20"/>
        </w:rPr>
        <w:t>final year project website:</w:t>
      </w:r>
    </w:p>
    <w:p w:rsidR="005A1FEF" w:rsidRPr="000C7304" w:rsidRDefault="00384584" w:rsidP="000C5FE2">
      <w:pPr>
        <w:pStyle w:val="BodyTextKeep"/>
        <w:keepNext w:val="0"/>
        <w:widowControl w:val="0"/>
        <w:rPr>
          <w:sz w:val="20"/>
        </w:rPr>
      </w:pPr>
      <w:r w:rsidRPr="000C7304">
        <w:rPr>
          <w:sz w:val="20"/>
        </w:rPr>
        <w:t>http://www.ece.auc</w:t>
      </w:r>
      <w:r w:rsidR="000C7304">
        <w:rPr>
          <w:sz w:val="20"/>
        </w:rPr>
        <w:t>kland.ac.nz/~p4p_2005/downloads</w:t>
      </w:r>
      <w:r w:rsidR="005A1FEF" w:rsidRPr="000C7304">
        <w:rPr>
          <w:sz w:val="20"/>
        </w:rPr>
        <w:t>.</w:t>
      </w:r>
    </w:p>
    <w:p w:rsidR="005A1FEF" w:rsidRDefault="005A1FEF" w:rsidP="000C5FE2">
      <w:pPr>
        <w:pStyle w:val="BodyTextNext"/>
        <w:widowControl w:val="0"/>
      </w:pPr>
      <w:r>
        <w:t xml:space="preserve"> </w:t>
      </w:r>
      <w:r w:rsidR="00384584">
        <w:t xml:space="preserve"> </w:t>
      </w:r>
    </w:p>
    <w:p w:rsidR="005A1FEF" w:rsidRDefault="005A1FEF" w:rsidP="000C5FE2">
      <w:pPr>
        <w:pStyle w:val="Heading1"/>
        <w:keepNext w:val="0"/>
        <w:widowControl w:val="0"/>
        <w:numPr>
          <w:ilvl w:val="0"/>
          <w:numId w:val="0"/>
        </w:numPr>
      </w:pPr>
      <w:r>
        <w:t>Acknowledgements</w:t>
      </w:r>
    </w:p>
    <w:p w:rsidR="000C5FE2" w:rsidRDefault="000C5FE2" w:rsidP="000C5FE2">
      <w:pPr>
        <w:pStyle w:val="BodyTextKeep"/>
        <w:keepNext w:val="0"/>
        <w:widowControl w:val="0"/>
        <w:rPr>
          <w:sz w:val="20"/>
        </w:rPr>
      </w:pPr>
    </w:p>
    <w:p w:rsidR="000C5FE2" w:rsidRPr="000C7304" w:rsidRDefault="000C5FE2" w:rsidP="000C5FE2">
      <w:pPr>
        <w:pStyle w:val="BodyTextKeep"/>
        <w:keepNext w:val="0"/>
        <w:widowControl w:val="0"/>
        <w:rPr>
          <w:sz w:val="20"/>
        </w:rPr>
      </w:pPr>
    </w:p>
    <w:p w:rsidR="005A1FEF" w:rsidRDefault="005A1FEF" w:rsidP="000C5FE2">
      <w:pPr>
        <w:pStyle w:val="Heading1"/>
        <w:keepNext w:val="0"/>
        <w:widowControl w:val="0"/>
      </w:pPr>
      <w:r>
        <w:t>References</w:t>
      </w:r>
    </w:p>
    <w:p w:rsidR="005A1FEF" w:rsidRPr="000C7304" w:rsidRDefault="005A1FEF" w:rsidP="000C5FE2">
      <w:pPr>
        <w:pStyle w:val="Reference"/>
        <w:widowControl w:val="0"/>
        <w:ind w:left="357" w:hanging="357"/>
        <w:rPr>
          <w:sz w:val="20"/>
        </w:rPr>
      </w:pPr>
      <w:bookmarkStart w:id="1" w:name="Lyo88"/>
      <w:r w:rsidRPr="000C7304">
        <w:rPr>
          <w:sz w:val="20"/>
        </w:rPr>
        <w:t>Smith, J. O. and Abel, J. S., ``Bark and ERB Bilinear Trans</w:t>
      </w:r>
      <w:r w:rsidRPr="000C7304">
        <w:rPr>
          <w:sz w:val="20"/>
        </w:rPr>
        <w:softHyphen/>
        <w:t xml:space="preserve">forms'', IEEE Trans. Speech and Audio Proc., </w:t>
      </w:r>
      <w:r w:rsidR="00CC2619" w:rsidRPr="000C7304">
        <w:rPr>
          <w:sz w:val="20"/>
        </w:rPr>
        <w:t xml:space="preserve">Vol. </w:t>
      </w:r>
      <w:r w:rsidRPr="000C7304">
        <w:rPr>
          <w:sz w:val="20"/>
        </w:rPr>
        <w:t>7</w:t>
      </w:r>
      <w:r w:rsidR="00CC2619" w:rsidRPr="000C7304">
        <w:rPr>
          <w:sz w:val="20"/>
        </w:rPr>
        <w:t>, No. 6, pp</w:t>
      </w:r>
      <w:proofErr w:type="gramStart"/>
      <w:r w:rsidRPr="000C7304">
        <w:rPr>
          <w:sz w:val="20"/>
        </w:rPr>
        <w:t>:697</w:t>
      </w:r>
      <w:proofErr w:type="gramEnd"/>
      <w:r w:rsidRPr="000C7304">
        <w:rPr>
          <w:sz w:val="20"/>
        </w:rPr>
        <w:t>-708, 1999.</w:t>
      </w:r>
    </w:p>
    <w:p w:rsidR="005A1FEF" w:rsidRPr="000C7304" w:rsidRDefault="005A1FEF" w:rsidP="000C5FE2">
      <w:pPr>
        <w:pStyle w:val="Reference"/>
        <w:widowControl w:val="0"/>
        <w:rPr>
          <w:sz w:val="20"/>
        </w:rPr>
      </w:pPr>
      <w:bookmarkStart w:id="2" w:name="Lee89"/>
      <w:bookmarkEnd w:id="1"/>
      <w:r w:rsidRPr="000C7304">
        <w:rPr>
          <w:sz w:val="20"/>
        </w:rPr>
        <w:t>Lee, K.-F., Automatic Speech Recognition: The Development of the SPHINX SYSTEM, Kluwer Academic Publishers, Boston, 1989.</w:t>
      </w:r>
    </w:p>
    <w:p w:rsidR="005A1FEF" w:rsidRPr="000C7304" w:rsidRDefault="005A1FEF" w:rsidP="000C5FE2">
      <w:pPr>
        <w:pStyle w:val="Reference"/>
        <w:widowControl w:val="0"/>
        <w:rPr>
          <w:sz w:val="20"/>
        </w:rPr>
      </w:pPr>
      <w:bookmarkStart w:id="3" w:name="Rud88"/>
      <w:bookmarkEnd w:id="2"/>
      <w:proofErr w:type="spellStart"/>
      <w:r w:rsidRPr="000C7304">
        <w:rPr>
          <w:sz w:val="20"/>
        </w:rPr>
        <w:t>Rudnicky</w:t>
      </w:r>
      <w:proofErr w:type="spellEnd"/>
      <w:r w:rsidRPr="000C7304">
        <w:rPr>
          <w:sz w:val="20"/>
        </w:rPr>
        <w:t xml:space="preserve">, A. I., </w:t>
      </w:r>
      <w:proofErr w:type="spellStart"/>
      <w:r w:rsidRPr="000C7304">
        <w:rPr>
          <w:sz w:val="20"/>
        </w:rPr>
        <w:t>Polifroni</w:t>
      </w:r>
      <w:proofErr w:type="spellEnd"/>
      <w:r w:rsidRPr="000C7304">
        <w:rPr>
          <w:sz w:val="20"/>
        </w:rPr>
        <w:t xml:space="preserve">, Thayer, E H., and Brennan, R. A.  "Interactive problem solving with speech", J. </w:t>
      </w:r>
      <w:proofErr w:type="spellStart"/>
      <w:r w:rsidRPr="000C7304">
        <w:rPr>
          <w:sz w:val="20"/>
        </w:rPr>
        <w:t>Acoust</w:t>
      </w:r>
      <w:proofErr w:type="spellEnd"/>
      <w:r w:rsidRPr="000C7304">
        <w:rPr>
          <w:sz w:val="20"/>
        </w:rPr>
        <w:t xml:space="preserve">. Soc. Amer., Vol. 84, p </w:t>
      </w:r>
      <w:proofErr w:type="gramStart"/>
      <w:r w:rsidRPr="000C7304">
        <w:rPr>
          <w:sz w:val="20"/>
        </w:rPr>
        <w:t>S213(</w:t>
      </w:r>
      <w:proofErr w:type="gramEnd"/>
      <w:r w:rsidRPr="000C7304">
        <w:rPr>
          <w:sz w:val="20"/>
        </w:rPr>
        <w:t>A)</w:t>
      </w:r>
      <w:r w:rsidR="00CC2619" w:rsidRPr="000C7304">
        <w:rPr>
          <w:sz w:val="20"/>
        </w:rPr>
        <w:t>, 1988</w:t>
      </w:r>
      <w:r w:rsidRPr="000C7304">
        <w:rPr>
          <w:sz w:val="20"/>
        </w:rPr>
        <w:t>.</w:t>
      </w:r>
      <w:bookmarkEnd w:id="3"/>
    </w:p>
    <w:p w:rsidR="000C7304" w:rsidRPr="000C7304" w:rsidRDefault="000C5FE2" w:rsidP="00C926AB">
      <w:pPr>
        <w:widowControl w:val="0"/>
      </w:pPr>
      <w:r>
        <w:t xml:space="preserve"> </w:t>
      </w:r>
    </w:p>
    <w:sectPr w:rsidR="000C7304" w:rsidRPr="000C7304">
      <w:footerReference w:type="even" r:id="rId9"/>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AE0" w:rsidRDefault="00305AE0">
      <w:r>
        <w:separator/>
      </w:r>
    </w:p>
  </w:endnote>
  <w:endnote w:type="continuationSeparator" w:id="0">
    <w:p w:rsidR="00305AE0" w:rsidRDefault="0030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AE0" w:rsidRDefault="00305AE0">
      <w:r>
        <w:separator/>
      </w:r>
    </w:p>
  </w:footnote>
  <w:footnote w:type="continuationSeparator" w:id="0">
    <w:p w:rsidR="00305AE0" w:rsidRDefault="00305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nsid w:val="09F11D1C"/>
    <w:multiLevelType w:val="multilevel"/>
    <w:tmpl w:val="F3FCD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BCA153C"/>
    <w:multiLevelType w:val="hybridMultilevel"/>
    <w:tmpl w:val="A592444C"/>
    <w:lvl w:ilvl="0" w:tplc="9ABED91C">
      <w:start w:val="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5">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5"/>
  </w:num>
  <w:num w:numId="3">
    <w:abstractNumId w:val="4"/>
  </w:num>
  <w:num w:numId="4">
    <w:abstractNumId w:val="1"/>
  </w:num>
  <w:num w:numId="5">
    <w:abstractNumId w:val="0"/>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91746"/>
    <w:rsid w:val="000A12EA"/>
    <w:rsid w:val="000C5FE2"/>
    <w:rsid w:val="000C7304"/>
    <w:rsid w:val="000D1D83"/>
    <w:rsid w:val="00130645"/>
    <w:rsid w:val="00182BB9"/>
    <w:rsid w:val="001F3833"/>
    <w:rsid w:val="00256D2F"/>
    <w:rsid w:val="00273B01"/>
    <w:rsid w:val="002A1E61"/>
    <w:rsid w:val="00305AE0"/>
    <w:rsid w:val="0036334A"/>
    <w:rsid w:val="00384584"/>
    <w:rsid w:val="003A666E"/>
    <w:rsid w:val="003B0C04"/>
    <w:rsid w:val="003D67F2"/>
    <w:rsid w:val="003D79EE"/>
    <w:rsid w:val="00401ABC"/>
    <w:rsid w:val="00412A3A"/>
    <w:rsid w:val="00417C34"/>
    <w:rsid w:val="00492605"/>
    <w:rsid w:val="00587E45"/>
    <w:rsid w:val="005A1FEF"/>
    <w:rsid w:val="00614B9E"/>
    <w:rsid w:val="00694EA8"/>
    <w:rsid w:val="006B5330"/>
    <w:rsid w:val="007271A4"/>
    <w:rsid w:val="00771E6D"/>
    <w:rsid w:val="007F5B44"/>
    <w:rsid w:val="008466D0"/>
    <w:rsid w:val="00860A9D"/>
    <w:rsid w:val="00890924"/>
    <w:rsid w:val="0089516A"/>
    <w:rsid w:val="00985B6F"/>
    <w:rsid w:val="009B56E9"/>
    <w:rsid w:val="009C7AC4"/>
    <w:rsid w:val="009E7A5E"/>
    <w:rsid w:val="00A14465"/>
    <w:rsid w:val="00A21514"/>
    <w:rsid w:val="00A2546E"/>
    <w:rsid w:val="00A34423"/>
    <w:rsid w:val="00AC083C"/>
    <w:rsid w:val="00AD5CC7"/>
    <w:rsid w:val="00B206BC"/>
    <w:rsid w:val="00B239E7"/>
    <w:rsid w:val="00B55B74"/>
    <w:rsid w:val="00B95A8A"/>
    <w:rsid w:val="00BB6186"/>
    <w:rsid w:val="00C807D2"/>
    <w:rsid w:val="00C926AB"/>
    <w:rsid w:val="00CC2619"/>
    <w:rsid w:val="00CD5B30"/>
    <w:rsid w:val="00D03D91"/>
    <w:rsid w:val="00D6525C"/>
    <w:rsid w:val="00DE650E"/>
    <w:rsid w:val="00DE79AC"/>
    <w:rsid w:val="00EC47EB"/>
    <w:rsid w:val="00F05572"/>
    <w:rsid w:val="00F56468"/>
    <w:rsid w:val="00F571AE"/>
    <w:rsid w:val="00F678D6"/>
    <w:rsid w:val="00FE14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 w:type="paragraph" w:styleId="ListParagraph">
    <w:name w:val="List Paragraph"/>
    <w:basedOn w:val="Normal"/>
    <w:uiPriority w:val="34"/>
    <w:qFormat/>
    <w:rsid w:val="00A144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 w:type="paragraph" w:styleId="ListParagraph">
    <w:name w:val="List Paragraph"/>
    <w:basedOn w:val="Normal"/>
    <w:uiPriority w:val="34"/>
    <w:qFormat/>
    <w:rsid w:val="00A1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Endrico</cp:lastModifiedBy>
  <cp:revision>2</cp:revision>
  <cp:lastPrinted>2005-01-08T00:32:00Z</cp:lastPrinted>
  <dcterms:created xsi:type="dcterms:W3CDTF">2015-06-06T13:19:00Z</dcterms:created>
  <dcterms:modified xsi:type="dcterms:W3CDTF">2015-06-06T13:19:00Z</dcterms:modified>
</cp:coreProperties>
</file>