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547937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4A5BF8" w:rsidRDefault="004A5B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54793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547937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54793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547937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547937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547937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54793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547937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547937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54793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A8266D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A8266D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A8266D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A8266D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A8266D">
      <w:pPr>
        <w:jc w:val="both"/>
        <w:rPr>
          <w:i/>
          <w:sz w:val="28"/>
          <w:szCs w:val="28"/>
        </w:rPr>
      </w:pPr>
    </w:p>
    <w:p w:rsidR="00A8266D" w:rsidRPr="00A8266D" w:rsidRDefault="00A8266D" w:rsidP="00A8266D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A8266D" w:rsidRDefault="00A8266D" w:rsidP="00A8266D">
      <w:pPr>
        <w:jc w:val="both"/>
        <w:rPr>
          <w:i/>
          <w:sz w:val="28"/>
          <w:szCs w:val="28"/>
          <w:lang w:val="en-US"/>
        </w:rPr>
      </w:pPr>
      <w:r w:rsidRPr="00A8266D">
        <w:rPr>
          <w:i/>
          <w:sz w:val="28"/>
          <w:szCs w:val="28"/>
          <w:lang w:val="en-US"/>
        </w:rPr>
        <w:t>max</w:t>
      </w:r>
      <w:r w:rsidRPr="00A8266D">
        <w:rPr>
          <w:i/>
          <w:sz w:val="28"/>
          <w:szCs w:val="28"/>
          <w:lang w:val="en-US"/>
        </w:rPr>
        <w:tab/>
        <w:t>6p + 3r + 4s</w:t>
      </w:r>
    </w:p>
    <w:p w:rsidR="00A8266D" w:rsidRDefault="00A8266D" w:rsidP="00A8266D">
      <w:pPr>
        <w:jc w:val="both"/>
        <w:rPr>
          <w:i/>
          <w:sz w:val="28"/>
          <w:szCs w:val="28"/>
          <w:lang w:val="en-US"/>
        </w:rPr>
      </w:pPr>
      <w:proofErr w:type="spellStart"/>
      <w:r w:rsidRPr="00A8266D">
        <w:rPr>
          <w:i/>
          <w:sz w:val="28"/>
          <w:szCs w:val="28"/>
          <w:lang w:val="en-US"/>
        </w:rPr>
        <w:t>p.o.</w:t>
      </w:r>
      <w:proofErr w:type="spellEnd"/>
      <w:r w:rsidRPr="00A8266D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>p + r + s = 1</w:t>
      </w:r>
    </w:p>
    <w:p w:rsidR="00A8266D" w:rsidRDefault="00A8266D" w:rsidP="00A8266D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5r + 2s &gt;= 18p</w:t>
      </w:r>
    </w:p>
    <w:p w:rsidR="00A8266D" w:rsidRDefault="00A8266D" w:rsidP="00A8266D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A8266D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547937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547937">
      <w:pPr>
        <w:jc w:val="both"/>
        <w:rPr>
          <w:i/>
          <w:sz w:val="28"/>
          <w:szCs w:val="28"/>
        </w:rPr>
      </w:pPr>
    </w:p>
    <w:p w:rsidR="003D14AB" w:rsidRDefault="003D14AB" w:rsidP="00E44A91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E44A91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E44A91">
      <w:pPr>
        <w:ind w:left="1080"/>
        <w:jc w:val="both"/>
        <w:rPr>
          <w:i/>
          <w:sz w:val="28"/>
          <w:szCs w:val="28"/>
        </w:rPr>
      </w:pPr>
    </w:p>
    <w:p w:rsidR="003D14AB" w:rsidRDefault="003D14AB" w:rsidP="00E44A91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E44A91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E44A91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49788B" w:rsidRPr="003D14AB" w:rsidRDefault="0049788B" w:rsidP="00E44A91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bookmarkStart w:id="0" w:name="_GoBack"/>
      <w:bookmarkEnd w:id="0"/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sectPr w:rsidR="0049788B" w:rsidRPr="003D1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CB3A2F5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6474D"/>
    <w:rsid w:val="000F41DB"/>
    <w:rsid w:val="001A5AF1"/>
    <w:rsid w:val="001C1E8E"/>
    <w:rsid w:val="0028052A"/>
    <w:rsid w:val="002B7AF8"/>
    <w:rsid w:val="003D14AB"/>
    <w:rsid w:val="003D540F"/>
    <w:rsid w:val="004261B3"/>
    <w:rsid w:val="0044358D"/>
    <w:rsid w:val="00445C80"/>
    <w:rsid w:val="00447FBE"/>
    <w:rsid w:val="0049788B"/>
    <w:rsid w:val="004A5BF8"/>
    <w:rsid w:val="004C43A3"/>
    <w:rsid w:val="00547937"/>
    <w:rsid w:val="00584615"/>
    <w:rsid w:val="006C37F8"/>
    <w:rsid w:val="00706B91"/>
    <w:rsid w:val="007371E8"/>
    <w:rsid w:val="008A307C"/>
    <w:rsid w:val="008F0F1D"/>
    <w:rsid w:val="0090112F"/>
    <w:rsid w:val="00903811"/>
    <w:rsid w:val="00941AD9"/>
    <w:rsid w:val="00A27DD1"/>
    <w:rsid w:val="00A8266D"/>
    <w:rsid w:val="00B54076"/>
    <w:rsid w:val="00C80662"/>
    <w:rsid w:val="00C81941"/>
    <w:rsid w:val="00CA35DC"/>
    <w:rsid w:val="00CF2607"/>
    <w:rsid w:val="00CF359A"/>
    <w:rsid w:val="00D1422A"/>
    <w:rsid w:val="00D3073F"/>
    <w:rsid w:val="00DE5C1E"/>
    <w:rsid w:val="00E16FF9"/>
    <w:rsid w:val="00E255F7"/>
    <w:rsid w:val="00E43E50"/>
    <w:rsid w:val="00E44A91"/>
    <w:rsid w:val="00E610BC"/>
    <w:rsid w:val="00E64BEE"/>
    <w:rsid w:val="00F578C8"/>
    <w:rsid w:val="00F6161A"/>
    <w:rsid w:val="00F92156"/>
    <w:rsid w:val="00F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835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36</cp:revision>
  <dcterms:created xsi:type="dcterms:W3CDTF">2021-11-06T13:26:00Z</dcterms:created>
  <dcterms:modified xsi:type="dcterms:W3CDTF">2021-11-06T17:02:00Z</dcterms:modified>
</cp:coreProperties>
</file>