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585C" w:rsidRPr="004851C7" w:rsidRDefault="00553C7A" w:rsidP="00D429F2">
      <w:pPr>
        <w:pStyle w:val="Cmlaplog"/>
      </w:pPr>
      <w:r>
        <w:rPr>
          <w:noProof/>
          <w:lang w:eastAsia="hu-HU"/>
        </w:rPr>
        <w:drawing>
          <wp:inline distT="0" distB="0" distL="0" distR="0">
            <wp:extent cx="1932305" cy="540385"/>
            <wp:effectExtent l="19050" t="0" r="0" b="0"/>
            <wp:docPr id="1" name="Kép 1" descr="muegye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uegyetem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305" cy="540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51C7" w:rsidRPr="004851C7" w:rsidRDefault="004851C7" w:rsidP="00D429F2">
      <w:pPr>
        <w:pStyle w:val="Cmlapegyetem"/>
      </w:pPr>
      <w:r w:rsidRPr="004851C7">
        <w:t>Budapesti Műszaki és Gazdaságtudományi Egyetem</w:t>
      </w:r>
    </w:p>
    <w:p w:rsidR="004851C7" w:rsidRPr="004851C7" w:rsidRDefault="004851C7" w:rsidP="00D429F2">
      <w:pPr>
        <w:pStyle w:val="Cmlapkarstanszk"/>
      </w:pPr>
      <w:r w:rsidRPr="004851C7">
        <w:t>Villamosmérnöki és Informatikai Kar</w:t>
      </w:r>
    </w:p>
    <w:p w:rsidR="004851C7" w:rsidRDefault="00553C7A" w:rsidP="00D429F2">
      <w:pPr>
        <w:pStyle w:val="Cmlapkarstanszk"/>
      </w:pPr>
      <w:r>
        <w:t>Méréstechnikai és Információs Rendszerek Tanszék</w:t>
      </w:r>
    </w:p>
    <w:p w:rsidR="004851C7" w:rsidRDefault="004851C7"/>
    <w:p w:rsidR="004851C7" w:rsidRDefault="004851C7"/>
    <w:p w:rsidR="004851C7" w:rsidRDefault="004851C7"/>
    <w:p w:rsidR="004851C7" w:rsidRDefault="004851C7"/>
    <w:p w:rsidR="004851C7" w:rsidRDefault="004851C7"/>
    <w:p w:rsidR="004851C7" w:rsidRDefault="004851C7"/>
    <w:p w:rsidR="004851C7" w:rsidRPr="00B50CAA" w:rsidRDefault="004851C7"/>
    <w:p w:rsidR="0063585C" w:rsidRPr="00B50CAA" w:rsidRDefault="007E6B33" w:rsidP="00171054">
      <w:pPr>
        <w:pStyle w:val="Cmlapszerz"/>
      </w:pPr>
      <w:r>
        <w:t>Bibók Andor</w:t>
      </w:r>
    </w:p>
    <w:p w:rsidR="0063585C" w:rsidRPr="00B50CAA" w:rsidRDefault="00553C7A">
      <w:pPr>
        <w:pStyle w:val="Cm"/>
      </w:pPr>
      <w:r>
        <w:t>Digitális szűrőtervezés jelfeldolgozó processzoron</w:t>
      </w:r>
    </w:p>
    <w:p w:rsidR="0063585C" w:rsidRPr="00B50CAA" w:rsidRDefault="00CF5685" w:rsidP="009C1C93">
      <w:pPr>
        <w:pStyle w:val="Alcm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left:0;text-align:left;margin-left:204.95pt;margin-top:218.8pt;width:226.75pt;height:81pt;z-index:251657728;mso-position-horizontal-relative:page" stroked="f">
            <v:textbox style="mso-next-textbox:#_x0000_s1031">
              <w:txbxContent>
                <w:p w:rsidR="001C56EE" w:rsidRDefault="001C56EE" w:rsidP="00171054">
                  <w:pPr>
                    <w:keepLines/>
                    <w:spacing w:after="0"/>
                    <w:ind w:firstLine="0"/>
                    <w:jc w:val="center"/>
                    <w:rPr>
                      <w:smallCaps/>
                    </w:rPr>
                  </w:pPr>
                  <w:r>
                    <w:rPr>
                      <w:smallCaps/>
                    </w:rPr>
                    <w:t>Konzulens</w:t>
                  </w:r>
                </w:p>
                <w:p w:rsidR="001C56EE" w:rsidRDefault="001C56EE" w:rsidP="00171054">
                  <w:pPr>
                    <w:pStyle w:val="Cmlapszerz"/>
                  </w:pPr>
                  <w:r>
                    <w:t>Orosz György</w:t>
                  </w:r>
                </w:p>
                <w:p w:rsidR="001C56EE" w:rsidRDefault="001C56EE" w:rsidP="009C1C93">
                  <w:pPr>
                    <w:spacing w:after="0"/>
                    <w:ind w:firstLine="0"/>
                    <w:jc w:val="center"/>
                  </w:pPr>
                  <w:r>
                    <w:t xml:space="preserve">BUDAPEST, </w:t>
                  </w:r>
                  <w:fldSimple w:instr=" DATE \@ &quot;yyyy&quot; \* MERGEFORMAT ">
                    <w:r>
                      <w:rPr>
                        <w:noProof/>
                      </w:rPr>
                      <w:t>2013</w:t>
                    </w:r>
                  </w:fldSimple>
                </w:p>
              </w:txbxContent>
            </v:textbox>
            <w10:wrap anchorx="page"/>
          </v:shape>
        </w:pict>
      </w:r>
    </w:p>
    <w:p w:rsidR="0063585C" w:rsidRPr="00D429F2" w:rsidRDefault="0063585C" w:rsidP="009C1C93">
      <w:pPr>
        <w:pStyle w:val="Alcm"/>
      </w:pPr>
    </w:p>
    <w:p w:rsidR="0063585C" w:rsidRPr="00B50CAA" w:rsidRDefault="0063585C" w:rsidP="00B96880">
      <w:pPr>
        <w:pStyle w:val="Fejezetcmtartalomjegyzknlkl"/>
      </w:pPr>
      <w:r w:rsidRPr="00B50CAA">
        <w:lastRenderedPageBreak/>
        <w:t>Tartalomjegyzék</w:t>
      </w:r>
    </w:p>
    <w:p w:rsidR="004E5100" w:rsidRDefault="00CF5685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r w:rsidRPr="00CF5685">
        <w:fldChar w:fldCharType="begin"/>
      </w:r>
      <w:r w:rsidR="00730B3C">
        <w:instrText xml:space="preserve"> TOC \o "1-3" \h \z \u </w:instrText>
      </w:r>
      <w:r w:rsidRPr="00CF5685">
        <w:fldChar w:fldCharType="separate"/>
      </w:r>
      <w:hyperlink w:anchor="_Toc357071465" w:history="1">
        <w:r w:rsidR="004E5100" w:rsidRPr="006C4F03">
          <w:rPr>
            <w:rStyle w:val="Hiperhivatkozs"/>
            <w:noProof/>
          </w:rPr>
          <w:t>Összefoglaló</w:t>
        </w:r>
        <w:r w:rsidR="004E5100">
          <w:rPr>
            <w:noProof/>
            <w:webHidden/>
          </w:rPr>
          <w:tab/>
        </w:r>
        <w:r w:rsidR="004E5100">
          <w:rPr>
            <w:noProof/>
            <w:webHidden/>
          </w:rPr>
          <w:fldChar w:fldCharType="begin"/>
        </w:r>
        <w:r w:rsidR="004E5100">
          <w:rPr>
            <w:noProof/>
            <w:webHidden/>
          </w:rPr>
          <w:instrText xml:space="preserve"> PAGEREF _Toc357071465 \h </w:instrText>
        </w:r>
        <w:r w:rsidR="004E5100">
          <w:rPr>
            <w:noProof/>
            <w:webHidden/>
          </w:rPr>
        </w:r>
        <w:r w:rsidR="004E5100">
          <w:rPr>
            <w:noProof/>
            <w:webHidden/>
          </w:rPr>
          <w:fldChar w:fldCharType="separate"/>
        </w:r>
        <w:r w:rsidR="004E5100">
          <w:rPr>
            <w:noProof/>
            <w:webHidden/>
          </w:rPr>
          <w:t>4</w:t>
        </w:r>
        <w:r w:rsidR="004E5100">
          <w:rPr>
            <w:noProof/>
            <w:webHidden/>
          </w:rPr>
          <w:fldChar w:fldCharType="end"/>
        </w:r>
      </w:hyperlink>
    </w:p>
    <w:p w:rsidR="004E5100" w:rsidRDefault="004E5100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357071466" w:history="1">
        <w:r w:rsidRPr="006C4F03">
          <w:rPr>
            <w:rStyle w:val="Hiperhivatkozs"/>
            <w:noProof/>
          </w:rPr>
          <w:t>Abstract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_Toc357071466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E5100" w:rsidRDefault="004E5100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357071467" w:history="1">
        <w:r w:rsidRPr="006C4F03">
          <w:rPr>
            <w:rStyle w:val="Hiperhivatkozs"/>
            <w:noProof/>
          </w:rPr>
          <w:t>1 Bevezető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_Toc357071467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E5100" w:rsidRDefault="004E5100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357071468" w:history="1">
        <w:r w:rsidRPr="006C4F03">
          <w:rPr>
            <w:rStyle w:val="Hiperhivatkozs"/>
            <w:noProof/>
          </w:rPr>
          <w:t>2 Digitális szűrők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_Toc357071468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E5100" w:rsidRDefault="004E5100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357071469" w:history="1">
        <w:r w:rsidRPr="006C4F03">
          <w:rPr>
            <w:rStyle w:val="Hiperhivatkozs"/>
            <w:noProof/>
          </w:rPr>
          <w:t>2.1 FIR szűrők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_Toc357071469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E5100" w:rsidRDefault="004E5100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357071470" w:history="1">
        <w:r w:rsidRPr="006C4F03">
          <w:rPr>
            <w:rStyle w:val="Hiperhivatkozs"/>
            <w:noProof/>
          </w:rPr>
          <w:t>2.1.1 Tervezési eljárások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_Toc357071470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E5100" w:rsidRDefault="004E5100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357071471" w:history="1">
        <w:r w:rsidRPr="006C4F03">
          <w:rPr>
            <w:rStyle w:val="Hiperhivatkozs"/>
            <w:noProof/>
          </w:rPr>
          <w:t>2.2 IIR szűrők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_Toc357071471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E5100" w:rsidRDefault="004E5100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357071472" w:history="1">
        <w:r w:rsidRPr="006C4F03">
          <w:rPr>
            <w:rStyle w:val="Hiperhivatkozs"/>
            <w:noProof/>
          </w:rPr>
          <w:t>2.2.1 Tervezési eljárások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_Toc357071472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4E5100" w:rsidRDefault="004E5100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357071473" w:history="1">
        <w:r w:rsidRPr="006C4F03">
          <w:rPr>
            <w:rStyle w:val="Hiperhivatkozs"/>
            <w:noProof/>
          </w:rPr>
          <w:t>2.2.2 Megvalósítás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_Toc357071473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4E5100" w:rsidRDefault="004E5100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357071474" w:history="1">
        <w:r w:rsidRPr="006C4F03">
          <w:rPr>
            <w:rStyle w:val="Hiperhivatkozs"/>
            <w:noProof/>
          </w:rPr>
          <w:t>3 Fejlesztői környezet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_Toc357071474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4E5100" w:rsidRDefault="004E5100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357071475" w:history="1">
        <w:r w:rsidRPr="006C4F03">
          <w:rPr>
            <w:rStyle w:val="Hiperhivatkozs"/>
            <w:noProof/>
          </w:rPr>
          <w:t>3.1 ADSP-BF537 EZ-KIT Lite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_Toc357071475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4E5100" w:rsidRDefault="004E5100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357071476" w:history="1">
        <w:r w:rsidRPr="006C4F03">
          <w:rPr>
            <w:rStyle w:val="Hiperhivatkozs"/>
            <w:noProof/>
          </w:rPr>
          <w:t>3.1.1 ADSP-BF537 Blackfin processzor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_Toc357071476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4E5100" w:rsidRDefault="004E5100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357071477" w:history="1">
        <w:r w:rsidRPr="006C4F03">
          <w:rPr>
            <w:rStyle w:val="Hiperhivatkozs"/>
            <w:noProof/>
          </w:rPr>
          <w:t>3.1.2 ADC és DAC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_Toc357071477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4E5100" w:rsidRDefault="004E5100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357071478" w:history="1">
        <w:r w:rsidRPr="006C4F03">
          <w:rPr>
            <w:rStyle w:val="Hiperhivatkozs"/>
            <w:noProof/>
          </w:rPr>
          <w:t>3.2 Visual DSP++ 5.0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_Toc357071478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4E5100" w:rsidRDefault="004E5100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357071479" w:history="1">
        <w:r w:rsidRPr="006C4F03">
          <w:rPr>
            <w:rStyle w:val="Hiperhivatkozs"/>
            <w:noProof/>
          </w:rPr>
          <w:t>4 A feladat megvalósítása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_Toc357071479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4E5100" w:rsidRDefault="004E5100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357071480" w:history="1">
        <w:r w:rsidRPr="006C4F03">
          <w:rPr>
            <w:rStyle w:val="Hiperhivatkozs"/>
            <w:noProof/>
          </w:rPr>
          <w:t>4.1 Specifikáció és rendszerterv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_Toc357071480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4E5100" w:rsidRDefault="004E5100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357071481" w:history="1">
        <w:r w:rsidRPr="006C4F03">
          <w:rPr>
            <w:rStyle w:val="Hiperhivatkozs"/>
            <w:noProof/>
          </w:rPr>
          <w:t>4.2 Szűrőtervezés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_Toc357071481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4E5100" w:rsidRDefault="004E5100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357071482" w:history="1">
        <w:r w:rsidRPr="006C4F03">
          <w:rPr>
            <w:rStyle w:val="Hiperhivatkozs"/>
            <w:noProof/>
          </w:rPr>
          <w:t>4.3 Vezérlés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_Toc357071482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4E5100" w:rsidRDefault="004E5100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357071483" w:history="1">
        <w:r w:rsidRPr="006C4F03">
          <w:rPr>
            <w:rStyle w:val="Hiperhivatkozs"/>
            <w:noProof/>
          </w:rPr>
          <w:t>4.4 Kommunikáció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_Toc357071483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4E5100" w:rsidRDefault="004E5100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357071484" w:history="1">
        <w:r w:rsidRPr="006C4F03">
          <w:rPr>
            <w:rStyle w:val="Hiperhivatkozs"/>
            <w:noProof/>
          </w:rPr>
          <w:t>Irodalomjegyzék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_Toc357071484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4E5100" w:rsidRDefault="004E5100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357071485" w:history="1">
        <w:r w:rsidRPr="006C4F03">
          <w:rPr>
            <w:rStyle w:val="Hiperhivatkozs"/>
            <w:noProof/>
          </w:rPr>
          <w:t>Függelék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_Toc357071485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730B3C" w:rsidRDefault="00CF5685">
      <w:r>
        <w:rPr>
          <w:b/>
          <w:bCs/>
        </w:rPr>
        <w:fldChar w:fldCharType="end"/>
      </w:r>
    </w:p>
    <w:p w:rsidR="0063585C" w:rsidRPr="00B50CAA" w:rsidRDefault="0063585C">
      <w:pPr>
        <w:pStyle w:val="Kpalrs"/>
      </w:pPr>
    </w:p>
    <w:p w:rsidR="00681E99" w:rsidRPr="00B50CAA" w:rsidRDefault="00681E99" w:rsidP="00854BDC">
      <w:pPr>
        <w:pStyle w:val="Nyilatkozatcm"/>
      </w:pPr>
      <w:r w:rsidRPr="00B50CAA">
        <w:lastRenderedPageBreak/>
        <w:t>Hallgatói nyilatkozat</w:t>
      </w:r>
    </w:p>
    <w:p w:rsidR="00681E99" w:rsidRDefault="00681E99" w:rsidP="005E01E0">
      <w:pPr>
        <w:pStyle w:val="Nyilatkozatszveg"/>
      </w:pPr>
      <w:r w:rsidRPr="00B50CAA">
        <w:t xml:space="preserve">Alulírott </w:t>
      </w:r>
      <w:r w:rsidR="004721F9">
        <w:rPr>
          <w:b/>
          <w:bCs/>
        </w:rPr>
        <w:t>Bibók Andor</w:t>
      </w:r>
      <w:r w:rsidRPr="00B50CAA">
        <w:t xml:space="preserve">, </w:t>
      </w:r>
      <w:proofErr w:type="gramStart"/>
      <w:r w:rsidRPr="00B50CAA">
        <w:t>szigorló hallgató</w:t>
      </w:r>
      <w:proofErr w:type="gramEnd"/>
      <w:r w:rsidRPr="00B50CAA">
        <w:t xml:space="preserve"> kijelentem, hogy ezt a </w:t>
      </w:r>
      <w:r w:rsidR="004721F9">
        <w:t xml:space="preserve">szakdolgozatot </w:t>
      </w:r>
      <w:r w:rsidRPr="00B50CAA">
        <w:t>meg nem engedett segítség nélkül, saját magam készítettem, csak a megadott forrásokat (szakirodalom, eszközök stb.) használtam fel. Minden olyan részt, melyet szó szerint, vagy azonos értelemben</w:t>
      </w:r>
      <w:r>
        <w:t>,</w:t>
      </w:r>
      <w:r w:rsidRPr="00B50CAA">
        <w:t xml:space="preserve"> de átfogalmazva más forrásból átvettem, egyértelműen, a forrás megadásával megjelöltem.</w:t>
      </w:r>
    </w:p>
    <w:p w:rsidR="00681E99" w:rsidRPr="00EE1A1F" w:rsidRDefault="00681E99" w:rsidP="005E01E0">
      <w:pPr>
        <w:pStyle w:val="Nyilatkozatszveg"/>
      </w:pPr>
      <w:r w:rsidRPr="00EE1A1F">
        <w:t>Hozzájárulok, hogy a jelen munkám alapadatait (</w:t>
      </w:r>
      <w:proofErr w:type="gramStart"/>
      <w:r w:rsidRPr="00EE1A1F">
        <w:t>szerző(</w:t>
      </w:r>
      <w:proofErr w:type="gramEnd"/>
      <w:r w:rsidRPr="00EE1A1F">
        <w:t>k), cím, angol és magyar nyelvű tartalmi kivonat, készítés éve, konzulens(</w:t>
      </w:r>
      <w:proofErr w:type="spellStart"/>
      <w:r w:rsidRPr="00EE1A1F">
        <w:t>ek</w:t>
      </w:r>
      <w:proofErr w:type="spellEnd"/>
      <w:r w:rsidRPr="00EE1A1F">
        <w:t xml:space="preserve">) neve) a BME VIK nyilvánosan hozzáférhető elektronikus formában, a munka teljes szövegét pedig az egyetem belső hálózatán keresztül (vagy </w:t>
      </w:r>
      <w:r w:rsidR="00730B3C">
        <w:t>hitelesített</w:t>
      </w:r>
      <w:r w:rsidRPr="00EE1A1F">
        <w:t xml:space="preserve"> felhasználók számára) közzétegye. Kijelentem, hogy a benyújtott munka és annak elektronikus verziója megegyezik.</w:t>
      </w:r>
      <w:r>
        <w:t xml:space="preserve"> Dékáni engedéllyel titkosított diplomatervek esetén a dolgozat szövege csak 3 év </w:t>
      </w:r>
      <w:r w:rsidR="002D7DA9">
        <w:t>eltelte után</w:t>
      </w:r>
      <w:r>
        <w:t xml:space="preserve"> válik hozzáférhetővé.</w:t>
      </w:r>
    </w:p>
    <w:p w:rsidR="00681E99" w:rsidRPr="00B50CAA" w:rsidRDefault="00681E99" w:rsidP="00681E99">
      <w:pPr>
        <w:pStyle w:val="Nyilatkozatkeltezs"/>
      </w:pPr>
      <w:r w:rsidRPr="00B50CAA">
        <w:t xml:space="preserve">Kelt: Budapest, </w:t>
      </w:r>
      <w:fldSimple w:instr=" DATE \@ &quot;yyyy. MM. dd.&quot; \* MERGEFORMAT ">
        <w:r w:rsidR="004E5100">
          <w:rPr>
            <w:noProof/>
          </w:rPr>
          <w:t>2013. 05. 22.</w:t>
        </w:r>
      </w:fldSimple>
    </w:p>
    <w:p w:rsidR="00681E99" w:rsidRDefault="005E01E0" w:rsidP="00854BDC">
      <w:pPr>
        <w:pStyle w:val="Nyilatkozatalrs"/>
      </w:pPr>
      <w:r>
        <w:tab/>
      </w:r>
      <w:r w:rsidR="00854BDC">
        <w:t>...</w:t>
      </w:r>
      <w:r>
        <w:t>…………………………………………….</w:t>
      </w:r>
    </w:p>
    <w:p w:rsidR="005E01E0" w:rsidRDefault="005E01E0" w:rsidP="00854BDC">
      <w:pPr>
        <w:pStyle w:val="Nyilatkozatalrs"/>
      </w:pPr>
      <w:r>
        <w:tab/>
      </w:r>
      <w:r w:rsidR="004721F9">
        <w:t>Bibók Andor</w:t>
      </w:r>
    </w:p>
    <w:p w:rsidR="00854BDC" w:rsidRPr="00B50CAA" w:rsidRDefault="00854BDC" w:rsidP="00854BDC">
      <w:pPr>
        <w:pStyle w:val="Nyilatkozatszveg"/>
      </w:pPr>
    </w:p>
    <w:p w:rsidR="00681E99" w:rsidRPr="00B50CAA" w:rsidRDefault="00681E99" w:rsidP="00267677">
      <w:pPr>
        <w:sectPr w:rsidR="00681E99" w:rsidRPr="00B50CAA" w:rsidSect="00681E99">
          <w:footerReference w:type="default" r:id="rId9"/>
          <w:type w:val="continuous"/>
          <w:pgSz w:w="11907" w:h="16840" w:code="9"/>
          <w:pgMar w:top="1418" w:right="1418" w:bottom="1418" w:left="1418" w:header="708" w:footer="708" w:gutter="567"/>
          <w:cols w:space="708"/>
          <w:titlePg/>
          <w:docGrid w:linePitch="360"/>
        </w:sectPr>
      </w:pPr>
    </w:p>
    <w:p w:rsidR="0063585C" w:rsidRDefault="0063585C" w:rsidP="00816BCB">
      <w:pPr>
        <w:pStyle w:val="Fejezetcimszmozsnlkl"/>
      </w:pPr>
      <w:bookmarkStart w:id="0" w:name="_Toc357071465"/>
      <w:r w:rsidRPr="00B50CAA">
        <w:lastRenderedPageBreak/>
        <w:t>Összefoglaló</w:t>
      </w:r>
      <w:bookmarkEnd w:id="0"/>
    </w:p>
    <w:p w:rsidR="00D23BFC" w:rsidRPr="00D23BFC" w:rsidRDefault="00D23BFC" w:rsidP="00D23BFC">
      <w:r>
        <w:t>Ide jön a</w:t>
      </w:r>
      <w:r w:rsidR="00681E99">
        <w:t xml:space="preserve"> ½-</w:t>
      </w:r>
      <w:r>
        <w:t>1 oldalas magyar nyelvű összefoglaló</w:t>
      </w:r>
      <w:r w:rsidR="00681E99">
        <w:t>, melynek szövege a</w:t>
      </w:r>
      <w:r w:rsidR="002D0621">
        <w:t xml:space="preserve"> Diplomaterv</w:t>
      </w:r>
      <w:r w:rsidR="00681E99">
        <w:t xml:space="preserve"> Portálra külön i</w:t>
      </w:r>
      <w:r w:rsidR="000A7483">
        <w:t>s</w:t>
      </w:r>
      <w:r w:rsidR="00681E99">
        <w:t xml:space="preserve"> feltöltésre kerül</w:t>
      </w:r>
      <w:r>
        <w:t>.</w:t>
      </w:r>
    </w:p>
    <w:p w:rsidR="0063585C" w:rsidRDefault="0063585C" w:rsidP="00816BCB">
      <w:pPr>
        <w:pStyle w:val="Fejezetcimszmozsnlkl"/>
      </w:pPr>
      <w:bookmarkStart w:id="1" w:name="_Toc357071466"/>
      <w:proofErr w:type="spellStart"/>
      <w:r w:rsidRPr="00B50CAA">
        <w:lastRenderedPageBreak/>
        <w:t>Abstract</w:t>
      </w:r>
      <w:bookmarkEnd w:id="1"/>
      <w:proofErr w:type="spellEnd"/>
    </w:p>
    <w:p w:rsidR="00692605" w:rsidRDefault="00692605" w:rsidP="00D23BFC">
      <w:r>
        <w:t>Ide jön a</w:t>
      </w:r>
      <w:r w:rsidR="000A7483">
        <w:t xml:space="preserve"> ½-</w:t>
      </w:r>
      <w:r w:rsidR="00D23BFC">
        <w:t>1 oldalas a</w:t>
      </w:r>
      <w:r>
        <w:t>ngol nyelvű összefoglaló</w:t>
      </w:r>
      <w:r w:rsidR="000A7483">
        <w:t>, amelynek szövege a</w:t>
      </w:r>
      <w:r w:rsidR="002D0621">
        <w:t xml:space="preserve"> Diplomaterv</w:t>
      </w:r>
      <w:r w:rsidR="000A7483">
        <w:t xml:space="preserve"> Portálra külön is feltöltésre kerül</w:t>
      </w:r>
      <w:r>
        <w:t>.</w:t>
      </w:r>
    </w:p>
    <w:p w:rsidR="001A57BC" w:rsidRDefault="003F5425" w:rsidP="006A1B7F">
      <w:pPr>
        <w:pStyle w:val="Cmsor1"/>
      </w:pPr>
      <w:bookmarkStart w:id="2" w:name="_Toc332797397"/>
      <w:bookmarkStart w:id="3" w:name="_Toc357071467"/>
      <w:r>
        <w:lastRenderedPageBreak/>
        <w:t>Bevezet</w:t>
      </w:r>
      <w:bookmarkEnd w:id="2"/>
      <w:r w:rsidR="00553C7A">
        <w:t>ő</w:t>
      </w:r>
      <w:bookmarkEnd w:id="3"/>
    </w:p>
    <w:p w:rsidR="00225F65" w:rsidRDefault="00553C7A" w:rsidP="00553C7A">
      <w:pPr>
        <w:pStyle w:val="Cmsor1"/>
      </w:pPr>
      <w:bookmarkStart w:id="4" w:name="_Toc357071468"/>
      <w:r>
        <w:lastRenderedPageBreak/>
        <w:t>Digitális szűrők</w:t>
      </w:r>
      <w:bookmarkEnd w:id="4"/>
    </w:p>
    <w:p w:rsidR="00553C7A" w:rsidRDefault="00553C7A" w:rsidP="00553C7A">
      <w:pPr>
        <w:pStyle w:val="Cmsor2"/>
      </w:pPr>
      <w:bookmarkStart w:id="5" w:name="_Toc357071469"/>
      <w:r>
        <w:t>FIR szűrők</w:t>
      </w:r>
      <w:bookmarkEnd w:id="5"/>
    </w:p>
    <w:p w:rsidR="000D44EC" w:rsidRDefault="006F5D12" w:rsidP="000D44EC">
      <w:r>
        <w:t>A digitális szűrők egyik nagy osztálya a véges impulzusválaszú (FIR) szűrők. Ahogy a nevük is mutatja, bemenetüket impulzussal gerjesztve, a kimeneten megjelenő válasz véges időn belül nulla lesz. A véges impulzusválaszból következik, ho</w:t>
      </w:r>
      <w:r w:rsidR="005902E9">
        <w:t>gy egy FIR szűrő mindig stabil.</w:t>
      </w:r>
      <w:r w:rsidR="00EF2D60">
        <w:t xml:space="preserve"> </w:t>
      </w:r>
      <w:r w:rsidR="003B4D55">
        <w:t>A FIR szűrő válasza az aktuális bemenet, és véges számú előző bemenet súlyozott számtani átlagaként áll elő:</w:t>
      </w:r>
    </w:p>
    <w:p w:rsidR="003B4D55" w:rsidRDefault="003B4D55" w:rsidP="000D44EC">
      <m:oMathPara>
        <m:oMath>
          <m:r>
            <w:rPr>
              <w:rFonts w:ascii="Cambria Math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x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n-i</m:t>
                  </m:r>
                </m:e>
              </m:d>
            </m:e>
          </m:nary>
        </m:oMath>
      </m:oMathPara>
    </w:p>
    <w:p w:rsidR="003B4D55" w:rsidRDefault="003B4D55" w:rsidP="003B4D55">
      <w:pPr>
        <w:ind w:firstLine="0"/>
      </w:pPr>
      <w:proofErr w:type="gramStart"/>
      <w:r>
        <w:t>ahol</w:t>
      </w:r>
      <w:proofErr w:type="gramEnd"/>
      <w:r>
        <w:t xml:space="preserve"> </w:t>
      </w:r>
      <w:proofErr w:type="spellStart"/>
      <w:r w:rsidRPr="003B4D55">
        <w:rPr>
          <w:i/>
        </w:rPr>
        <w:t>b</w:t>
      </w:r>
      <w:r w:rsidRPr="003B4D55">
        <w:rPr>
          <w:i/>
          <w:vertAlign w:val="subscript"/>
        </w:rPr>
        <w:t>i</w:t>
      </w:r>
      <w:proofErr w:type="spellEnd"/>
      <w:r>
        <w:t xml:space="preserve"> az i-vel előbbi bemenet súlya, </w:t>
      </w:r>
      <w:r w:rsidRPr="003B4D55">
        <w:rPr>
          <w:i/>
        </w:rPr>
        <w:t>N</w:t>
      </w:r>
      <w:r>
        <w:t xml:space="preserve"> a fokszám, </w:t>
      </w:r>
      <w:r w:rsidRPr="003B4D55">
        <w:rPr>
          <w:i/>
        </w:rPr>
        <w:t>x[n-i]</w:t>
      </w:r>
      <w:r>
        <w:t xml:space="preserve"> az i-vel előbbi bemenet, és </w:t>
      </w:r>
      <w:r w:rsidRPr="003B4D55">
        <w:rPr>
          <w:i/>
        </w:rPr>
        <w:t>y[n]</w:t>
      </w:r>
      <w:r>
        <w:t xml:space="preserve"> az aktuális kimenet.</w:t>
      </w:r>
    </w:p>
    <w:p w:rsidR="00E513DB" w:rsidRDefault="00E513DB" w:rsidP="00E513DB">
      <w:pPr>
        <w:ind w:firstLine="0"/>
      </w:pPr>
      <w:r>
        <w:t>Impulzus gerjesztés esetén a válasz megegyezik a súlyok sorozatával:</w:t>
      </w:r>
    </w:p>
    <w:p w:rsidR="00E513DB" w:rsidRDefault="00E513DB" w:rsidP="00E513DB">
      <m:oMathPara>
        <m:oMath>
          <m:r>
            <w:rPr>
              <w:rFonts w:ascii="Cambria Math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δ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n-i</m:t>
                  </m:r>
                </m:e>
              </m:d>
            </m:e>
          </m:nary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:rsidR="00E513DB" w:rsidRDefault="00E513DB" w:rsidP="00E513DB">
      <w:pPr>
        <w:ind w:firstLine="0"/>
      </w:pPr>
      <w:r>
        <w:t>Ennek a transzformáltjaként kapjuk a FIR szűrők általános átviteli függvényét:</w:t>
      </w:r>
    </w:p>
    <w:p w:rsidR="00E513DB" w:rsidRDefault="00E513DB" w:rsidP="00E513DB">
      <w:pPr>
        <w:ind w:firstLine="0"/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e>
          </m:nary>
        </m:oMath>
      </m:oMathPara>
    </w:p>
    <w:p w:rsidR="00E513DB" w:rsidRDefault="00E513DB" w:rsidP="00E513DB">
      <w:pPr>
        <w:pStyle w:val="Kp"/>
      </w:pPr>
      <w:r>
        <w:rPr>
          <w:noProof/>
          <w:lang w:eastAsia="hu-HU"/>
        </w:rPr>
        <w:drawing>
          <wp:inline distT="0" distB="0" distL="0" distR="0">
            <wp:extent cx="4094922" cy="1883741"/>
            <wp:effectExtent l="0" t="0" r="828" b="0"/>
            <wp:docPr id="8" name="Kép 7" descr="800px-FIR_Filter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00px-FIR_Filter.svg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05799" cy="188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3DB" w:rsidRDefault="00CF5685" w:rsidP="00E513DB">
      <w:pPr>
        <w:pStyle w:val="Kpalrs"/>
      </w:pPr>
      <w:fldSimple w:instr=" STYLEREF 1 \s ">
        <w:r w:rsidR="00E513DB">
          <w:rPr>
            <w:noProof/>
          </w:rPr>
          <w:t>2</w:t>
        </w:r>
      </w:fldSimple>
      <w:r w:rsidR="00E513DB">
        <w:noBreakHyphen/>
      </w:r>
      <w:fldSimple w:instr=" SEQ ábra \* ARABIC \s 1 ">
        <w:r w:rsidR="00E513DB">
          <w:rPr>
            <w:noProof/>
          </w:rPr>
          <w:t>1</w:t>
        </w:r>
      </w:fldSimple>
      <w:r w:rsidR="00E513DB">
        <w:t>. ábra. N-ed fokú FIR szűrő</w:t>
      </w:r>
    </w:p>
    <w:p w:rsidR="00E513DB" w:rsidRDefault="00E513DB" w:rsidP="00E513DB">
      <w:r>
        <w:t>A FIR szűrők egyik nagy előnye, hogy könnyű úgy tervezni őket</w:t>
      </w:r>
      <w:r w:rsidR="009024E4">
        <w:t xml:space="preserve">, hogy lineáris fázismenettel rendelkezzenek, ami különösen fontos, ha a jelet alakhűen kell átvinni. </w:t>
      </w:r>
      <w:r w:rsidR="009024E4">
        <w:lastRenderedPageBreak/>
        <w:t xml:space="preserve">Másik előnyük, hogy gyors </w:t>
      </w:r>
      <w:proofErr w:type="spellStart"/>
      <w:r w:rsidR="009024E4">
        <w:t>konvolúciós</w:t>
      </w:r>
      <w:proofErr w:type="spellEnd"/>
      <w:r w:rsidR="009024E4">
        <w:t xml:space="preserve"> eljárásokkal (FFT) könnyen és hatékonyan megvalósíthatóak. A nem rekurzív megvalósításból adódóan egyrészt mindig stabilak, másrészt a megvalósítás módjából származó hibák (pl.: kerekítések) jól kézben tarthatóak.</w:t>
      </w:r>
    </w:p>
    <w:p w:rsidR="004263EE" w:rsidRPr="00E513DB" w:rsidRDefault="009A37DC" w:rsidP="00E513DB">
      <w:r>
        <w:t>A</w:t>
      </w:r>
      <w:r w:rsidR="004263EE">
        <w:t xml:space="preserve"> FIR szűrőknek </w:t>
      </w:r>
      <w:r>
        <w:t xml:space="preserve">előnyeik mellett </w:t>
      </w:r>
      <w:r w:rsidR="004263EE">
        <w:t>hátrányaik is vannak. Ezek közül az egyik legjelentősebb, hogy nagy szelektivitás eléréséhez jóval nagyobb fokszám szükséges, mint egy IIR szűrő esetén. Ennek következménye, hogy a késleltetések, és a szűrő együtthatóinak tárolására nagyméretű memóriával kell rendelkezni. Egy FIR szűrő tervezése nagyobb számítástechnikai apparátust igényel, mint egy IIR szűrőé, ráadásul a számít</w:t>
      </w:r>
      <w:r w:rsidR="00E859A8">
        <w:t>á</w:t>
      </w:r>
      <w:r w:rsidR="004263EE">
        <w:t>stechnikai igény a fokszámmal arányosan, a lineárisnál gyorsabban növekszik</w:t>
      </w:r>
      <w:r>
        <w:t xml:space="preserve">, ugyanakkor bonyolult, </w:t>
      </w:r>
      <w:r w:rsidR="00E859A8">
        <w:t>általános</w:t>
      </w:r>
      <w:r>
        <w:t xml:space="preserve"> és optimális amplitúdó karakterisztikák </w:t>
      </w:r>
      <w:r w:rsidR="00E859A8">
        <w:t>közelítése is lehetséges.</w:t>
      </w:r>
    </w:p>
    <w:p w:rsidR="00553C7A" w:rsidRDefault="00553C7A" w:rsidP="00553C7A">
      <w:pPr>
        <w:pStyle w:val="Cmsor3"/>
      </w:pPr>
      <w:bookmarkStart w:id="6" w:name="_Toc357071470"/>
      <w:r>
        <w:t>Tervezési eljárások</w:t>
      </w:r>
      <w:bookmarkEnd w:id="6"/>
    </w:p>
    <w:p w:rsidR="00427536" w:rsidRDefault="00427536" w:rsidP="00427536">
      <w:r>
        <w:t>FIR szűrők tervezésére számos módszert dolgoztak ki. Az alábbiakban két, egymá</w:t>
      </w:r>
      <w:r w:rsidR="00F45658">
        <w:t>stól lényegesen eltérő megoldás</w:t>
      </w:r>
      <w:r>
        <w:t xml:space="preserve"> kerül bemutatásra.</w:t>
      </w:r>
    </w:p>
    <w:p w:rsidR="00553C7A" w:rsidRDefault="001470B6" w:rsidP="00427536">
      <w:pPr>
        <w:pStyle w:val="Cmsor4"/>
      </w:pPr>
      <w:r>
        <w:t>Szűrőtervezés a</w:t>
      </w:r>
      <w:r w:rsidR="00553C7A">
        <w:t>blakozás</w:t>
      </w:r>
      <w:r>
        <w:t>sal</w:t>
      </w:r>
    </w:p>
    <w:p w:rsidR="00427536" w:rsidRDefault="001470B6" w:rsidP="00427536">
      <w:r>
        <w:t xml:space="preserve">Az ablakozásos módszer célja, hogy az ideális szűrő végtelen hosszú impulzusválaszát véges hosszúra csonkolja, egy </w:t>
      </w:r>
      <w:r w:rsidR="004570F7">
        <w:t xml:space="preserve">megfelelően megválasztott függvény segítségével. Ennek fő oka a </w:t>
      </w:r>
      <w:proofErr w:type="spellStart"/>
      <w:r w:rsidR="004570F7">
        <w:t>Gibbs-oszcilláció</w:t>
      </w:r>
      <w:proofErr w:type="spellEnd"/>
      <w:r w:rsidR="004570F7">
        <w:t xml:space="preserve"> csökkentése, ami a frekvenciamenetben jelenlévő ugrások miatt jelentkezik. </w:t>
      </w:r>
      <w:r w:rsidR="00CF7AB6">
        <w:t>Az ablakozás</w:t>
      </w:r>
      <w:r w:rsidR="004570F7">
        <w:t xml:space="preserve"> nem túl hatékony</w:t>
      </w:r>
      <w:r w:rsidR="00CF7AB6">
        <w:t xml:space="preserve"> módszer</w:t>
      </w:r>
      <w:r w:rsidR="004570F7">
        <w:t xml:space="preserve">, de </w:t>
      </w:r>
      <w:r w:rsidR="00CF7AB6">
        <w:t xml:space="preserve">mégis gyakran alkalmazzák, mivel </w:t>
      </w:r>
      <w:r w:rsidR="004570F7">
        <w:t>tervezése könnyű. A tervezés fő feladata az ablakfüggvény alakjának és hosszának meghatározása.</w:t>
      </w:r>
      <w:r w:rsidR="00D921B1">
        <w:t xml:space="preserve"> A tervezett szűrő átviteli függvényét az ideális szűrő karakterisztikájának, és az ablakozó függvénynek a </w:t>
      </w:r>
      <w:proofErr w:type="spellStart"/>
      <w:r w:rsidR="00D921B1">
        <w:t>konvolúciójából</w:t>
      </w:r>
      <w:proofErr w:type="spellEnd"/>
      <w:r w:rsidR="00D921B1">
        <w:t xml:space="preserve"> kapjuk.</w:t>
      </w:r>
      <w:r w:rsidR="002C1202">
        <w:t xml:space="preserve"> </w:t>
      </w:r>
      <w:r w:rsidR="001A310A">
        <w:t xml:space="preserve">Egy ablakozó függvény annál jobban közelíti az ideális szűrőt, minél keskenyebb a főhulláma, és annál kisebb az ingadozása, minél kisebbek a mellékhullámok. </w:t>
      </w:r>
      <w:r w:rsidR="002C1202">
        <w:t>Az alábbiakban néhány ablakozó függvény kerül bemutatásra:</w:t>
      </w:r>
    </w:p>
    <w:p w:rsidR="002C1202" w:rsidRPr="001A310A" w:rsidRDefault="002C1202" w:rsidP="00427536">
      <w:pPr>
        <w:rPr>
          <w:b/>
        </w:rPr>
      </w:pPr>
      <w:r w:rsidRPr="001A310A">
        <w:rPr>
          <w:b/>
        </w:rPr>
        <w:t>Háromszög ablak</w:t>
      </w:r>
    </w:p>
    <w:p w:rsidR="002C1202" w:rsidRDefault="002C1202" w:rsidP="00427536">
      <m:oMathPara>
        <m:oMath>
          <m: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N-1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N+1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den>
              </m:f>
            </m:e>
          </m:d>
        </m:oMath>
      </m:oMathPara>
    </w:p>
    <w:p w:rsidR="00800CF3" w:rsidRDefault="00800CF3" w:rsidP="00800CF3">
      <w:pPr>
        <w:ind w:firstLine="0"/>
      </w:pPr>
      <w:r>
        <w:lastRenderedPageBreak/>
        <w:t>Az első mellékhullám elnyomása 26dB.</w:t>
      </w:r>
    </w:p>
    <w:p w:rsidR="00800CF3" w:rsidRDefault="00800CF3" w:rsidP="00427536"/>
    <w:p w:rsidR="002C1202" w:rsidRPr="001A310A" w:rsidRDefault="001A310A" w:rsidP="00427536">
      <w:pPr>
        <w:rPr>
          <w:b/>
        </w:rPr>
      </w:pPr>
      <w:r w:rsidRPr="001A310A">
        <w:rPr>
          <w:b/>
        </w:rPr>
        <w:t>Általános Hamming ablak</w:t>
      </w:r>
    </w:p>
    <w:p w:rsidR="001A310A" w:rsidRDefault="001A310A" w:rsidP="001A310A">
      <m:oMathPara>
        <m:oMath>
          <m: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=α-β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2πn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N-1</m:t>
                      </m:r>
                    </m:den>
                  </m:f>
                </m:e>
              </m:d>
            </m:e>
          </m:func>
        </m:oMath>
      </m:oMathPara>
    </w:p>
    <w:p w:rsidR="001A310A" w:rsidRDefault="001A310A" w:rsidP="001A310A">
      <w:proofErr w:type="spellStart"/>
      <w:r>
        <w:t>Hanning</w:t>
      </w:r>
      <w:proofErr w:type="spellEnd"/>
      <w:r>
        <w:t xml:space="preserve"> ablakról beszélünk, ha α=β=1. Nevezik még </w:t>
      </w:r>
      <w:proofErr w:type="spellStart"/>
      <w:r>
        <w:t>Hann</w:t>
      </w:r>
      <w:proofErr w:type="spellEnd"/>
      <w:r>
        <w:t xml:space="preserve">, von </w:t>
      </w:r>
      <w:proofErr w:type="spellStart"/>
      <w:r>
        <w:t>Hann</w:t>
      </w:r>
      <w:proofErr w:type="spellEnd"/>
      <w:r>
        <w:t>, vagy emelt koszinusz ablaknak is. A mellékhullámok lecsengése 18dB/oktáv.</w:t>
      </w:r>
    </w:p>
    <w:p w:rsidR="001A310A" w:rsidRDefault="001A310A" w:rsidP="001A310A">
      <w:r>
        <w:t>Hamming ablakról beszélünk, ha α=</w:t>
      </w:r>
      <w:r w:rsidR="00800CF3">
        <w:t xml:space="preserve">0.54 </w:t>
      </w:r>
      <w:r>
        <w:t>β=</w:t>
      </w:r>
      <w:r w:rsidR="00800CF3">
        <w:t>0.46</w:t>
      </w:r>
      <w:r>
        <w:t>.</w:t>
      </w:r>
      <w:r w:rsidR="00800CF3">
        <w:t xml:space="preserve"> A Hamming ablak úgy lett optimalizálva, hogy az első mellékhullám minimális legyen.</w:t>
      </w:r>
    </w:p>
    <w:p w:rsidR="001A310A" w:rsidRPr="00800CF3" w:rsidRDefault="00800CF3" w:rsidP="00427536">
      <w:pPr>
        <w:rPr>
          <w:b/>
        </w:rPr>
      </w:pPr>
      <w:r w:rsidRPr="00800CF3">
        <w:rPr>
          <w:b/>
        </w:rPr>
        <w:t>Kaiser ablak</w:t>
      </w:r>
    </w:p>
    <w:p w:rsidR="00800CF3" w:rsidRDefault="00800CF3" w:rsidP="00800CF3">
      <m:oMathPara>
        <m:oMath>
          <m: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πα</m:t>
                  </m:r>
                  <m:rad>
                    <m:radPr>
                      <m:degHide m:val="on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2n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N-1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rad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πα</m:t>
                  </m:r>
                </m:e>
              </m:d>
            </m:den>
          </m:f>
        </m:oMath>
      </m:oMathPara>
    </w:p>
    <w:p w:rsidR="00800CF3" w:rsidRPr="00427536" w:rsidRDefault="00AB5789" w:rsidP="00AB5789">
      <w:proofErr w:type="gramStart"/>
      <w:r>
        <w:t>ahol</w:t>
      </w:r>
      <w:proofErr w:type="gramEnd"/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a </w:t>
      </w:r>
      <w:r w:rsidR="00A04E8C">
        <w:t>nullafokú</w:t>
      </w:r>
      <w:r>
        <w:t xml:space="preserve"> módosított első fajú </w:t>
      </w:r>
      <w:proofErr w:type="spellStart"/>
      <w:r>
        <w:t>Bessel</w:t>
      </w:r>
      <w:proofErr w:type="spellEnd"/>
      <w:r>
        <w:t xml:space="preserve"> függvény, N a fokszám, és α az ablak formáját megadó paraméter. Nagyobb α mellett szűkül a főhullám, de a mellékhullámok növekszenek, kisebb α mellett ennek a fordítottja igaz. A Kaiser ablak a főhullámban lévő energiasűrűséget próbálja maximalizálni.</w:t>
      </w:r>
    </w:p>
    <w:p w:rsidR="00CE146D" w:rsidRDefault="001470B6" w:rsidP="004263EE">
      <w:pPr>
        <w:pStyle w:val="Cmsor4"/>
      </w:pPr>
      <w:r>
        <w:t xml:space="preserve">Szűrőtervezés </w:t>
      </w:r>
      <w:proofErr w:type="spellStart"/>
      <w:r w:rsidR="00553C7A">
        <w:t>Remez</w:t>
      </w:r>
      <w:r>
        <w:t>-algoritmussal</w:t>
      </w:r>
      <w:proofErr w:type="spellEnd"/>
    </w:p>
    <w:p w:rsidR="00CE146D" w:rsidRDefault="00CE146D" w:rsidP="00CE146D">
      <w:r>
        <w:t xml:space="preserve">A FIR szűrők tervezésének egy másik változata, hogy megpróbáljuk a hiba maximumát minimalizálni. Erre a feladatra a leggyakrabban használt módszer a </w:t>
      </w:r>
      <w:proofErr w:type="spellStart"/>
      <w:r>
        <w:t>Remez</w:t>
      </w:r>
      <w:r>
        <w:noBreakHyphen/>
        <w:t>algoritmus</w:t>
      </w:r>
      <w:proofErr w:type="spellEnd"/>
      <w:r>
        <w:t xml:space="preserve">. A </w:t>
      </w:r>
      <w:proofErr w:type="spellStart"/>
      <w:r>
        <w:t>Remez-algoritmus</w:t>
      </w:r>
      <w:proofErr w:type="spellEnd"/>
      <w:r>
        <w:t xml:space="preserve"> egyenletes ingadozású, lineáris fázisú FIR szűrő tervezésére alkalmas. Ez a </w:t>
      </w:r>
      <w:proofErr w:type="gramStart"/>
      <w:r>
        <w:t>fajta közelítés</w:t>
      </w:r>
      <w:proofErr w:type="gramEnd"/>
      <w:r>
        <w:t xml:space="preserve"> </w:t>
      </w:r>
      <w:proofErr w:type="spellStart"/>
      <w:r>
        <w:t>Csebisev-approximáció</w:t>
      </w:r>
      <w:proofErr w:type="spellEnd"/>
      <w:r>
        <w:t>, a szűrő átviteli karakterisztikája:</w:t>
      </w:r>
    </w:p>
    <w:p w:rsidR="00553C7A" w:rsidRPr="00A04E8C" w:rsidRDefault="00CE146D" w:rsidP="005F073A"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ϑ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ϑ</m:t>
              </m:r>
            </m:e>
          </m:d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=0</m:t>
              </m:r>
            </m:sub>
            <m:sup>
              <m:r>
                <w:rPr>
                  <w:rFonts w:ascii="Cambria Math" w:hAnsi="Cambria Math"/>
                </w:rPr>
                <m:t>r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nary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kϑ</m:t>
                  </m:r>
                </m:e>
              </m:d>
            </m:e>
          </m:func>
        </m:oMath>
      </m:oMathPara>
      <w:r>
        <w:br/>
      </w:r>
      <w:proofErr w:type="gramStart"/>
      <w:r w:rsidR="005F073A">
        <w:t>ahol</w:t>
      </w:r>
      <w:proofErr w:type="gramEnd"/>
      <w:r w:rsidR="005F073A">
        <w:t xml:space="preserve"> </w:t>
      </w:r>
      <m:oMath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ϑ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=1, 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type m:val="lin"/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ϑ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  <m:r>
              <m:rPr>
                <m:sty m:val="p"/>
              </m:rPr>
              <w:rPr>
                <w:rFonts w:ascii="Cambria Math" w:hAnsi="Cambria Math"/>
              </w:rPr>
              <m:t xml:space="preserve">,  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f>
                      <m:fPr>
                        <m:type m:val="lin"/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ϑ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d>
              </m:e>
            </m:func>
            <m:r>
              <m:rPr>
                <m:sty m:val="p"/>
              </m:rPr>
              <w:rPr>
                <w:rFonts w:ascii="Cambria Math"/>
              </w:rPr>
              <m:t>,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sin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ϑ</m:t>
                    </m:r>
                  </m:e>
                </m:d>
              </m:e>
            </m:func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</m:func>
      </m:oMath>
      <w:r w:rsidR="005F073A">
        <w:t xml:space="preserve">a megvalósítandó karakterisztikától függően (pl.: </w:t>
      </w:r>
      <w:proofErr w:type="spellStart"/>
      <w:r w:rsidR="005F073A">
        <w:t>aluláteresztő</w:t>
      </w:r>
      <w:proofErr w:type="spellEnd"/>
      <w:r w:rsidR="005F073A">
        <w:t>)</w:t>
      </w:r>
      <w:r w:rsidR="00A04E8C">
        <w:t xml:space="preserve">. A </w:t>
      </w:r>
      <w:proofErr w:type="spellStart"/>
      <w:r w:rsidR="00A04E8C">
        <w:t>Remez-algoritmus</w:t>
      </w:r>
      <w:proofErr w:type="spellEnd"/>
      <w:r w:rsidR="00A04E8C">
        <w:t xml:space="preserve"> úgy állítja be </w:t>
      </w:r>
      <w:proofErr w:type="gramStart"/>
      <w:r w:rsidR="00A04E8C">
        <w:t>a</w:t>
      </w:r>
      <w:proofErr w:type="gramEnd"/>
      <w:r w:rsidR="00A04E8C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A04E8C">
        <w:t xml:space="preserve"> együtthatókat, hogy a maximális hiba minimális legyen.</w:t>
      </w:r>
    </w:p>
    <w:p w:rsidR="00553C7A" w:rsidRDefault="00553C7A" w:rsidP="00553C7A">
      <w:pPr>
        <w:pStyle w:val="Cmsor2"/>
      </w:pPr>
      <w:bookmarkStart w:id="7" w:name="_Toc357071471"/>
      <w:r>
        <w:lastRenderedPageBreak/>
        <w:t>IIR szűrők</w:t>
      </w:r>
      <w:bookmarkEnd w:id="7"/>
    </w:p>
    <w:p w:rsidR="005B2970" w:rsidRDefault="002E7A3A" w:rsidP="005B2970">
      <w:r>
        <w:t>A végtelen impulzusválaszú szűrők alkotják a digitális szűrők másik nagy csoportját. A végtelen impulzusválasz elnevezés arra utal, hogy stabil esetben is végtelen ideig tart a válasz lecsengése, tart a nullához, de nem áll be véges időn belül. Megvalósításuk rekurzív struktúrákkal történik</w:t>
      </w:r>
      <w:r w:rsidR="005B2970">
        <w:t>, visszacsatolást tartalmaznak.</w:t>
      </w:r>
    </w:p>
    <w:p w:rsidR="005B2970" w:rsidRDefault="005B2970" w:rsidP="005B2970">
      <w:r>
        <w:t>Az IIR szűrők legtöbb hibája pont a rekurzív jellegből származik. A visszacsatolás miatt a szűrő nem feltétlenül lesz stabil, amit a véges hosszon történő számábrázolás tovább nehezít. A megvalósítás során, műveletvégzés közben általában növekszik a szóhossz (pl.: szorzásnál), amit visszacsatolás előtt vissza kell csonkolni, ami információveszteséggel jár. Ez az információveszteség jobb esetben zajnak tekinthető, rosszabb esetben azonban, ha összemérhető a jellel (alacsony bemeneti szint mellett)</w:t>
      </w:r>
      <w:r w:rsidR="009D3A32">
        <w:t>, stabilitási problémákhoz is vezethet.</w:t>
      </w:r>
      <w:r w:rsidR="00685029">
        <w:t xml:space="preserve"> Az első esetben, jó megvalósítás mellett minimalizálható a zaj hatása, azonban analitikusan nehezen vagy egyáltalán nem számítható, a visszacsatolások miatt. A második eset a határciklusokra vonatkozik. Ezek akkor lépnek fel, ha alacsony jelszint mellett, a szűrő önfenntartó oszcillációba kezd, ami lehet konstans, vagy </w:t>
      </w:r>
      <w:r w:rsidR="00AC684E">
        <w:t>periodikus</w:t>
      </w:r>
      <w:r w:rsidR="00685029">
        <w:t xml:space="preserve"> jellegű.</w:t>
      </w:r>
      <w:r w:rsidR="002A5603">
        <w:t xml:space="preserve"> </w:t>
      </w:r>
      <w:r w:rsidR="004E00BE">
        <w:t xml:space="preserve">A számábrázolásból adódó másik probléma nagy jelszinteknél jelentkezik, ugyanis ilyenkor alul- vagy felülcsordulás léphet fel. Ez ellen a változó </w:t>
      </w:r>
      <w:proofErr w:type="spellStart"/>
      <w:r w:rsidR="004E00BE">
        <w:t>szaturációjával</w:t>
      </w:r>
      <w:proofErr w:type="spellEnd"/>
      <w:r w:rsidR="004E00BE">
        <w:t xml:space="preserve"> (a változó minimálisra vagy maximálisra állítása túlcsordulás esetén) védekeznek. Elvi jellegű hátrány még, hogy nem tervezhető lineáris fázismenet, mivel a stabilitás miatt nem lehet az egységkörön kívül pólus.</w:t>
      </w:r>
    </w:p>
    <w:p w:rsidR="00300BDF" w:rsidRPr="002E7A3A" w:rsidRDefault="00300BDF" w:rsidP="005B2970">
      <w:r>
        <w:t>A végtelen impulzusválaszú szűrők egyik fő előnye, hogy létezik analóg megfelelőjük. Tervezésük is nagy részben ezen alapszik, mivel a digitális szűrők megjelenésekor az analóg szűrőtervezési módszerek már jól kiforrottak voltak. Másik előnyük, hogy a FIR szűrőkhöz képest jóval kevesebb memóriára van szükségük ugyanazon specifikáció megvalósításához.</w:t>
      </w:r>
    </w:p>
    <w:p w:rsidR="00BE44F8" w:rsidRDefault="00BE44F8">
      <w:pPr>
        <w:spacing w:after="0" w:line="240" w:lineRule="auto"/>
        <w:ind w:firstLine="0"/>
        <w:jc w:val="left"/>
      </w:pPr>
      <w:r>
        <w:br w:type="page"/>
      </w:r>
    </w:p>
    <w:p w:rsidR="002E7A3A" w:rsidRDefault="00D7237F" w:rsidP="002E7A3A">
      <w:r>
        <w:lastRenderedPageBreak/>
        <w:t>Az IIR szűrők általános időfüggvénye:</w:t>
      </w:r>
    </w:p>
    <w:p w:rsidR="002E7A3A" w:rsidRDefault="002E7A3A" w:rsidP="002E7A3A">
      <m:oMathPara>
        <m:oMath>
          <m:r>
            <w:rPr>
              <w:rFonts w:ascii="Cambria Math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x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n-i</m:t>
                  </m:r>
                </m:e>
              </m:d>
            </m:e>
          </m:nary>
          <m:r>
            <w:rPr>
              <w:rFonts w:ascii="Cambria Math" w:hAnsi="Cambria Math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y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n-j</m:t>
                  </m:r>
                </m:e>
              </m:d>
            </m:e>
          </m:nary>
        </m:oMath>
      </m:oMathPara>
    </w:p>
    <w:p w:rsidR="00D7237F" w:rsidRDefault="00D7237F" w:rsidP="00D7237F">
      <w:pPr>
        <w:ind w:firstLine="0"/>
      </w:pPr>
      <w:proofErr w:type="gramStart"/>
      <w:r>
        <w:t>ahol</w:t>
      </w:r>
      <w:proofErr w:type="gramEnd"/>
      <w:r>
        <w:t xml:space="preserve"> </w:t>
      </w:r>
      <m:oMath>
        <m:r>
          <w:rPr>
            <w:rFonts w:ascii="Cambria Math" w:hAnsi="Cambria Math"/>
          </w:rPr>
          <m:t>y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>
        <w:t xml:space="preserve"> az aktuális kimenet, </w:t>
      </w:r>
      <m:oMath>
        <m:r>
          <w:rPr>
            <w:rFonts w:ascii="Cambria Math" w:hAnsi="Cambria Math"/>
          </w:rPr>
          <m:t>x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n-i</m:t>
            </m:r>
          </m:e>
        </m:d>
      </m:oMath>
      <w:r>
        <w:t xml:space="preserve"> az i-vel előbbi bemenet, </w:t>
      </w:r>
      <m:oMath>
        <m:r>
          <w:rPr>
            <w:rFonts w:ascii="Cambria Math" w:hAnsi="Cambria Math"/>
          </w:rPr>
          <m:t>y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n-j</m:t>
            </m:r>
          </m:e>
        </m:d>
      </m:oMath>
      <w:r>
        <w:t xml:space="preserve"> a j-vel előbbi kimenet,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az i-vel előbbi bemenet együtthatója,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 xml:space="preserve"> a j-vel előbbi kimenet együtthatója. Az általános átviteli függvény:</w:t>
      </w:r>
    </w:p>
    <w:p w:rsidR="002E7A3A" w:rsidRDefault="00D7237F" w:rsidP="00BE44F8">
      <w:pPr>
        <w:ind w:firstLine="0"/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-i</m:t>
                      </m:r>
                    </m:sup>
                  </m:sSup>
                </m:e>
              </m:nary>
            </m:num>
            <m:den>
              <m:r>
                <w:rPr>
                  <w:rFonts w:ascii="Cambria Math" w:hAnsi="Cambria Math"/>
                </w:rPr>
                <m:t>1+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-i</m:t>
                      </m:r>
                    </m:sup>
                  </m:sSup>
                </m:e>
              </m:nary>
            </m:den>
          </m:f>
        </m:oMath>
      </m:oMathPara>
    </w:p>
    <w:p w:rsidR="00553C7A" w:rsidRDefault="00553C7A" w:rsidP="00553C7A">
      <w:pPr>
        <w:pStyle w:val="Cmsor3"/>
      </w:pPr>
      <w:bookmarkStart w:id="8" w:name="_Toc357071472"/>
      <w:r>
        <w:t>Tervezési eljárások</w:t>
      </w:r>
      <w:bookmarkEnd w:id="8"/>
    </w:p>
    <w:p w:rsidR="00E06251" w:rsidRDefault="00C121A3" w:rsidP="00E06251">
      <w:r>
        <w:t xml:space="preserve">A végtelen impulzusválaszú szűrők tervezésének legkézenfekvőbb módszere az analóg szűrők transzformálása. Ennek fő oka, hogy a digitális szűrők megjelenésekor az analóg szűrők tervezési eljárásai már jól kidolgozottak voltak. A tervezés menete a következő: megtervezzük a kívánt karakterisztikájú analóg </w:t>
      </w:r>
      <w:proofErr w:type="spellStart"/>
      <w:r>
        <w:t>aluláteresztő</w:t>
      </w:r>
      <w:proofErr w:type="spellEnd"/>
      <w:r>
        <w:t xml:space="preserve"> referens szűrőt</w:t>
      </w:r>
      <w:r w:rsidR="00D67AF4">
        <w:t xml:space="preserve">, majd transzformáljuk a kívánt frekvenciára és formára (alul-, felül áteresztő, sáváteresztő, sávzáró), végül a kapott szűrőt </w:t>
      </w:r>
      <w:proofErr w:type="spellStart"/>
      <w:r w:rsidR="00D67AF4">
        <w:t>diszkretizáljuk</w:t>
      </w:r>
      <w:proofErr w:type="spellEnd"/>
      <w:r w:rsidR="00D67AF4">
        <w:t>. Az így keletkezett digitális szűrő ezután implementálható egy választott megvalósítási struktúrával.</w:t>
      </w:r>
    </w:p>
    <w:p w:rsidR="00D67AF4" w:rsidRPr="00C121A3" w:rsidRDefault="00CF5685" w:rsidP="00E06251">
      <w:pPr>
        <w:pStyle w:val="Kp"/>
      </w:pPr>
      <w:r>
        <w:rPr>
          <w:noProof/>
        </w:rPr>
        <w:pict>
          <v:shape id="_x0000_s1084" type="#_x0000_t202" style="position:absolute;left:0;text-align:left;margin-left:32.15pt;margin-top:190.3pt;width:359.15pt;height:35.25pt;z-index:251658752" stroked="f">
            <v:textbox style="mso-fit-shape-to-text:t" inset="0,0,0,0">
              <w:txbxContent>
                <w:p w:rsidR="001C56EE" w:rsidRPr="0005263A" w:rsidRDefault="001C56EE" w:rsidP="00273ECC">
                  <w:pPr>
                    <w:pStyle w:val="Kpalrs"/>
                    <w:rPr>
                      <w:sz w:val="24"/>
                      <w:szCs w:val="24"/>
                    </w:rPr>
                  </w:pPr>
                  <w:fldSimple w:instr=" STYLEREF 1 \s ">
                    <w:r>
                      <w:rPr>
                        <w:noProof/>
                      </w:rPr>
                      <w:t>2</w:t>
                    </w:r>
                  </w:fldSimple>
                  <w:r>
                    <w:noBreakHyphen/>
                  </w:r>
                  <w:fldSimple w:instr=" SEQ ábra \* ARABIC \s 1 ">
                    <w:r>
                      <w:rPr>
                        <w:noProof/>
                      </w:rPr>
                      <w:t>2</w:t>
                    </w:r>
                  </w:fldSimple>
                  <w:r>
                    <w:t>. ábra. A szűrőtervezés folyamata</w:t>
                  </w:r>
                </w:p>
              </w:txbxContent>
            </v:textbox>
          </v:shape>
        </w:pict>
      </w:r>
      <w:r>
        <w:rPr>
          <w:noProof/>
          <w:lang w:eastAsia="hu-HU"/>
        </w:rPr>
        <w:pict>
          <v:group id="_x0000_s1033" editas="canvas" style="position:absolute;margin-left:-.8pt;margin-top:8.6pt;width:359.15pt;height:177.2pt;z-index:251656704;mso-position-horizontal-relative:char;mso-position-vertical-relative:line" coordorigin="2656,7692" coordsize="6082,3001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2" type="#_x0000_t75" style="position:absolute;left:2656;top:7692;width:6082;height:3001" o:preferrelative="f">
              <v:fill o:detectmouseclick="t"/>
              <v:path o:extrusionok="t" o:connecttype="none"/>
              <o:lock v:ext="edit" text="t"/>
            </v:shape>
            <v:shape id="_x0000_s1048" type="#_x0000_t202" style="position:absolute;left:5998;top:8405;width:1798;height:318">
              <v:textbox style="mso-next-textbox:#_x0000_s1048">
                <w:txbxContent>
                  <w:p w:rsidR="001C56EE" w:rsidRPr="0054261C" w:rsidRDefault="001C56EE" w:rsidP="0054261C">
                    <w:pPr>
                      <w:pStyle w:val="Nincsstlus"/>
                      <w:spacing w:before="0"/>
                      <w:jc w:val="right"/>
                      <w:rPr>
                        <w:sz w:val="16"/>
                        <w:szCs w:val="16"/>
                      </w:rPr>
                    </w:pPr>
                    <w:r w:rsidRPr="0054261C">
                      <w:rPr>
                        <w:sz w:val="16"/>
                        <w:szCs w:val="16"/>
                      </w:rPr>
                      <w:t>Implementálás</w:t>
                    </w:r>
                  </w:p>
                </w:txbxContent>
              </v:textbox>
            </v:shape>
            <v:shape id="_x0000_s1046" type="#_x0000_t202" style="position:absolute;left:3600;top:9688;width:1792;height:318">
              <v:textbox style="mso-next-textbox:#_x0000_s1046">
                <w:txbxContent>
                  <w:p w:rsidR="001C56EE" w:rsidRPr="0054261C" w:rsidRDefault="001C56EE" w:rsidP="0054261C">
                    <w:pPr>
                      <w:pStyle w:val="Nincsstlus"/>
                      <w:spacing w:before="0"/>
                      <w:jc w:val="left"/>
                      <w:rPr>
                        <w:sz w:val="16"/>
                        <w:szCs w:val="16"/>
                      </w:rPr>
                    </w:pPr>
                    <w:proofErr w:type="spellStart"/>
                    <w:r w:rsidRPr="0054261C">
                      <w:rPr>
                        <w:sz w:val="16"/>
                        <w:szCs w:val="16"/>
                      </w:rPr>
                      <w:t>Frekvenciatranszformáció</w:t>
                    </w:r>
                    <w:proofErr w:type="spellEnd"/>
                  </w:p>
                </w:txbxContent>
              </v:textbox>
            </v:shape>
            <v:shape id="_x0000_s1045" type="#_x0000_t202" style="position:absolute;left:3600;top:8405;width:1792;height:318">
              <v:textbox style="mso-next-textbox:#_x0000_s1045">
                <w:txbxContent>
                  <w:p w:rsidR="001C56EE" w:rsidRPr="0054261C" w:rsidRDefault="001C56EE" w:rsidP="0054261C">
                    <w:pPr>
                      <w:pStyle w:val="Nincsstlus"/>
                      <w:spacing w:before="0"/>
                      <w:jc w:val="left"/>
                      <w:rPr>
                        <w:sz w:val="16"/>
                        <w:szCs w:val="16"/>
                      </w:rPr>
                    </w:pPr>
                    <w:r w:rsidRPr="0054261C">
                      <w:rPr>
                        <w:sz w:val="16"/>
                        <w:szCs w:val="16"/>
                      </w:rPr>
                      <w:t>P</w:t>
                    </w:r>
                    <w:r>
                      <w:rPr>
                        <w:sz w:val="16"/>
                        <w:szCs w:val="16"/>
                      </w:rPr>
                      <w:t>a</w:t>
                    </w:r>
                    <w:r w:rsidRPr="0054261C">
                      <w:rPr>
                        <w:sz w:val="16"/>
                        <w:szCs w:val="16"/>
                      </w:rPr>
                      <w:t>ram</w:t>
                    </w:r>
                    <w:r>
                      <w:rPr>
                        <w:sz w:val="16"/>
                        <w:szCs w:val="16"/>
                      </w:rPr>
                      <w:t>éterek normalizálása</w:t>
                    </w:r>
                  </w:p>
                </w:txbxContent>
              </v:textbox>
            </v:shape>
            <v:shape id="_x0000_s1047" type="#_x0000_t202" style="position:absolute;left:5998;top:9688;width:1798;height:318">
              <v:textbox style="mso-next-textbox:#_x0000_s1047">
                <w:txbxContent>
                  <w:p w:rsidR="001C56EE" w:rsidRPr="0054261C" w:rsidRDefault="001C56EE" w:rsidP="0054261C">
                    <w:pPr>
                      <w:pStyle w:val="Nincsstlus"/>
                      <w:spacing w:before="0"/>
                      <w:jc w:val="right"/>
                      <w:rPr>
                        <w:sz w:val="16"/>
                        <w:szCs w:val="16"/>
                      </w:rPr>
                    </w:pPr>
                    <w:proofErr w:type="spellStart"/>
                    <w:r w:rsidRPr="0054261C">
                      <w:rPr>
                        <w:sz w:val="16"/>
                        <w:szCs w:val="16"/>
                      </w:rPr>
                      <w:t>Digitalizáció</w:t>
                    </w:r>
                    <w:proofErr w:type="spellEnd"/>
                  </w:p>
                </w:txbxContent>
              </v:textbox>
            </v:shape>
            <v:roundrect id="_x0000_s1034" style="position:absolute;left:2663;top:7699;width:1870;height:579" arcsize="10923f">
              <v:textbox style="mso-next-textbox:#_x0000_s1034">
                <w:txbxContent>
                  <w:p w:rsidR="001C56EE" w:rsidRPr="00255473" w:rsidRDefault="001C56EE" w:rsidP="0054261C">
                    <w:pPr>
                      <w:pStyle w:val="Nincsstlus"/>
                      <w:spacing w:before="120" w:after="0"/>
                      <w:rPr>
                        <w:sz w:val="20"/>
                        <w:szCs w:val="20"/>
                      </w:rPr>
                    </w:pPr>
                    <w:r w:rsidRPr="00255473">
                      <w:rPr>
                        <w:sz w:val="20"/>
                        <w:szCs w:val="20"/>
                      </w:rPr>
                      <w:t>Specifikáció</w:t>
                    </w:r>
                  </w:p>
                </w:txbxContent>
              </v:textbox>
            </v:roundrect>
            <v:rect id="_x0000_s1035" style="position:absolute;left:4677;top:10133;width:2057;height:553">
              <v:textbox style="mso-next-textbox:#_x0000_s1035">
                <w:txbxContent>
                  <w:p w:rsidR="001C56EE" w:rsidRPr="00255473" w:rsidRDefault="001C56EE" w:rsidP="0054261C">
                    <w:pPr>
                      <w:pStyle w:val="Nincsstlus"/>
                      <w:spacing w:before="120" w:after="0"/>
                      <w:rPr>
                        <w:sz w:val="20"/>
                        <w:szCs w:val="20"/>
                      </w:rPr>
                    </w:pPr>
                    <w:r w:rsidRPr="00255473">
                      <w:rPr>
                        <w:sz w:val="20"/>
                        <w:szCs w:val="20"/>
                      </w:rPr>
                      <w:t>Transzformált szűrő</w:t>
                    </w:r>
                  </w:p>
                </w:txbxContent>
              </v:textbox>
            </v:rect>
            <v:rect id="_x0000_s1036" style="position:absolute;left:6861;top:8889;width:1870;height:565">
              <v:textbox style="mso-next-textbox:#_x0000_s1036">
                <w:txbxContent>
                  <w:p w:rsidR="001C56EE" w:rsidRPr="00255473" w:rsidRDefault="001C56EE" w:rsidP="0054261C">
                    <w:pPr>
                      <w:pStyle w:val="Nincsstlus"/>
                      <w:spacing w:before="120" w:after="0"/>
                      <w:rPr>
                        <w:sz w:val="20"/>
                        <w:szCs w:val="20"/>
                      </w:rPr>
                    </w:pPr>
                    <w:r w:rsidRPr="00255473">
                      <w:rPr>
                        <w:sz w:val="20"/>
                        <w:szCs w:val="20"/>
                      </w:rPr>
                      <w:t>Digitális szűrő</w:t>
                    </w:r>
                  </w:p>
                </w:txbxContent>
              </v:textbox>
            </v:rect>
            <v:rect id="_x0000_s1037" style="position:absolute;left:2663;top:8888;width:1870;height:566">
              <v:textbox style="mso-next-textbox:#_x0000_s1037">
                <w:txbxContent>
                  <w:p w:rsidR="001C56EE" w:rsidRPr="00255473" w:rsidRDefault="001C56EE" w:rsidP="0054261C">
                    <w:pPr>
                      <w:pStyle w:val="Nincsstlus"/>
                      <w:spacing w:before="120" w:after="0"/>
                      <w:rPr>
                        <w:sz w:val="20"/>
                        <w:szCs w:val="20"/>
                      </w:rPr>
                    </w:pPr>
                    <w:proofErr w:type="gramStart"/>
                    <w:r w:rsidRPr="00255473">
                      <w:rPr>
                        <w:sz w:val="20"/>
                        <w:szCs w:val="20"/>
                      </w:rPr>
                      <w:t>Referens szűrő</w:t>
                    </w:r>
                    <w:proofErr w:type="gramEnd"/>
                  </w:p>
                </w:txbxContent>
              </v:textbox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9" type="#_x0000_t32" style="position:absolute;left:3598;top:8278;width:1;height:610" o:connectortype="straight">
              <v:stroke endarrow="block"/>
            </v:shape>
            <v:shapetype id="_x0000_t33" coordsize="21600,21600" o:spt="33" o:oned="t" path="m,l21600,r,21600e" filled="f">
              <v:stroke joinstyle="miter"/>
              <v:path arrowok="t" fillok="f" o:connecttype="none"/>
              <o:lock v:ext="edit" shapetype="t"/>
            </v:shapetype>
            <v:shape id="_x0000_s1042" type="#_x0000_t33" style="position:absolute;left:3660;top:9392;width:956;height:1079;rotation:90;flip:x" o:connectortype="elbow" adj="-71573,136043,-71573">
              <v:stroke endarrow="block"/>
            </v:shape>
            <v:shape id="_x0000_s1043" type="#_x0000_t33" style="position:absolute;left:6734;top:9454;width:1062;height:956;flip:y" o:connectortype="elbow" adj="-128120,175115,-128120">
              <v:stroke endarrow="block"/>
            </v:shape>
            <v:shape id="_x0000_s1044" type="#_x0000_t32" style="position:absolute;left:7796;top:8278;width:1;height:611;flip:y" o:connectortype="straight">
              <v:stroke endarrow="block"/>
            </v:shape>
            <v:roundrect id="_x0000_s1038" style="position:absolute;left:6861;top:7699;width:1870;height:579" arcsize="10923f">
              <v:textbox style="mso-next-textbox:#_x0000_s1038">
                <w:txbxContent>
                  <w:p w:rsidR="001C56EE" w:rsidRPr="00255473" w:rsidRDefault="001C56EE" w:rsidP="0054261C">
                    <w:pPr>
                      <w:pStyle w:val="Nincsstlus"/>
                      <w:spacing w:before="120" w:after="0"/>
                      <w:rPr>
                        <w:sz w:val="20"/>
                        <w:szCs w:val="20"/>
                      </w:rPr>
                    </w:pPr>
                    <w:r w:rsidRPr="00255473">
                      <w:rPr>
                        <w:sz w:val="20"/>
                        <w:szCs w:val="20"/>
                      </w:rPr>
                      <w:t>Megvalósítás</w:t>
                    </w:r>
                  </w:p>
                </w:txbxContent>
              </v:textbox>
            </v:roundrect>
          </v:group>
        </w:pict>
      </w:r>
      <w:r>
        <w:pict>
          <v:shape id="_x0000_i1025" type="#_x0000_t75" style="width:359.35pt;height:188.45pt">
            <v:imagedata croptop="-65520f" cropbottom="65520f"/>
          </v:shape>
        </w:pict>
      </w:r>
    </w:p>
    <w:p w:rsidR="00BE44F8" w:rsidRDefault="00BE44F8">
      <w:pPr>
        <w:spacing w:after="0" w:line="240" w:lineRule="auto"/>
        <w:ind w:firstLine="0"/>
        <w:jc w:val="left"/>
        <w:rPr>
          <w:b/>
          <w:bCs/>
          <w:szCs w:val="28"/>
        </w:rPr>
      </w:pPr>
      <w:r>
        <w:br w:type="page"/>
      </w:r>
    </w:p>
    <w:p w:rsidR="00553C7A" w:rsidRDefault="007F2310" w:rsidP="00E06251">
      <w:pPr>
        <w:pStyle w:val="Cmsor4"/>
      </w:pPr>
      <w:r>
        <w:lastRenderedPageBreak/>
        <w:t xml:space="preserve">Analóg </w:t>
      </w:r>
      <w:proofErr w:type="gramStart"/>
      <w:r>
        <w:t>referens szűrő</w:t>
      </w:r>
      <w:proofErr w:type="gramEnd"/>
      <w:r>
        <w:t xml:space="preserve"> tervezése</w:t>
      </w:r>
    </w:p>
    <w:p w:rsidR="00A2511B" w:rsidRDefault="00A2511B" w:rsidP="00A2511B">
      <w:r>
        <w:t xml:space="preserve">A </w:t>
      </w:r>
      <w:proofErr w:type="gramStart"/>
      <w:r>
        <w:t>referens szűrő</w:t>
      </w:r>
      <w:proofErr w:type="gramEnd"/>
      <w:r>
        <w:t xml:space="preserve"> egy ω = 1 törésponti frekvenciájú analóg </w:t>
      </w:r>
      <w:proofErr w:type="spellStart"/>
      <w:r>
        <w:t>aluláteresztő</w:t>
      </w:r>
      <w:proofErr w:type="spellEnd"/>
      <w:r>
        <w:t xml:space="preserve"> szűrő. Tervezésekor az ideális </w:t>
      </w:r>
      <w:proofErr w:type="spellStart"/>
      <w:r>
        <w:t>aluláteresztő</w:t>
      </w:r>
      <w:proofErr w:type="spellEnd"/>
      <w:r>
        <w:t xml:space="preserve"> szűrőt próbáljuk közelíteni egy adott alakú</w:t>
      </w:r>
      <w:r w:rsidR="00BE44F8">
        <w:t xml:space="preserve"> </w:t>
      </w:r>
      <w:r w:rsidR="00974C33">
        <w:t xml:space="preserve">átviteli </w:t>
      </w:r>
      <w:r>
        <w:t>karakterisztikával</w:t>
      </w:r>
      <w:r w:rsidR="00BE44F8">
        <w:t xml:space="preserve"> (</w:t>
      </w:r>
      <w:r w:rsidR="00CF5685">
        <w:fldChar w:fldCharType="begin"/>
      </w:r>
      <w:r w:rsidR="00BE44F8">
        <w:instrText xml:space="preserve"> REF _Ref356914692 \h </w:instrText>
      </w:r>
      <w:r w:rsidR="00CF5685">
        <w:fldChar w:fldCharType="separate"/>
      </w:r>
      <w:r w:rsidR="00BE44F8">
        <w:rPr>
          <w:noProof/>
        </w:rPr>
        <w:t>2</w:t>
      </w:r>
      <w:r w:rsidR="00BE44F8">
        <w:noBreakHyphen/>
      </w:r>
      <w:r w:rsidR="00BE44F8">
        <w:rPr>
          <w:noProof/>
        </w:rPr>
        <w:t>3</w:t>
      </w:r>
      <w:r w:rsidR="00BE44F8">
        <w:t>. ábra</w:t>
      </w:r>
      <w:r w:rsidR="00CF5685">
        <w:fldChar w:fldCharType="end"/>
      </w:r>
      <w:r w:rsidR="00BE44F8">
        <w:t>)</w:t>
      </w:r>
      <w:r>
        <w:t xml:space="preserve">. Az approximáció során </w:t>
      </w:r>
      <w:r w:rsidR="00974C33">
        <w:t>megkapjuk a választott karakterisztikának, a megadott specifikációt kielégítő, paramétereit.</w:t>
      </w:r>
    </w:p>
    <w:p w:rsidR="00273ECC" w:rsidRDefault="00E366F9" w:rsidP="00273ECC">
      <w:pPr>
        <w:pStyle w:val="Kp"/>
      </w:pPr>
      <w:r>
        <w:rPr>
          <w:noProof/>
          <w:lang w:eastAsia="hu-HU"/>
        </w:rPr>
        <w:drawing>
          <wp:inline distT="0" distB="0" distL="0" distR="0">
            <wp:extent cx="3836619" cy="3069204"/>
            <wp:effectExtent l="0" t="0" r="0" b="0"/>
            <wp:docPr id="6" name="Kép 5" descr="filter_comp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lter_comp.sv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38704" cy="3070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9" w:name="_Ref356914692"/>
    <w:bookmarkStart w:id="10" w:name="_Ref356914674"/>
    <w:p w:rsidR="00E366F9" w:rsidRDefault="00CF5685" w:rsidP="00273ECC">
      <w:pPr>
        <w:pStyle w:val="Kpalrs"/>
      </w:pPr>
      <w:r>
        <w:fldChar w:fldCharType="begin"/>
      </w:r>
      <w:r w:rsidR="00A30B42">
        <w:instrText xml:space="preserve"> STYLEREF 1 \s </w:instrText>
      </w:r>
      <w:r>
        <w:fldChar w:fldCharType="separate"/>
      </w:r>
      <w:r w:rsidR="00E513DB">
        <w:rPr>
          <w:noProof/>
        </w:rPr>
        <w:t>2</w:t>
      </w:r>
      <w:r>
        <w:fldChar w:fldCharType="end"/>
      </w:r>
      <w:r w:rsidR="00E513DB">
        <w:noBreakHyphen/>
      </w:r>
      <w:fldSimple w:instr=" SEQ ábra \* ARABIC \s 1 ">
        <w:r w:rsidR="00E513DB">
          <w:rPr>
            <w:noProof/>
          </w:rPr>
          <w:t>3</w:t>
        </w:r>
      </w:fldSimple>
      <w:r w:rsidR="00273ECC">
        <w:t>. ábra</w:t>
      </w:r>
      <w:bookmarkEnd w:id="9"/>
      <w:r w:rsidR="00273ECC">
        <w:t>. Általánosan elterjedt approximációs típusok</w:t>
      </w:r>
      <w:bookmarkEnd w:id="10"/>
    </w:p>
    <w:p w:rsidR="007F2310" w:rsidRDefault="007F2310" w:rsidP="00553C7A">
      <w:pPr>
        <w:rPr>
          <w:b/>
        </w:rPr>
      </w:pPr>
      <w:proofErr w:type="spellStart"/>
      <w:r w:rsidRPr="00974C33">
        <w:rPr>
          <w:b/>
        </w:rPr>
        <w:t>Butterworth</w:t>
      </w:r>
      <w:proofErr w:type="spellEnd"/>
      <w:r w:rsidRPr="00974C33">
        <w:rPr>
          <w:b/>
        </w:rPr>
        <w:t xml:space="preserve"> szűrő</w:t>
      </w:r>
    </w:p>
    <w:p w:rsidR="00273ECC" w:rsidRDefault="00E366F9" w:rsidP="00752E9B">
      <w:r>
        <w:t xml:space="preserve">A </w:t>
      </w:r>
      <w:proofErr w:type="spellStart"/>
      <w:r>
        <w:t>Butterworth</w:t>
      </w:r>
      <w:proofErr w:type="spellEnd"/>
      <w:r>
        <w:t xml:space="preserve"> szűrő, másik nevén maximálisan lapos szűrő, úgy közelíti az ideális </w:t>
      </w:r>
      <w:proofErr w:type="spellStart"/>
      <w:r>
        <w:t>aluláteresztő</w:t>
      </w:r>
      <w:proofErr w:type="spellEnd"/>
      <w:r>
        <w:t xml:space="preserve"> szűrőt, hogy az átengedő sávban minél laposabb legyen az átviteli karakterisztika.</w:t>
      </w:r>
      <w:r w:rsidR="00703CA2">
        <w:t xml:space="preserve"> </w:t>
      </w:r>
      <w:r w:rsidR="007E507D">
        <w:t xml:space="preserve">A maximális laposság előnye, hogy az </w:t>
      </w:r>
      <w:r w:rsidR="00E60A5C">
        <w:t>áteresztő</w:t>
      </w:r>
      <w:r w:rsidR="007E507D">
        <w:t xml:space="preserve"> sávba eső frekvenciakomponenseket nagyjából egységnyi erősítéssel viszi át. (Ez a törésponti frekvenciához közeledve leromlik.)</w:t>
      </w:r>
      <w:r w:rsidR="00752E9B">
        <w:t xml:space="preserve"> H</w:t>
      </w:r>
      <w:r w:rsidR="007E507D">
        <w:t>átránya, hogy a többi approximációs típushoz képest kisebb a szelektivitása.</w:t>
      </w:r>
    </w:p>
    <w:p w:rsidR="00273ECC" w:rsidRDefault="00273ECC" w:rsidP="00273ECC">
      <w:pPr>
        <w:pStyle w:val="Kp"/>
      </w:pPr>
      <w:r>
        <w:rPr>
          <w:noProof/>
          <w:lang w:eastAsia="hu-HU"/>
        </w:rPr>
        <w:lastRenderedPageBreak/>
        <w:drawing>
          <wp:inline distT="0" distB="0" distL="0" distR="0">
            <wp:extent cx="3916846" cy="2766295"/>
            <wp:effectExtent l="19050" t="0" r="7454" b="0"/>
            <wp:docPr id="9" name="Kép 8" descr="butter_ord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tter_ord.sv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14165" cy="2764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ECC" w:rsidRDefault="00CF5685" w:rsidP="00273ECC">
      <w:pPr>
        <w:pStyle w:val="Kpalrs"/>
      </w:pPr>
      <w:fldSimple w:instr=" STYLEREF 1 \s ">
        <w:r w:rsidR="00E513DB">
          <w:rPr>
            <w:noProof/>
          </w:rPr>
          <w:t>2</w:t>
        </w:r>
      </w:fldSimple>
      <w:r w:rsidR="00E513DB">
        <w:noBreakHyphen/>
      </w:r>
      <w:fldSimple w:instr=" SEQ ábra \* ARABIC \s 1 ">
        <w:r w:rsidR="00E513DB">
          <w:rPr>
            <w:noProof/>
          </w:rPr>
          <w:t>4</w:t>
        </w:r>
      </w:fldSimple>
      <w:r w:rsidR="00273ECC">
        <w:t xml:space="preserve">. ábra. </w:t>
      </w:r>
      <w:proofErr w:type="spellStart"/>
      <w:r w:rsidR="00273ECC">
        <w:t>Butterworth</w:t>
      </w:r>
      <w:proofErr w:type="spellEnd"/>
      <w:r w:rsidR="00273ECC">
        <w:t xml:space="preserve"> átviteli karakterisztikák, különböző fokszámok esetén</w:t>
      </w:r>
    </w:p>
    <w:p w:rsidR="00752E9B" w:rsidRDefault="00752E9B" w:rsidP="00CE24A2">
      <w:pPr>
        <w:ind w:firstLine="0"/>
      </w:pPr>
      <w:r>
        <w:t>Átviteli karakterisztikája a következő alakban írható fel</w:t>
      </w:r>
      <w:r w:rsidR="002E2806">
        <w:t>:</w:t>
      </w:r>
    </w:p>
    <w:p w:rsidR="00752E9B" w:rsidRDefault="00CF5685" w:rsidP="006A460C">
      <w:pPr>
        <w:jc w:val="center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H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jω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ε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2N</m:t>
                  </m:r>
                </m:sup>
              </m:sSup>
            </m:den>
          </m:f>
        </m:oMath>
      </m:oMathPara>
    </w:p>
    <w:p w:rsidR="00752E9B" w:rsidRDefault="002E2806" w:rsidP="000523ED">
      <w:pPr>
        <w:ind w:firstLine="0"/>
      </w:pPr>
      <w:proofErr w:type="gramStart"/>
      <w:r>
        <w:t>ahol</w:t>
      </w:r>
      <w:proofErr w:type="gramEnd"/>
      <w:r>
        <w:t xml:space="preserve"> </w:t>
      </w:r>
      <w:r w:rsidRPr="002E2806">
        <w:rPr>
          <w:i/>
        </w:rPr>
        <w:t>N</w:t>
      </w:r>
      <w:r>
        <w:t xml:space="preserve"> a fokszámot jelöli. </w:t>
      </w:r>
      <w:r w:rsidR="006A460C">
        <w:t xml:space="preserve">Az </w:t>
      </w:r>
      <w:r w:rsidR="006A460C" w:rsidRPr="006A460C">
        <w:rPr>
          <w:i/>
        </w:rPr>
        <w:t>ε</w:t>
      </w:r>
      <w:r w:rsidR="006A460C">
        <w:t xml:space="preserve"> értékét a legnagyobb </w:t>
      </w:r>
      <w:r>
        <w:t xml:space="preserve">megengedett </w:t>
      </w:r>
      <w:r w:rsidR="006A460C">
        <w:t>csillapításból (az áteresztő sáv szélén) kapjuk meg:</w:t>
      </w:r>
      <w:r w:rsidR="00CF5685">
        <w:fldChar w:fldCharType="begin"/>
      </w:r>
      <w:r w:rsidR="0029609F">
        <w:instrText xml:space="preserve"> REF első_képlet \h </w:instrText>
      </w:r>
      <w:r w:rsidR="00CF5685">
        <w:fldChar w:fldCharType="end"/>
      </w:r>
    </w:p>
    <w:p w:rsidR="006A460C" w:rsidRDefault="006A460C" w:rsidP="00752E9B">
      <m:oMathPara>
        <m:oMath>
          <m:r>
            <w:rPr>
              <w:rFonts w:ascii="Cambria Math" w:hAnsi="Cambria Math"/>
            </w:rPr>
            <m:t>ε=</m:t>
          </m:r>
          <m:rad>
            <m:radPr>
              <m:degHide m:val="on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áteresztő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dB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</w:rPr>
                    <m:t>10</m:t>
                  </m:r>
                </m:den>
              </m:f>
              <m:r>
                <w:rPr>
                  <w:rFonts w:ascii="Cambria Math" w:hAnsi="Cambria Math"/>
                </w:rPr>
                <m:t>-1</m:t>
              </m:r>
            </m:e>
          </m:rad>
        </m:oMath>
      </m:oMathPara>
    </w:p>
    <w:p w:rsidR="006A460C" w:rsidRDefault="002E2806" w:rsidP="000523ED">
      <w:pPr>
        <w:ind w:firstLine="0"/>
      </w:pPr>
      <w:r>
        <w:t xml:space="preserve">Amennyiben a </w:t>
      </w:r>
      <w:proofErr w:type="spellStart"/>
      <w:r>
        <w:t>zárósáv</w:t>
      </w:r>
      <w:proofErr w:type="spellEnd"/>
      <w:r>
        <w:t xml:space="preserve"> paraméterei (záró frekvencia </w:t>
      </w:r>
      <w:proofErr w:type="spellStart"/>
      <w:r>
        <w:t>Ω</w:t>
      </w:r>
      <w:r>
        <w:rPr>
          <w:vertAlign w:val="subscript"/>
        </w:rPr>
        <w:t>z</w:t>
      </w:r>
      <w:proofErr w:type="spellEnd"/>
      <w:r>
        <w:t>, minimál</w:t>
      </w:r>
      <w:r w:rsidR="0059721A">
        <w:t>is</w:t>
      </w:r>
      <w:r>
        <w:t xml:space="preserve"> csillapítás a</w:t>
      </w:r>
      <w:r>
        <w:rPr>
          <w:vertAlign w:val="subscript"/>
        </w:rPr>
        <w:t>z</w:t>
      </w:r>
      <w:r>
        <w:t>) vannak megadva, a szűrő fokszáma a következő módon számítható:</w:t>
      </w:r>
    </w:p>
    <w:p w:rsidR="002E2806" w:rsidRDefault="002E2806" w:rsidP="00752E9B">
      <m:oMathPara>
        <m:oMath>
          <m:r>
            <w:rPr>
              <w:rFonts w:ascii="Cambria Math" w:hAnsi="Cambria Math"/>
            </w:rPr>
            <m:t>N≥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</m:sub>
              </m:sSub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ad>
                    <m:radPr>
                      <m:degHide m:val="on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dB</m:t>
                              </m:r>
                            </m:sup>
                          </m:sSub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10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rad>
                </m:num>
                <m:den>
                  <m:r>
                    <w:rPr>
                      <w:rFonts w:ascii="Cambria Math" w:hAnsi="Cambria Math"/>
                    </w:rPr>
                    <m:t>ε</m:t>
                  </m:r>
                </m:den>
              </m:f>
            </m:e>
          </m:func>
        </m:oMath>
      </m:oMathPara>
    </w:p>
    <w:p w:rsidR="00D65382" w:rsidRDefault="00D65382" w:rsidP="00752E9B">
      <w:r>
        <w:t xml:space="preserve">A fokszám, és az </w:t>
      </w:r>
      <w:r w:rsidRPr="006A460C">
        <w:rPr>
          <w:i/>
        </w:rPr>
        <w:t>ε</w:t>
      </w:r>
      <w:r>
        <w:rPr>
          <w:i/>
        </w:rPr>
        <w:t xml:space="preserve"> </w:t>
      </w:r>
      <w:r w:rsidRPr="00D65382">
        <w:t>paraméter ismeretében</w:t>
      </w:r>
      <w:r>
        <w:t xml:space="preserve"> már ki tudjuk számolni az átviteli karakterisztika pólusait. (Zérusai nincsenek.)</w:t>
      </w:r>
    </w:p>
    <w:p w:rsidR="00D65382" w:rsidRDefault="00CF5685" w:rsidP="00752E9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j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sup>
          </m:sSup>
          <m:r>
            <w:rPr>
              <w:rFonts w:ascii="Cambria Math" w:hAnsi="Cambria Math"/>
            </w:rPr>
            <m:t xml:space="preserve">          k=1,2,…,N</m:t>
          </m:r>
        </m:oMath>
      </m:oMathPara>
    </w:p>
    <w:p w:rsidR="000523ED" w:rsidRPr="00E258DC" w:rsidRDefault="000523ED" w:rsidP="000523ED">
      <w:pPr>
        <w:ind w:firstLine="0"/>
      </w:pPr>
      <w:proofErr w:type="gramStart"/>
      <w:r>
        <w:t>ahol</w:t>
      </w:r>
      <w:proofErr w:type="gramEnd"/>
      <w:r>
        <w:t>:</w:t>
      </w:r>
    </w:p>
    <w:p w:rsidR="000523ED" w:rsidRPr="000523ED" w:rsidRDefault="00E258DC" w:rsidP="00752E9B">
      <m:oMathPara>
        <m:oMath>
          <m:r>
            <w:rPr>
              <w:rFonts w:ascii="Cambria Math" w:hAnsi="Cambria Math"/>
            </w:rPr>
            <m:t>A=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ctrlPr>
                    <w:rPr>
                      <w:rFonts w:ascii="Cambria Math" w:hAnsi="Cambria Math"/>
                      <w:i/>
                    </w:rPr>
                  </m:ctrlPr>
                </m:radPr>
                <m:deg>
                  <m:r>
                    <w:rPr>
                      <w:rFonts w:ascii="Cambria Math" w:hAnsi="Cambria Math"/>
                    </w:rPr>
                    <m:t>N</m:t>
                  </m:r>
                </m:deg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</m:rad>
            </m:den>
          </m:f>
        </m:oMath>
      </m:oMathPara>
    </w:p>
    <w:p w:rsidR="00E258DC" w:rsidRPr="00E258DC" w:rsidRDefault="00CF5685" w:rsidP="00752E9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+(2k-1)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hAnsi="Cambria Math"/>
                </w:rPr>
                <m:t>2N</m:t>
              </m:r>
            </m:den>
          </m:f>
        </m:oMath>
      </m:oMathPara>
    </w:p>
    <w:p w:rsidR="00E258DC" w:rsidRDefault="0029609F" w:rsidP="00752E9B">
      <w:r>
        <w:lastRenderedPageBreak/>
        <w:t xml:space="preserve">A fentebbi képletek alapján </w:t>
      </w:r>
      <w:r w:rsidR="00706325">
        <w:t xml:space="preserve">megállapíthatjuk, hogy </w:t>
      </w:r>
      <w:r>
        <w:t xml:space="preserve">a gyökök egy </w:t>
      </w:r>
      <w:proofErr w:type="gramStart"/>
      <w:r w:rsidRPr="00273ECC">
        <w:rPr>
          <w:i/>
        </w:rPr>
        <w:t>A</w:t>
      </w:r>
      <w:proofErr w:type="gramEnd"/>
      <w:r>
        <w:t xml:space="preserve"> sugarú kör bal</w:t>
      </w:r>
      <w:r w:rsidR="00273ECC">
        <w:t xml:space="preserve"> felén</w:t>
      </w:r>
      <w:r>
        <w:t xml:space="preserve"> helyezkednek el</w:t>
      </w:r>
      <w:r w:rsidR="00273ECC">
        <w:t xml:space="preserve"> egymástól egyenletes távolságban</w:t>
      </w:r>
      <w:r w:rsidR="00A35CBD">
        <w:t>.</w:t>
      </w:r>
    </w:p>
    <w:p w:rsidR="00273ECC" w:rsidRDefault="00273ECC" w:rsidP="00273ECC">
      <w:pPr>
        <w:pStyle w:val="Kp"/>
      </w:pPr>
      <w:r>
        <w:rPr>
          <w:noProof/>
          <w:lang w:eastAsia="hu-HU"/>
        </w:rPr>
        <w:drawing>
          <wp:inline distT="0" distB="0" distL="0" distR="0">
            <wp:extent cx="2289975" cy="2194559"/>
            <wp:effectExtent l="0" t="0" r="0" b="0"/>
            <wp:docPr id="7" name="Kép 6" descr="butter_pz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tter_pz.sv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91315" cy="219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ECC" w:rsidRDefault="00CF5685" w:rsidP="00273ECC">
      <w:pPr>
        <w:pStyle w:val="Kpalrs"/>
      </w:pPr>
      <w:fldSimple w:instr=" STYLEREF 1 \s ">
        <w:r w:rsidR="00E513DB">
          <w:rPr>
            <w:noProof/>
          </w:rPr>
          <w:t>2</w:t>
        </w:r>
      </w:fldSimple>
      <w:r w:rsidR="00E513DB">
        <w:noBreakHyphen/>
      </w:r>
      <w:fldSimple w:instr=" SEQ ábra \* ARABIC \s 1 ">
        <w:r w:rsidR="00E513DB">
          <w:rPr>
            <w:noProof/>
          </w:rPr>
          <w:t>5</w:t>
        </w:r>
      </w:fldSimple>
      <w:r w:rsidR="00273ECC">
        <w:t xml:space="preserve">. ábra. </w:t>
      </w:r>
      <w:r w:rsidR="00A35CBD">
        <w:t>Egy h</w:t>
      </w:r>
      <w:r w:rsidR="00273ECC">
        <w:t xml:space="preserve">armadfokú </w:t>
      </w:r>
      <w:proofErr w:type="spellStart"/>
      <w:r w:rsidR="00273ECC">
        <w:t>Butterworth</w:t>
      </w:r>
      <w:proofErr w:type="spellEnd"/>
      <w:r w:rsidR="00273ECC">
        <w:t xml:space="preserve"> szűrő pólus-zérus eloszlása</w:t>
      </w:r>
      <w:r w:rsidR="00B37ADD">
        <w:t xml:space="preserve"> (a pólusok fehérrel)</w:t>
      </w:r>
    </w:p>
    <w:p w:rsidR="007F2310" w:rsidRPr="001101B5" w:rsidRDefault="007F2310" w:rsidP="00553C7A">
      <w:pPr>
        <w:rPr>
          <w:b/>
        </w:rPr>
      </w:pPr>
      <w:proofErr w:type="spellStart"/>
      <w:r w:rsidRPr="001101B5">
        <w:rPr>
          <w:b/>
        </w:rPr>
        <w:t>Csebisev</w:t>
      </w:r>
      <w:proofErr w:type="spellEnd"/>
      <w:r w:rsidRPr="001101B5">
        <w:rPr>
          <w:b/>
        </w:rPr>
        <w:t xml:space="preserve"> szűrő</w:t>
      </w:r>
    </w:p>
    <w:p w:rsidR="00CE24A2" w:rsidRDefault="001101B5" w:rsidP="00553C7A">
      <w:r>
        <w:t xml:space="preserve">A </w:t>
      </w:r>
      <w:proofErr w:type="spellStart"/>
      <w:r>
        <w:t>Csebisev</w:t>
      </w:r>
      <w:proofErr w:type="spellEnd"/>
      <w:r>
        <w:t xml:space="preserve"> approximáció során, a frekvenciamenet gyorsabb letörésének érdekében az áteresztő sávban feláldozzuk annak maximális laposságát, és megengedünk egy maximális ingadozást.</w:t>
      </w:r>
      <w:r w:rsidR="00E60A5C">
        <w:t xml:space="preserve"> Erre a feladatra</w:t>
      </w:r>
      <w:r w:rsidR="0084651B">
        <w:t xml:space="preserve"> kitűnően alkalmasok a </w:t>
      </w:r>
      <w:proofErr w:type="spellStart"/>
      <w:r w:rsidR="00E60A5C">
        <w:t>Csebisev-polinomok</w:t>
      </w:r>
      <w:proofErr w:type="spellEnd"/>
      <w:r w:rsidR="00E60A5C">
        <w:t xml:space="preserve">, mivel a [-1,1] tartományban ±1 </w:t>
      </w:r>
      <w:r w:rsidR="003A590E">
        <w:t xml:space="preserve">között egyenletesen ingadoznak, és a végtelenben a végtelenhez tartanak. A </w:t>
      </w:r>
      <w:proofErr w:type="spellStart"/>
      <w:r w:rsidR="003A590E">
        <w:t>Csebisev-polinommal</w:t>
      </w:r>
      <w:proofErr w:type="spellEnd"/>
      <w:r w:rsidR="003A590E">
        <w:t xml:space="preserve"> való közelítés következtében az áteresztő tartományban a frekvenciamenet egyenletesen fog ingadozni a specifikációban megadott értékek között, szélsőértékeit a szűrő fokszámával megegyező esetben veszi fel. A törésponti frekvencián megegyezik a maximálisan megengedett hibával, azon túl monoton csökken.</w:t>
      </w:r>
    </w:p>
    <w:p w:rsidR="00CE24A2" w:rsidRDefault="00CE24A2" w:rsidP="00CE24A2">
      <w:pPr>
        <w:pStyle w:val="Kp"/>
      </w:pPr>
      <w:r>
        <w:rPr>
          <w:noProof/>
          <w:lang w:eastAsia="hu-HU"/>
        </w:rPr>
        <w:lastRenderedPageBreak/>
        <w:drawing>
          <wp:inline distT="0" distB="0" distL="0" distR="0">
            <wp:extent cx="4346216" cy="2776692"/>
            <wp:effectExtent l="19050" t="0" r="0" b="0"/>
            <wp:docPr id="2" name="Kép 1" descr="chebi_amp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ebi_amp.sv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45069" cy="2775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4A2" w:rsidRDefault="00CF5685" w:rsidP="00CE24A2">
      <w:pPr>
        <w:pStyle w:val="Kpalrs"/>
      </w:pPr>
      <w:fldSimple w:instr=" STYLEREF 1 \s ">
        <w:r w:rsidR="00E513DB">
          <w:rPr>
            <w:noProof/>
          </w:rPr>
          <w:t>2</w:t>
        </w:r>
      </w:fldSimple>
      <w:r w:rsidR="00E513DB">
        <w:noBreakHyphen/>
      </w:r>
      <w:fldSimple w:instr=" SEQ ábra \* ARABIC \s 1 ">
        <w:r w:rsidR="00E513DB">
          <w:rPr>
            <w:noProof/>
          </w:rPr>
          <w:t>6</w:t>
        </w:r>
      </w:fldSimple>
      <w:r w:rsidR="00CE24A2">
        <w:t xml:space="preserve">. ábra. A </w:t>
      </w:r>
      <w:proofErr w:type="spellStart"/>
      <w:r w:rsidR="00CE24A2">
        <w:t>Csebisev</w:t>
      </w:r>
      <w:proofErr w:type="spellEnd"/>
      <w:r w:rsidR="00CE24A2">
        <w:t xml:space="preserve"> szűrő amplitúdó karakterisztikája</w:t>
      </w:r>
    </w:p>
    <w:p w:rsidR="00665C7E" w:rsidRDefault="0084651B" w:rsidP="00CE24A2">
      <w:pPr>
        <w:ind w:firstLine="0"/>
      </w:pPr>
      <w:r>
        <w:t>A szűrő átviteli karakterisztikája:</w:t>
      </w:r>
    </w:p>
    <w:p w:rsidR="0084651B" w:rsidRDefault="00CF5685" w:rsidP="0084651B">
      <w:pPr>
        <w:jc w:val="center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H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ε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</w:rPr>
                <m:t>(ω)</m:t>
              </m:r>
            </m:den>
          </m:f>
        </m:oMath>
      </m:oMathPara>
    </w:p>
    <w:p w:rsidR="0084651B" w:rsidRDefault="0084651B" w:rsidP="0084651B">
      <w:pPr>
        <w:ind w:firstLine="0"/>
      </w:pPr>
      <w:proofErr w:type="gramStart"/>
      <w:r>
        <w:t>ahol</w:t>
      </w:r>
      <w:proofErr w:type="gramEnd"/>
      <w:r>
        <w:t xml:space="preserve"> </w:t>
      </w:r>
      <w:r w:rsidRPr="0084651B">
        <w:rPr>
          <w:i/>
        </w:rPr>
        <w:t>N</w:t>
      </w:r>
      <w:r>
        <w:t xml:space="preserve"> a szűrő fokszáma, </w:t>
      </w:r>
      <w:r w:rsidRPr="006A460C">
        <w:rPr>
          <w:i/>
        </w:rPr>
        <w:t>ε</w:t>
      </w:r>
      <w:r>
        <w:t xml:space="preserve"> határozza </w:t>
      </w:r>
      <w:r w:rsidR="00CE24A2">
        <w:t xml:space="preserve">meg </w:t>
      </w:r>
      <w:r>
        <w:t xml:space="preserve">az ingadozást, és </w:t>
      </w:r>
      <w:r w:rsidRPr="0084651B">
        <w:rPr>
          <w:i/>
        </w:rPr>
        <w:t>T</w:t>
      </w:r>
      <w:r w:rsidRPr="0084651B">
        <w:rPr>
          <w:i/>
          <w:vertAlign w:val="subscript"/>
        </w:rPr>
        <w:t>N</w:t>
      </w:r>
      <w:r w:rsidRPr="0084651B">
        <w:rPr>
          <w:i/>
        </w:rPr>
        <w:t>(ω)</w:t>
      </w:r>
      <w:r>
        <w:t xml:space="preserve"> az </w:t>
      </w:r>
      <w:proofErr w:type="spellStart"/>
      <w:r>
        <w:t>N-edrendű</w:t>
      </w:r>
      <w:proofErr w:type="spellEnd"/>
      <w:r>
        <w:t xml:space="preserve"> </w:t>
      </w:r>
      <w:proofErr w:type="spellStart"/>
      <w:r>
        <w:t>Csebisev-poli</w:t>
      </w:r>
      <w:r w:rsidR="00CE24A2">
        <w:t>nom</w:t>
      </w:r>
      <w:proofErr w:type="spellEnd"/>
      <w:r w:rsidR="00CE24A2">
        <w:t>:</w:t>
      </w:r>
    </w:p>
    <w:p w:rsidR="00CE24A2" w:rsidRPr="0084651B" w:rsidRDefault="00CF5685" w:rsidP="0084651B">
      <w:pPr>
        <w:ind w:firstLine="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(N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</m:fNam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(ω)</m:t>
                          </m:r>
                        </m:e>
                      </m:func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)</m:t>
                      </m:r>
                    </m:e>
                  </m:func>
                  <m:r>
                    <m:rPr>
                      <m:nor/>
                    </m:rPr>
                    <w:rPr>
                      <w:rFonts w:ascii="Cambria Math" w:hAnsi="Cambria Math"/>
                    </w:rPr>
                    <m:t xml:space="preserve">   , ha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ω</m:t>
                      </m:r>
                    </m:e>
                  </m:d>
                  <m:r>
                    <m:rPr>
                      <m:nor/>
                    </m:rPr>
                    <w:rPr>
                      <w:rFonts w:ascii="Cambria Math" w:hAnsi="Cambria Math"/>
                    </w:rPr>
                    <m:t xml:space="preserve">≤1 </m:t>
                  </m:r>
                </m:e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cosh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(N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cosh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(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ω</m:t>
                          </m:r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e>
                      </m:func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func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m:rPr>
                      <m:nor/>
                    </m:rPr>
                    <w:rPr>
                      <w:rFonts w:ascii="Cambria Math" w:hAnsi="Cambria Math"/>
                    </w:rPr>
                    <m:t xml:space="preserve">, ha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ω</m:t>
                      </m:r>
                    </m:e>
                  </m:d>
                  <m:r>
                    <m:rPr>
                      <m:nor/>
                    </m:rPr>
                    <w:rPr>
                      <w:rFonts w:ascii="Cambria Math" w:hAnsi="Cambria Math"/>
                    </w:rPr>
                    <m:t>&gt;1</m:t>
                  </m:r>
                </m:e>
              </m:eqArr>
            </m:e>
          </m:d>
        </m:oMath>
      </m:oMathPara>
    </w:p>
    <w:p w:rsidR="0084651B" w:rsidRDefault="0059721A" w:rsidP="0059721A">
      <w:pPr>
        <w:ind w:firstLine="0"/>
      </w:pPr>
      <w:r>
        <w:t xml:space="preserve">A kívánt maximális ingadozás ismeretében </w:t>
      </w:r>
      <w:proofErr w:type="spellStart"/>
      <w:r w:rsidRPr="006A460C">
        <w:rPr>
          <w:i/>
        </w:rPr>
        <w:t>ε</w:t>
      </w:r>
      <w:r>
        <w:t>-t</w:t>
      </w:r>
      <w:proofErr w:type="spellEnd"/>
      <w:r>
        <w:t xml:space="preserve"> a következő képlettel számíthatjuk ki:</w:t>
      </w:r>
    </w:p>
    <w:p w:rsidR="0059721A" w:rsidRDefault="0059721A" w:rsidP="0059721A">
      <m:oMathPara>
        <m:oMath>
          <m:r>
            <w:rPr>
              <w:rFonts w:ascii="Cambria Math" w:hAnsi="Cambria Math"/>
            </w:rPr>
            <m:t>ε=</m:t>
          </m:r>
          <m:rad>
            <m:radPr>
              <m:degHide m:val="on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ingadozás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dB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</w:rPr>
                    <m:t>10</m:t>
                  </m:r>
                </m:den>
              </m:f>
              <m:r>
                <w:rPr>
                  <w:rFonts w:ascii="Cambria Math" w:hAnsi="Cambria Math"/>
                </w:rPr>
                <m:t>-1</m:t>
              </m:r>
            </m:e>
          </m:rad>
        </m:oMath>
      </m:oMathPara>
    </w:p>
    <w:p w:rsidR="0059721A" w:rsidRDefault="0059721A" w:rsidP="0059721A">
      <w:pPr>
        <w:ind w:firstLine="0"/>
      </w:pPr>
      <w:r>
        <w:t xml:space="preserve">Ha a </w:t>
      </w:r>
      <w:proofErr w:type="spellStart"/>
      <w:r>
        <w:t>zárósáv</w:t>
      </w:r>
      <w:proofErr w:type="spellEnd"/>
      <w:r>
        <w:t xml:space="preserve"> paraméterei (záró frekvencia </w:t>
      </w:r>
      <w:proofErr w:type="spellStart"/>
      <w:r w:rsidRPr="00127AE6">
        <w:rPr>
          <w:i/>
        </w:rPr>
        <w:t>Ω</w:t>
      </w:r>
      <w:r w:rsidRPr="00127AE6">
        <w:rPr>
          <w:i/>
          <w:vertAlign w:val="subscript"/>
        </w:rPr>
        <w:t>z</w:t>
      </w:r>
      <w:proofErr w:type="spellEnd"/>
      <w:r>
        <w:t xml:space="preserve">, minimális </w:t>
      </w:r>
      <w:r w:rsidR="00F66C18">
        <w:t>elnyomás</w:t>
      </w:r>
      <w:r>
        <w:t xml:space="preserve"> </w:t>
      </w:r>
      <w:r w:rsidRPr="00127AE6">
        <w:rPr>
          <w:i/>
        </w:rPr>
        <w:t>a</w:t>
      </w:r>
      <w:r w:rsidRPr="00127AE6">
        <w:rPr>
          <w:i/>
          <w:vertAlign w:val="subscript"/>
        </w:rPr>
        <w:t>z</w:t>
      </w:r>
      <w:r>
        <w:t>) vannak megadva, a szűrő fokszáma a következő módon számítható:</w:t>
      </w:r>
    </w:p>
    <w:p w:rsidR="00F66C18" w:rsidRDefault="00F66C18" w:rsidP="0059721A">
      <w:pPr>
        <w:ind w:firstLine="0"/>
      </w:pPr>
      <m:oMathPara>
        <m:oMath>
          <m:r>
            <w:rPr>
              <w:rFonts w:ascii="Cambria Math" w:hAnsi="Cambria Math"/>
            </w:rPr>
            <m:t>N≥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cosh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ad>
                        <m:radPr>
                          <m:degHide m:val="on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ε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</m:rad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cosh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sub>
                      </m:sSub>
                    </m:e>
                  </m:d>
                </m:e>
              </m:func>
            </m:den>
          </m:f>
          <m:r>
            <w:rPr>
              <w:rFonts w:ascii="Cambria Math" w:hAnsi="Cambria Math"/>
            </w:rPr>
            <m:t xml:space="preserve">         A=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dB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</w:rPr>
                    <m:t>20</m:t>
                  </m:r>
                </m:den>
              </m:f>
            </m:sup>
          </m:sSup>
        </m:oMath>
      </m:oMathPara>
    </w:p>
    <w:p w:rsidR="00A42C63" w:rsidRDefault="00A42C63" w:rsidP="0059721A">
      <w:pPr>
        <w:ind w:firstLine="0"/>
      </w:pPr>
    </w:p>
    <w:p w:rsidR="002E0E77" w:rsidRDefault="002E0E77" w:rsidP="0059721A">
      <w:pPr>
        <w:ind w:firstLine="0"/>
      </w:pPr>
      <w:r>
        <w:t xml:space="preserve">A szűrő fokszámának, és az </w:t>
      </w:r>
      <w:r w:rsidRPr="006A460C">
        <w:rPr>
          <w:i/>
        </w:rPr>
        <w:t>ε</w:t>
      </w:r>
      <w:r>
        <w:t xml:space="preserve"> ismeretében a pólusok:</w:t>
      </w:r>
    </w:p>
    <w:p w:rsidR="002E0E77" w:rsidRDefault="00CF5685" w:rsidP="0059721A">
      <w:pPr>
        <w:ind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+j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          k=1,2,…,N</m:t>
          </m:r>
        </m:oMath>
      </m:oMathPara>
    </w:p>
    <w:p w:rsidR="002E0E77" w:rsidRDefault="00CF5685" w:rsidP="0059721A">
      <w:pPr>
        <w:ind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σ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2k-1</m:t>
                      </m:r>
                    </m:e>
                  </m:d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2N</m:t>
                      </m:r>
                    </m:den>
                  </m:f>
                </m:e>
              </m:d>
            </m:e>
          </m:func>
        </m:oMath>
      </m:oMathPara>
    </w:p>
    <w:p w:rsidR="0035431C" w:rsidRDefault="00CF5685" w:rsidP="0035431C">
      <w:pPr>
        <w:ind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ω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2k-1</m:t>
                      </m:r>
                    </m:e>
                  </m:d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2N</m:t>
                      </m:r>
                    </m:den>
                  </m:f>
                </m:e>
              </m:d>
            </m:e>
          </m:func>
        </m:oMath>
      </m:oMathPara>
    </w:p>
    <w:p w:rsidR="0035431C" w:rsidRDefault="0035431C" w:rsidP="0035431C">
      <w:pPr>
        <w:ind w:firstLine="0"/>
      </w:pPr>
      <w:proofErr w:type="gramStart"/>
      <w:r>
        <w:t>ahol</w:t>
      </w:r>
      <w:proofErr w:type="gramEnd"/>
      <w:r>
        <w:t>:</w:t>
      </w:r>
    </w:p>
    <w:p w:rsidR="0035431C" w:rsidRDefault="00CF5685" w:rsidP="0035431C">
      <w:pPr>
        <w:ind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σ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sinh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sinh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type m:val="lin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ε</m:t>
                                  </m:r>
                                </m:den>
                              </m:f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+1</m:t>
              </m:r>
            </m:num>
            <m:den>
              <m:r>
                <w:rPr>
                  <w:rFonts w:ascii="Cambria Math" w:hAnsi="Cambria Math"/>
                </w:rPr>
                <m:t>2γ</m:t>
              </m:r>
            </m:den>
          </m:f>
        </m:oMath>
      </m:oMathPara>
    </w:p>
    <w:p w:rsidR="0035431C" w:rsidRDefault="00CF5685" w:rsidP="0035431C">
      <w:pPr>
        <w:ind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ω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cosh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sinh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type m:val="lin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ε</m:t>
                                  </m:r>
                                </m:den>
                              </m:f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-1</m:t>
              </m:r>
            </m:num>
            <m:den>
              <m:r>
                <w:rPr>
                  <w:rFonts w:ascii="Cambria Math" w:hAnsi="Cambria Math"/>
                </w:rPr>
                <m:t>2γ</m:t>
              </m:r>
            </m:den>
          </m:f>
        </m:oMath>
      </m:oMathPara>
    </w:p>
    <w:p w:rsidR="0035431C" w:rsidRDefault="0035431C" w:rsidP="0035431C">
      <w:pPr>
        <w:ind w:firstLine="0"/>
      </w:pPr>
      <m:oMathPara>
        <m:oMath>
          <m:r>
            <w:rPr>
              <w:rFonts w:ascii="Cambria Math" w:hAnsi="Cambria Math"/>
            </w:rPr>
            <m:t>γ=</m:t>
          </m:r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N</m:t>
              </m:r>
            </m:deg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1+</m:t>
                  </m:r>
                  <m:rad>
                    <m:radPr>
                      <m:degHide m:val="on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ε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+1</m:t>
                      </m:r>
                    </m:e>
                  </m:rad>
                </m:num>
                <m:den>
                  <m:r>
                    <w:rPr>
                      <w:rFonts w:ascii="Cambria Math" w:hAnsi="Cambria Math"/>
                    </w:rPr>
                    <m:t>ε</m:t>
                  </m:r>
                </m:den>
              </m:f>
            </m:e>
          </m:rad>
        </m:oMath>
      </m:oMathPara>
    </w:p>
    <w:p w:rsidR="00BF0AC3" w:rsidRDefault="00BF0AC3" w:rsidP="00BF0AC3">
      <w:pPr>
        <w:ind w:firstLine="0"/>
      </w:pPr>
      <w:r>
        <w:t>Könnyen belátható, hogy a szűrő pólusai, a komplex számsíkon ábrázolva, egy ellipszis bal ívének mentén helyezkednek el</w:t>
      </w:r>
      <w:r w:rsidR="00A27007">
        <w:t xml:space="preserve"> (</w:t>
      </w:r>
      <w:r w:rsidR="00CF5685">
        <w:fldChar w:fldCharType="begin"/>
      </w:r>
      <w:r w:rsidR="00A27007">
        <w:instrText xml:space="preserve"> REF _Ref356341421 \h </w:instrText>
      </w:r>
      <w:r w:rsidR="00CF5685">
        <w:fldChar w:fldCharType="end"/>
      </w:r>
      <w:r w:rsidR="00CF5685">
        <w:fldChar w:fldCharType="begin"/>
      </w:r>
      <w:r w:rsidR="00A27007">
        <w:instrText xml:space="preserve"> REF _Ref356341428 \h </w:instrText>
      </w:r>
      <w:r w:rsidR="00CF5685">
        <w:fldChar w:fldCharType="separate"/>
      </w:r>
      <w:r w:rsidR="00A27007">
        <w:rPr>
          <w:noProof/>
        </w:rPr>
        <w:t>2</w:t>
      </w:r>
      <w:r w:rsidR="00A27007">
        <w:noBreakHyphen/>
      </w:r>
      <w:r w:rsidR="00A27007">
        <w:rPr>
          <w:noProof/>
        </w:rPr>
        <w:t>6</w:t>
      </w:r>
      <w:r w:rsidR="00A27007">
        <w:t>. ábra</w:t>
      </w:r>
      <w:r w:rsidR="00CF5685">
        <w:fldChar w:fldCharType="end"/>
      </w:r>
      <w:r w:rsidR="00A27007">
        <w:t xml:space="preserve">.) A </w:t>
      </w:r>
      <w:proofErr w:type="spellStart"/>
      <w:r w:rsidR="00A27007">
        <w:t>Csebisev</w:t>
      </w:r>
      <w:proofErr w:type="spellEnd"/>
      <w:r w:rsidR="00A27007">
        <w:t xml:space="preserve"> szűrő átviteli függvénye, a pólusokkal felírva:</w:t>
      </w:r>
    </w:p>
    <w:p w:rsidR="00A42C63" w:rsidRDefault="00CF5685" w:rsidP="00A42C63">
      <w:pPr>
        <w:ind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=K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∏"/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nary>
            </m:num>
            <m:den>
              <m:nary>
                <m:naryPr>
                  <m:chr m:val="∏"/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nary>
            </m:den>
          </m:f>
          <m:r>
            <w:rPr>
              <w:rFonts w:ascii="Cambria Math" w:hAnsi="Cambria Math"/>
            </w:rPr>
            <m:t xml:space="preserve">       K=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-1 ,      </m:t>
                  </m:r>
                  <m:r>
                    <m:rPr>
                      <m:nor/>
                    </m:rPr>
                    <w:rPr>
                      <w:rFonts w:ascii="Cambria Math" w:hAnsi="Cambria Math"/>
                    </w:rPr>
                    <m:t xml:space="preserve">ha </m:t>
                  </m:r>
                  <m:r>
                    <w:rPr>
                      <w:rFonts w:ascii="Cambria Math" w:hAnsi="Cambria Math"/>
                    </w:rPr>
                    <m:t>N</m:t>
                  </m:r>
                  <m:r>
                    <m:rPr>
                      <m:nor/>
                    </m:rPr>
                    <w:rPr>
                      <w:rFonts w:ascii="Cambria Math" w:hAnsi="Cambria Math"/>
                    </w:rPr>
                    <m:t xml:space="preserve"> páratlan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on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ε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m:rPr>
                      <m:nor/>
                    </m:rPr>
                    <w:rPr>
                      <w:rFonts w:ascii="Cambria Math" w:hAnsi="Cambria Math"/>
                    </w:rPr>
                    <m:t xml:space="preserve">, ha </m:t>
                  </m:r>
                  <m:r>
                    <w:rPr>
                      <w:rFonts w:ascii="Cambria Math" w:hAnsi="Cambria Math"/>
                    </w:rPr>
                    <m:t>N</m:t>
                  </m:r>
                  <m:r>
                    <m:rPr>
                      <m:nor/>
                    </m:rPr>
                    <w:rPr>
                      <w:rFonts w:ascii="Cambria Math" w:hAnsi="Cambria Math"/>
                    </w:rPr>
                    <m:t xml:space="preserve"> páros</m:t>
                  </m:r>
                </m:e>
              </m:eqArr>
            </m:e>
          </m:d>
        </m:oMath>
      </m:oMathPara>
    </w:p>
    <w:p w:rsidR="00A27007" w:rsidRDefault="00A27007" w:rsidP="00BF0AC3">
      <w:pPr>
        <w:ind w:firstLine="0"/>
      </w:pPr>
    </w:p>
    <w:p w:rsidR="00BF0AC3" w:rsidRDefault="00BF0AC3" w:rsidP="00BF0AC3">
      <w:pPr>
        <w:pStyle w:val="Kp"/>
      </w:pPr>
      <w:r w:rsidRPr="00BF0AC3">
        <w:rPr>
          <w:noProof/>
          <w:lang w:eastAsia="hu-HU"/>
        </w:rPr>
        <w:drawing>
          <wp:inline distT="0" distB="0" distL="0" distR="0">
            <wp:extent cx="2719346" cy="2606040"/>
            <wp:effectExtent l="0" t="0" r="4804" b="0"/>
            <wp:docPr id="3" name="Kép 2" descr="chebi_pz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ebi_pz.sv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22445" cy="260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11" w:name="_Ref356341428"/>
    <w:bookmarkStart w:id="12" w:name="_Ref356341421"/>
    <w:p w:rsidR="0059721A" w:rsidRPr="00BF0AC3" w:rsidRDefault="00CF5685" w:rsidP="00BF0AC3">
      <w:pPr>
        <w:pStyle w:val="Kpalrs"/>
      </w:pPr>
      <w:r>
        <w:fldChar w:fldCharType="begin"/>
      </w:r>
      <w:r w:rsidR="00E513DB">
        <w:instrText xml:space="preserve"> STYLEREF 1 \s </w:instrText>
      </w:r>
      <w:r>
        <w:fldChar w:fldCharType="separate"/>
      </w:r>
      <w:r w:rsidR="00E513DB">
        <w:rPr>
          <w:noProof/>
        </w:rPr>
        <w:t>2</w:t>
      </w:r>
      <w:r>
        <w:fldChar w:fldCharType="end"/>
      </w:r>
      <w:r w:rsidR="00E513DB">
        <w:noBreakHyphen/>
      </w:r>
      <w:fldSimple w:instr=" SEQ ábra \* ARABIC \s 1 ">
        <w:r w:rsidR="00E513DB">
          <w:rPr>
            <w:noProof/>
          </w:rPr>
          <w:t>7</w:t>
        </w:r>
      </w:fldSimple>
      <w:r w:rsidR="00BF0AC3">
        <w:t>. ábra</w:t>
      </w:r>
      <w:bookmarkEnd w:id="11"/>
      <w:r w:rsidR="00A27007">
        <w:t xml:space="preserve">. </w:t>
      </w:r>
      <w:proofErr w:type="spellStart"/>
      <w:r w:rsidR="00A27007">
        <w:t>Csebisev</w:t>
      </w:r>
      <w:proofErr w:type="spellEnd"/>
      <w:r w:rsidR="00A27007">
        <w:t xml:space="preserve"> szűrő pólus-zérus eloszlása</w:t>
      </w:r>
      <w:bookmarkEnd w:id="12"/>
    </w:p>
    <w:p w:rsidR="00A27007" w:rsidRPr="00A27007" w:rsidRDefault="00A27007" w:rsidP="00553C7A"/>
    <w:p w:rsidR="007F2310" w:rsidRDefault="007F2310" w:rsidP="00553C7A">
      <w:pPr>
        <w:rPr>
          <w:b/>
        </w:rPr>
      </w:pPr>
      <w:r w:rsidRPr="00CE24A2">
        <w:rPr>
          <w:b/>
        </w:rPr>
        <w:lastRenderedPageBreak/>
        <w:t xml:space="preserve">Inverz </w:t>
      </w:r>
      <w:proofErr w:type="spellStart"/>
      <w:r w:rsidRPr="00CE24A2">
        <w:rPr>
          <w:b/>
        </w:rPr>
        <w:t>Csebisev</w:t>
      </w:r>
      <w:proofErr w:type="spellEnd"/>
      <w:r w:rsidRPr="00CE24A2">
        <w:rPr>
          <w:b/>
        </w:rPr>
        <w:t xml:space="preserve"> szűrő</w:t>
      </w:r>
    </w:p>
    <w:p w:rsidR="005E136C" w:rsidRDefault="005E136C" w:rsidP="00F45C64">
      <w:r>
        <w:t>Az in</w:t>
      </w:r>
      <w:r w:rsidR="009F6F38">
        <w:t xml:space="preserve">verz </w:t>
      </w:r>
      <w:proofErr w:type="spellStart"/>
      <w:r w:rsidR="009F6F38">
        <w:t>Csebisev</w:t>
      </w:r>
      <w:proofErr w:type="spellEnd"/>
      <w:r w:rsidR="009F6F38">
        <w:t xml:space="preserve"> szűrő esetén</w:t>
      </w:r>
      <w:r w:rsidR="00F45C64">
        <w:t xml:space="preserve"> az át</w:t>
      </w:r>
      <w:r w:rsidR="00F76CBC">
        <w:t>eresztő</w:t>
      </w:r>
      <w:r w:rsidR="00F45C64">
        <w:t xml:space="preserve"> tartományban maximálisan laposan közelítjük az ideális karakterisztikát, míg a záró tartományban megengedjük annak bizonyos ingadozását.</w:t>
      </w:r>
      <w:r w:rsidR="00F76CBC">
        <w:t xml:space="preserve"> A frekvenciamenet monoton csökken az áteresztő tartományban, a záró frekvencián megegyezik a minimális elnyomással, a felett egyenletesen ingadozik a minimális- és a végtelen elnyomás között.</w:t>
      </w:r>
    </w:p>
    <w:p w:rsidR="00F76CBC" w:rsidRDefault="00F76CBC" w:rsidP="00F76CBC">
      <w:pPr>
        <w:pStyle w:val="Kp"/>
      </w:pPr>
      <w:r>
        <w:rPr>
          <w:noProof/>
          <w:lang w:eastAsia="hu-HU"/>
        </w:rPr>
        <w:drawing>
          <wp:inline distT="0" distB="0" distL="0" distR="0">
            <wp:extent cx="4179238" cy="2784520"/>
            <wp:effectExtent l="19050" t="0" r="0" b="0"/>
            <wp:docPr id="4" name="Kép 3" descr="chebi2_a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ebi2_amp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3796" cy="2787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CBC" w:rsidRPr="00CE24A2" w:rsidRDefault="00CF5685" w:rsidP="00F76CBC">
      <w:pPr>
        <w:pStyle w:val="Kpalrs"/>
      </w:pPr>
      <w:fldSimple w:instr=" STYLEREF 1 \s ">
        <w:r w:rsidR="00E513DB">
          <w:rPr>
            <w:noProof/>
          </w:rPr>
          <w:t>2</w:t>
        </w:r>
      </w:fldSimple>
      <w:r w:rsidR="00E513DB">
        <w:noBreakHyphen/>
      </w:r>
      <w:fldSimple w:instr=" SEQ ábra \* ARABIC \s 1 ">
        <w:r w:rsidR="00E513DB">
          <w:rPr>
            <w:noProof/>
          </w:rPr>
          <w:t>8</w:t>
        </w:r>
      </w:fldSimple>
      <w:r w:rsidR="00F76CBC">
        <w:t xml:space="preserve">. ábra. Inverz </w:t>
      </w:r>
      <w:proofErr w:type="spellStart"/>
      <w:r w:rsidR="00F76CBC">
        <w:t>Csebisev</w:t>
      </w:r>
      <w:proofErr w:type="spellEnd"/>
      <w:r w:rsidR="00F76CBC">
        <w:t xml:space="preserve"> </w:t>
      </w:r>
      <w:r w:rsidR="00B6196A">
        <w:t>szűrő frekvenciamenete</w:t>
      </w:r>
    </w:p>
    <w:p w:rsidR="00B6196A" w:rsidRDefault="00B6196A" w:rsidP="00B6196A">
      <w:pPr>
        <w:ind w:firstLine="0"/>
      </w:pPr>
      <w:r>
        <w:t>A szűrő átviteli karakterisztikája</w:t>
      </w:r>
      <w:r w:rsidR="00D06970">
        <w:t xml:space="preserve">, ha a záró frekvencia egységnyi, és a minimális elnyomást meghatározó tényező az </w:t>
      </w:r>
      <w:r w:rsidR="00D06970" w:rsidRPr="00D06970">
        <w:rPr>
          <w:i/>
        </w:rPr>
        <w:t>ε</w:t>
      </w:r>
      <w:r>
        <w:t>:</w:t>
      </w:r>
    </w:p>
    <w:p w:rsidR="00B6196A" w:rsidRDefault="00CF5685" w:rsidP="00B6196A">
      <w:pPr>
        <w:jc w:val="center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H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jω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ε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 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</w:rPr>
                <m:t>(1/ω)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ε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 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</w:rPr>
                <m:t>(1/ω)</m:t>
              </m:r>
            </m:den>
          </m:f>
        </m:oMath>
      </m:oMathPara>
    </w:p>
    <w:p w:rsidR="00B6196A" w:rsidRDefault="00D06970" w:rsidP="00006321">
      <w:pPr>
        <w:ind w:firstLine="0"/>
      </w:pPr>
      <w:r>
        <w:t xml:space="preserve">Azonban, ha a </w:t>
      </w:r>
      <w:proofErr w:type="gramStart"/>
      <w:r>
        <w:t>referens szűrő</w:t>
      </w:r>
      <w:proofErr w:type="gramEnd"/>
      <w:r>
        <w:t xml:space="preserve"> általunk használt definícióját kívánjuk alkalmazni, a fentebbi egyenlet bonyolultabb formát ölt:</w:t>
      </w:r>
    </w:p>
    <w:p w:rsidR="00D06970" w:rsidRDefault="00CF5685" w:rsidP="00D06970">
      <w:pPr>
        <w:jc w:val="center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H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jω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sub>
                      </m:sSub>
                    </m:e>
                  </m:d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den>
                      </m:f>
                    </m:e>
                  </m:d>
                </m:den>
              </m:f>
            </m:den>
          </m:f>
        </m:oMath>
      </m:oMathPara>
    </w:p>
    <w:p w:rsidR="00D06970" w:rsidRDefault="00407DFB" w:rsidP="00006321">
      <w:pPr>
        <w:ind w:firstLine="0"/>
      </w:pPr>
      <w:r>
        <w:t xml:space="preserve">Az </w:t>
      </w:r>
      <w:r w:rsidRPr="00D06970">
        <w:rPr>
          <w:i/>
        </w:rPr>
        <w:t>ε</w:t>
      </w:r>
      <w:r w:rsidR="002F4ADC">
        <w:t xml:space="preserve"> tényezőt a következő</w:t>
      </w:r>
      <w:r>
        <w:t>kép</w:t>
      </w:r>
      <w:r w:rsidR="002F4ADC">
        <w:t>p</w:t>
      </w:r>
      <w:r>
        <w:t>en számíthatjuk:</w:t>
      </w:r>
    </w:p>
    <w:p w:rsidR="00407DFB" w:rsidRDefault="00407DFB" w:rsidP="00D06970">
      <m:oMathPara>
        <m:oMath>
          <m:r>
            <w:rPr>
              <w:rFonts w:ascii="Cambria Math" w:hAnsi="Cambria Math"/>
            </w:rPr>
            <m:t>ε=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ad>
            <m:radPr>
              <m:degHide m:val="on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</w:rPr>
                    <m:t>1-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</m:e>
          </m:rad>
        </m:oMath>
      </m:oMathPara>
    </w:p>
    <w:p w:rsidR="00407DFB" w:rsidRDefault="00407DFB" w:rsidP="00006321">
      <w:pPr>
        <w:ind w:firstLine="0"/>
      </w:pPr>
      <w:proofErr w:type="gramStart"/>
      <w:r>
        <w:t>ahol</w:t>
      </w:r>
      <w:proofErr w:type="gramEnd"/>
      <w:r>
        <w:t xml:space="preserve"> </w:t>
      </w:r>
      <w:r w:rsidRPr="00407DFB">
        <w:rPr>
          <w:i/>
        </w:rPr>
        <w:t>a</w:t>
      </w:r>
      <w:r w:rsidRPr="00407DFB">
        <w:rPr>
          <w:i/>
          <w:vertAlign w:val="subscript"/>
        </w:rPr>
        <w:t>0</w:t>
      </w:r>
      <w:r>
        <w:t xml:space="preserve"> a törésponti frekvencián, </w:t>
      </w:r>
      <w:r w:rsidRPr="00407DFB">
        <w:rPr>
          <w:i/>
        </w:rPr>
        <w:t>a</w:t>
      </w:r>
      <w:r w:rsidRPr="00407DFB">
        <w:rPr>
          <w:i/>
          <w:vertAlign w:val="subscript"/>
        </w:rPr>
        <w:t>z</w:t>
      </w:r>
      <w:r>
        <w:t xml:space="preserve"> a stop frekvencián mért erősítés.</w:t>
      </w:r>
    </w:p>
    <w:p w:rsidR="00127AE6" w:rsidRDefault="00127AE6" w:rsidP="00D06970">
      <w:r>
        <w:lastRenderedPageBreak/>
        <w:t>Amennyiben nem ismerjük a szűrő fokszámát, azt az alábbi képlettel számíthatjuk:</w:t>
      </w:r>
    </w:p>
    <w:p w:rsidR="00127AE6" w:rsidRDefault="00127AE6" w:rsidP="00D06970">
      <m:oMathPara>
        <m:oMath>
          <m:r>
            <w:rPr>
              <w:rFonts w:ascii="Cambria Math" w:hAnsi="Cambria Math"/>
            </w:rPr>
            <m:t>N≥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cosh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ε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cosh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sub>
                      </m:sSub>
                    </m:e>
                  </m:d>
                </m:e>
              </m:func>
            </m:den>
          </m:f>
        </m:oMath>
      </m:oMathPara>
    </w:p>
    <w:p w:rsidR="00127AE6" w:rsidRDefault="00127AE6" w:rsidP="00006321">
      <w:pPr>
        <w:ind w:firstLine="0"/>
      </w:pPr>
      <w:r>
        <w:t xml:space="preserve">Azonban, mivel </w:t>
      </w:r>
      <w:r w:rsidRPr="00127AE6">
        <w:rPr>
          <w:i/>
        </w:rPr>
        <w:t>N</w:t>
      </w:r>
      <w:r>
        <w:t xml:space="preserve">-et a következő egészre kerekítettük fel, rögzített </w:t>
      </w:r>
      <w:proofErr w:type="spellStart"/>
      <w:r w:rsidRPr="00127AE6">
        <w:rPr>
          <w:i/>
        </w:rPr>
        <w:t>Ω</w:t>
      </w:r>
      <w:r w:rsidRPr="00127AE6">
        <w:rPr>
          <w:i/>
          <w:vertAlign w:val="subscript"/>
        </w:rPr>
        <w:t>z</w:t>
      </w:r>
      <w:proofErr w:type="spellEnd"/>
      <w:r w:rsidRPr="00D06970">
        <w:rPr>
          <w:i/>
        </w:rPr>
        <w:t xml:space="preserve"> </w:t>
      </w:r>
      <w:r>
        <w:t xml:space="preserve">esetén </w:t>
      </w:r>
      <w:r w:rsidRPr="00D06970">
        <w:rPr>
          <w:i/>
        </w:rPr>
        <w:t>ε</w:t>
      </w:r>
      <w:r>
        <w:rPr>
          <w:i/>
        </w:rPr>
        <w:t xml:space="preserve"> </w:t>
      </w:r>
      <w:r>
        <w:t xml:space="preserve">csökkenni fog, aminek következtében </w:t>
      </w:r>
      <w:r w:rsidR="00391FA7">
        <w:t xml:space="preserve">az áteresztő </w:t>
      </w:r>
      <w:r>
        <w:t xml:space="preserve">vagy </w:t>
      </w:r>
      <w:r w:rsidR="00391FA7">
        <w:t>a záró tartományban megadott specifikációt túl fogjuk teljesíteni. A lentebb bemutatott pólus-zérus számítási algoritmus a záró tartományban megadott minimális elnyomással számol, így végső soron az áteresztő tartományban lesz kisebb a maximális elnyomás. A pólusok és zérusok kiszámítása a következő módon történik:</w:t>
      </w:r>
    </w:p>
    <w:p w:rsidR="00391FA7" w:rsidRDefault="00CF5685" w:rsidP="00D0697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σ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 xml:space="preserve">-j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ω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func>
                </m:e>
              </m:func>
            </m:den>
          </m:f>
        </m:oMath>
      </m:oMathPara>
    </w:p>
    <w:p w:rsidR="00391FA7" w:rsidRDefault="00CF5685" w:rsidP="00D0697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=j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func>
            </m:den>
          </m:f>
        </m:oMath>
      </m:oMathPara>
    </w:p>
    <w:p w:rsidR="00391FA7" w:rsidRDefault="00391FA7" w:rsidP="00006321">
      <w:pPr>
        <w:ind w:firstLine="0"/>
      </w:pPr>
      <w:proofErr w:type="gramStart"/>
      <w:r>
        <w:t>ahol</w:t>
      </w:r>
      <w:proofErr w:type="gramEnd"/>
      <w:r>
        <w:t>:</w:t>
      </w:r>
    </w:p>
    <w:p w:rsidR="00006321" w:rsidRDefault="00CF5685" w:rsidP="00006321">
      <w:pPr>
        <w:ind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σ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-1</m:t>
              </m:r>
            </m:num>
            <m:den>
              <m:r>
                <w:rPr>
                  <w:rFonts w:ascii="Cambria Math" w:hAnsi="Cambria Math"/>
                </w:rPr>
                <m:t>2γ</m:t>
              </m:r>
            </m:den>
          </m:f>
          <m:r>
            <w:rPr>
              <w:rFonts w:ascii="Cambria Math" w:hAnsi="Cambria Math"/>
            </w:rPr>
            <m:t xml:space="preserve">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            d</m:t>
              </m:r>
            </m:e>
            <m:sub>
              <m:r>
                <w:rPr>
                  <w:rFonts w:ascii="Cambria Math" w:hAnsi="Cambria Math"/>
                </w:rPr>
                <m:t>ω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+1</m:t>
              </m:r>
            </m:num>
            <m:den>
              <m:r>
                <w:rPr>
                  <w:rFonts w:ascii="Cambria Math" w:hAnsi="Cambria Math"/>
                </w:rPr>
                <m:t>2γ</m:t>
              </m:r>
            </m:den>
          </m:f>
        </m:oMath>
      </m:oMathPara>
    </w:p>
    <w:p w:rsidR="00391FA7" w:rsidRDefault="00391FA7" w:rsidP="00006321">
      <w:pPr>
        <w:ind w:firstLine="0"/>
      </w:pPr>
      <m:oMathPara>
        <m:oMath>
          <m:r>
            <w:rPr>
              <w:rFonts w:ascii="Cambria Math" w:hAnsi="Cambria Math"/>
            </w:rPr>
            <m:t>γ=</m:t>
          </m:r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N</m:t>
              </m:r>
            </m:deg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1+</m:t>
                  </m:r>
                  <m:rad>
                    <m:radPr>
                      <m:degHide m:val="on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ra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</m:den>
              </m:f>
            </m:e>
          </m:rad>
          <m:r>
            <w:rPr>
              <w:rFonts w:ascii="Cambria Math" w:hAnsi="Cambria Math"/>
            </w:rPr>
            <m:t xml:space="preserve">    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2k-1</m:t>
              </m:r>
            </m:num>
            <m:den>
              <m:r>
                <w:rPr>
                  <w:rFonts w:ascii="Cambria Math" w:hAnsi="Cambria Math"/>
                </w:rPr>
                <m:t>2N</m:t>
              </m:r>
            </m:den>
          </m:f>
          <m:r>
            <w:rPr>
              <w:rFonts w:ascii="Cambria Math" w:hAnsi="Cambria Math"/>
            </w:rPr>
            <m:t>π</m:t>
          </m:r>
        </m:oMath>
      </m:oMathPara>
    </w:p>
    <w:p w:rsidR="00006321" w:rsidRDefault="005E2D14" w:rsidP="005E2D14">
      <w:r>
        <w:t xml:space="preserve">Az inverz </w:t>
      </w:r>
      <w:proofErr w:type="spellStart"/>
      <w:r>
        <w:t>Csebisev</w:t>
      </w:r>
      <w:proofErr w:type="spellEnd"/>
      <w:r>
        <w:t xml:space="preserve"> szűrő pólusokkal és zérusokkal felírt átviteli függvénye a következő:</w:t>
      </w:r>
    </w:p>
    <w:p w:rsidR="005E2D14" w:rsidRDefault="00CF5685" w:rsidP="005E2D1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∏"/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 xml:space="preserve"> </m:t>
              </m:r>
            </m:num>
            <m:den>
              <m:nary>
                <m:naryPr>
                  <m:chr m:val="∏"/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 xml:space="preserve"> 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∏"/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nary>
            </m:num>
            <m:den>
              <m:nary>
                <m:naryPr>
                  <m:chr m:val="∏"/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nary>
            </m:den>
          </m:f>
        </m:oMath>
      </m:oMathPara>
    </w:p>
    <w:p w:rsidR="005C3D1E" w:rsidRDefault="005E2D14" w:rsidP="005C3D1E">
      <w:pPr>
        <w:pStyle w:val="Kp"/>
      </w:pPr>
      <w:r>
        <w:rPr>
          <w:noProof/>
          <w:lang w:eastAsia="hu-HU"/>
        </w:rPr>
        <w:lastRenderedPageBreak/>
        <w:drawing>
          <wp:inline distT="0" distB="0" distL="0" distR="0">
            <wp:extent cx="3101008" cy="2971799"/>
            <wp:effectExtent l="0" t="0" r="4142" b="0"/>
            <wp:docPr id="5" name="Kép 4" descr="chebi2_pz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ebi2_pz.sv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01243" cy="2972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D14" w:rsidRPr="00127AE6" w:rsidRDefault="00CF5685" w:rsidP="005C3D1E">
      <w:pPr>
        <w:pStyle w:val="Kpalrs"/>
      </w:pPr>
      <w:fldSimple w:instr=" STYLEREF 1 \s ">
        <w:r w:rsidR="00E513DB">
          <w:rPr>
            <w:noProof/>
          </w:rPr>
          <w:t>2</w:t>
        </w:r>
      </w:fldSimple>
      <w:r w:rsidR="00E513DB">
        <w:noBreakHyphen/>
      </w:r>
      <w:fldSimple w:instr=" SEQ ábra \* ARABIC \s 1 ">
        <w:r w:rsidR="00E513DB">
          <w:rPr>
            <w:noProof/>
          </w:rPr>
          <w:t>9</w:t>
        </w:r>
      </w:fldSimple>
      <w:r w:rsidR="005C3D1E">
        <w:t xml:space="preserve">. ábra. </w:t>
      </w:r>
      <w:r w:rsidR="005E24A8">
        <w:t xml:space="preserve">Inverz </w:t>
      </w:r>
      <w:proofErr w:type="spellStart"/>
      <w:r w:rsidR="005E24A8">
        <w:t>Csebisev</w:t>
      </w:r>
      <w:proofErr w:type="spellEnd"/>
      <w:r w:rsidR="005E24A8">
        <w:t xml:space="preserve"> szűrő pólus-zérus eloszlása</w:t>
      </w:r>
    </w:p>
    <w:p w:rsidR="007F2310" w:rsidRDefault="007F2310" w:rsidP="00553C7A">
      <w:pPr>
        <w:rPr>
          <w:b/>
        </w:rPr>
      </w:pPr>
      <w:r w:rsidRPr="00CE24A2">
        <w:rPr>
          <w:b/>
        </w:rPr>
        <w:t>Elliptikus (</w:t>
      </w:r>
      <w:proofErr w:type="spellStart"/>
      <w:r w:rsidRPr="00CE24A2">
        <w:rPr>
          <w:b/>
        </w:rPr>
        <w:t>Cauer</w:t>
      </w:r>
      <w:proofErr w:type="spellEnd"/>
      <w:r w:rsidRPr="00CE24A2">
        <w:rPr>
          <w:b/>
        </w:rPr>
        <w:t>) szűrő</w:t>
      </w:r>
    </w:p>
    <w:p w:rsidR="00873042" w:rsidRDefault="005C3D1E" w:rsidP="00F73607">
      <w:r>
        <w:t>A</w:t>
      </w:r>
      <w:r w:rsidR="00F73607">
        <w:t xml:space="preserve"> </w:t>
      </w:r>
      <w:proofErr w:type="spellStart"/>
      <w:r w:rsidR="00F73607">
        <w:t>Cauer</w:t>
      </w:r>
      <w:proofErr w:type="spellEnd"/>
      <w:r w:rsidR="00F73607">
        <w:t xml:space="preserve"> szűrő esetében, a szelektivitás növelésének érdekében, további engedményeket teszünk a karakterisztika lapossága felé. Mind az áteresztő, mind a záró tartományban megengedünk egy bizonyos fokú ingadozást. Az átviteli függvény a következő:</w:t>
      </w:r>
    </w:p>
    <w:p w:rsidR="00F73607" w:rsidRDefault="00CF5685" w:rsidP="00F73607">
      <w:pPr>
        <w:jc w:val="center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H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jω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ε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 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</w:rPr>
                <m:t>(ω)</m:t>
              </m:r>
            </m:den>
          </m:f>
        </m:oMath>
      </m:oMathPara>
    </w:p>
    <w:p w:rsidR="00F73607" w:rsidRDefault="00F73607" w:rsidP="00F73607">
      <w:pPr>
        <w:ind w:firstLine="0"/>
      </w:pPr>
      <w:proofErr w:type="gramStart"/>
      <w:r>
        <w:t>ahol</w:t>
      </w:r>
      <w:proofErr w:type="gramEnd"/>
      <w:r>
        <w:t xml:space="preserve"> </w:t>
      </w:r>
      <w:r w:rsidRPr="00F73607">
        <w:rPr>
          <w:i/>
        </w:rPr>
        <w:t>G</w:t>
      </w:r>
      <w:r w:rsidRPr="00F73607">
        <w:rPr>
          <w:i/>
          <w:vertAlign w:val="subscript"/>
        </w:rPr>
        <w:t>N</w:t>
      </w:r>
      <w:r w:rsidRPr="00F73607">
        <w:rPr>
          <w:i/>
        </w:rPr>
        <w:t>(ω)</w:t>
      </w:r>
      <w:r>
        <w:rPr>
          <w:i/>
        </w:rPr>
        <w:t xml:space="preserve"> </w:t>
      </w:r>
      <w:r>
        <w:t xml:space="preserve">a </w:t>
      </w:r>
      <w:proofErr w:type="spellStart"/>
      <w:r>
        <w:t>Csebisev-polinom</w:t>
      </w:r>
      <w:proofErr w:type="spellEnd"/>
      <w:r>
        <w:t xml:space="preserve"> általánosítása, számításához elliptikus integrálokra van szükség.</w:t>
      </w:r>
      <w:r w:rsidR="005C3D1E">
        <w:t xml:space="preserve"> A polinom nem csak </w:t>
      </w:r>
      <w:r w:rsidR="005C3D1E" w:rsidRPr="00F73607">
        <w:rPr>
          <w:i/>
        </w:rPr>
        <w:t>ω</w:t>
      </w:r>
      <w:r w:rsidR="005C3D1E">
        <w:t xml:space="preserve"> függvénye, így lehetőség van különböző mértékű ingadozás felírására a két tartományban.</w:t>
      </w:r>
    </w:p>
    <w:p w:rsidR="005C3D1E" w:rsidRDefault="005C3D1E" w:rsidP="005C3D1E">
      <w:r>
        <w:t>Az elliptikus szűrő számítása</w:t>
      </w:r>
      <w:r w:rsidR="00373FFE">
        <w:t>, az elliptikus integrálok miatt,</w:t>
      </w:r>
      <w:r>
        <w:t xml:space="preserve"> jóval nehezebb, mint az első három tárgyalt szűrőé, részletezésével nem foglalkozunk.</w:t>
      </w:r>
    </w:p>
    <w:p w:rsidR="00A743BF" w:rsidRDefault="005C3D1E" w:rsidP="00A743BF">
      <w:pPr>
        <w:pStyle w:val="Kp"/>
      </w:pPr>
      <w:r w:rsidRPr="005C3D1E">
        <w:rPr>
          <w:noProof/>
          <w:lang w:eastAsia="hu-HU"/>
        </w:rPr>
        <w:lastRenderedPageBreak/>
        <w:drawing>
          <wp:inline distT="0" distB="0" distL="0" distR="0">
            <wp:extent cx="3733965" cy="2385541"/>
            <wp:effectExtent l="19050" t="0" r="0" b="0"/>
            <wp:docPr id="10" name="Kép 9" descr="ell_am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ll_amp1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3467" cy="2385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D1E" w:rsidRPr="00F73607" w:rsidRDefault="00CF5685" w:rsidP="00A743BF">
      <w:pPr>
        <w:pStyle w:val="Kpalrs"/>
      </w:pPr>
      <w:fldSimple w:instr=" STYLEREF 1 \s ">
        <w:r w:rsidR="00E513DB">
          <w:rPr>
            <w:noProof/>
          </w:rPr>
          <w:t>2</w:t>
        </w:r>
      </w:fldSimple>
      <w:r w:rsidR="00E513DB">
        <w:noBreakHyphen/>
      </w:r>
      <w:fldSimple w:instr=" SEQ ábra \* ARABIC \s 1 ">
        <w:r w:rsidR="00E513DB">
          <w:rPr>
            <w:noProof/>
          </w:rPr>
          <w:t>10</w:t>
        </w:r>
      </w:fldSimple>
      <w:r w:rsidR="00A743BF">
        <w:t>. ábra. Elliptikus szűrő amplitúdó karakterisztikája</w:t>
      </w:r>
    </w:p>
    <w:p w:rsidR="007F2310" w:rsidRDefault="007F2310" w:rsidP="00E06251">
      <w:pPr>
        <w:pStyle w:val="Cmsor4"/>
      </w:pPr>
      <w:r>
        <w:t>Transzformálás</w:t>
      </w:r>
    </w:p>
    <w:p w:rsidR="00C4106B" w:rsidRDefault="00877309" w:rsidP="00C4106B">
      <w:r>
        <w:t xml:space="preserve">A frekvencia-transzformáció két lépésből áll. </w:t>
      </w:r>
      <w:r w:rsidR="00C4106B">
        <w:t xml:space="preserve">Miután megkaptuk a referens </w:t>
      </w:r>
      <w:proofErr w:type="spellStart"/>
      <w:r w:rsidR="00C4106B">
        <w:t>aluláteresztő</w:t>
      </w:r>
      <w:proofErr w:type="spellEnd"/>
      <w:r w:rsidR="00C4106B">
        <w:t xml:space="preserve"> szűrőt, azt át kell alakítani a kívánt formájúvá, majd el kell tolni a specifikációban megadott frekvenciára.</w:t>
      </w:r>
    </w:p>
    <w:p w:rsidR="0048657E" w:rsidRPr="00C4106B" w:rsidRDefault="0048657E" w:rsidP="00C4106B"/>
    <w:p w:rsidR="007F2310" w:rsidRPr="00BF6EEE" w:rsidRDefault="007F2310" w:rsidP="007F2310">
      <w:pPr>
        <w:rPr>
          <w:b/>
        </w:rPr>
      </w:pPr>
      <w:proofErr w:type="spellStart"/>
      <w:r w:rsidRPr="00BF6EEE">
        <w:rPr>
          <w:b/>
        </w:rPr>
        <w:t>Aluláteresztő</w:t>
      </w:r>
      <w:proofErr w:type="spellEnd"/>
    </w:p>
    <w:p w:rsidR="00877309" w:rsidRDefault="00877309" w:rsidP="007F2310">
      <w:proofErr w:type="spellStart"/>
      <w:r>
        <w:t>Aluláteresztő</w:t>
      </w:r>
      <w:proofErr w:type="spellEnd"/>
      <w:r>
        <w:t xml:space="preserve"> szűrő esetén az első lépés kihagyható. A kívánt karakterisztika az</w:t>
      </w:r>
    </w:p>
    <w:p w:rsidR="00877309" w:rsidRDefault="00877309" w:rsidP="007F2310">
      <m:oMathPara>
        <m:oMath>
          <m:r>
            <w:rPr>
              <w:rFonts w:ascii="Cambria Math" w:hAnsi="Cambria Math"/>
            </w:rPr>
            <m:t>s</m:t>
          </m:r>
          <m:box>
            <m:boxPr>
              <m:opEmu m:val="on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/>
              </m:groupCh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s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den>
              </m:f>
            </m:e>
          </m:box>
        </m:oMath>
      </m:oMathPara>
    </w:p>
    <w:p w:rsidR="00877309" w:rsidRDefault="00877309" w:rsidP="00877309">
      <w:pPr>
        <w:ind w:firstLine="0"/>
      </w:pPr>
      <w:proofErr w:type="gramStart"/>
      <w:r>
        <w:t>helyettesítéssel</w:t>
      </w:r>
      <w:proofErr w:type="gramEnd"/>
      <w:r>
        <w:t xml:space="preserve"> kapható. Ez esetben a p</w:t>
      </w:r>
      <w:r w:rsidR="002F4ADC">
        <w:t>ólusok és a zérusok a következő</w:t>
      </w:r>
      <w:r>
        <w:t>kép</w:t>
      </w:r>
      <w:r w:rsidR="002F4ADC">
        <w:t>p</w:t>
      </w:r>
      <w:r>
        <w:t>en módosulnak:</w:t>
      </w:r>
    </w:p>
    <w:p w:rsidR="00877309" w:rsidRDefault="00CF5685" w:rsidP="00877309">
      <w:pPr>
        <w:ind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box>
            <m:boxPr>
              <m:opEmu m:val="on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/>
              </m:groupChr>
            </m:e>
          </m:box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:rsidR="0048657E" w:rsidRDefault="0048657E" w:rsidP="00877309">
      <w:pPr>
        <w:ind w:firstLine="0"/>
      </w:pPr>
    </w:p>
    <w:p w:rsidR="007F2310" w:rsidRPr="00BF6EEE" w:rsidRDefault="007F2310" w:rsidP="007F2310">
      <w:pPr>
        <w:rPr>
          <w:b/>
        </w:rPr>
      </w:pPr>
      <w:proofErr w:type="spellStart"/>
      <w:r w:rsidRPr="00BF6EEE">
        <w:rPr>
          <w:b/>
        </w:rPr>
        <w:t>Felüláteresztő</w:t>
      </w:r>
      <w:proofErr w:type="spellEnd"/>
    </w:p>
    <w:p w:rsidR="00BF6EEE" w:rsidRDefault="00BF6EEE" w:rsidP="007F2310">
      <w:proofErr w:type="spellStart"/>
      <w:r>
        <w:t>Felüláteresztő</w:t>
      </w:r>
      <w:proofErr w:type="spellEnd"/>
      <w:r>
        <w:t xml:space="preserve"> szűrő esetén a helyettesítés a következő:</w:t>
      </w:r>
    </w:p>
    <w:p w:rsidR="00BF6EEE" w:rsidRDefault="00BF6EEE" w:rsidP="00BF6EEE">
      <m:oMathPara>
        <m:oMath>
          <m:r>
            <w:rPr>
              <w:rFonts w:ascii="Cambria Math" w:hAnsi="Cambria Math"/>
            </w:rPr>
            <m:t>s</m:t>
          </m:r>
          <m:box>
            <m:boxPr>
              <m:opEmu m:val="on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/>
              </m:groupCh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s</m:t>
                  </m:r>
                </m:den>
              </m:f>
            </m:e>
          </m:box>
        </m:oMath>
      </m:oMathPara>
    </w:p>
    <w:p w:rsidR="00BF6EEE" w:rsidRDefault="00BF6EEE" w:rsidP="00BF6EEE">
      <w:pPr>
        <w:ind w:firstLine="0"/>
      </w:pPr>
      <w:r>
        <w:t>A pólusok és zérusok megváltozása:</w:t>
      </w:r>
    </w:p>
    <w:p w:rsidR="00BF6EEE" w:rsidRDefault="00CF5685" w:rsidP="00BF6EEE">
      <w:pPr>
        <w:ind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box>
            <m:boxPr>
              <m:opEmu m:val="on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/>
              </m:groupChr>
            </m:e>
          </m:box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den>
          </m:f>
        </m:oMath>
      </m:oMathPara>
    </w:p>
    <w:p w:rsidR="00BF6EEE" w:rsidRDefault="00BF6EEE" w:rsidP="00BF6EEE">
      <w:pPr>
        <w:ind w:firstLine="0"/>
      </w:pPr>
      <w:r>
        <w:t xml:space="preserve">Ezen felül pólus esetén bejön egy </w:t>
      </w:r>
      <w:proofErr w:type="spellStart"/>
      <w:r w:rsidR="00224535">
        <w:t>differenciátor</w:t>
      </w:r>
      <w:proofErr w:type="spellEnd"/>
      <w:r>
        <w:t>, illetve zérus esetén egy integrátor.</w:t>
      </w:r>
    </w:p>
    <w:p w:rsidR="0048657E" w:rsidRDefault="0048657E" w:rsidP="00BF6EEE">
      <w:pPr>
        <w:ind w:firstLine="0"/>
      </w:pPr>
    </w:p>
    <w:p w:rsidR="007F2310" w:rsidRPr="00CB3D01" w:rsidRDefault="007F2310" w:rsidP="007F2310">
      <w:pPr>
        <w:rPr>
          <w:b/>
        </w:rPr>
      </w:pPr>
      <w:r w:rsidRPr="00CB3D01">
        <w:rPr>
          <w:b/>
        </w:rPr>
        <w:t>Sáváteresztő</w:t>
      </w:r>
    </w:p>
    <w:p w:rsidR="00BF6EEE" w:rsidRDefault="00BF6EEE" w:rsidP="007F2310">
      <w:r>
        <w:t>Sáváteresztő szűrő esetében már bonyolultabb az átalakítás. A behelyettesítés:</w:t>
      </w:r>
    </w:p>
    <w:p w:rsidR="00BF6EEE" w:rsidRDefault="00BF6EEE" w:rsidP="00BF6EEE">
      <m:oMathPara>
        <m:oMath>
          <m:r>
            <w:rPr>
              <w:rFonts w:ascii="Cambria Math" w:hAnsi="Cambria Math"/>
            </w:rPr>
            <m:t>s</m:t>
          </m:r>
          <m:box>
            <m:boxPr>
              <m:opEmu m:val="on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/>
              </m:groupCh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s</m:t>
                  </m:r>
                </m:den>
              </m:f>
            </m:e>
          </m:box>
        </m:oMath>
      </m:oMathPara>
    </w:p>
    <w:p w:rsidR="00BF6EEE" w:rsidRDefault="00BF6EEE" w:rsidP="00CB3D01">
      <w:pPr>
        <w:ind w:firstLine="0"/>
      </w:pPr>
      <w:proofErr w:type="gramStart"/>
      <w:r>
        <w:t>ahol</w:t>
      </w:r>
      <w:proofErr w:type="gramEnd"/>
      <w:r>
        <w:t xml:space="preserve"> ω</w:t>
      </w:r>
      <w:r>
        <w:rPr>
          <w:vertAlign w:val="subscript"/>
        </w:rPr>
        <w:t>0</w:t>
      </w:r>
      <w:r>
        <w:t xml:space="preserve"> a sávközépi frekvencia</w:t>
      </w:r>
      <w:r w:rsidR="00CB3D01">
        <w:t>,</w:t>
      </w:r>
      <w:r w:rsidR="006113E1">
        <w:t xml:space="preserve"> </w:t>
      </w:r>
      <w:proofErr w:type="spellStart"/>
      <w:r w:rsidR="006113E1">
        <w:t>ω</w:t>
      </w:r>
      <w:r w:rsidR="006113E1">
        <w:rPr>
          <w:vertAlign w:val="subscript"/>
        </w:rPr>
        <w:t>d</w:t>
      </w:r>
      <w:proofErr w:type="spellEnd"/>
      <w:r w:rsidR="006113E1">
        <w:t xml:space="preserve"> a sávszélesség,</w:t>
      </w:r>
      <w:r w:rsidR="00CB3D01">
        <w:t xml:space="preserve"> és teljesül</w:t>
      </w:r>
      <w:r w:rsidR="006113E1">
        <w:t>nek</w:t>
      </w:r>
      <w:r w:rsidR="00CB3D01">
        <w:t xml:space="preserve"> a következő</w:t>
      </w:r>
      <w:r w:rsidR="006113E1">
        <w:t>k</w:t>
      </w:r>
      <w:r w:rsidR="00CB3D01">
        <w:t>:</w:t>
      </w:r>
    </w:p>
    <w:p w:rsidR="00CB3D01" w:rsidRDefault="00CF5685" w:rsidP="00D05C0E">
      <w:pPr>
        <w:ind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on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rad>
          <m:r>
            <w:rPr>
              <w:rFonts w:ascii="Cambria Math" w:hAnsi="Cambria Math"/>
            </w:rPr>
            <m:t xml:space="preserve">     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-ω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    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&gt;ω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:rsidR="00D05C0E" w:rsidRDefault="00D05C0E" w:rsidP="00D05C0E">
      <w:pPr>
        <w:ind w:firstLine="0"/>
      </w:pPr>
      <w:r>
        <w:t xml:space="preserve">Ha elvégezzük a behelyettesítést egy </w:t>
      </w:r>
      <w:proofErr w:type="spellStart"/>
      <w:r>
        <w:t>aluláteresztő</w:t>
      </w:r>
      <w:proofErr w:type="spellEnd"/>
      <w:r>
        <w:t xml:space="preserve"> tagba, akkor az a következőképpen f</w:t>
      </w:r>
      <w:r w:rsidR="002F4ADC">
        <w:t>og alakulni</w:t>
      </w:r>
      <w:r w:rsidR="00275411">
        <w:t xml:space="preserve"> (</w:t>
      </w:r>
      <w:proofErr w:type="spellStart"/>
      <w:r w:rsidR="00275411">
        <w:t>felüláteresztő</w:t>
      </w:r>
      <w:proofErr w:type="spellEnd"/>
      <w:r w:rsidR="00275411">
        <w:t xml:space="preserve"> tag esetén a </w:t>
      </w:r>
      <w:proofErr w:type="spellStart"/>
      <w:r w:rsidR="00275411">
        <w:t>reciproka</w:t>
      </w:r>
      <w:proofErr w:type="spellEnd"/>
      <w:r w:rsidR="00275411">
        <w:t>)</w:t>
      </w:r>
      <w:r w:rsidR="002F4ADC">
        <w:t>:</w:t>
      </w:r>
    </w:p>
    <w:p w:rsidR="002F4ADC" w:rsidRDefault="00CF5685" w:rsidP="00D05C0E">
      <w:pPr>
        <w:ind w:firstLine="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s-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den>
          </m:f>
          <m:box>
            <m:boxPr>
              <m:opEmu m:val="on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/>
              </m:groupChr>
            </m:e>
          </m:box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r>
                <w:rPr>
                  <w:rFonts w:ascii="Cambria Math" w:hAnsi="Cambria Math"/>
                </w:rPr>
                <m:t>s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k </m:t>
                  </m:r>
                </m:sub>
              </m:sSub>
              <m:r>
                <w:rPr>
                  <w:rFonts w:ascii="Cambria Math" w:hAnsi="Cambria Math"/>
                </w:rPr>
                <m:t>s+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</m:oMath>
      </m:oMathPara>
    </w:p>
    <w:p w:rsidR="002F4ADC" w:rsidRDefault="00275411" w:rsidP="00D05C0E">
      <w:pPr>
        <w:ind w:firstLine="0"/>
      </w:pPr>
      <w:r>
        <w:t>A pólusok és zérusok megváltozása itt már bonyolultabban adódik:</w:t>
      </w:r>
    </w:p>
    <w:p w:rsidR="00275411" w:rsidRPr="00BF6EEE" w:rsidRDefault="00CF5685" w:rsidP="00D05C0E">
      <w:pPr>
        <w:ind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1,2</m:t>
              </m:r>
            </m:sub>
          </m:sSub>
          <m:r>
            <w:rPr>
              <w:rFonts w:ascii="Cambria Math" w:hAnsi="Cambria Math"/>
            </w:rPr>
            <m:t>=β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1±</m:t>
              </m:r>
              <m:rad>
                <m:radPr>
                  <m:degHide m:val="on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e>
          </m:d>
          <m:r>
            <w:rPr>
              <w:rFonts w:ascii="Cambria Math" w:hAnsi="Cambria Math"/>
            </w:rPr>
            <m:t xml:space="preserve">        β=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BF6EEE" w:rsidRDefault="00BF6EEE" w:rsidP="007F2310"/>
    <w:p w:rsidR="007F2310" w:rsidRDefault="007F2310" w:rsidP="007F2310">
      <w:pPr>
        <w:rPr>
          <w:b/>
        </w:rPr>
      </w:pPr>
      <w:r w:rsidRPr="00CB3D01">
        <w:rPr>
          <w:b/>
        </w:rPr>
        <w:t>Sávzáró</w:t>
      </w:r>
    </w:p>
    <w:p w:rsidR="00275411" w:rsidRDefault="00275411" w:rsidP="007F2310">
      <w:r>
        <w:t xml:space="preserve">Sávzáró transzformációnál </w:t>
      </w:r>
      <w:r w:rsidR="006113E1">
        <w:t xml:space="preserve">a behelyettesítendő a sáváteresztő </w:t>
      </w:r>
      <w:proofErr w:type="spellStart"/>
      <w:r w:rsidR="006113E1">
        <w:t>reciproka</w:t>
      </w:r>
      <w:proofErr w:type="spellEnd"/>
      <w:r w:rsidR="006113E1">
        <w:t>:</w:t>
      </w:r>
    </w:p>
    <w:p w:rsidR="006113E1" w:rsidRDefault="006113E1" w:rsidP="006113E1">
      <m:oMathPara>
        <m:oMath>
          <m:r>
            <w:rPr>
              <w:rFonts w:ascii="Cambria Math" w:hAnsi="Cambria Math"/>
            </w:rPr>
            <m:t>s</m:t>
          </m:r>
          <m:box>
            <m:boxPr>
              <m:opEmu m:val="on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/>
              </m:groupCh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s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0 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</m:e>
          </m:box>
        </m:oMath>
      </m:oMathPara>
    </w:p>
    <w:p w:rsidR="006113E1" w:rsidRDefault="006113E1" w:rsidP="006113E1">
      <w:pPr>
        <w:ind w:firstLine="0"/>
      </w:pPr>
      <w:r>
        <w:t>ω</w:t>
      </w:r>
      <w:r>
        <w:rPr>
          <w:vertAlign w:val="subscript"/>
        </w:rPr>
        <w:t>0</w:t>
      </w:r>
      <w:r>
        <w:t xml:space="preserve">-ra és </w:t>
      </w:r>
      <w:proofErr w:type="spellStart"/>
      <w:r>
        <w:t>ω</w:t>
      </w:r>
      <w:r>
        <w:rPr>
          <w:vertAlign w:val="subscript"/>
        </w:rPr>
        <w:t>d</w:t>
      </w:r>
      <w:r>
        <w:t>-re</w:t>
      </w:r>
      <w:proofErr w:type="spellEnd"/>
      <w:r>
        <w:t xml:space="preserve"> a sáváteresztőnél megadott feltételek vonatkoznak. A transzformált </w:t>
      </w:r>
      <w:proofErr w:type="spellStart"/>
      <w:r>
        <w:t>aluláteresztő</w:t>
      </w:r>
      <w:proofErr w:type="spellEnd"/>
      <w:r>
        <w:t xml:space="preserve"> tag:</w:t>
      </w:r>
    </w:p>
    <w:p w:rsidR="006113E1" w:rsidRDefault="00CF5685" w:rsidP="006113E1">
      <w:pPr>
        <w:ind w:firstLine="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s-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den>
          </m:f>
          <m:box>
            <m:boxPr>
              <m:opEmu m:val="on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/>
              </m:groupChr>
            </m:e>
          </m:box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+ω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k 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s+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</m:oMath>
      </m:oMathPara>
    </w:p>
    <w:p w:rsidR="006113E1" w:rsidRDefault="004C44B9" w:rsidP="0059028C">
      <w:r>
        <w:lastRenderedPageBreak/>
        <w:t xml:space="preserve">A transzformáció az eredeti egy pólust kettőre bontja szét, és behoz egy tisztán képzetes </w:t>
      </w:r>
      <w:proofErr w:type="spellStart"/>
      <w:r>
        <w:t>zéruspárt</w:t>
      </w:r>
      <w:proofErr w:type="spellEnd"/>
      <w:r>
        <w:t xml:space="preserve"> az ω</w:t>
      </w:r>
      <w:r>
        <w:rPr>
          <w:vertAlign w:val="subscript"/>
        </w:rPr>
        <w:t>0</w:t>
      </w:r>
      <w:r>
        <w:t xml:space="preserve"> frekvenciára. Az új pólusok a sáváteresztőhöz hasonló módon számíthatóak:</w:t>
      </w:r>
    </w:p>
    <w:p w:rsidR="006113E1" w:rsidRPr="00275411" w:rsidRDefault="00CF5685" w:rsidP="004C44B9">
      <w:pPr>
        <w:ind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1,2</m:t>
              </m:r>
            </m:sub>
          </m:sSub>
          <m:r>
            <w:rPr>
              <w:rFonts w:ascii="Cambria Math" w:hAnsi="Cambria Math"/>
            </w:rPr>
            <m:t>=β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1±</m:t>
              </m:r>
              <m:rad>
                <m:radPr>
                  <m:degHide m:val="on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e>
          </m:d>
          <m:r>
            <w:rPr>
              <w:rFonts w:ascii="Cambria Math" w:hAnsi="Cambria Math"/>
            </w:rPr>
            <m:t xml:space="preserve">        β=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den>
          </m:f>
        </m:oMath>
      </m:oMathPara>
    </w:p>
    <w:p w:rsidR="00D87C29" w:rsidRDefault="00D87C29" w:rsidP="00E06251">
      <w:pPr>
        <w:pStyle w:val="Cmsor4"/>
      </w:pPr>
      <w:r>
        <w:t>Áttérés a diszkrét időtartományba</w:t>
      </w:r>
    </w:p>
    <w:p w:rsidR="00726B04" w:rsidRDefault="00726B04" w:rsidP="00726B04">
      <w:r>
        <w:t>Eddig a pontig gyakorlatilag egy analóg szűrőt terveztünk meg. Az alábbiakban néhány olyan módszer kerül bemutatásra, amelynek segítségével áttérhetünk a diszkrét időtartományba:</w:t>
      </w:r>
    </w:p>
    <w:p w:rsidR="0048657E" w:rsidRPr="00726B04" w:rsidRDefault="0048657E" w:rsidP="00726B04"/>
    <w:p w:rsidR="00D87C29" w:rsidRPr="00EB5AED" w:rsidRDefault="00C121A3" w:rsidP="00D87C29">
      <w:pPr>
        <w:rPr>
          <w:b/>
        </w:rPr>
      </w:pPr>
      <w:r w:rsidRPr="00EB5AED">
        <w:rPr>
          <w:b/>
        </w:rPr>
        <w:t>Impulzus invariáns transzformáció</w:t>
      </w:r>
    </w:p>
    <w:p w:rsidR="00726B04" w:rsidRDefault="00726B04" w:rsidP="00D87C29">
      <w:r>
        <w:t>Ennél a módszernél az digitális- és az analóg szűrő impulzusválaszát próbáljuk összhangba hozni. A módszer alapja az folytonos idejű impulzusválasz mintavételezése</w:t>
      </w:r>
      <w:r w:rsidR="00F564F5">
        <w:t>:</w:t>
      </w:r>
    </w:p>
    <w:p w:rsidR="00F564F5" w:rsidRDefault="00CF5685" w:rsidP="00D87C2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e>
          </m:d>
        </m:oMath>
      </m:oMathPara>
    </w:p>
    <w:p w:rsidR="00F564F5" w:rsidRDefault="00F564F5" w:rsidP="00F564F5">
      <w:pPr>
        <w:ind w:firstLine="0"/>
      </w:pPr>
      <w:proofErr w:type="gramStart"/>
      <w:r>
        <w:t>ahol</w:t>
      </w:r>
      <w:proofErr w:type="gramEnd"/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>
        <w:t xml:space="preserve"> a diszkrét-,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 xml:space="preserve"> a folytonos impulzusválasz, és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t xml:space="preserve"> a mintavételi idő. Az impulzusválaszokat transzformálva:</w:t>
      </w:r>
    </w:p>
    <w:p w:rsidR="00F564F5" w:rsidRDefault="00CF5685" w:rsidP="00F564F5">
      <w:pPr>
        <w:ind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s-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den>
              </m:f>
            </m:e>
          </m:nary>
        </m:oMath>
      </m:oMathPara>
    </w:p>
    <w:p w:rsidR="00F564F5" w:rsidRPr="00BE2CE5" w:rsidRDefault="00CF5685" w:rsidP="00F564F5">
      <w:pPr>
        <w:ind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den>
              </m:f>
            </m:e>
          </m:nary>
        </m:oMath>
      </m:oMathPara>
    </w:p>
    <w:p w:rsidR="00F564F5" w:rsidRDefault="00EB5AED" w:rsidP="00F564F5">
      <w:pPr>
        <w:ind w:firstLine="0"/>
      </w:pPr>
      <w:r>
        <w:t xml:space="preserve">Az átalakítás során a pólusokat a </w:t>
      </w:r>
      <m:oMath>
        <m:r>
          <w:rPr>
            <w:rFonts w:ascii="Cambria Math" w:hAnsi="Cambria Math"/>
          </w:rPr>
          <m:t>z=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sT</m:t>
            </m:r>
          </m:sup>
        </m:sSup>
      </m:oMath>
      <w:r>
        <w:t xml:space="preserve"> leképzéssel kapjuk meg, a zérusokról nincs közvetlen információnk, meghatározásuk az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 xml:space="preserve"> és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 xml:space="preserve"> alapján történik. </w:t>
      </w:r>
      <w:r w:rsidR="0048657E">
        <w:t xml:space="preserve">Az átalakítás a folytonos rendszer stabil pólusait stabil diszkrét pólusba viszi át. </w:t>
      </w:r>
      <w:r>
        <w:t>Az impulzus invariáns transzformáció során átlapolódás léphet fel, ezért ügyelni kell a jel sávhatároltságára.</w:t>
      </w:r>
    </w:p>
    <w:p w:rsidR="0048657E" w:rsidRDefault="0048657E" w:rsidP="00F564F5">
      <w:pPr>
        <w:ind w:firstLine="0"/>
      </w:pPr>
    </w:p>
    <w:p w:rsidR="00D87C29" w:rsidRPr="0048657E" w:rsidRDefault="00D87C29" w:rsidP="00D87C29">
      <w:pPr>
        <w:rPr>
          <w:b/>
        </w:rPr>
      </w:pPr>
      <w:proofErr w:type="spellStart"/>
      <w:r w:rsidRPr="0048657E">
        <w:rPr>
          <w:b/>
        </w:rPr>
        <w:t>Illesztett-Z</w:t>
      </w:r>
      <w:proofErr w:type="spellEnd"/>
      <w:r w:rsidRPr="0048657E">
        <w:rPr>
          <w:b/>
        </w:rPr>
        <w:t xml:space="preserve"> transzformáció</w:t>
      </w:r>
    </w:p>
    <w:p w:rsidR="00EB5AED" w:rsidRDefault="00EB5AED" w:rsidP="00D87C29">
      <w:r>
        <w:lastRenderedPageBreak/>
        <w:t xml:space="preserve">Az </w:t>
      </w:r>
      <w:proofErr w:type="spellStart"/>
      <w:r>
        <w:t>illesztett-z</w:t>
      </w:r>
      <w:proofErr w:type="spellEnd"/>
      <w:r>
        <w:t xml:space="preserve"> transzformációnál mind a pólusokat, mind a zérusokat a </w:t>
      </w:r>
      <m:oMath>
        <m:r>
          <w:rPr>
            <w:rFonts w:ascii="Cambria Math" w:hAnsi="Cambria Math"/>
          </w:rPr>
          <m:t>z=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sT</m:t>
            </m:r>
          </m:sup>
        </m:sSup>
      </m:oMath>
      <w:r w:rsidR="00BE2CE5">
        <w:t xml:space="preserve"> leképzéssel visszük át a </w:t>
      </w:r>
      <w:proofErr w:type="spellStart"/>
      <w:r w:rsidR="00BE2CE5">
        <w:t>z-tartományba</w:t>
      </w:r>
      <w:proofErr w:type="spellEnd"/>
      <w:r w:rsidR="00BE2CE5">
        <w:t>.</w:t>
      </w:r>
    </w:p>
    <w:p w:rsidR="00BE2CE5" w:rsidRDefault="00CF5685" w:rsidP="00BE2CE5">
      <w:pPr>
        <w:ind w:firstLine="0"/>
        <w:rPr>
          <w:rFonts w:ascii="Cambria Math" w:hAnsi="Cambria Math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z+1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l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</m:sSub>
                        </m:sup>
                      </m:sSup>
                    </m:e>
                  </m:d>
                </m:e>
              </m:nary>
            </m:num>
            <m:den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</m:sSub>
                        </m:sup>
                      </m:sSup>
                    </m:e>
                  </m:d>
                </m:e>
              </m:nary>
            </m:den>
          </m:f>
        </m:oMath>
      </m:oMathPara>
    </w:p>
    <w:p w:rsidR="00BE2CE5" w:rsidRPr="00BE2CE5" w:rsidRDefault="00BE2CE5" w:rsidP="00BE2CE5">
      <w:pPr>
        <w:ind w:firstLine="0"/>
      </w:pPr>
      <w:proofErr w:type="gramStart"/>
      <w:r>
        <w:t>ahol</w:t>
      </w:r>
      <w:proofErr w:type="gramEnd"/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 xml:space="preserve"> zérus,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 xml:space="preserve"> pólus, és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t xml:space="preserve"> a mintavételi idő. </w:t>
      </w:r>
      <w:r w:rsidR="0048657E">
        <w:t xml:space="preserve">az </w:t>
      </w:r>
      <w:proofErr w:type="spellStart"/>
      <w:r w:rsidR="0048657E">
        <w:t>illesztett-z</w:t>
      </w:r>
      <w:proofErr w:type="spellEnd"/>
      <w:r w:rsidR="0048657E">
        <w:t xml:space="preserve"> transzformációra is igaz, hogy stabil folytonos pólust stabil diszkrét pólusba visz át, illetve ebben az esetben is ügyelni kell a jel sávhatároltságára, különben átlapolódás léphet fel.</w:t>
      </w:r>
    </w:p>
    <w:p w:rsidR="00BE2CE5" w:rsidRDefault="00BE2CE5" w:rsidP="00D87C29"/>
    <w:p w:rsidR="00D87C29" w:rsidRDefault="00D87C29" w:rsidP="00D87C29">
      <w:pPr>
        <w:rPr>
          <w:b/>
        </w:rPr>
      </w:pPr>
      <w:proofErr w:type="spellStart"/>
      <w:r w:rsidRPr="0048657E">
        <w:rPr>
          <w:b/>
        </w:rPr>
        <w:t>Bilineáris</w:t>
      </w:r>
      <w:proofErr w:type="spellEnd"/>
      <w:r w:rsidRPr="0048657E">
        <w:rPr>
          <w:b/>
        </w:rPr>
        <w:t xml:space="preserve"> transzformáció</w:t>
      </w:r>
    </w:p>
    <w:p w:rsidR="0048657E" w:rsidRDefault="007A524E" w:rsidP="00D87C29">
      <w:r>
        <w:t xml:space="preserve">A </w:t>
      </w:r>
      <w:proofErr w:type="spellStart"/>
      <w:r>
        <w:t>bilineáris</w:t>
      </w:r>
      <w:proofErr w:type="spellEnd"/>
      <w:r>
        <w:t xml:space="preserve"> transzformáció, jó tulajdonságainak köszönhetően, a leggyakrabban használt leképzési módszer. Megőrzi a rendszer stabilitását, az s-sík bal felét a </w:t>
      </w:r>
      <w:proofErr w:type="spellStart"/>
      <w:r>
        <w:t>z-síkon</w:t>
      </w:r>
      <w:proofErr w:type="spellEnd"/>
      <w:r>
        <w:t xml:space="preserve"> az egységkörön belülre képzi le, míg képzetes tengelyt magára az egységkörre. </w:t>
      </w:r>
      <w:r w:rsidR="0093437E">
        <w:t>Ugyanúgy, h</w:t>
      </w:r>
      <w:r>
        <w:t>a a szűrő minimál fázisú volt folytonos időben, ezt a jellegét megtartja a diszkrét időtartományban is.</w:t>
      </w:r>
      <w:r w:rsidR="0093437E">
        <w:t xml:space="preserve"> A leképzés a következő behelyettesítéssel hajtható végre:</w:t>
      </w:r>
    </w:p>
    <w:p w:rsidR="0093437E" w:rsidRDefault="0093437E" w:rsidP="00D87C29">
      <m:oMathPara>
        <m:oMath>
          <m:r>
            <w:rPr>
              <w:rFonts w:ascii="Cambria Math" w:hAnsi="Cambria Math"/>
            </w:rPr>
            <m:t>s=γ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z-1</m:t>
              </m:r>
            </m:num>
            <m:den>
              <m:r>
                <w:rPr>
                  <w:rFonts w:ascii="Cambria Math" w:hAnsi="Cambria Math"/>
                </w:rPr>
                <m:t>z+1</m:t>
              </m:r>
            </m:den>
          </m:f>
        </m:oMath>
      </m:oMathPara>
    </w:p>
    <w:p w:rsidR="0093437E" w:rsidRDefault="0093437E" w:rsidP="0093437E">
      <w:pPr>
        <w:ind w:firstLine="0"/>
      </w:pPr>
      <w:r>
        <w:t xml:space="preserve">A </w:t>
      </w:r>
      <m:oMath>
        <m:r>
          <w:rPr>
            <w:rFonts w:ascii="Cambria Math" w:hAnsi="Cambria Math"/>
          </w:rPr>
          <m:t>γ</m:t>
        </m:r>
      </m:oMath>
      <w:r>
        <w:t xml:space="preserve"> paraméter egy skálázási tényező, feladata </w:t>
      </w:r>
      <w:r w:rsidR="00E83D32">
        <w:t>a digitális és analóg frekvenciapontok megfelelő átvitele</w:t>
      </w:r>
      <w:r w:rsidR="00146A26">
        <w:t xml:space="preserve">. Alapesetben a nulla frekvencia kerül pontos átvitelre, ami </w:t>
      </w:r>
      <m:oMath>
        <m:r>
          <w:rPr>
            <w:rFonts w:ascii="Cambria Math" w:hAnsi="Cambria Math"/>
          </w:rPr>
          <m:t>γ=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den>
        </m:f>
      </m:oMath>
      <w:r w:rsidR="00146A26">
        <w:t xml:space="preserve"> esetén igaz</w:t>
      </w:r>
      <w:r w:rsidR="00E83D32">
        <w:t>.</w:t>
      </w:r>
      <w:r w:rsidR="009A6990">
        <w:t xml:space="preserve"> </w:t>
      </w:r>
      <w:r>
        <w:t xml:space="preserve">A </w:t>
      </w:r>
      <m:oMath>
        <m:r>
          <w:rPr>
            <w:rFonts w:ascii="Cambria Math" w:hAnsi="Cambria Math"/>
          </w:rPr>
          <m:t>z=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jω</m:t>
            </m:r>
          </m:sup>
        </m:sSup>
      </m:oMath>
      <w:r>
        <w:t xml:space="preserve"> kifejezést visszahelyettesítve megkaphatjuk</w:t>
      </w:r>
      <w:r w:rsidR="00E83D32">
        <w:t xml:space="preserve"> a diszkrét és a folytonos frekvenciatengely közötti összefüggést:</w:t>
      </w:r>
    </w:p>
    <w:p w:rsidR="00E83D32" w:rsidRDefault="00CF5685" w:rsidP="0093437E">
      <w:pPr>
        <w:ind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=γ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</m:func>
        </m:oMath>
      </m:oMathPara>
    </w:p>
    <w:p w:rsidR="00E83D32" w:rsidRDefault="00E83D32" w:rsidP="0093437E">
      <w:pPr>
        <w:ind w:firstLine="0"/>
      </w:pPr>
      <w:proofErr w:type="gramStart"/>
      <w:r>
        <w:t>ahol</w:t>
      </w:r>
      <w:proofErr w:type="gramEnd"/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t xml:space="preserve"> a folytonos idejű körfrekvencia,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>
        <w:t xml:space="preserve"> a diszkrét körfrekvencia, és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t xml:space="preserve"> a mintavételi idő.</w:t>
      </w:r>
      <w:r w:rsidR="004433CF">
        <w:t xml:space="preserve"> A fenti képlet alapján látszik, hogy a </w:t>
      </w:r>
      <w:proofErr w:type="spellStart"/>
      <w:r w:rsidR="004433CF">
        <w:t>bilineáris</w:t>
      </w:r>
      <w:proofErr w:type="spellEnd"/>
      <w:r w:rsidR="004433CF">
        <w:t xml:space="preserve"> transzformáció nemlineáris torzítással felelteti meg az analóg és a diszkrét frekvenciatengelyt. Ennek a nemlineáris leképzésnek az egyik legfontosabb következménye, hogy megakadályozza az átlapolódást. Ugyanakkor megváltoztatja a töréspontok (pólusok, zérusok) egymáshoz viszonyított helyzetét, és ezzel módosítja az amplitúdó- és fáziskarakterisztikát. A frekvenciatorzítás hatásainak csökkentése érdekében</w:t>
      </w:r>
      <w:r w:rsidR="009A6990">
        <w:t xml:space="preserve"> vagy előtorzítjuk az analóg körfrekvenciát:</w:t>
      </w:r>
    </w:p>
    <w:p w:rsidR="009A6990" w:rsidRDefault="00CF5685" w:rsidP="009A6990">
      <w:pPr>
        <w:ind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</m:func>
        </m:oMath>
      </m:oMathPara>
    </w:p>
    <w:p w:rsidR="009A6990" w:rsidRDefault="009A6990" w:rsidP="009A6990">
      <w:pPr>
        <w:ind w:firstLine="0"/>
      </w:pPr>
      <w:proofErr w:type="gramStart"/>
      <w:r>
        <w:lastRenderedPageBreak/>
        <w:t>ahol</w:t>
      </w:r>
      <w:proofErr w:type="gramEnd"/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a kívánt diszkrét körfrekvencia, vagy a </w:t>
      </w:r>
      <m:oMath>
        <m:r>
          <w:rPr>
            <w:rFonts w:ascii="Cambria Math" w:hAnsi="Cambria Math"/>
          </w:rPr>
          <m:t>γ</m:t>
        </m:r>
      </m:oMath>
      <w:r>
        <w:t xml:space="preserve"> paraméterrel közvetlenül beállíthatjuk, hogy melyik frekvencia legyen pontosan leképezve:</w:t>
      </w:r>
    </w:p>
    <w:p w:rsidR="009A6990" w:rsidRDefault="000F39F2" w:rsidP="009A6990">
      <w:pPr>
        <w:ind w:firstLine="0"/>
      </w:pPr>
      <m:oMathPara>
        <m:oMath>
          <m:r>
            <w:rPr>
              <w:rFonts w:ascii="Cambria Math" w:hAnsi="Cambria Math"/>
            </w:rPr>
            <m:t>γ=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</m:den>
          </m:f>
        </m:oMath>
      </m:oMathPara>
    </w:p>
    <w:p w:rsidR="009A6990" w:rsidRDefault="000F39F2" w:rsidP="0093437E">
      <w:pPr>
        <w:ind w:firstLine="0"/>
      </w:pPr>
      <w:proofErr w:type="gramStart"/>
      <w:r>
        <w:t>ami</w:t>
      </w:r>
      <w:proofErr w:type="gramEnd"/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→0</m:t>
        </m:r>
      </m:oMath>
      <w:r>
        <w:t xml:space="preserve"> esetén megegyezik az alap </w:t>
      </w:r>
      <m:oMath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den>
        </m:f>
      </m:oMath>
      <w:proofErr w:type="spellStart"/>
      <w:r>
        <w:t>-sel</w:t>
      </w:r>
      <w:proofErr w:type="spellEnd"/>
      <w:r>
        <w:t>.</w:t>
      </w:r>
    </w:p>
    <w:p w:rsidR="00E04FE3" w:rsidRDefault="00E04FE3" w:rsidP="00E04FE3">
      <w:r>
        <w:t xml:space="preserve">Egy </w:t>
      </w:r>
      <w:proofErr w:type="spellStart"/>
      <w:r>
        <w:t>aluláteresztő</w:t>
      </w:r>
      <w:proofErr w:type="spellEnd"/>
      <w:r>
        <w:t xml:space="preserve"> tag </w:t>
      </w:r>
      <w:proofErr w:type="spellStart"/>
      <w:r>
        <w:t>bilineáris</w:t>
      </w:r>
      <w:proofErr w:type="spellEnd"/>
      <w:r>
        <w:t xml:space="preserve"> transzformáltja a következő:</w:t>
      </w:r>
    </w:p>
    <w:p w:rsidR="00E04FE3" w:rsidRDefault="00CF5685" w:rsidP="00E04FE3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s-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→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γ-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z+1</m:t>
              </m:r>
            </m:num>
            <m:den>
              <m:r>
                <w:rPr>
                  <w:rFonts w:ascii="Cambria Math" w:hAnsi="Cambria Math"/>
                </w:rPr>
                <m:t>z-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den>
          </m:f>
        </m:oMath>
      </m:oMathPara>
    </w:p>
    <w:p w:rsidR="00D739FD" w:rsidRDefault="00D739FD" w:rsidP="00D739FD">
      <w:pPr>
        <w:ind w:firstLine="0"/>
      </w:pPr>
      <w:proofErr w:type="gramStart"/>
      <w:r>
        <w:t>ahol</w:t>
      </w:r>
      <w:proofErr w:type="gramEnd"/>
      <w:r w:rsidR="00775C61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775C61">
        <w:t xml:space="preserve"> a folytonos</w:t>
      </w:r>
      <w:r w:rsidR="00077E88">
        <w:t>-</w:t>
      </w:r>
      <w:r w:rsidR="00775C61">
        <w:t>,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 xml:space="preserve"> a diszkrét pólus, és igaz, hogy:</w:t>
      </w:r>
    </w:p>
    <w:p w:rsidR="00D739FD" w:rsidRPr="0048657E" w:rsidRDefault="00CF5685" w:rsidP="00D739FD">
      <w:pPr>
        <w:ind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γ+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γ-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den>
          </m:f>
        </m:oMath>
      </m:oMathPara>
    </w:p>
    <w:p w:rsidR="00D87C29" w:rsidRDefault="00D87C29" w:rsidP="00D87C29">
      <w:pPr>
        <w:pStyle w:val="Cmsor3"/>
      </w:pPr>
      <w:bookmarkStart w:id="13" w:name="_Toc357071473"/>
      <w:r>
        <w:t>Megvalósítás</w:t>
      </w:r>
      <w:bookmarkEnd w:id="13"/>
    </w:p>
    <w:p w:rsidR="00797BDD" w:rsidRDefault="00797BDD" w:rsidP="00797BDD">
      <w:r>
        <w:t xml:space="preserve">Az IIR szűrők </w:t>
      </w:r>
      <w:r w:rsidR="005A581F">
        <w:t>implementációjára</w:t>
      </w:r>
      <w:r>
        <w:t xml:space="preserve"> általánosan jellemző a rekurzív jelleg.</w:t>
      </w:r>
      <w:r w:rsidR="005A581F">
        <w:t xml:space="preserve"> Sok féle megvalósítási módszer létezik, az alábbiakban ezek közül kerül néhány részletesebb ismertetésre.</w:t>
      </w:r>
    </w:p>
    <w:p w:rsidR="002B1318" w:rsidRDefault="002B1318" w:rsidP="002B1318">
      <w:pPr>
        <w:pStyle w:val="Cmsor4"/>
      </w:pPr>
      <w:r>
        <w:t>Direkt formák</w:t>
      </w:r>
    </w:p>
    <w:p w:rsidR="00BF3B24" w:rsidRPr="00BF3B24" w:rsidRDefault="00797E08" w:rsidP="0089168A">
      <w:r>
        <w:t>A direkt formák főként elméleti</w:t>
      </w:r>
      <w:r w:rsidR="00494A55">
        <w:t xml:space="preserve"> jelentőséggel bírnak. Előnyük</w:t>
      </w:r>
      <w:r w:rsidR="007E0C58">
        <w:t xml:space="preserve">, hogy közvetlenül felírhatóak az átviteli függvényből, ugyanakkor </w:t>
      </w:r>
      <w:r w:rsidR="004211A2">
        <w:t>nagyobb fokszám esetén</w:t>
      </w:r>
      <w:r w:rsidR="00BF3B24">
        <w:t xml:space="preserve"> (akár kettő fölött is)</w:t>
      </w:r>
      <w:r w:rsidR="004211A2">
        <w:t>, az együtthatók és a gyökök közötti nemlineáris összefüggés miatt, az együtthatók kis megváltozása nagy gyök eltérést okozhat, ami jobb esetbe</w:t>
      </w:r>
      <w:r w:rsidR="00BF3B24">
        <w:t>n a karakterisztika megváltozásával jár, rosszabb esetben pedig akár instabilitáshoz is vezethet. A fenti okokból kifolyólag kettőnél magasabb fokszám mellett általában nem használna</w:t>
      </w:r>
      <w:r w:rsidR="0089168A">
        <w:t>k direkt megvalósítási formákat, azonban másodfokú rendszereknél még jól kezelhetőek. A négy fajta direkt form</w:t>
      </w:r>
      <w:r w:rsidR="00163912">
        <w:t>a, másodfokú esetben, a következő</w:t>
      </w:r>
      <w:r w:rsidR="0089168A">
        <w:t xml:space="preserve"> </w:t>
      </w:r>
      <w:r w:rsidR="00163912">
        <w:t>pontban</w:t>
      </w:r>
      <w:r w:rsidR="0089168A">
        <w:t xml:space="preserve"> </w:t>
      </w:r>
      <w:r w:rsidR="00163912">
        <w:t xml:space="preserve">kerül részletes </w:t>
      </w:r>
      <w:r w:rsidR="0089168A">
        <w:t>ismertetés</w:t>
      </w:r>
      <w:r w:rsidR="00163912">
        <w:t>r</w:t>
      </w:r>
      <w:r w:rsidR="0089168A">
        <w:t>e</w:t>
      </w:r>
      <w:r w:rsidR="00163912">
        <w:t>.</w:t>
      </w:r>
    </w:p>
    <w:p w:rsidR="002B1318" w:rsidRDefault="002B1318" w:rsidP="002B1318">
      <w:pPr>
        <w:pStyle w:val="Cmsor4"/>
      </w:pPr>
      <w:proofErr w:type="spellStart"/>
      <w:r>
        <w:lastRenderedPageBreak/>
        <w:t>Biquad</w:t>
      </w:r>
      <w:proofErr w:type="spellEnd"/>
    </w:p>
    <w:p w:rsidR="00163912" w:rsidRDefault="00163912" w:rsidP="00163912">
      <w:r>
        <w:t xml:space="preserve">A </w:t>
      </w:r>
      <w:proofErr w:type="spellStart"/>
      <w:r>
        <w:t>biquad</w:t>
      </w:r>
      <w:proofErr w:type="spellEnd"/>
      <w:r>
        <w:t xml:space="preserve"> egy másodfokú rekurzív </w:t>
      </w:r>
      <w:r w:rsidR="00AB7C51">
        <w:t>szűrő</w:t>
      </w:r>
      <w:r>
        <w:t>tag. Neve arra utal, hogy átviteli függvénye két másodfokú függvény hányadosaként áll elő:</w:t>
      </w:r>
    </w:p>
    <w:p w:rsidR="00163912" w:rsidRDefault="00163912" w:rsidP="00163912"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-2</m:t>
                  </m:r>
                </m:sup>
              </m:sSup>
            </m:den>
          </m:f>
          <m:r>
            <w:rPr>
              <w:rFonts w:ascii="Cambria Math" w:hAnsi="Cambria Math"/>
            </w:rPr>
            <m:t>=K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den>
          </m:f>
        </m:oMath>
      </m:oMathPara>
    </w:p>
    <w:p w:rsidR="00ED1290" w:rsidRDefault="00ED1290" w:rsidP="00653EEC">
      <w:pPr>
        <w:ind w:firstLine="0"/>
      </w:pPr>
      <w:proofErr w:type="gramStart"/>
      <w:r>
        <w:t>ahol</w:t>
      </w:r>
      <w:proofErr w:type="gramEnd"/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a két zérus,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a két pólus</w:t>
      </w:r>
      <w:r w:rsidR="00653EEC">
        <w:t xml:space="preserve">. Egy </w:t>
      </w:r>
      <w:proofErr w:type="spellStart"/>
      <w:r w:rsidR="00653EEC">
        <w:t>biquad</w:t>
      </w:r>
      <w:proofErr w:type="spellEnd"/>
      <w:r w:rsidR="00653EEC">
        <w:t xml:space="preserve"> tagnál általában célszerű minél közelebbi pólusokat és zérusokat választani, hogy ne legyenek nagy ugrások a karakterisztikában.</w:t>
      </w:r>
    </w:p>
    <w:p w:rsidR="00077E88" w:rsidRDefault="00077E88" w:rsidP="00ED1290">
      <w:r>
        <w:t xml:space="preserve">A fenti átviteli függvény többféleképpen </w:t>
      </w:r>
      <w:r w:rsidR="004C580C">
        <w:t>is megvalósíthat</w:t>
      </w:r>
      <w:r>
        <w:t xml:space="preserve">. Az alábbiakban </w:t>
      </w:r>
      <w:r w:rsidR="004C580C">
        <w:t xml:space="preserve">a különböző másodfokú direkt formák kerülnek </w:t>
      </w:r>
      <w:r>
        <w:t>részletezésre</w:t>
      </w:r>
      <w:r w:rsidR="004C580C">
        <w:t>, de ezeken kívül még rengeteg megvalósítási módszer létezik.</w:t>
      </w:r>
    </w:p>
    <w:p w:rsidR="00077E88" w:rsidRPr="00077E88" w:rsidRDefault="00077E88" w:rsidP="00077E88">
      <w:pPr>
        <w:rPr>
          <w:b/>
        </w:rPr>
      </w:pPr>
      <w:r w:rsidRPr="00077E88">
        <w:rPr>
          <w:b/>
        </w:rPr>
        <w:t>Direkt I.</w:t>
      </w:r>
    </w:p>
    <w:p w:rsidR="00077E88" w:rsidRDefault="00373D49" w:rsidP="00077E88">
      <w:r>
        <w:t>Az egyes direkt forma a legnyilvánvalóbban felírható megvalósítási mód:</w:t>
      </w:r>
    </w:p>
    <w:p w:rsidR="00373D49" w:rsidRDefault="00337A35" w:rsidP="00077E88">
      <w:r>
        <w:t xml:space="preserve">Megvalósítása négy késleltető tagot, öt szorzót, és egy akkumulátort igényel. A struktúra érdekessége, hogy kettes </w:t>
      </w:r>
      <w:proofErr w:type="spellStart"/>
      <w:r>
        <w:t>komplemens</w:t>
      </w:r>
      <w:proofErr w:type="spellEnd"/>
      <w:r>
        <w:t xml:space="preserve"> számábrázolás esetén, az egy darab akkumulátor miatt, nincs belső túlcsordulás, elég arra ügyelni, hogy a </w:t>
      </w:r>
      <w:r w:rsidR="00641CA0">
        <w:t xml:space="preserve">végső </w:t>
      </w:r>
      <w:r>
        <w:t xml:space="preserve">kimenetnél </w:t>
      </w:r>
      <w:r w:rsidR="000225BD">
        <w:t>szaturáljuk a jelet, ha</w:t>
      </w:r>
      <w:r>
        <w:t xml:space="preserve"> </w:t>
      </w:r>
      <w:r w:rsidR="000225BD">
        <w:t>túlcsordulás lépne fel.</w:t>
      </w:r>
    </w:p>
    <w:p w:rsidR="000225BD" w:rsidRPr="009D192F" w:rsidRDefault="000225BD" w:rsidP="00077E88">
      <w:pPr>
        <w:rPr>
          <w:b/>
        </w:rPr>
      </w:pPr>
      <w:r w:rsidRPr="009D192F">
        <w:rPr>
          <w:b/>
        </w:rPr>
        <w:t>Direkt II.</w:t>
      </w:r>
    </w:p>
    <w:p w:rsidR="000225BD" w:rsidRDefault="000225BD" w:rsidP="00077E88">
      <w:r>
        <w:t>A kettes direkt forma az átviteli függvény kanonikus (minimális késleltetőt tartalmazó) megvalósítási módja:</w:t>
      </w:r>
    </w:p>
    <w:p w:rsidR="000225BD" w:rsidRDefault="000225BD" w:rsidP="00077E88">
      <w:r>
        <w:t>Két késleltető tagot, két akkumul</w:t>
      </w:r>
      <w:r w:rsidR="00641CA0">
        <w:t xml:space="preserve">átort, és öt szorzót tartalmaz. Az első késleltető bemeneténél, és a kimenetnél túlcsordulás léphet fel, ez ellen védekezni kell (pl.: </w:t>
      </w:r>
      <w:proofErr w:type="spellStart"/>
      <w:r w:rsidR="00641CA0">
        <w:t>szaturációval</w:t>
      </w:r>
      <w:proofErr w:type="spellEnd"/>
      <w:r w:rsidR="00641CA0">
        <w:t>)</w:t>
      </w:r>
      <w:r w:rsidR="009D192F">
        <w:t>.</w:t>
      </w:r>
      <w:r w:rsidR="00641CA0">
        <w:t xml:space="preserve"> </w:t>
      </w:r>
      <w:r>
        <w:t xml:space="preserve">Az </w:t>
      </w:r>
      <w:r w:rsidR="00641CA0">
        <w:t xml:space="preserve">struktúra </w:t>
      </w:r>
      <w:r>
        <w:t>időfüggvénye:</w:t>
      </w:r>
    </w:p>
    <w:p w:rsidR="00641CA0" w:rsidRDefault="00641CA0" w:rsidP="00641CA0">
      <m:oMathPara>
        <m:oMath>
          <m:r>
            <w:rPr>
              <w:rFonts w:ascii="Cambria Math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v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v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k-1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v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k-2</m:t>
              </m:r>
            </m:e>
          </m:d>
        </m:oMath>
      </m:oMathPara>
    </w:p>
    <w:p w:rsidR="000225BD" w:rsidRDefault="00641CA0" w:rsidP="00077E88">
      <m:oMathPara>
        <m:oMath>
          <m:r>
            <w:rPr>
              <w:rFonts w:ascii="Cambria Math" w:hAnsi="Cambria Math"/>
            </w:rPr>
            <m:t>v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=x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v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k-1</m:t>
              </m:r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v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k-2</m:t>
              </m:r>
            </m:e>
          </m:d>
        </m:oMath>
      </m:oMathPara>
    </w:p>
    <w:p w:rsidR="00641CA0" w:rsidRPr="009D192F" w:rsidRDefault="00023BBB" w:rsidP="00077E88">
      <w:pPr>
        <w:rPr>
          <w:b/>
        </w:rPr>
      </w:pPr>
      <w:r w:rsidRPr="009D192F">
        <w:rPr>
          <w:b/>
        </w:rPr>
        <w:t>Transzponált Direkt I.</w:t>
      </w:r>
    </w:p>
    <w:p w:rsidR="00023BBB" w:rsidRDefault="00023BBB" w:rsidP="00077E88">
      <w:r>
        <w:t>Ritkán használt struktúra, mivel sok késleltetőt és összeadót tartalmaz, és ezek több zajforrást jelentenek a rendszerben.</w:t>
      </w:r>
    </w:p>
    <w:p w:rsidR="00023BBB" w:rsidRPr="009D192F" w:rsidRDefault="00023BBB" w:rsidP="00023BBB">
      <w:pPr>
        <w:rPr>
          <w:b/>
        </w:rPr>
      </w:pPr>
      <w:r w:rsidRPr="009D192F">
        <w:rPr>
          <w:b/>
        </w:rPr>
        <w:t>Transzponált Direkt II.</w:t>
      </w:r>
    </w:p>
    <w:p w:rsidR="002C3D6C" w:rsidRPr="002C3D6C" w:rsidRDefault="009D192F" w:rsidP="004E5100">
      <w:r>
        <w:lastRenderedPageBreak/>
        <w:t>A kettes direkt forma transzponált alakja. Előnye az előbbivel szemben, hogy ha felbontanánk egy-egy csak zérusokból és csak pólusokból álló tagra, akkor a jel előbb haladna át a tisztán zérusokból álló tagon, ami a gyakran használt szűrőknél általában kedvezőbb.</w:t>
      </w:r>
    </w:p>
    <w:p w:rsidR="00D87C29" w:rsidRDefault="00D87C29" w:rsidP="006C4313">
      <w:pPr>
        <w:pStyle w:val="Cmsor1"/>
      </w:pPr>
      <w:bookmarkStart w:id="14" w:name="_Toc357071474"/>
      <w:r>
        <w:lastRenderedPageBreak/>
        <w:t>Fejlesztői környezet</w:t>
      </w:r>
      <w:bookmarkEnd w:id="14"/>
    </w:p>
    <w:p w:rsidR="00D87C29" w:rsidRDefault="006C4313" w:rsidP="006C4313">
      <w:pPr>
        <w:pStyle w:val="Cmsor2"/>
      </w:pPr>
      <w:bookmarkStart w:id="15" w:name="_Toc357071475"/>
      <w:r>
        <w:t xml:space="preserve">ADSP-BF537 EZ-KIT </w:t>
      </w:r>
      <w:proofErr w:type="spellStart"/>
      <w:r>
        <w:t>Lite</w:t>
      </w:r>
      <w:bookmarkEnd w:id="15"/>
      <w:proofErr w:type="spellEnd"/>
    </w:p>
    <w:p w:rsidR="001C56EE" w:rsidRDefault="001C56EE" w:rsidP="001C56EE">
      <w:r>
        <w:t xml:space="preserve">Az ADSP-BF537 EZ-KIT </w:t>
      </w:r>
      <w:proofErr w:type="spellStart"/>
      <w:r>
        <w:t>Lite</w:t>
      </w:r>
      <w:proofErr w:type="spellEnd"/>
      <w:r>
        <w:t xml:space="preserve"> fejlesztői kártya segítségével még a célhardver megépítése előtt kipróbálhatjuk az ADSP-BF537 </w:t>
      </w:r>
      <w:proofErr w:type="spellStart"/>
      <w:r>
        <w:t>Blackfin</w:t>
      </w:r>
      <w:proofErr w:type="spellEnd"/>
      <w:r>
        <w:t xml:space="preserve"> processzort. </w:t>
      </w:r>
      <w:r w:rsidR="00C0792B">
        <w:t>Általános célú felhasználásra készült, hogy a processzor minél több funkcióját megismerhessük. Gazdag perifériakészlettel rendelkezik</w:t>
      </w:r>
      <w:r w:rsidR="00D15485">
        <w:t xml:space="preserve"> (a teljesség igénye nélkül)</w:t>
      </w:r>
      <w:r w:rsidR="00C0792B">
        <w:t>:</w:t>
      </w:r>
    </w:p>
    <w:p w:rsidR="00C0792B" w:rsidRDefault="00C0792B" w:rsidP="00C0792B">
      <w:pPr>
        <w:pStyle w:val="Listaszerbekezds"/>
        <w:numPr>
          <w:ilvl w:val="0"/>
          <w:numId w:val="24"/>
        </w:numPr>
      </w:pPr>
      <w:r>
        <w:t>IEEE 802.3 10/100 Ethernet</w:t>
      </w:r>
    </w:p>
    <w:p w:rsidR="00C0792B" w:rsidRDefault="00C0792B" w:rsidP="00C0792B">
      <w:pPr>
        <w:pStyle w:val="Listaszerbekezds"/>
        <w:numPr>
          <w:ilvl w:val="0"/>
          <w:numId w:val="24"/>
        </w:numPr>
      </w:pPr>
      <w:r>
        <w:t>CAN 2.0B</w:t>
      </w:r>
    </w:p>
    <w:p w:rsidR="00D15485" w:rsidRDefault="00D15485" w:rsidP="00D15485">
      <w:pPr>
        <w:pStyle w:val="Listaszerbekezds"/>
        <w:numPr>
          <w:ilvl w:val="0"/>
          <w:numId w:val="24"/>
        </w:numPr>
      </w:pPr>
      <w:r>
        <w:t>RS-232 UART meghajtó</w:t>
      </w:r>
    </w:p>
    <w:p w:rsidR="00D15485" w:rsidRDefault="00D15485" w:rsidP="00D15485">
      <w:pPr>
        <w:pStyle w:val="Listaszerbekezds"/>
        <w:numPr>
          <w:ilvl w:val="0"/>
          <w:numId w:val="24"/>
        </w:numPr>
      </w:pPr>
      <w:r>
        <w:t>96 kHz sztereó ADC/DAC</w:t>
      </w:r>
    </w:p>
    <w:p w:rsidR="00C0792B" w:rsidRDefault="00C0792B" w:rsidP="00C0792B">
      <w:pPr>
        <w:pStyle w:val="Listaszerbekezds"/>
        <w:numPr>
          <w:ilvl w:val="0"/>
          <w:numId w:val="24"/>
        </w:numPr>
      </w:pPr>
      <w:r>
        <w:t>64MB SDRAM</w:t>
      </w:r>
    </w:p>
    <w:p w:rsidR="00C0792B" w:rsidRDefault="00C0792B" w:rsidP="00C0792B">
      <w:pPr>
        <w:pStyle w:val="Listaszerbekezds"/>
        <w:numPr>
          <w:ilvl w:val="0"/>
          <w:numId w:val="24"/>
        </w:numPr>
      </w:pPr>
      <w:r>
        <w:t>4MB FLASH memória</w:t>
      </w:r>
    </w:p>
    <w:p w:rsidR="001C56EE" w:rsidRDefault="00D15485" w:rsidP="001C56EE">
      <w:r>
        <w:t xml:space="preserve">A fejlesztői kártya tervezésekor fontos szempont volt annak bővíthetősége. A kártya több csatlakozóval rendelkezik, amik a feladattól függően, </w:t>
      </w:r>
      <w:r w:rsidR="007B4EF8">
        <w:t>többféle funkcióra programozhatóak. Többek között található rajta soros</w:t>
      </w:r>
      <w:r w:rsidR="00FD2A7D">
        <w:t>-</w:t>
      </w:r>
      <w:r w:rsidR="007B4EF8">
        <w:t>, párhuzamos</w:t>
      </w:r>
      <w:r w:rsidR="00FD2A7D">
        <w:t>-, és USB</w:t>
      </w:r>
      <w:r w:rsidR="007B4EF8">
        <w:t xml:space="preserve"> port, </w:t>
      </w:r>
      <w:r w:rsidR="00FD2A7D">
        <w:t xml:space="preserve">illetve </w:t>
      </w:r>
      <w:r w:rsidR="007B4EF8">
        <w:t>UART-, TWI-, SPI-, JTAG-, és ELVIS interfész is.</w:t>
      </w:r>
    </w:p>
    <w:p w:rsidR="007B4EF8" w:rsidRPr="001C56EE" w:rsidRDefault="007B4EF8" w:rsidP="001C56EE">
      <w:r>
        <w:t xml:space="preserve">A közvetlen kapcsolat érdekében a kártya rendelkezik négy (+1 RESET) gombbal, illetve hat, általánosan felhasználható </w:t>
      </w:r>
      <w:proofErr w:type="spellStart"/>
      <w:r>
        <w:t>LED-del</w:t>
      </w:r>
      <w:proofErr w:type="spellEnd"/>
      <w:r>
        <w:t xml:space="preserve"> is.</w:t>
      </w:r>
    </w:p>
    <w:p w:rsidR="006C4313" w:rsidRDefault="006C4313" w:rsidP="003F4105">
      <w:pPr>
        <w:pStyle w:val="Cmsor3"/>
      </w:pPr>
      <w:bookmarkStart w:id="16" w:name="_Toc357071476"/>
      <w:r>
        <w:t xml:space="preserve">ADSP-BF537 </w:t>
      </w:r>
      <w:proofErr w:type="spellStart"/>
      <w:r>
        <w:t>Blackfin</w:t>
      </w:r>
      <w:proofErr w:type="spellEnd"/>
      <w:r>
        <w:t xml:space="preserve"> processzor</w:t>
      </w:r>
      <w:bookmarkEnd w:id="16"/>
    </w:p>
    <w:p w:rsidR="004A2C57" w:rsidRDefault="004A2C57" w:rsidP="004A2C57">
      <w:pPr>
        <w:pStyle w:val="Cmsor3"/>
      </w:pPr>
      <w:bookmarkStart w:id="17" w:name="_Toc357071477"/>
      <w:r>
        <w:t>ADC és DAC</w:t>
      </w:r>
      <w:bookmarkEnd w:id="17"/>
    </w:p>
    <w:p w:rsidR="004A2C57" w:rsidRPr="004A2C57" w:rsidRDefault="004A2C57" w:rsidP="004A2C57"/>
    <w:p w:rsidR="006C4313" w:rsidRDefault="006C4313" w:rsidP="006C4313">
      <w:pPr>
        <w:pStyle w:val="Cmsor2"/>
      </w:pPr>
      <w:bookmarkStart w:id="18" w:name="_Toc357071478"/>
      <w:r>
        <w:t>Visual DSP</w:t>
      </w:r>
      <w:r w:rsidR="001101B5">
        <w:t>++ 5.0</w:t>
      </w:r>
      <w:bookmarkEnd w:id="18"/>
    </w:p>
    <w:p w:rsidR="006C4313" w:rsidRDefault="006C4313" w:rsidP="006C4313">
      <w:pPr>
        <w:pStyle w:val="Cmsor1"/>
      </w:pPr>
      <w:bookmarkStart w:id="19" w:name="_Toc357071479"/>
      <w:r>
        <w:lastRenderedPageBreak/>
        <w:t>A feladat megvalósítása</w:t>
      </w:r>
      <w:bookmarkEnd w:id="19"/>
    </w:p>
    <w:p w:rsidR="006C4313" w:rsidRDefault="006C4313" w:rsidP="006C4313">
      <w:pPr>
        <w:pStyle w:val="Cmsor2"/>
      </w:pPr>
      <w:bookmarkStart w:id="20" w:name="_Toc357071480"/>
      <w:r>
        <w:t>Specifikáció és rendszerterv</w:t>
      </w:r>
      <w:bookmarkEnd w:id="20"/>
    </w:p>
    <w:p w:rsidR="00C0792B" w:rsidRPr="00C0792B" w:rsidRDefault="00C0792B" w:rsidP="00C0792B"/>
    <w:p w:rsidR="006C4313" w:rsidRDefault="006C4313" w:rsidP="00C121A3">
      <w:pPr>
        <w:pStyle w:val="Cmsor2"/>
      </w:pPr>
      <w:bookmarkStart w:id="21" w:name="_Toc357071481"/>
      <w:r>
        <w:t>Szűrőtervezés</w:t>
      </w:r>
      <w:bookmarkEnd w:id="21"/>
    </w:p>
    <w:p w:rsidR="006C4313" w:rsidRDefault="006C4313" w:rsidP="00C121A3">
      <w:pPr>
        <w:pStyle w:val="Cmsor2"/>
      </w:pPr>
      <w:bookmarkStart w:id="22" w:name="_Toc357071482"/>
      <w:r>
        <w:t>Vezérlés</w:t>
      </w:r>
      <w:bookmarkEnd w:id="22"/>
    </w:p>
    <w:p w:rsidR="006C4313" w:rsidRPr="006C4313" w:rsidRDefault="006C4313" w:rsidP="00C121A3">
      <w:pPr>
        <w:pStyle w:val="Cmsor2"/>
      </w:pPr>
      <w:bookmarkStart w:id="23" w:name="_Toc357071483"/>
      <w:r>
        <w:t>Kommunikáció</w:t>
      </w:r>
      <w:bookmarkEnd w:id="23"/>
    </w:p>
    <w:p w:rsidR="00D87C29" w:rsidRPr="00D87C29" w:rsidRDefault="00D87C29" w:rsidP="00D87C29"/>
    <w:p w:rsidR="0063585C" w:rsidRDefault="0063585C" w:rsidP="00816BCB">
      <w:pPr>
        <w:pStyle w:val="Fejezetcimszmozsnlkl"/>
      </w:pPr>
      <w:bookmarkStart w:id="24" w:name="_Toc357071484"/>
      <w:r w:rsidRPr="00B50CAA">
        <w:lastRenderedPageBreak/>
        <w:t>Irodalomjegyzék</w:t>
      </w:r>
      <w:bookmarkEnd w:id="24"/>
    </w:p>
    <w:p w:rsidR="00B50CAA" w:rsidRDefault="00B50CAA" w:rsidP="00816BCB">
      <w:pPr>
        <w:pStyle w:val="Fejezetcimszmozsnlkl"/>
      </w:pPr>
      <w:bookmarkStart w:id="25" w:name="_Toc357071485"/>
      <w:r>
        <w:lastRenderedPageBreak/>
        <w:t>Függelék</w:t>
      </w:r>
      <w:bookmarkEnd w:id="25"/>
    </w:p>
    <w:p w:rsidR="006B72E5" w:rsidRPr="006B72E5" w:rsidRDefault="006B72E5" w:rsidP="006B72E5">
      <w:pPr>
        <w:rPr>
          <w:rStyle w:val="Irodalomjegyzkforrs"/>
        </w:rPr>
      </w:pPr>
    </w:p>
    <w:p w:rsidR="00B50CAA" w:rsidRDefault="00B50CAA" w:rsidP="00B50CAA"/>
    <w:sectPr w:rsidR="00B50CAA" w:rsidSect="00D23BFC">
      <w:headerReference w:type="even" r:id="rId19"/>
      <w:footerReference w:type="default" r:id="rId20"/>
      <w:type w:val="continuous"/>
      <w:pgSz w:w="11907" w:h="16840" w:code="9"/>
      <w:pgMar w:top="1418" w:right="1418" w:bottom="1418" w:left="1418" w:header="709" w:footer="709" w:gutter="567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10181" w:rsidRDefault="00310181">
      <w:r>
        <w:separator/>
      </w:r>
    </w:p>
  </w:endnote>
  <w:endnote w:type="continuationSeparator" w:id="0">
    <w:p w:rsidR="00310181" w:rsidRDefault="0031018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56EE" w:rsidRDefault="001C56EE">
    <w:pPr>
      <w:jc w:val="right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56EE" w:rsidRDefault="001C56EE" w:rsidP="00C00B3C">
    <w:pPr>
      <w:pStyle w:val="llb"/>
    </w:pPr>
    <w:r>
      <w:rPr>
        <w:rStyle w:val="Oldalszm"/>
      </w:rPr>
      <w:tab/>
    </w:r>
    <w:r>
      <w:rPr>
        <w:rStyle w:val="Oldalszm"/>
      </w:rPr>
      <w:fldChar w:fldCharType="begin"/>
    </w:r>
    <w:r>
      <w:rPr>
        <w:rStyle w:val="Oldalszm"/>
      </w:rPr>
      <w:instrText xml:space="preserve"> PAGE </w:instrText>
    </w:r>
    <w:r>
      <w:rPr>
        <w:rStyle w:val="Oldalszm"/>
      </w:rPr>
      <w:fldChar w:fldCharType="separate"/>
    </w:r>
    <w:r w:rsidR="00FD2A7D">
      <w:rPr>
        <w:rStyle w:val="Oldalszm"/>
        <w:noProof/>
      </w:rPr>
      <w:t>27</w:t>
    </w:r>
    <w:r>
      <w:rPr>
        <w:rStyle w:val="Oldalszm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10181" w:rsidRDefault="00310181">
      <w:r>
        <w:separator/>
      </w:r>
    </w:p>
  </w:footnote>
  <w:footnote w:type="continuationSeparator" w:id="0">
    <w:p w:rsidR="00310181" w:rsidRDefault="0031018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56EE" w:rsidRDefault="001C56EE"/>
  <w:p w:rsidR="001C56EE" w:rsidRDefault="001C56EE"/>
  <w:p w:rsidR="001C56EE" w:rsidRDefault="001C56EE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618A623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12A222D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1FBCD55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A41063B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CAEA27F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55A485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F7647D6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0EEBB9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C3836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EB425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2C275D4"/>
    <w:multiLevelType w:val="hybridMultilevel"/>
    <w:tmpl w:val="CF081194"/>
    <w:lvl w:ilvl="0" w:tplc="ABFC8BAA">
      <w:start w:val="1"/>
      <w:numFmt w:val="decimal"/>
      <w:pStyle w:val="Irodalomjegyzksor"/>
      <w:lvlText w:val="[%1]"/>
      <w:lvlJc w:val="left"/>
      <w:pPr>
        <w:tabs>
          <w:tab w:val="num" w:pos="1134"/>
        </w:tabs>
        <w:ind w:left="1134" w:hanging="1134"/>
      </w:pPr>
      <w:rPr>
        <w:rFonts w:ascii="Times New Roman" w:hAnsi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15EE0508"/>
    <w:multiLevelType w:val="multilevel"/>
    <w:tmpl w:val="418E4214"/>
    <w:numStyleLink w:val="tmutatszmozottlista"/>
  </w:abstractNum>
  <w:abstractNum w:abstractNumId="12">
    <w:nsid w:val="1B59494D"/>
    <w:multiLevelType w:val="multilevel"/>
    <w:tmpl w:val="907A15EC"/>
    <w:styleLink w:val="tmutat-felsorols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3353475A"/>
    <w:multiLevelType w:val="multilevel"/>
    <w:tmpl w:val="418E4214"/>
    <w:styleLink w:val="tmutatszmozottlist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6AB7E05"/>
    <w:multiLevelType w:val="multilevel"/>
    <w:tmpl w:val="FFB42E42"/>
    <w:styleLink w:val="Irodalomjegyzkttel"/>
    <w:lvl w:ilvl="0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6B04F5A"/>
    <w:multiLevelType w:val="multilevel"/>
    <w:tmpl w:val="907A15EC"/>
    <w:styleLink w:val="tmutatlist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3A162A58"/>
    <w:multiLevelType w:val="multilevel"/>
    <w:tmpl w:val="907A15EC"/>
    <w:styleLink w:val="tmutatfelsorols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43AD1628"/>
    <w:multiLevelType w:val="multilevel"/>
    <w:tmpl w:val="907A15EC"/>
    <w:styleLink w:val="StyleOutlinenumberedSymbolsymbol11ptBoldLeft0cm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49F91330"/>
    <w:multiLevelType w:val="hybridMultilevel"/>
    <w:tmpl w:val="A89AC520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53535320"/>
    <w:multiLevelType w:val="multilevel"/>
    <w:tmpl w:val="907A15EC"/>
    <w:styleLink w:val="StyleOutlinenumberedSymbolsymbol11ptBoldLeft0cm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6AFC1994"/>
    <w:multiLevelType w:val="multilevel"/>
    <w:tmpl w:val="907A15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799C3B84"/>
    <w:multiLevelType w:val="multilevel"/>
    <w:tmpl w:val="24982B2C"/>
    <w:lvl w:ilvl="0">
      <w:start w:val="1"/>
      <w:numFmt w:val="decimal"/>
      <w:pStyle w:val="Cmsor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Cmsor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Cmsor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Cmsor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2">
    <w:nsid w:val="7CE6451A"/>
    <w:multiLevelType w:val="multilevel"/>
    <w:tmpl w:val="907A15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1"/>
  </w:num>
  <w:num w:numId="3">
    <w:abstractNumId w:val="12"/>
  </w:num>
  <w:num w:numId="4">
    <w:abstractNumId w:val="16"/>
  </w:num>
  <w:num w:numId="5">
    <w:abstractNumId w:val="17"/>
  </w:num>
  <w:num w:numId="6">
    <w:abstractNumId w:val="19"/>
  </w:num>
  <w:num w:numId="7">
    <w:abstractNumId w:val="13"/>
  </w:num>
  <w:num w:numId="8">
    <w:abstractNumId w:val="11"/>
  </w:num>
  <w:num w:numId="9">
    <w:abstractNumId w:val="14"/>
  </w:num>
  <w:num w:numId="10">
    <w:abstractNumId w:val="22"/>
  </w:num>
  <w:num w:numId="11">
    <w:abstractNumId w:val="15"/>
  </w:num>
  <w:num w:numId="12">
    <w:abstractNumId w:val="20"/>
  </w:num>
  <w:num w:numId="13">
    <w:abstractNumId w:val="9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  <w:num w:numId="18">
    <w:abstractNumId w:val="8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 w:numId="23">
    <w:abstractNumId w:val="21"/>
  </w:num>
  <w:num w:numId="24">
    <w:abstractNumId w:val="18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 w:grammar="clean"/>
  <w:attachedTemplate r:id="rId1"/>
  <w:stylePaneFormatFilter w:val="3F08"/>
  <w:defaultTabStop w:val="720"/>
  <w:hyphenationZone w:val="425"/>
  <w:drawingGridHorizontalSpacing w:val="18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50CAA"/>
    <w:rsid w:val="000062F4"/>
    <w:rsid w:val="00006321"/>
    <w:rsid w:val="0001192F"/>
    <w:rsid w:val="000225BD"/>
    <w:rsid w:val="00023BBB"/>
    <w:rsid w:val="000508E0"/>
    <w:rsid w:val="000523ED"/>
    <w:rsid w:val="00075436"/>
    <w:rsid w:val="00077E88"/>
    <w:rsid w:val="000A7483"/>
    <w:rsid w:val="000B3289"/>
    <w:rsid w:val="000B53E0"/>
    <w:rsid w:val="000D44EC"/>
    <w:rsid w:val="000F39F2"/>
    <w:rsid w:val="001101B5"/>
    <w:rsid w:val="00112CCE"/>
    <w:rsid w:val="00115D92"/>
    <w:rsid w:val="00127AE6"/>
    <w:rsid w:val="00146A26"/>
    <w:rsid w:val="001470B6"/>
    <w:rsid w:val="00163912"/>
    <w:rsid w:val="00171054"/>
    <w:rsid w:val="001A310A"/>
    <w:rsid w:val="001A57BC"/>
    <w:rsid w:val="001C56EE"/>
    <w:rsid w:val="002102C3"/>
    <w:rsid w:val="00224535"/>
    <w:rsid w:val="00225F65"/>
    <w:rsid w:val="00227347"/>
    <w:rsid w:val="00237CE3"/>
    <w:rsid w:val="00247B02"/>
    <w:rsid w:val="00255473"/>
    <w:rsid w:val="00267677"/>
    <w:rsid w:val="00273ECC"/>
    <w:rsid w:val="00275411"/>
    <w:rsid w:val="002841F9"/>
    <w:rsid w:val="0029609F"/>
    <w:rsid w:val="002A5603"/>
    <w:rsid w:val="002B1318"/>
    <w:rsid w:val="002C1202"/>
    <w:rsid w:val="002C3D6C"/>
    <w:rsid w:val="002D0621"/>
    <w:rsid w:val="002D7DA9"/>
    <w:rsid w:val="002E0E77"/>
    <w:rsid w:val="002E1D2A"/>
    <w:rsid w:val="002E2806"/>
    <w:rsid w:val="002E7A3A"/>
    <w:rsid w:val="002F4ADC"/>
    <w:rsid w:val="00300BDF"/>
    <w:rsid w:val="00302BB3"/>
    <w:rsid w:val="003053A4"/>
    <w:rsid w:val="00310181"/>
    <w:rsid w:val="00313013"/>
    <w:rsid w:val="00337A35"/>
    <w:rsid w:val="00350AEC"/>
    <w:rsid w:val="0035431C"/>
    <w:rsid w:val="0037381F"/>
    <w:rsid w:val="00373D49"/>
    <w:rsid w:val="00373FFE"/>
    <w:rsid w:val="00391FA7"/>
    <w:rsid w:val="003A4CDB"/>
    <w:rsid w:val="003A590E"/>
    <w:rsid w:val="003B4D55"/>
    <w:rsid w:val="003E1EF5"/>
    <w:rsid w:val="003E70B1"/>
    <w:rsid w:val="003F4105"/>
    <w:rsid w:val="003F5425"/>
    <w:rsid w:val="00407DFB"/>
    <w:rsid w:val="00410924"/>
    <w:rsid w:val="004211A2"/>
    <w:rsid w:val="004263EE"/>
    <w:rsid w:val="00427536"/>
    <w:rsid w:val="004433CF"/>
    <w:rsid w:val="004570F7"/>
    <w:rsid w:val="004721F9"/>
    <w:rsid w:val="0048395A"/>
    <w:rsid w:val="004851C7"/>
    <w:rsid w:val="0048657E"/>
    <w:rsid w:val="00494A55"/>
    <w:rsid w:val="004A2C57"/>
    <w:rsid w:val="004C44B9"/>
    <w:rsid w:val="004C580C"/>
    <w:rsid w:val="004E00BE"/>
    <w:rsid w:val="004E5100"/>
    <w:rsid w:val="004F3987"/>
    <w:rsid w:val="00502A30"/>
    <w:rsid w:val="0054261C"/>
    <w:rsid w:val="005524FC"/>
    <w:rsid w:val="00553C7A"/>
    <w:rsid w:val="00576495"/>
    <w:rsid w:val="0059028C"/>
    <w:rsid w:val="005902E9"/>
    <w:rsid w:val="0059721A"/>
    <w:rsid w:val="005A581F"/>
    <w:rsid w:val="005B2970"/>
    <w:rsid w:val="005C3D1E"/>
    <w:rsid w:val="005D3443"/>
    <w:rsid w:val="005E01E0"/>
    <w:rsid w:val="005E136C"/>
    <w:rsid w:val="005E24A8"/>
    <w:rsid w:val="005E2D14"/>
    <w:rsid w:val="005F073A"/>
    <w:rsid w:val="006113E1"/>
    <w:rsid w:val="00620C11"/>
    <w:rsid w:val="0062185B"/>
    <w:rsid w:val="0063585C"/>
    <w:rsid w:val="00641018"/>
    <w:rsid w:val="00641CA0"/>
    <w:rsid w:val="00650C7C"/>
    <w:rsid w:val="00653EEC"/>
    <w:rsid w:val="00660B5D"/>
    <w:rsid w:val="00665C7E"/>
    <w:rsid w:val="006719F9"/>
    <w:rsid w:val="00675281"/>
    <w:rsid w:val="00681E99"/>
    <w:rsid w:val="00685029"/>
    <w:rsid w:val="00692605"/>
    <w:rsid w:val="006A1B7F"/>
    <w:rsid w:val="006A460C"/>
    <w:rsid w:val="006B255C"/>
    <w:rsid w:val="006B442D"/>
    <w:rsid w:val="006B72E5"/>
    <w:rsid w:val="006C4313"/>
    <w:rsid w:val="006C5AFA"/>
    <w:rsid w:val="006D338C"/>
    <w:rsid w:val="006F512E"/>
    <w:rsid w:val="006F5D12"/>
    <w:rsid w:val="00700E3A"/>
    <w:rsid w:val="00703CA2"/>
    <w:rsid w:val="00706325"/>
    <w:rsid w:val="00726B04"/>
    <w:rsid w:val="00730B3C"/>
    <w:rsid w:val="00752E9B"/>
    <w:rsid w:val="00775C61"/>
    <w:rsid w:val="00797BDD"/>
    <w:rsid w:val="00797E08"/>
    <w:rsid w:val="007A524E"/>
    <w:rsid w:val="007B4BA4"/>
    <w:rsid w:val="007B4EF8"/>
    <w:rsid w:val="007E0C58"/>
    <w:rsid w:val="007E1C2C"/>
    <w:rsid w:val="007E507D"/>
    <w:rsid w:val="007E5E24"/>
    <w:rsid w:val="007E6946"/>
    <w:rsid w:val="007E6B33"/>
    <w:rsid w:val="007F2310"/>
    <w:rsid w:val="00800CF3"/>
    <w:rsid w:val="00801FA4"/>
    <w:rsid w:val="00816BCB"/>
    <w:rsid w:val="0084651B"/>
    <w:rsid w:val="00854BDC"/>
    <w:rsid w:val="00873042"/>
    <w:rsid w:val="00877309"/>
    <w:rsid w:val="0089168A"/>
    <w:rsid w:val="008A4462"/>
    <w:rsid w:val="008B3884"/>
    <w:rsid w:val="008E7228"/>
    <w:rsid w:val="008F05BE"/>
    <w:rsid w:val="009024E4"/>
    <w:rsid w:val="0090541F"/>
    <w:rsid w:val="0093437E"/>
    <w:rsid w:val="00940CB1"/>
    <w:rsid w:val="009467CD"/>
    <w:rsid w:val="00957E78"/>
    <w:rsid w:val="00974C33"/>
    <w:rsid w:val="0098532E"/>
    <w:rsid w:val="009A37DC"/>
    <w:rsid w:val="009A6990"/>
    <w:rsid w:val="009B1AB8"/>
    <w:rsid w:val="009C1C93"/>
    <w:rsid w:val="009D192F"/>
    <w:rsid w:val="009D3A32"/>
    <w:rsid w:val="009F6F38"/>
    <w:rsid w:val="00A04E8C"/>
    <w:rsid w:val="00A2511B"/>
    <w:rsid w:val="00A27007"/>
    <w:rsid w:val="00A30B42"/>
    <w:rsid w:val="00A34DC4"/>
    <w:rsid w:val="00A35CBD"/>
    <w:rsid w:val="00A42C63"/>
    <w:rsid w:val="00A743BF"/>
    <w:rsid w:val="00A752C3"/>
    <w:rsid w:val="00A769E3"/>
    <w:rsid w:val="00A77061"/>
    <w:rsid w:val="00AB511F"/>
    <w:rsid w:val="00AB5789"/>
    <w:rsid w:val="00AB7C51"/>
    <w:rsid w:val="00AC684E"/>
    <w:rsid w:val="00AE05C4"/>
    <w:rsid w:val="00B13FD0"/>
    <w:rsid w:val="00B37ADD"/>
    <w:rsid w:val="00B40BED"/>
    <w:rsid w:val="00B4104A"/>
    <w:rsid w:val="00B50CAA"/>
    <w:rsid w:val="00B6196A"/>
    <w:rsid w:val="00B96880"/>
    <w:rsid w:val="00BE2CE5"/>
    <w:rsid w:val="00BE44F8"/>
    <w:rsid w:val="00BF0AC3"/>
    <w:rsid w:val="00BF3B24"/>
    <w:rsid w:val="00BF6EEE"/>
    <w:rsid w:val="00C00B3C"/>
    <w:rsid w:val="00C0792B"/>
    <w:rsid w:val="00C121A3"/>
    <w:rsid w:val="00C2686E"/>
    <w:rsid w:val="00C31260"/>
    <w:rsid w:val="00C4106B"/>
    <w:rsid w:val="00C53F92"/>
    <w:rsid w:val="00C73DEE"/>
    <w:rsid w:val="00C94815"/>
    <w:rsid w:val="00CB3D01"/>
    <w:rsid w:val="00CC4DB6"/>
    <w:rsid w:val="00CE146D"/>
    <w:rsid w:val="00CE24A2"/>
    <w:rsid w:val="00CF5685"/>
    <w:rsid w:val="00CF7AB6"/>
    <w:rsid w:val="00D057C9"/>
    <w:rsid w:val="00D05C0E"/>
    <w:rsid w:val="00D06970"/>
    <w:rsid w:val="00D07335"/>
    <w:rsid w:val="00D117B5"/>
    <w:rsid w:val="00D15485"/>
    <w:rsid w:val="00D1632F"/>
    <w:rsid w:val="00D23BFC"/>
    <w:rsid w:val="00D429F2"/>
    <w:rsid w:val="00D53F5A"/>
    <w:rsid w:val="00D65382"/>
    <w:rsid w:val="00D67AF4"/>
    <w:rsid w:val="00D7237F"/>
    <w:rsid w:val="00D739FD"/>
    <w:rsid w:val="00D767BB"/>
    <w:rsid w:val="00D81927"/>
    <w:rsid w:val="00D87C29"/>
    <w:rsid w:val="00D921B1"/>
    <w:rsid w:val="00D95E2C"/>
    <w:rsid w:val="00DA733B"/>
    <w:rsid w:val="00DD6A58"/>
    <w:rsid w:val="00E04FE3"/>
    <w:rsid w:val="00E06251"/>
    <w:rsid w:val="00E07EE4"/>
    <w:rsid w:val="00E258DC"/>
    <w:rsid w:val="00E366F9"/>
    <w:rsid w:val="00E40E62"/>
    <w:rsid w:val="00E42F0D"/>
    <w:rsid w:val="00E513DB"/>
    <w:rsid w:val="00E60A5C"/>
    <w:rsid w:val="00E74A7E"/>
    <w:rsid w:val="00E8385C"/>
    <w:rsid w:val="00E83D32"/>
    <w:rsid w:val="00E859A8"/>
    <w:rsid w:val="00E86A0C"/>
    <w:rsid w:val="00EB5AED"/>
    <w:rsid w:val="00EC73E1"/>
    <w:rsid w:val="00ED1290"/>
    <w:rsid w:val="00EE1A1F"/>
    <w:rsid w:val="00EE2264"/>
    <w:rsid w:val="00EF2D60"/>
    <w:rsid w:val="00F050F9"/>
    <w:rsid w:val="00F37FC8"/>
    <w:rsid w:val="00F45658"/>
    <w:rsid w:val="00F45C64"/>
    <w:rsid w:val="00F564F5"/>
    <w:rsid w:val="00F61BF8"/>
    <w:rsid w:val="00F66C18"/>
    <w:rsid w:val="00F73607"/>
    <w:rsid w:val="00F76CBC"/>
    <w:rsid w:val="00FD2A7D"/>
    <w:rsid w:val="00FD5D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4"/>
    <o:shapelayout v:ext="edit">
      <o:idmap v:ext="edit" data="1"/>
      <o:rules v:ext="edit">
        <o:r id="V:Rule5" type="connector" idref="#_x0000_s1039">
          <o:proxy start="" idref="#_x0000_s1034" connectloc="2"/>
          <o:proxy end="" idref="#_x0000_s1037" connectloc="0"/>
        </o:r>
        <o:r id="V:Rule6" type="connector" idref="#_x0000_s1043">
          <o:proxy start="" idref="#_x0000_s1035" connectloc="3"/>
          <o:proxy end="" idref="#_x0000_s1036" connectloc="2"/>
        </o:r>
        <o:r id="V:Rule7" type="connector" idref="#_x0000_s1044">
          <o:proxy start="" idref="#_x0000_s1036" connectloc="0"/>
          <o:proxy end="" idref="#_x0000_s1038" connectloc="2"/>
        </o:r>
        <o:r id="V:Rule8" type="connector" idref="#_x0000_s1042">
          <o:proxy start="" idref="#_x0000_s1037" connectloc="2"/>
          <o:proxy end="" idref="#_x0000_s1035" connectloc="1"/>
        </o:r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toc 1" w:uiPriority="39"/>
    <w:lsdException w:name="toc 2" w:uiPriority="39"/>
    <w:lsdException w:name="toc 3" w:uiPriority="39"/>
    <w:lsdException w:name="caption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l">
    <w:name w:val="Normal"/>
    <w:qFormat/>
    <w:rsid w:val="00C00B3C"/>
    <w:pPr>
      <w:spacing w:after="120" w:line="360" w:lineRule="auto"/>
      <w:ind w:firstLine="720"/>
      <w:jc w:val="both"/>
    </w:pPr>
    <w:rPr>
      <w:sz w:val="24"/>
      <w:szCs w:val="24"/>
      <w:lang w:eastAsia="en-US"/>
    </w:rPr>
  </w:style>
  <w:style w:type="paragraph" w:styleId="Cmsor1">
    <w:name w:val="heading 1"/>
    <w:basedOn w:val="Norml"/>
    <w:next w:val="Norml"/>
    <w:autoRedefine/>
    <w:qFormat/>
    <w:rsid w:val="008B3884"/>
    <w:pPr>
      <w:keepNext/>
      <w:pageBreakBefore/>
      <w:numPr>
        <w:numId w:val="2"/>
      </w:numPr>
      <w:spacing w:before="360" w:after="480"/>
      <w:outlineLvl w:val="0"/>
    </w:pPr>
    <w:rPr>
      <w:rFonts w:cs="Arial"/>
      <w:b/>
      <w:bCs/>
      <w:kern w:val="32"/>
      <w:sz w:val="36"/>
      <w:szCs w:val="32"/>
    </w:rPr>
  </w:style>
  <w:style w:type="paragraph" w:styleId="Cmsor2">
    <w:name w:val="heading 2"/>
    <w:basedOn w:val="Norml"/>
    <w:next w:val="Norml"/>
    <w:autoRedefine/>
    <w:qFormat/>
    <w:rsid w:val="008B3884"/>
    <w:pPr>
      <w:keepNext/>
      <w:numPr>
        <w:ilvl w:val="1"/>
        <w:numId w:val="2"/>
      </w:numPr>
      <w:spacing w:before="240" w:after="60"/>
      <w:outlineLvl w:val="1"/>
    </w:pPr>
    <w:rPr>
      <w:rFonts w:cs="Arial"/>
      <w:b/>
      <w:bCs/>
      <w:iCs/>
      <w:sz w:val="32"/>
      <w:szCs w:val="28"/>
    </w:rPr>
  </w:style>
  <w:style w:type="paragraph" w:styleId="Cmsor3">
    <w:name w:val="heading 3"/>
    <w:basedOn w:val="Norml"/>
    <w:next w:val="Norml"/>
    <w:autoRedefine/>
    <w:qFormat/>
    <w:rsid w:val="00D87C29"/>
    <w:pPr>
      <w:keepNext/>
      <w:numPr>
        <w:ilvl w:val="2"/>
        <w:numId w:val="2"/>
      </w:numPr>
      <w:spacing w:before="240" w:after="60"/>
      <w:outlineLvl w:val="2"/>
    </w:pPr>
    <w:rPr>
      <w:rFonts w:cs="Arial"/>
      <w:b/>
      <w:bCs/>
      <w:sz w:val="28"/>
      <w:szCs w:val="26"/>
    </w:rPr>
  </w:style>
  <w:style w:type="paragraph" w:styleId="Cmsor4">
    <w:name w:val="heading 4"/>
    <w:basedOn w:val="Norml"/>
    <w:next w:val="Norml"/>
    <w:autoRedefine/>
    <w:qFormat/>
    <w:rsid w:val="00E06251"/>
    <w:pPr>
      <w:keepNext/>
      <w:numPr>
        <w:ilvl w:val="3"/>
        <w:numId w:val="2"/>
      </w:numPr>
      <w:spacing w:before="840" w:after="60"/>
      <w:outlineLvl w:val="3"/>
    </w:pPr>
    <w:rPr>
      <w:b/>
      <w:bCs/>
      <w:szCs w:val="28"/>
    </w:rPr>
  </w:style>
  <w:style w:type="paragraph" w:styleId="Cmsor5">
    <w:name w:val="heading 5"/>
    <w:basedOn w:val="Norml"/>
    <w:next w:val="Norml"/>
    <w:rsid w:val="008B3884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rsid w:val="008B3884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rsid w:val="008B3884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rsid w:val="008B3884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rsid w:val="008B3884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rsid w:val="00C00B3C"/>
    <w:pPr>
      <w:tabs>
        <w:tab w:val="center" w:pos="4320"/>
        <w:tab w:val="right" w:pos="8640"/>
      </w:tabs>
      <w:ind w:firstLine="0"/>
    </w:pPr>
  </w:style>
  <w:style w:type="paragraph" w:styleId="Cm">
    <w:name w:val="Title"/>
    <w:basedOn w:val="Norml"/>
    <w:next w:val="Alcm"/>
    <w:autoRedefine/>
    <w:rsid w:val="00730B3C"/>
    <w:pPr>
      <w:keepNext/>
      <w:spacing w:line="240" w:lineRule="auto"/>
      <w:ind w:firstLine="0"/>
      <w:jc w:val="center"/>
    </w:pPr>
    <w:rPr>
      <w:rFonts w:cs="Arial"/>
      <w:b/>
      <w:bCs/>
      <w:caps/>
      <w:kern w:val="28"/>
      <w:sz w:val="52"/>
      <w:szCs w:val="32"/>
    </w:rPr>
  </w:style>
  <w:style w:type="paragraph" w:customStyle="1" w:styleId="Cmlapszerz">
    <w:name w:val="Címlap szerző"/>
    <w:basedOn w:val="Norml"/>
    <w:autoRedefine/>
    <w:rsid w:val="00171054"/>
    <w:pPr>
      <w:keepNext/>
      <w:spacing w:after="240" w:line="240" w:lineRule="auto"/>
      <w:ind w:firstLine="0"/>
      <w:jc w:val="center"/>
    </w:pPr>
    <w:rPr>
      <w:noProof/>
      <w:sz w:val="40"/>
    </w:rPr>
  </w:style>
  <w:style w:type="paragraph" w:styleId="Alcm">
    <w:name w:val="Subtitle"/>
    <w:basedOn w:val="Norml"/>
    <w:autoRedefine/>
    <w:rsid w:val="009C1C93"/>
    <w:pPr>
      <w:keepLines/>
      <w:spacing w:before="120" w:after="4200"/>
      <w:ind w:firstLine="0"/>
      <w:jc w:val="center"/>
    </w:pPr>
    <w:rPr>
      <w:rFonts w:cs="Arial"/>
      <w:noProof/>
      <w:sz w:val="32"/>
    </w:rPr>
  </w:style>
  <w:style w:type="paragraph" w:styleId="llb">
    <w:name w:val="footer"/>
    <w:basedOn w:val="Norml"/>
    <w:rsid w:val="00C00B3C"/>
    <w:pPr>
      <w:tabs>
        <w:tab w:val="center" w:pos="4320"/>
        <w:tab w:val="right" w:pos="8640"/>
      </w:tabs>
      <w:ind w:firstLine="0"/>
    </w:pPr>
  </w:style>
  <w:style w:type="paragraph" w:styleId="TJ2">
    <w:name w:val="toc 2"/>
    <w:basedOn w:val="Norml"/>
    <w:next w:val="Norml"/>
    <w:autoRedefine/>
    <w:uiPriority w:val="39"/>
    <w:rsid w:val="009C1C93"/>
    <w:pPr>
      <w:spacing w:after="0"/>
      <w:ind w:left="238" w:firstLine="0"/>
    </w:pPr>
  </w:style>
  <w:style w:type="paragraph" w:styleId="Szvegtrzs">
    <w:name w:val="Body Text"/>
    <w:basedOn w:val="Norml"/>
    <w:link w:val="SzvegtrzsChar"/>
    <w:rsid w:val="008B3884"/>
    <w:pPr>
      <w:spacing w:before="360"/>
      <w:ind w:firstLine="0"/>
    </w:pPr>
  </w:style>
  <w:style w:type="paragraph" w:customStyle="1" w:styleId="Nyilatkozatcm">
    <w:name w:val="Nyilatkozat cím"/>
    <w:basedOn w:val="Norml"/>
    <w:next w:val="Norml"/>
    <w:autoRedefine/>
    <w:rsid w:val="008B3884"/>
    <w:pPr>
      <w:keepNext/>
      <w:pageBreakBefore/>
      <w:spacing w:after="640"/>
      <w:ind w:firstLine="0"/>
      <w:jc w:val="center"/>
    </w:pPr>
    <w:rPr>
      <w:b/>
      <w:caps/>
      <w:sz w:val="36"/>
    </w:rPr>
  </w:style>
  <w:style w:type="paragraph" w:customStyle="1" w:styleId="Nyilatkozatkeltezs">
    <w:name w:val="Nyilatkozat keltezés"/>
    <w:basedOn w:val="Nyilatkozatszveg"/>
    <w:rsid w:val="00854BDC"/>
    <w:pPr>
      <w:spacing w:before="240" w:after="960"/>
    </w:pPr>
  </w:style>
  <w:style w:type="paragraph" w:styleId="TJ1">
    <w:name w:val="toc 1"/>
    <w:basedOn w:val="Norml"/>
    <w:next w:val="Norml"/>
    <w:autoRedefine/>
    <w:uiPriority w:val="39"/>
    <w:rsid w:val="00D1632F"/>
    <w:pPr>
      <w:tabs>
        <w:tab w:val="right" w:leader="dot" w:pos="8494"/>
      </w:tabs>
      <w:spacing w:after="0"/>
      <w:ind w:firstLine="0"/>
    </w:pPr>
    <w:rPr>
      <w:b/>
    </w:rPr>
  </w:style>
  <w:style w:type="paragraph" w:styleId="TJ3">
    <w:name w:val="toc 3"/>
    <w:basedOn w:val="Norml"/>
    <w:next w:val="Norml"/>
    <w:autoRedefine/>
    <w:uiPriority w:val="39"/>
    <w:rsid w:val="009C1C93"/>
    <w:pPr>
      <w:spacing w:after="0"/>
      <w:ind w:left="482" w:firstLine="0"/>
    </w:pPr>
  </w:style>
  <w:style w:type="paragraph" w:styleId="TJ4">
    <w:name w:val="toc 4"/>
    <w:basedOn w:val="Norml"/>
    <w:next w:val="Norml"/>
    <w:autoRedefine/>
    <w:semiHidden/>
    <w:rsid w:val="009C1C93"/>
    <w:pPr>
      <w:spacing w:after="0"/>
      <w:ind w:left="720" w:firstLine="0"/>
    </w:pPr>
  </w:style>
  <w:style w:type="paragraph" w:styleId="TJ5">
    <w:name w:val="toc 5"/>
    <w:basedOn w:val="Norml"/>
    <w:next w:val="Norml"/>
    <w:autoRedefine/>
    <w:semiHidden/>
    <w:rsid w:val="009C1C93"/>
    <w:pPr>
      <w:spacing w:after="0"/>
      <w:ind w:left="958" w:firstLine="0"/>
    </w:pPr>
  </w:style>
  <w:style w:type="paragraph" w:styleId="TJ6">
    <w:name w:val="toc 6"/>
    <w:basedOn w:val="Norml"/>
    <w:next w:val="Norml"/>
    <w:autoRedefine/>
    <w:semiHidden/>
    <w:rsid w:val="009C1C93"/>
    <w:pPr>
      <w:spacing w:after="0"/>
      <w:ind w:left="1202"/>
    </w:pPr>
  </w:style>
  <w:style w:type="paragraph" w:styleId="TJ7">
    <w:name w:val="toc 7"/>
    <w:basedOn w:val="Norml"/>
    <w:next w:val="Norml"/>
    <w:autoRedefine/>
    <w:semiHidden/>
    <w:rsid w:val="008B3884"/>
    <w:pPr>
      <w:ind w:left="1440"/>
    </w:pPr>
  </w:style>
  <w:style w:type="paragraph" w:styleId="TJ8">
    <w:name w:val="toc 8"/>
    <w:basedOn w:val="Norml"/>
    <w:next w:val="Norml"/>
    <w:autoRedefine/>
    <w:semiHidden/>
    <w:rsid w:val="008B3884"/>
    <w:pPr>
      <w:ind w:left="1680"/>
    </w:pPr>
  </w:style>
  <w:style w:type="paragraph" w:styleId="TJ9">
    <w:name w:val="toc 9"/>
    <w:basedOn w:val="Norml"/>
    <w:next w:val="Norml"/>
    <w:autoRedefine/>
    <w:semiHidden/>
    <w:rsid w:val="008B3884"/>
    <w:pPr>
      <w:ind w:left="1920"/>
    </w:pPr>
  </w:style>
  <w:style w:type="character" w:styleId="Hiperhivatkozs">
    <w:name w:val="Hyperlink"/>
    <w:uiPriority w:val="99"/>
    <w:rsid w:val="008B3884"/>
    <w:rPr>
      <w:color w:val="0000FF"/>
      <w:u w:val="single"/>
    </w:rPr>
  </w:style>
  <w:style w:type="character" w:styleId="Oldalszm">
    <w:name w:val="page number"/>
    <w:basedOn w:val="Bekezdsalapbettpusa"/>
    <w:rsid w:val="008B3884"/>
  </w:style>
  <w:style w:type="paragraph" w:customStyle="1" w:styleId="Irodalomjegyzksor">
    <w:name w:val="Irodalomjegyzék sor"/>
    <w:basedOn w:val="Norml"/>
    <w:autoRedefine/>
    <w:qFormat/>
    <w:rsid w:val="00B96880"/>
    <w:pPr>
      <w:numPr>
        <w:numId w:val="1"/>
      </w:numPr>
      <w:tabs>
        <w:tab w:val="clear" w:pos="1134"/>
        <w:tab w:val="left" w:pos="567"/>
      </w:tabs>
      <w:spacing w:before="120" w:after="240" w:line="240" w:lineRule="auto"/>
      <w:ind w:left="567" w:hanging="567"/>
      <w:jc w:val="left"/>
    </w:pPr>
    <w:rPr>
      <w:noProof/>
    </w:rPr>
  </w:style>
  <w:style w:type="paragraph" w:styleId="Lbjegyzetszveg">
    <w:name w:val="footnote text"/>
    <w:basedOn w:val="Norml"/>
    <w:semiHidden/>
    <w:rsid w:val="00B50CAA"/>
    <w:rPr>
      <w:sz w:val="20"/>
      <w:szCs w:val="20"/>
    </w:rPr>
  </w:style>
  <w:style w:type="paragraph" w:customStyle="1" w:styleId="Fejezetcimszmozsnlkl">
    <w:name w:val="Fejezetcim számozás nélkül"/>
    <w:basedOn w:val="Cmsor1"/>
    <w:next w:val="Norml"/>
    <w:rsid w:val="00D1632F"/>
    <w:pPr>
      <w:numPr>
        <w:numId w:val="0"/>
      </w:numPr>
      <w:spacing w:before="240"/>
    </w:pPr>
  </w:style>
  <w:style w:type="paragraph" w:styleId="Kpalrs">
    <w:name w:val="caption"/>
    <w:basedOn w:val="Norml"/>
    <w:next w:val="Norml"/>
    <w:autoRedefine/>
    <w:qFormat/>
    <w:rsid w:val="002841F9"/>
    <w:pPr>
      <w:spacing w:before="120" w:after="240"/>
      <w:ind w:firstLine="0"/>
      <w:jc w:val="center"/>
    </w:pPr>
    <w:rPr>
      <w:b/>
      <w:bCs/>
      <w:sz w:val="20"/>
      <w:szCs w:val="20"/>
    </w:rPr>
  </w:style>
  <w:style w:type="paragraph" w:customStyle="1" w:styleId="Source">
    <w:name w:val="Source"/>
    <w:basedOn w:val="Norml"/>
    <w:autoRedefine/>
    <w:rsid w:val="008B3884"/>
    <w:pPr>
      <w:keepNext/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shd w:val="clear" w:color="auto" w:fill="D9D9D9"/>
      <w:spacing w:line="240" w:lineRule="auto"/>
      <w:ind w:firstLine="0"/>
    </w:pPr>
    <w:rPr>
      <w:rFonts w:ascii="Courier New" w:hAnsi="Courier New"/>
      <w:noProof/>
      <w:sz w:val="20"/>
    </w:rPr>
  </w:style>
  <w:style w:type="character" w:styleId="Lbjegyzet-hivatkozs">
    <w:name w:val="footnote reference"/>
    <w:semiHidden/>
    <w:rsid w:val="00B50CAA"/>
    <w:rPr>
      <w:vertAlign w:val="superscript"/>
    </w:rPr>
  </w:style>
  <w:style w:type="paragraph" w:styleId="Buborkszveg">
    <w:name w:val="Balloon Text"/>
    <w:basedOn w:val="Norml"/>
    <w:link w:val="BuborkszvegChar"/>
    <w:rsid w:val="00350AEC"/>
    <w:pPr>
      <w:spacing w:line="240" w:lineRule="auto"/>
    </w:pPr>
    <w:rPr>
      <w:rFonts w:ascii="Tahoma" w:hAnsi="Tahoma"/>
      <w:sz w:val="16"/>
      <w:szCs w:val="16"/>
      <w:lang w:val="en-US"/>
    </w:rPr>
  </w:style>
  <w:style w:type="character" w:customStyle="1" w:styleId="BuborkszvegChar">
    <w:name w:val="Buborékszöveg Char"/>
    <w:link w:val="Buborkszveg"/>
    <w:rsid w:val="00350AEC"/>
    <w:rPr>
      <w:rFonts w:ascii="Tahoma" w:hAnsi="Tahoma" w:cs="Tahoma"/>
      <w:sz w:val="16"/>
      <w:szCs w:val="16"/>
      <w:lang w:val="en-US" w:eastAsia="en-US"/>
    </w:rPr>
  </w:style>
  <w:style w:type="numbering" w:customStyle="1" w:styleId="tmutat-felsorols">
    <w:name w:val="Útmutató - felsorolás"/>
    <w:basedOn w:val="Nemlista"/>
    <w:rsid w:val="000062F4"/>
    <w:pPr>
      <w:numPr>
        <w:numId w:val="3"/>
      </w:numPr>
    </w:pPr>
  </w:style>
  <w:style w:type="paragraph" w:customStyle="1" w:styleId="tmutat">
    <w:name w:val="Útmutató"/>
    <w:basedOn w:val="Norml"/>
    <w:rsid w:val="00267677"/>
    <w:pPr>
      <w:spacing w:line="240" w:lineRule="auto"/>
      <w:ind w:firstLine="0"/>
    </w:pPr>
    <w:rPr>
      <w:sz w:val="21"/>
      <w:szCs w:val="22"/>
    </w:rPr>
  </w:style>
  <w:style w:type="character" w:customStyle="1" w:styleId="SzvegtrzsChar">
    <w:name w:val="Szövegtörzs Char"/>
    <w:link w:val="Szvegtrzs"/>
    <w:rsid w:val="0090541F"/>
    <w:rPr>
      <w:sz w:val="24"/>
      <w:szCs w:val="24"/>
      <w:lang w:eastAsia="en-US"/>
    </w:rPr>
  </w:style>
  <w:style w:type="paragraph" w:customStyle="1" w:styleId="tmutatcm">
    <w:name w:val="Útmutató cím"/>
    <w:basedOn w:val="tmutat"/>
    <w:rsid w:val="0090541F"/>
    <w:pPr>
      <w:jc w:val="center"/>
    </w:pPr>
    <w:rPr>
      <w:b/>
      <w:sz w:val="24"/>
    </w:rPr>
  </w:style>
  <w:style w:type="numbering" w:customStyle="1" w:styleId="tmutatfelsorols">
    <w:name w:val="Útmutató felsorolás"/>
    <w:basedOn w:val="Nemlista"/>
    <w:rsid w:val="003A4CDB"/>
    <w:pPr>
      <w:numPr>
        <w:numId w:val="4"/>
      </w:numPr>
    </w:pPr>
  </w:style>
  <w:style w:type="numbering" w:customStyle="1" w:styleId="StyleOutlinenumberedSymbolsymbol11ptBoldLeft0cm">
    <w:name w:val="Style Outline numbered Symbol (symbol) 11 pt Bold Left:  0 cm ..."/>
    <w:basedOn w:val="Nemlista"/>
    <w:rsid w:val="003A4CDB"/>
    <w:pPr>
      <w:numPr>
        <w:numId w:val="5"/>
      </w:numPr>
    </w:pPr>
  </w:style>
  <w:style w:type="numbering" w:customStyle="1" w:styleId="StyleOutlinenumberedSymbolsymbol11ptBoldLeft0cm1">
    <w:name w:val="Style Outline numbered Symbol (symbol) 11 pt Bold Left:  0 cm ...1"/>
    <w:basedOn w:val="Nemlista"/>
    <w:rsid w:val="003A4CDB"/>
    <w:pPr>
      <w:numPr>
        <w:numId w:val="6"/>
      </w:numPr>
    </w:pPr>
  </w:style>
  <w:style w:type="paragraph" w:customStyle="1" w:styleId="Nyilatkozatszveg">
    <w:name w:val="Nyilatkozat szöveg"/>
    <w:basedOn w:val="Norml"/>
    <w:rsid w:val="00854BDC"/>
    <w:pPr>
      <w:ind w:firstLine="0"/>
    </w:pPr>
  </w:style>
  <w:style w:type="paragraph" w:customStyle="1" w:styleId="Nyilatkozatalrs">
    <w:name w:val="Nyilatkozat aláírás"/>
    <w:basedOn w:val="Nyilatkozatszveg"/>
    <w:rsid w:val="00854BDC"/>
    <w:pPr>
      <w:tabs>
        <w:tab w:val="center" w:pos="6237"/>
      </w:tabs>
      <w:spacing w:after="0" w:line="240" w:lineRule="auto"/>
      <w:ind w:left="3686"/>
    </w:pPr>
    <w:rPr>
      <w:noProof/>
    </w:rPr>
  </w:style>
  <w:style w:type="paragraph" w:customStyle="1" w:styleId="Cmlaplog">
    <w:name w:val="Címlap logó"/>
    <w:basedOn w:val="Norml"/>
    <w:rsid w:val="00D429F2"/>
    <w:pPr>
      <w:ind w:firstLine="0"/>
      <w:jc w:val="center"/>
    </w:pPr>
    <w:rPr>
      <w:szCs w:val="20"/>
    </w:rPr>
  </w:style>
  <w:style w:type="paragraph" w:customStyle="1" w:styleId="Cmlapkarstanszk">
    <w:name w:val="Címlap kar és tanszék"/>
    <w:basedOn w:val="Norml"/>
    <w:rsid w:val="00171054"/>
    <w:pPr>
      <w:spacing w:after="0" w:line="240" w:lineRule="auto"/>
      <w:ind w:firstLine="0"/>
      <w:jc w:val="center"/>
    </w:pPr>
    <w:rPr>
      <w:szCs w:val="20"/>
    </w:rPr>
  </w:style>
  <w:style w:type="paragraph" w:customStyle="1" w:styleId="Cmlapegyetem">
    <w:name w:val="Címlap egyetem"/>
    <w:basedOn w:val="Norml"/>
    <w:rsid w:val="00171054"/>
    <w:pPr>
      <w:spacing w:before="120" w:after="0" w:line="240" w:lineRule="auto"/>
      <w:ind w:firstLine="0"/>
      <w:jc w:val="center"/>
    </w:pPr>
    <w:rPr>
      <w:b/>
      <w:bCs/>
      <w:szCs w:val="20"/>
    </w:rPr>
  </w:style>
  <w:style w:type="numbering" w:customStyle="1" w:styleId="tmutatszmozottlista">
    <w:name w:val="Útmutató számozott lista"/>
    <w:basedOn w:val="Nemlista"/>
    <w:rsid w:val="00D429F2"/>
    <w:pPr>
      <w:numPr>
        <w:numId w:val="7"/>
      </w:numPr>
    </w:pPr>
  </w:style>
  <w:style w:type="numbering" w:customStyle="1" w:styleId="Irodalomjegyzkttel">
    <w:name w:val="Irodalomjegyzék tétel"/>
    <w:basedOn w:val="Nemlista"/>
    <w:rsid w:val="006F512E"/>
    <w:pPr>
      <w:numPr>
        <w:numId w:val="9"/>
      </w:numPr>
    </w:pPr>
  </w:style>
  <w:style w:type="character" w:customStyle="1" w:styleId="tmutatkiemels">
    <w:name w:val="Útmutató kiemelés"/>
    <w:rsid w:val="006F512E"/>
    <w:rPr>
      <w:b/>
      <w:bCs/>
    </w:rPr>
  </w:style>
  <w:style w:type="character" w:customStyle="1" w:styleId="tmutatfontos">
    <w:name w:val="Útmutató fontos"/>
    <w:rsid w:val="006F512E"/>
    <w:rPr>
      <w:b/>
      <w:u w:val="single"/>
    </w:rPr>
  </w:style>
  <w:style w:type="character" w:customStyle="1" w:styleId="Irodalomjegyzkforrs">
    <w:name w:val="Irodalomjegyzék forrás"/>
    <w:qFormat/>
    <w:rsid w:val="006F512E"/>
    <w:rPr>
      <w:i/>
    </w:rPr>
  </w:style>
  <w:style w:type="numbering" w:customStyle="1" w:styleId="tmutatlista">
    <w:name w:val="Útmutató lista"/>
    <w:basedOn w:val="Nemlista"/>
    <w:rsid w:val="00267677"/>
    <w:pPr>
      <w:numPr>
        <w:numId w:val="11"/>
      </w:numPr>
    </w:pPr>
  </w:style>
  <w:style w:type="character" w:styleId="Knyvcme">
    <w:name w:val="Book Title"/>
    <w:uiPriority w:val="33"/>
    <w:rsid w:val="003F5425"/>
    <w:rPr>
      <w:b/>
      <w:bCs/>
      <w:smallCaps/>
      <w:spacing w:val="5"/>
    </w:rPr>
  </w:style>
  <w:style w:type="paragraph" w:styleId="Kiemeltidzet">
    <w:name w:val="Intense Quote"/>
    <w:basedOn w:val="Norml"/>
    <w:next w:val="Norml"/>
    <w:link w:val="KiemeltidzetChar"/>
    <w:uiPriority w:val="30"/>
    <w:rsid w:val="003F5425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KiemeltidzetChar">
    <w:name w:val="Kiemelt idézet Char"/>
    <w:link w:val="Kiemeltidzet"/>
    <w:uiPriority w:val="30"/>
    <w:rsid w:val="003F5425"/>
    <w:rPr>
      <w:b/>
      <w:bCs/>
      <w:i/>
      <w:iCs/>
      <w:color w:val="4F81BD"/>
      <w:sz w:val="24"/>
      <w:szCs w:val="24"/>
      <w:lang w:eastAsia="en-US"/>
    </w:rPr>
  </w:style>
  <w:style w:type="character" w:styleId="Ershivatkozs">
    <w:name w:val="Intense Reference"/>
    <w:uiPriority w:val="32"/>
    <w:rsid w:val="003F5425"/>
    <w:rPr>
      <w:b/>
      <w:bCs/>
      <w:smallCaps/>
      <w:color w:val="C0504D"/>
      <w:spacing w:val="5"/>
      <w:u w:val="single"/>
    </w:rPr>
  </w:style>
  <w:style w:type="character" w:styleId="Finomhivatkozs">
    <w:name w:val="Subtle Reference"/>
    <w:uiPriority w:val="31"/>
    <w:rsid w:val="003F5425"/>
    <w:rPr>
      <w:smallCaps/>
      <w:color w:val="C0504D"/>
      <w:u w:val="single"/>
    </w:rPr>
  </w:style>
  <w:style w:type="paragraph" w:styleId="Listaszerbekezds">
    <w:name w:val="List Paragraph"/>
    <w:basedOn w:val="Norml"/>
    <w:uiPriority w:val="34"/>
    <w:rsid w:val="003F5425"/>
    <w:pPr>
      <w:ind w:left="708"/>
    </w:pPr>
  </w:style>
  <w:style w:type="character" w:styleId="Kiemels">
    <w:name w:val="Emphasis"/>
    <w:qFormat/>
    <w:rsid w:val="003F5425"/>
    <w:rPr>
      <w:i/>
      <w:iCs/>
    </w:rPr>
  </w:style>
  <w:style w:type="character" w:styleId="Finomkiemels">
    <w:name w:val="Subtle Emphasis"/>
    <w:uiPriority w:val="19"/>
    <w:rsid w:val="003F5425"/>
    <w:rPr>
      <w:i/>
      <w:iCs/>
      <w:color w:val="808080"/>
    </w:rPr>
  </w:style>
  <w:style w:type="character" w:styleId="Ershangslyozs">
    <w:name w:val="Intense Emphasis"/>
    <w:uiPriority w:val="21"/>
    <w:rsid w:val="003F5425"/>
    <w:rPr>
      <w:b/>
      <w:bCs/>
      <w:i/>
      <w:iCs/>
      <w:color w:val="4F81BD"/>
    </w:rPr>
  </w:style>
  <w:style w:type="paragraph" w:styleId="Idzet">
    <w:name w:val="Quote"/>
    <w:basedOn w:val="Norml"/>
    <w:next w:val="Norml"/>
    <w:link w:val="IdzetChar"/>
    <w:uiPriority w:val="29"/>
    <w:rsid w:val="003F5425"/>
    <w:rPr>
      <w:i/>
      <w:iCs/>
      <w:color w:val="000000"/>
    </w:rPr>
  </w:style>
  <w:style w:type="character" w:customStyle="1" w:styleId="IdzetChar">
    <w:name w:val="Idézet Char"/>
    <w:link w:val="Idzet"/>
    <w:uiPriority w:val="29"/>
    <w:rsid w:val="003F5425"/>
    <w:rPr>
      <w:i/>
      <w:iCs/>
      <w:color w:val="000000"/>
      <w:sz w:val="24"/>
      <w:szCs w:val="24"/>
      <w:lang w:eastAsia="en-US"/>
    </w:rPr>
  </w:style>
  <w:style w:type="paragraph" w:styleId="Nincstrkz">
    <w:name w:val="No Spacing"/>
    <w:uiPriority w:val="1"/>
    <w:rsid w:val="003F5425"/>
    <w:pPr>
      <w:ind w:firstLine="720"/>
      <w:jc w:val="both"/>
    </w:pPr>
    <w:rPr>
      <w:sz w:val="24"/>
      <w:szCs w:val="24"/>
      <w:lang w:eastAsia="en-US"/>
    </w:rPr>
  </w:style>
  <w:style w:type="character" w:styleId="Kiemels2">
    <w:name w:val="Strong"/>
    <w:qFormat/>
    <w:rsid w:val="003F5425"/>
    <w:rPr>
      <w:b/>
      <w:bCs/>
    </w:rPr>
  </w:style>
  <w:style w:type="paragraph" w:customStyle="1" w:styleId="Kp">
    <w:name w:val="Kép"/>
    <w:basedOn w:val="Norml"/>
    <w:next w:val="Kpalrs"/>
    <w:qFormat/>
    <w:rsid w:val="002841F9"/>
    <w:pPr>
      <w:keepNext/>
      <w:spacing w:before="240" w:line="240" w:lineRule="auto"/>
      <w:ind w:firstLine="0"/>
      <w:jc w:val="center"/>
    </w:pPr>
  </w:style>
  <w:style w:type="character" w:customStyle="1" w:styleId="StyleUnderline">
    <w:name w:val="Style Underline"/>
    <w:qFormat/>
    <w:rsid w:val="00D07335"/>
    <w:rPr>
      <w:u w:val="single"/>
    </w:rPr>
  </w:style>
  <w:style w:type="paragraph" w:customStyle="1" w:styleId="Kd">
    <w:name w:val="Kód"/>
    <w:basedOn w:val="Norml"/>
    <w:qFormat/>
    <w:rsid w:val="00225F65"/>
    <w:pPr>
      <w:tabs>
        <w:tab w:val="left" w:pos="851"/>
        <w:tab w:val="left" w:pos="1418"/>
        <w:tab w:val="left" w:pos="1985"/>
        <w:tab w:val="left" w:pos="2552"/>
        <w:tab w:val="left" w:pos="3119"/>
        <w:tab w:val="left" w:pos="3686"/>
        <w:tab w:val="left" w:pos="4253"/>
        <w:tab w:val="left" w:pos="4820"/>
        <w:tab w:val="left" w:pos="5387"/>
        <w:tab w:val="left" w:pos="5954"/>
      </w:tabs>
      <w:spacing w:before="120" w:after="240" w:line="240" w:lineRule="auto"/>
      <w:ind w:left="284" w:firstLine="0"/>
      <w:contextualSpacing/>
    </w:pPr>
    <w:rPr>
      <w:rFonts w:ascii="Consolas" w:hAnsi="Consolas"/>
      <w:sz w:val="20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01192F"/>
    <w:pPr>
      <w:keepLines/>
      <w:pageBreakBefore w:val="0"/>
      <w:numPr>
        <w:numId w:val="0"/>
      </w:numPr>
      <w:spacing w:before="480" w:after="0" w:line="276" w:lineRule="auto"/>
      <w:jc w:val="left"/>
      <w:outlineLvl w:val="9"/>
    </w:pPr>
    <w:rPr>
      <w:rFonts w:ascii="Cambria" w:hAnsi="Cambria" w:cs="Times New Roman"/>
      <w:color w:val="365F91"/>
      <w:kern w:val="0"/>
      <w:sz w:val="28"/>
      <w:szCs w:val="28"/>
      <w:lang w:eastAsia="hu-HU"/>
    </w:rPr>
  </w:style>
  <w:style w:type="paragraph" w:customStyle="1" w:styleId="Fejezetcmtartalomjegyzknlkl">
    <w:name w:val="Fejezetcím tartalomjegyzék nélkül"/>
    <w:basedOn w:val="Fejezetcimszmozsnlkl"/>
    <w:next w:val="Norml"/>
    <w:qFormat/>
    <w:rsid w:val="00B96880"/>
    <w:pPr>
      <w:outlineLvl w:val="9"/>
    </w:pPr>
    <w:rPr>
      <w:noProof/>
    </w:rPr>
  </w:style>
  <w:style w:type="character" w:styleId="Helyrzszveg">
    <w:name w:val="Placeholder Text"/>
    <w:basedOn w:val="Bekezdsalapbettpusa"/>
    <w:uiPriority w:val="99"/>
    <w:semiHidden/>
    <w:rsid w:val="00553C7A"/>
    <w:rPr>
      <w:color w:val="808080"/>
    </w:rPr>
  </w:style>
  <w:style w:type="paragraph" w:customStyle="1" w:styleId="Nincsstlus">
    <w:name w:val="Nincs stílus"/>
    <w:basedOn w:val="Norml"/>
    <w:link w:val="NincsstlusChar"/>
    <w:qFormat/>
    <w:rsid w:val="00255473"/>
    <w:pPr>
      <w:spacing w:before="240"/>
      <w:ind w:firstLine="0"/>
      <w:jc w:val="center"/>
    </w:pPr>
  </w:style>
  <w:style w:type="character" w:customStyle="1" w:styleId="NincsstlusChar">
    <w:name w:val="Nincs stílus Char"/>
    <w:basedOn w:val="Bekezdsalapbettpusa"/>
    <w:link w:val="Nincsstlus"/>
    <w:rsid w:val="00255473"/>
    <w:rPr>
      <w:sz w:val="24"/>
      <w:szCs w:val="24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139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BME\Diplomamunka\tervezet\diptervsema2.dot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E9EFB1-10A4-437C-87C9-A90EAADBA6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diptervsema2</Template>
  <TotalTime>4332</TotalTime>
  <Pages>30</Pages>
  <Words>3393</Words>
  <Characters>23415</Characters>
  <Application>Microsoft Office Word</Application>
  <DocSecurity>0</DocSecurity>
  <Lines>195</Lines>
  <Paragraphs>53</Paragraphs>
  <ScaleCrop>false</ScaleCrop>
  <HeadingPairs>
    <vt:vector size="6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3" baseType="lpstr">
      <vt:lpstr>Elektronikus terelők</vt:lpstr>
      <vt:lpstr>Elektronikus terelők</vt:lpstr>
      <vt:lpstr>Összefoglaló</vt:lpstr>
      <vt:lpstr>Abstract</vt:lpstr>
      <vt:lpstr>Bevezetés</vt:lpstr>
      <vt:lpstr>    Formázási tudnivalók</vt:lpstr>
      <vt:lpstr>        Címsorok</vt:lpstr>
      <vt:lpstr>        Képek</vt:lpstr>
      <vt:lpstr>        Kódrészletek</vt:lpstr>
      <vt:lpstr>        Irodalomjegyzék</vt:lpstr>
      <vt:lpstr>Utolsó simítások</vt:lpstr>
      <vt:lpstr>Irodalomjegyzék</vt:lpstr>
      <vt:lpstr>Függelék</vt:lpstr>
    </vt:vector>
  </TitlesOfParts>
  <Manager>Dr. Érték Elek</Manager>
  <Company>Automatizálási és Alkalmazott Informatikai Tanszék</Company>
  <LinksUpToDate>false</LinksUpToDate>
  <CharactersWithSpaces>26755</CharactersWithSpaces>
  <SharedDoc>false</SharedDoc>
  <HLinks>
    <vt:vector size="78" baseType="variant">
      <vt:variant>
        <vt:i4>2293851</vt:i4>
      </vt:variant>
      <vt:variant>
        <vt:i4>90</vt:i4>
      </vt:variant>
      <vt:variant>
        <vt:i4>0</vt:i4>
      </vt:variant>
      <vt:variant>
        <vt:i4>5</vt:i4>
      </vt:variant>
      <vt:variant>
        <vt:lpwstr>http://en.wikipedia.org/wiki/Evaluation_strategy</vt:lpwstr>
      </vt:variant>
      <vt:variant>
        <vt:lpwstr/>
      </vt:variant>
      <vt:variant>
        <vt:i4>2818103</vt:i4>
      </vt:variant>
      <vt:variant>
        <vt:i4>87</vt:i4>
      </vt:variant>
      <vt:variant>
        <vt:i4>0</vt:i4>
      </vt:variant>
      <vt:variant>
        <vt:i4>5</vt:i4>
      </vt:variant>
      <vt:variant>
        <vt:lpwstr>http://www.ni.com/</vt:lpwstr>
      </vt:variant>
      <vt:variant>
        <vt:lpwstr/>
      </vt:variant>
      <vt:variant>
        <vt:i4>1966128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_Toc332798853</vt:lpwstr>
      </vt:variant>
      <vt:variant>
        <vt:i4>1966128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_Toc332798852</vt:lpwstr>
      </vt:variant>
      <vt:variant>
        <vt:i4>1966128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_Toc332798851</vt:lpwstr>
      </vt:variant>
      <vt:variant>
        <vt:i4>1966128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_Toc332798850</vt:lpwstr>
      </vt:variant>
      <vt:variant>
        <vt:i4>2031664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_Toc332798849</vt:lpwstr>
      </vt:variant>
      <vt:variant>
        <vt:i4>2031664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_Toc332798848</vt:lpwstr>
      </vt:variant>
      <vt:variant>
        <vt:i4>2031664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_Toc332798847</vt:lpwstr>
      </vt:variant>
      <vt:variant>
        <vt:i4>2031664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_Toc332798846</vt:lpwstr>
      </vt:variant>
      <vt:variant>
        <vt:i4>2031664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_Toc332798845</vt:lpwstr>
      </vt:variant>
      <vt:variant>
        <vt:i4>2031664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_Toc332798844</vt:lpwstr>
      </vt:variant>
      <vt:variant>
        <vt:i4>2031664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_Toc332798843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Elektronikus terelők</dc:title>
  <dc:subject>Kisfeszültségű folyamatirányítók</dc:subject>
  <dc:creator>Rezeda Kázmér</dc:creator>
  <cp:keywords/>
  <dc:description/>
  <cp:lastModifiedBy>Bibók Andor</cp:lastModifiedBy>
  <cp:revision>15</cp:revision>
  <cp:lastPrinted>2002-07-08T12:51:00Z</cp:lastPrinted>
  <dcterms:created xsi:type="dcterms:W3CDTF">2013-05-14T09:38:00Z</dcterms:created>
  <dcterms:modified xsi:type="dcterms:W3CDTF">2013-05-23T10:31:00Z</dcterms:modified>
</cp:coreProperties>
</file>