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A93" w:rsidRPr="00AF776E" w:rsidRDefault="008E43E7">
      <w:pPr>
        <w:rPr>
          <w:rFonts w:ascii="Arial" w:hAnsi="Arial" w:cs="Arial"/>
          <w:b/>
          <w:sz w:val="32"/>
          <w:szCs w:val="32"/>
        </w:rPr>
      </w:pPr>
      <w:r w:rsidRPr="00AF776E">
        <w:rPr>
          <w:rFonts w:ascii="Arial" w:hAnsi="Arial" w:cs="Arial"/>
          <w:b/>
          <w:sz w:val="32"/>
          <w:szCs w:val="32"/>
        </w:rPr>
        <w:t xml:space="preserve">Muntlig eksamen i IT2 </w:t>
      </w:r>
      <w:r w:rsidR="00793056">
        <w:rPr>
          <w:rFonts w:ascii="Arial" w:hAnsi="Arial" w:cs="Arial"/>
          <w:b/>
          <w:sz w:val="32"/>
          <w:szCs w:val="32"/>
        </w:rPr>
        <w:t xml:space="preserve">mandag 26.april </w:t>
      </w:r>
      <w:r w:rsidRPr="00AF776E">
        <w:rPr>
          <w:rFonts w:ascii="Arial" w:hAnsi="Arial" w:cs="Arial"/>
          <w:b/>
          <w:sz w:val="32"/>
          <w:szCs w:val="32"/>
        </w:rPr>
        <w:t>2021</w:t>
      </w:r>
    </w:p>
    <w:p w:rsidR="008E43E7" w:rsidRDefault="008E43E7">
      <w:pPr>
        <w:rPr>
          <w:rFonts w:ascii="Arial" w:hAnsi="Arial" w:cs="Arial"/>
          <w:sz w:val="24"/>
          <w:szCs w:val="24"/>
        </w:rPr>
      </w:pPr>
    </w:p>
    <w:p w:rsidR="008E43E7" w:rsidRPr="00AF776E" w:rsidRDefault="008E43E7">
      <w:pPr>
        <w:rPr>
          <w:rFonts w:ascii="Arial" w:hAnsi="Arial" w:cs="Arial"/>
          <w:b/>
          <w:sz w:val="24"/>
          <w:szCs w:val="24"/>
        </w:rPr>
      </w:pPr>
      <w:r w:rsidRPr="00AF776E">
        <w:rPr>
          <w:rFonts w:ascii="Arial" w:hAnsi="Arial" w:cs="Arial"/>
          <w:b/>
          <w:sz w:val="24"/>
          <w:szCs w:val="24"/>
        </w:rPr>
        <w:t>Tema: Frisbee golf</w:t>
      </w:r>
    </w:p>
    <w:p w:rsidR="008E43E7" w:rsidRDefault="008E43E7">
      <w:pPr>
        <w:rPr>
          <w:rFonts w:ascii="Arial" w:hAnsi="Arial" w:cs="Arial"/>
          <w:sz w:val="24"/>
          <w:szCs w:val="24"/>
        </w:rPr>
      </w:pPr>
      <w:r>
        <w:rPr>
          <w:rFonts w:ascii="Arial" w:hAnsi="Arial" w:cs="Arial"/>
          <w:sz w:val="24"/>
          <w:szCs w:val="24"/>
        </w:rPr>
        <w:t xml:space="preserve">Frisbee er blitt populært i Norge og også i vårt nærområde. Det er satt opp kurver </w:t>
      </w:r>
      <w:r w:rsidR="00A31D3A">
        <w:rPr>
          <w:rFonts w:ascii="Arial" w:hAnsi="Arial" w:cs="Arial"/>
          <w:sz w:val="24"/>
          <w:szCs w:val="24"/>
        </w:rPr>
        <w:t xml:space="preserve">i skogen </w:t>
      </w:r>
      <w:r>
        <w:rPr>
          <w:rFonts w:ascii="Arial" w:hAnsi="Arial" w:cs="Arial"/>
          <w:sz w:val="24"/>
          <w:szCs w:val="24"/>
        </w:rPr>
        <w:t>og mange er aktive med den nye sporten.</w:t>
      </w:r>
    </w:p>
    <w:p w:rsidR="008E43E7" w:rsidRDefault="008E43E7">
      <w:pPr>
        <w:rPr>
          <w:rFonts w:ascii="Arial" w:hAnsi="Arial" w:cs="Arial"/>
          <w:sz w:val="24"/>
          <w:szCs w:val="24"/>
        </w:rPr>
      </w:pPr>
      <w:r>
        <w:rPr>
          <w:rFonts w:ascii="Arial" w:hAnsi="Arial" w:cs="Arial"/>
          <w:sz w:val="24"/>
          <w:szCs w:val="24"/>
        </w:rPr>
        <w:t>Det skal arrangeres en turnering i frisbee og i den forbindelse så ønsker arrangøren en del applikasjoner til en nettside</w:t>
      </w:r>
      <w:r w:rsidR="00AF776E">
        <w:rPr>
          <w:rFonts w:ascii="Arial" w:hAnsi="Arial" w:cs="Arial"/>
          <w:sz w:val="24"/>
          <w:szCs w:val="24"/>
        </w:rPr>
        <w:t>,</w:t>
      </w:r>
      <w:r>
        <w:rPr>
          <w:rFonts w:ascii="Arial" w:hAnsi="Arial" w:cs="Arial"/>
          <w:sz w:val="24"/>
          <w:szCs w:val="24"/>
        </w:rPr>
        <w:t xml:space="preserve"> som skal lages til turneringen.</w:t>
      </w:r>
    </w:p>
    <w:p w:rsidR="008E43E7" w:rsidRDefault="008E43E7">
      <w:pPr>
        <w:rPr>
          <w:rFonts w:ascii="Arial" w:hAnsi="Arial" w:cs="Arial"/>
          <w:sz w:val="24"/>
          <w:szCs w:val="24"/>
        </w:rPr>
      </w:pPr>
      <w:r>
        <w:rPr>
          <w:rFonts w:ascii="Arial" w:hAnsi="Arial" w:cs="Arial"/>
          <w:sz w:val="24"/>
          <w:szCs w:val="24"/>
        </w:rPr>
        <w:t>Du skal derfor utvikle noen slike applikasjoner som de ønsker til siden.</w:t>
      </w:r>
    </w:p>
    <w:p w:rsidR="008E43E7" w:rsidRPr="00AF776E" w:rsidRDefault="008E43E7" w:rsidP="008E43E7">
      <w:pPr>
        <w:pStyle w:val="Listeavsnitt"/>
        <w:numPr>
          <w:ilvl w:val="0"/>
          <w:numId w:val="1"/>
        </w:numPr>
        <w:rPr>
          <w:rFonts w:ascii="Arial" w:hAnsi="Arial" w:cs="Arial"/>
          <w:b/>
          <w:sz w:val="24"/>
          <w:szCs w:val="24"/>
        </w:rPr>
      </w:pPr>
      <w:r w:rsidRPr="00AF776E">
        <w:rPr>
          <w:rFonts w:ascii="Arial" w:hAnsi="Arial" w:cs="Arial"/>
          <w:b/>
          <w:sz w:val="24"/>
          <w:szCs w:val="24"/>
        </w:rPr>
        <w:t>Animasjon</w:t>
      </w:r>
    </w:p>
    <w:p w:rsidR="008E43E7" w:rsidRDefault="008E43E7" w:rsidP="008E43E7">
      <w:pPr>
        <w:pStyle w:val="Listeavsnitt"/>
        <w:rPr>
          <w:rFonts w:ascii="Arial" w:hAnsi="Arial" w:cs="Arial"/>
          <w:sz w:val="24"/>
          <w:szCs w:val="24"/>
        </w:rPr>
      </w:pPr>
      <w:r>
        <w:rPr>
          <w:rFonts w:ascii="Arial" w:hAnsi="Arial" w:cs="Arial"/>
          <w:sz w:val="24"/>
          <w:szCs w:val="24"/>
        </w:rPr>
        <w:t xml:space="preserve">De ønsker å ha en animasjon som viser sporten på en artig måte. Det kan gjerne brukes tekst og annen grafikk i tillegg til noen bilder som viser hva sporten går ut på. Animasjonen skal kunne startes og stoppes av brukeren. </w:t>
      </w:r>
    </w:p>
    <w:p w:rsidR="008E43E7" w:rsidRDefault="008E43E7" w:rsidP="008E43E7">
      <w:pPr>
        <w:pStyle w:val="Listeavsnitt"/>
        <w:rPr>
          <w:rFonts w:ascii="Arial" w:hAnsi="Arial" w:cs="Arial"/>
          <w:sz w:val="24"/>
          <w:szCs w:val="24"/>
        </w:rPr>
      </w:pPr>
      <w:r>
        <w:rPr>
          <w:rFonts w:ascii="Arial" w:hAnsi="Arial" w:cs="Arial"/>
          <w:sz w:val="24"/>
          <w:szCs w:val="24"/>
        </w:rPr>
        <w:t xml:space="preserve">Varighet – </w:t>
      </w:r>
      <w:proofErr w:type="spellStart"/>
      <w:r>
        <w:rPr>
          <w:rFonts w:ascii="Arial" w:hAnsi="Arial" w:cs="Arial"/>
          <w:sz w:val="24"/>
          <w:szCs w:val="24"/>
        </w:rPr>
        <w:t>ca</w:t>
      </w:r>
      <w:proofErr w:type="spellEnd"/>
      <w:r>
        <w:rPr>
          <w:rFonts w:ascii="Arial" w:hAnsi="Arial" w:cs="Arial"/>
          <w:sz w:val="24"/>
          <w:szCs w:val="24"/>
        </w:rPr>
        <w:t xml:space="preserve"> 15 sekunder</w:t>
      </w:r>
    </w:p>
    <w:p w:rsidR="008E43E7" w:rsidRPr="00AF776E" w:rsidRDefault="008E43E7" w:rsidP="008E43E7">
      <w:pPr>
        <w:pStyle w:val="Listeavsnitt"/>
        <w:numPr>
          <w:ilvl w:val="0"/>
          <w:numId w:val="1"/>
        </w:numPr>
        <w:rPr>
          <w:rFonts w:ascii="Arial" w:hAnsi="Arial" w:cs="Arial"/>
          <w:b/>
          <w:sz w:val="24"/>
          <w:szCs w:val="24"/>
        </w:rPr>
      </w:pPr>
      <w:r w:rsidRPr="00AF776E">
        <w:rPr>
          <w:rFonts w:ascii="Arial" w:hAnsi="Arial" w:cs="Arial"/>
          <w:b/>
          <w:sz w:val="24"/>
          <w:szCs w:val="24"/>
        </w:rPr>
        <w:t>Registreringssystem</w:t>
      </w:r>
    </w:p>
    <w:p w:rsidR="008E43E7" w:rsidRDefault="008E43E7" w:rsidP="008E43E7">
      <w:pPr>
        <w:pStyle w:val="Listeavsnitt"/>
        <w:rPr>
          <w:rFonts w:ascii="Arial" w:hAnsi="Arial" w:cs="Arial"/>
          <w:sz w:val="24"/>
          <w:szCs w:val="24"/>
        </w:rPr>
      </w:pPr>
      <w:r>
        <w:rPr>
          <w:rFonts w:ascii="Arial" w:hAnsi="Arial" w:cs="Arial"/>
          <w:sz w:val="24"/>
          <w:szCs w:val="24"/>
        </w:rPr>
        <w:t>På nettsiden skal deltakerne kunne registrere seg slik at de blir med på turneringen. Det må legges inn navn og beregnes hvor mye hver enkelt skal betale for deltakelsen.</w:t>
      </w:r>
    </w:p>
    <w:p w:rsidR="008E43E7" w:rsidRDefault="00A31D3A" w:rsidP="008E43E7">
      <w:pPr>
        <w:pStyle w:val="Listeavsnitt"/>
        <w:rPr>
          <w:rFonts w:ascii="Arial" w:hAnsi="Arial" w:cs="Arial"/>
          <w:sz w:val="24"/>
          <w:szCs w:val="24"/>
        </w:rPr>
      </w:pPr>
      <w:r>
        <w:rPr>
          <w:rFonts w:ascii="Arial" w:hAnsi="Arial" w:cs="Arial"/>
          <w:sz w:val="24"/>
          <w:szCs w:val="24"/>
        </w:rPr>
        <w:t>Priser: Turneringen 200 kr</w:t>
      </w:r>
      <w:r w:rsidR="008E43E7">
        <w:rPr>
          <w:rFonts w:ascii="Arial" w:hAnsi="Arial" w:cs="Arial"/>
          <w:sz w:val="24"/>
          <w:szCs w:val="24"/>
        </w:rPr>
        <w:t>, mat – 150 kr</w:t>
      </w:r>
      <w:r>
        <w:rPr>
          <w:rFonts w:ascii="Arial" w:hAnsi="Arial" w:cs="Arial"/>
          <w:sz w:val="24"/>
          <w:szCs w:val="24"/>
        </w:rPr>
        <w:t xml:space="preserve"> (valgfritt), leie utstyr – 100 kr (valgfritt), kjøp av frisbee etter følgende satser:</w:t>
      </w:r>
    </w:p>
    <w:p w:rsidR="00A31D3A" w:rsidRDefault="00A31D3A" w:rsidP="008E43E7">
      <w:pPr>
        <w:pStyle w:val="Listeavsnitt"/>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stk</w:t>
      </w:r>
      <w:proofErr w:type="spellEnd"/>
      <w:r>
        <w:rPr>
          <w:rFonts w:ascii="Arial" w:hAnsi="Arial" w:cs="Arial"/>
          <w:sz w:val="24"/>
          <w:szCs w:val="24"/>
        </w:rPr>
        <w:t xml:space="preserve"> – 200, 2 </w:t>
      </w:r>
      <w:proofErr w:type="spellStart"/>
      <w:r>
        <w:rPr>
          <w:rFonts w:ascii="Arial" w:hAnsi="Arial" w:cs="Arial"/>
          <w:sz w:val="24"/>
          <w:szCs w:val="24"/>
        </w:rPr>
        <w:t>stk</w:t>
      </w:r>
      <w:proofErr w:type="spellEnd"/>
      <w:r>
        <w:rPr>
          <w:rFonts w:ascii="Arial" w:hAnsi="Arial" w:cs="Arial"/>
          <w:sz w:val="24"/>
          <w:szCs w:val="24"/>
        </w:rPr>
        <w:t xml:space="preserve"> – 350, 3 </w:t>
      </w:r>
      <w:proofErr w:type="spellStart"/>
      <w:r>
        <w:rPr>
          <w:rFonts w:ascii="Arial" w:hAnsi="Arial" w:cs="Arial"/>
          <w:sz w:val="24"/>
          <w:szCs w:val="24"/>
        </w:rPr>
        <w:t>stk</w:t>
      </w:r>
      <w:proofErr w:type="spellEnd"/>
      <w:r>
        <w:rPr>
          <w:rFonts w:ascii="Arial" w:hAnsi="Arial" w:cs="Arial"/>
          <w:sz w:val="24"/>
          <w:szCs w:val="24"/>
        </w:rPr>
        <w:t xml:space="preserve"> – 500 eller pakke på 5 </w:t>
      </w:r>
      <w:proofErr w:type="spellStart"/>
      <w:r>
        <w:rPr>
          <w:rFonts w:ascii="Arial" w:hAnsi="Arial" w:cs="Arial"/>
          <w:sz w:val="24"/>
          <w:szCs w:val="24"/>
        </w:rPr>
        <w:t>stk</w:t>
      </w:r>
      <w:proofErr w:type="spellEnd"/>
      <w:r>
        <w:rPr>
          <w:rFonts w:ascii="Arial" w:hAnsi="Arial" w:cs="Arial"/>
          <w:sz w:val="24"/>
          <w:szCs w:val="24"/>
        </w:rPr>
        <w:t xml:space="preserve"> 700</w:t>
      </w:r>
    </w:p>
    <w:p w:rsidR="00A31D3A" w:rsidRDefault="00A31D3A" w:rsidP="008E43E7">
      <w:pPr>
        <w:pStyle w:val="Listeavsnitt"/>
        <w:rPr>
          <w:rFonts w:ascii="Arial" w:hAnsi="Arial" w:cs="Arial"/>
          <w:sz w:val="24"/>
          <w:szCs w:val="24"/>
        </w:rPr>
      </w:pPr>
      <w:r>
        <w:rPr>
          <w:rFonts w:ascii="Arial" w:hAnsi="Arial" w:cs="Arial"/>
          <w:sz w:val="24"/>
          <w:szCs w:val="24"/>
        </w:rPr>
        <w:t>Det må gå tydelig fram hva de kan velger og hva de har valgt og en ryddig og grei oversikt til deltakeren om hva summen blir for valgt utstyr.</w:t>
      </w:r>
    </w:p>
    <w:p w:rsidR="00A31D3A" w:rsidRDefault="00A31D3A" w:rsidP="008E43E7">
      <w:pPr>
        <w:pStyle w:val="Listeavsnitt"/>
        <w:rPr>
          <w:rFonts w:ascii="Arial" w:hAnsi="Arial" w:cs="Arial"/>
          <w:sz w:val="24"/>
          <w:szCs w:val="24"/>
        </w:rPr>
      </w:pPr>
    </w:p>
    <w:p w:rsidR="008E43E7" w:rsidRPr="00AF776E" w:rsidRDefault="008E43E7" w:rsidP="008E43E7">
      <w:pPr>
        <w:pStyle w:val="Listeavsnitt"/>
        <w:numPr>
          <w:ilvl w:val="0"/>
          <w:numId w:val="1"/>
        </w:numPr>
        <w:rPr>
          <w:rFonts w:ascii="Arial" w:hAnsi="Arial" w:cs="Arial"/>
          <w:b/>
          <w:sz w:val="24"/>
          <w:szCs w:val="24"/>
        </w:rPr>
      </w:pPr>
      <w:r w:rsidRPr="00AF776E">
        <w:rPr>
          <w:rFonts w:ascii="Arial" w:hAnsi="Arial" w:cs="Arial"/>
          <w:b/>
          <w:sz w:val="24"/>
          <w:szCs w:val="24"/>
        </w:rPr>
        <w:t>Registreri</w:t>
      </w:r>
      <w:r w:rsidR="00AF776E">
        <w:rPr>
          <w:rFonts w:ascii="Arial" w:hAnsi="Arial" w:cs="Arial"/>
          <w:b/>
          <w:sz w:val="24"/>
          <w:szCs w:val="24"/>
        </w:rPr>
        <w:t>ng av poeng og kåring av vinner</w:t>
      </w:r>
    </w:p>
    <w:p w:rsidR="00A31D3A" w:rsidRDefault="00A31D3A" w:rsidP="00A31D3A">
      <w:pPr>
        <w:pStyle w:val="Listeavsnitt"/>
        <w:rPr>
          <w:rFonts w:ascii="Arial" w:hAnsi="Arial" w:cs="Arial"/>
          <w:sz w:val="24"/>
          <w:szCs w:val="24"/>
        </w:rPr>
      </w:pPr>
      <w:r>
        <w:rPr>
          <w:rFonts w:ascii="Arial" w:hAnsi="Arial" w:cs="Arial"/>
          <w:sz w:val="24"/>
          <w:szCs w:val="24"/>
        </w:rPr>
        <w:t>Det er ønskelig at deltakerne ligger inne i systemet etter påmelding. Under selve turneringen så kan du begren</w:t>
      </w:r>
      <w:r w:rsidR="00825678">
        <w:rPr>
          <w:rFonts w:ascii="Arial" w:hAnsi="Arial" w:cs="Arial"/>
          <w:sz w:val="24"/>
          <w:szCs w:val="24"/>
        </w:rPr>
        <w:t xml:space="preserve">se antall deltakere til </w:t>
      </w:r>
      <w:proofErr w:type="spellStart"/>
      <w:r w:rsidR="00825678">
        <w:rPr>
          <w:rFonts w:ascii="Arial" w:hAnsi="Arial" w:cs="Arial"/>
          <w:sz w:val="24"/>
          <w:szCs w:val="24"/>
        </w:rPr>
        <w:t>f.eks</w:t>
      </w:r>
      <w:proofErr w:type="spellEnd"/>
      <w:r w:rsidR="00825678">
        <w:rPr>
          <w:rFonts w:ascii="Arial" w:hAnsi="Arial" w:cs="Arial"/>
          <w:sz w:val="24"/>
          <w:szCs w:val="24"/>
        </w:rPr>
        <w:t xml:space="preserve"> 5</w:t>
      </w:r>
      <w:r>
        <w:rPr>
          <w:rFonts w:ascii="Arial" w:hAnsi="Arial" w:cs="Arial"/>
          <w:sz w:val="24"/>
          <w:szCs w:val="24"/>
        </w:rPr>
        <w:t xml:space="preserve"> stykker, men at det lages et system som </w:t>
      </w:r>
      <w:r w:rsidR="00825678">
        <w:rPr>
          <w:rFonts w:ascii="Arial" w:hAnsi="Arial" w:cs="Arial"/>
          <w:sz w:val="24"/>
          <w:szCs w:val="24"/>
        </w:rPr>
        <w:t xml:space="preserve">kan utvides til å </w:t>
      </w:r>
      <w:r>
        <w:rPr>
          <w:rFonts w:ascii="Arial" w:hAnsi="Arial" w:cs="Arial"/>
          <w:sz w:val="24"/>
          <w:szCs w:val="24"/>
        </w:rPr>
        <w:t>håndterer flere.</w:t>
      </w:r>
    </w:p>
    <w:p w:rsidR="00A31D3A" w:rsidRDefault="00825678" w:rsidP="00A31D3A">
      <w:pPr>
        <w:pStyle w:val="Listeavsnitt"/>
        <w:rPr>
          <w:rFonts w:ascii="Arial" w:hAnsi="Arial" w:cs="Arial"/>
          <w:sz w:val="24"/>
          <w:szCs w:val="24"/>
        </w:rPr>
      </w:pPr>
      <w:r>
        <w:rPr>
          <w:rFonts w:ascii="Arial" w:hAnsi="Arial" w:cs="Arial"/>
          <w:sz w:val="24"/>
          <w:szCs w:val="24"/>
        </w:rPr>
        <w:t xml:space="preserve">Det skal lages et system som håndterer selve konkurransen. Hver spiller skal delta tre ganger. Antall kast i hver omgang skal registreres. </w:t>
      </w:r>
    </w:p>
    <w:p w:rsidR="00825678" w:rsidRDefault="00825678" w:rsidP="00A31D3A">
      <w:pPr>
        <w:pStyle w:val="Listeavsnitt"/>
        <w:rPr>
          <w:rFonts w:ascii="Arial" w:hAnsi="Arial" w:cs="Arial"/>
          <w:sz w:val="24"/>
          <w:szCs w:val="24"/>
        </w:rPr>
      </w:pPr>
      <w:r>
        <w:rPr>
          <w:rFonts w:ascii="Arial" w:hAnsi="Arial" w:cs="Arial"/>
          <w:sz w:val="24"/>
          <w:szCs w:val="24"/>
        </w:rPr>
        <w:t xml:space="preserve">Den deltakeren som har færrest kast per runde får </w:t>
      </w:r>
      <w:r w:rsidR="00AF776E">
        <w:rPr>
          <w:rFonts w:ascii="Arial" w:hAnsi="Arial" w:cs="Arial"/>
          <w:sz w:val="24"/>
          <w:szCs w:val="24"/>
        </w:rPr>
        <w:t>100 poeng. Når omgangene er slutt skal det kåres en vinner og dersom det er likt må disse kaste en omgang til. Vinneren skal få en fanfare og en hyggelig tilbakemelding.</w:t>
      </w:r>
    </w:p>
    <w:p w:rsidR="00AF776E" w:rsidRDefault="00AF776E" w:rsidP="00A31D3A">
      <w:pPr>
        <w:pStyle w:val="Listeavsnitt"/>
        <w:rPr>
          <w:rFonts w:ascii="Arial" w:hAnsi="Arial" w:cs="Arial"/>
          <w:sz w:val="24"/>
          <w:szCs w:val="24"/>
        </w:rPr>
      </w:pPr>
    </w:p>
    <w:p w:rsidR="008E43E7" w:rsidRPr="00AF776E" w:rsidRDefault="008E43E7" w:rsidP="008E43E7">
      <w:pPr>
        <w:pStyle w:val="Listeavsnitt"/>
        <w:numPr>
          <w:ilvl w:val="0"/>
          <w:numId w:val="1"/>
        </w:numPr>
        <w:rPr>
          <w:rFonts w:ascii="Arial" w:hAnsi="Arial" w:cs="Arial"/>
          <w:b/>
          <w:sz w:val="24"/>
          <w:szCs w:val="24"/>
        </w:rPr>
      </w:pPr>
      <w:r w:rsidRPr="00AF776E">
        <w:rPr>
          <w:rFonts w:ascii="Arial" w:hAnsi="Arial" w:cs="Arial"/>
          <w:b/>
          <w:sz w:val="24"/>
          <w:szCs w:val="24"/>
        </w:rPr>
        <w:t>Dokumentasjon</w:t>
      </w:r>
    </w:p>
    <w:p w:rsidR="000418A1" w:rsidRDefault="00AF776E" w:rsidP="00AF776E">
      <w:pPr>
        <w:pStyle w:val="Listeavsnitt"/>
        <w:rPr>
          <w:rFonts w:ascii="Arial" w:hAnsi="Arial" w:cs="Arial"/>
          <w:sz w:val="24"/>
          <w:szCs w:val="24"/>
        </w:rPr>
      </w:pPr>
      <w:r>
        <w:rPr>
          <w:rFonts w:ascii="Arial" w:hAnsi="Arial" w:cs="Arial"/>
          <w:sz w:val="24"/>
          <w:szCs w:val="24"/>
        </w:rPr>
        <w:t>Lag en testplan som viser hvilke tester som er nødvendige for disse applikasjonene og resultatene av disse.</w:t>
      </w:r>
    </w:p>
    <w:p w:rsidR="000418A1" w:rsidRDefault="000418A1">
      <w:pPr>
        <w:rPr>
          <w:rFonts w:ascii="Arial" w:hAnsi="Arial" w:cs="Arial"/>
          <w:sz w:val="24"/>
          <w:szCs w:val="24"/>
        </w:rPr>
      </w:pPr>
      <w:r>
        <w:rPr>
          <w:rFonts w:ascii="Arial" w:hAnsi="Arial" w:cs="Arial"/>
          <w:sz w:val="24"/>
          <w:szCs w:val="24"/>
        </w:rPr>
        <w:br w:type="page"/>
      </w:r>
    </w:p>
    <w:p w:rsidR="00AF776E" w:rsidRPr="005A749A" w:rsidRDefault="000418A1" w:rsidP="00AF776E">
      <w:pPr>
        <w:pStyle w:val="Listeavsnitt"/>
        <w:rPr>
          <w:rFonts w:ascii="Arial" w:hAnsi="Arial" w:cs="Arial"/>
          <w:b/>
          <w:sz w:val="24"/>
          <w:szCs w:val="24"/>
        </w:rPr>
      </w:pPr>
      <w:r w:rsidRPr="005A749A">
        <w:rPr>
          <w:rFonts w:ascii="Arial" w:hAnsi="Arial" w:cs="Arial"/>
          <w:b/>
          <w:sz w:val="24"/>
          <w:szCs w:val="24"/>
        </w:rPr>
        <w:lastRenderedPageBreak/>
        <w:t>Gjennomføring av muntlig eksamen</w:t>
      </w:r>
    </w:p>
    <w:p w:rsidR="000418A1" w:rsidRDefault="000418A1" w:rsidP="00AF776E">
      <w:pPr>
        <w:pStyle w:val="Listeavsnitt"/>
        <w:rPr>
          <w:rFonts w:ascii="Arial" w:hAnsi="Arial" w:cs="Arial"/>
          <w:sz w:val="24"/>
          <w:szCs w:val="24"/>
        </w:rPr>
      </w:pPr>
    </w:p>
    <w:p w:rsidR="000418A1" w:rsidRDefault="000418A1" w:rsidP="00AF776E">
      <w:pPr>
        <w:pStyle w:val="Listeavsnitt"/>
        <w:rPr>
          <w:rFonts w:ascii="Arial" w:hAnsi="Arial" w:cs="Arial"/>
          <w:sz w:val="24"/>
          <w:szCs w:val="24"/>
        </w:rPr>
      </w:pPr>
      <w:r>
        <w:rPr>
          <w:rFonts w:ascii="Arial" w:hAnsi="Arial" w:cs="Arial"/>
          <w:sz w:val="24"/>
          <w:szCs w:val="24"/>
        </w:rPr>
        <w:t>Disse oppgavene som sendes ut på mail har du to dager på å løse. Grunnen til dette er at disse brukes som et utgangspunkt for eksamineringen av kandidatene.</w:t>
      </w:r>
    </w:p>
    <w:p w:rsidR="000418A1" w:rsidRDefault="000418A1" w:rsidP="00AF776E">
      <w:pPr>
        <w:pStyle w:val="Listeavsnitt"/>
        <w:rPr>
          <w:rFonts w:ascii="Arial" w:hAnsi="Arial" w:cs="Arial"/>
          <w:sz w:val="24"/>
          <w:szCs w:val="24"/>
        </w:rPr>
      </w:pPr>
    </w:p>
    <w:p w:rsidR="000418A1" w:rsidRDefault="000418A1" w:rsidP="000418A1">
      <w:pPr>
        <w:pStyle w:val="Listeavsnitt"/>
        <w:numPr>
          <w:ilvl w:val="0"/>
          <w:numId w:val="2"/>
        </w:numPr>
        <w:rPr>
          <w:rFonts w:ascii="Arial" w:hAnsi="Arial" w:cs="Arial"/>
          <w:sz w:val="24"/>
          <w:szCs w:val="24"/>
        </w:rPr>
      </w:pPr>
      <w:r>
        <w:rPr>
          <w:rFonts w:ascii="Arial" w:hAnsi="Arial" w:cs="Arial"/>
          <w:sz w:val="24"/>
          <w:szCs w:val="24"/>
        </w:rPr>
        <w:t>Kandidaten viser hva som er gjort. Først en gjennomgang av deloppgavene. Her kan du bruke inntil 15 minutter for å fritt forklare hva du har av kompetanse i for</w:t>
      </w:r>
      <w:r w:rsidR="008C45F3">
        <w:rPr>
          <w:rFonts w:ascii="Arial" w:hAnsi="Arial" w:cs="Arial"/>
          <w:sz w:val="24"/>
          <w:szCs w:val="24"/>
        </w:rPr>
        <w:t>hold til gitte oppgaver. Det vi</w:t>
      </w:r>
      <w:r>
        <w:rPr>
          <w:rFonts w:ascii="Arial" w:hAnsi="Arial" w:cs="Arial"/>
          <w:sz w:val="24"/>
          <w:szCs w:val="24"/>
        </w:rPr>
        <w:t>l</w:t>
      </w:r>
      <w:r w:rsidR="008C45F3">
        <w:rPr>
          <w:rFonts w:ascii="Arial" w:hAnsi="Arial" w:cs="Arial"/>
          <w:sz w:val="24"/>
          <w:szCs w:val="24"/>
        </w:rPr>
        <w:t xml:space="preserve"> </w:t>
      </w:r>
      <w:bookmarkStart w:id="0" w:name="_GoBack"/>
      <w:bookmarkEnd w:id="0"/>
      <w:r>
        <w:rPr>
          <w:rFonts w:ascii="Arial" w:hAnsi="Arial" w:cs="Arial"/>
          <w:sz w:val="24"/>
          <w:szCs w:val="24"/>
        </w:rPr>
        <w:t>derfor være viktig å løse oppgavene for å vise størst mulig dybde og bredde i din kompetanse.</w:t>
      </w:r>
    </w:p>
    <w:p w:rsidR="000418A1" w:rsidRDefault="000418A1" w:rsidP="000418A1">
      <w:pPr>
        <w:pStyle w:val="Listeavsnitt"/>
        <w:ind w:left="1080"/>
        <w:rPr>
          <w:rFonts w:ascii="Arial" w:hAnsi="Arial" w:cs="Arial"/>
          <w:sz w:val="24"/>
          <w:szCs w:val="24"/>
        </w:rPr>
      </w:pPr>
    </w:p>
    <w:p w:rsidR="000418A1" w:rsidRDefault="000418A1" w:rsidP="000418A1">
      <w:pPr>
        <w:pStyle w:val="Listeavsnitt"/>
        <w:numPr>
          <w:ilvl w:val="0"/>
          <w:numId w:val="2"/>
        </w:numPr>
        <w:rPr>
          <w:rFonts w:ascii="Arial" w:hAnsi="Arial" w:cs="Arial"/>
          <w:sz w:val="24"/>
          <w:szCs w:val="24"/>
        </w:rPr>
      </w:pPr>
      <w:r>
        <w:rPr>
          <w:rFonts w:ascii="Arial" w:hAnsi="Arial" w:cs="Arial"/>
          <w:sz w:val="24"/>
          <w:szCs w:val="24"/>
        </w:rPr>
        <w:t>Deretter så vil du bli spurt om dette innholdet for å sjekke at du har et eierforhold til det som er gjort og at du forstår innholdet og vet hvordan dette virker. Det kan bli stilt spørsmål knyttet til valgte løsninger. Dette kan vare inntil 15 minutter.</w:t>
      </w:r>
    </w:p>
    <w:p w:rsidR="000418A1" w:rsidRPr="000418A1" w:rsidRDefault="000418A1" w:rsidP="000418A1">
      <w:pPr>
        <w:pStyle w:val="Listeavsnitt"/>
        <w:rPr>
          <w:rFonts w:ascii="Arial" w:hAnsi="Arial" w:cs="Arial"/>
          <w:sz w:val="24"/>
          <w:szCs w:val="24"/>
        </w:rPr>
      </w:pPr>
    </w:p>
    <w:p w:rsidR="000418A1" w:rsidRDefault="000418A1" w:rsidP="000418A1">
      <w:pPr>
        <w:pStyle w:val="Listeavsnitt"/>
        <w:numPr>
          <w:ilvl w:val="0"/>
          <w:numId w:val="2"/>
        </w:numPr>
        <w:rPr>
          <w:rFonts w:ascii="Arial" w:hAnsi="Arial" w:cs="Arial"/>
          <w:sz w:val="24"/>
          <w:szCs w:val="24"/>
        </w:rPr>
      </w:pPr>
      <w:r>
        <w:rPr>
          <w:rFonts w:ascii="Arial" w:hAnsi="Arial" w:cs="Arial"/>
          <w:sz w:val="24"/>
          <w:szCs w:val="24"/>
        </w:rPr>
        <w:t>Til slutt vil hver kandidat trekke et sett med oppgaver som kandidaten ikke kjenner på forhånd. Det utarbeides x+1 antall sett slik at hver kandidat får et sett med oppgaver som er unikt. Dette kan være muntlige og eller muntlige praktiske spørsmål. Her kan det også brukes inntil 15 minutter.</w:t>
      </w:r>
    </w:p>
    <w:p w:rsidR="000418A1" w:rsidRPr="000418A1" w:rsidRDefault="000418A1" w:rsidP="000418A1">
      <w:pPr>
        <w:pStyle w:val="Listeavsnitt"/>
        <w:rPr>
          <w:rFonts w:ascii="Arial" w:hAnsi="Arial" w:cs="Arial"/>
          <w:sz w:val="24"/>
          <w:szCs w:val="24"/>
        </w:rPr>
      </w:pPr>
    </w:p>
    <w:p w:rsidR="000418A1" w:rsidRDefault="000418A1" w:rsidP="000418A1">
      <w:pPr>
        <w:pStyle w:val="Listeavsnitt"/>
        <w:ind w:left="1080"/>
        <w:rPr>
          <w:rFonts w:ascii="Arial" w:hAnsi="Arial" w:cs="Arial"/>
          <w:sz w:val="24"/>
          <w:szCs w:val="24"/>
        </w:rPr>
      </w:pPr>
      <w:r>
        <w:rPr>
          <w:rFonts w:ascii="Arial" w:hAnsi="Arial" w:cs="Arial"/>
          <w:sz w:val="24"/>
          <w:szCs w:val="24"/>
        </w:rPr>
        <w:t>All er faring viser at tiden går veldig fort og at det derfor er viktig med å forberede seg godt slik at et kan få fram kompetansen til den enkelte kandidaten innenfor denne tidsrammen.</w:t>
      </w:r>
    </w:p>
    <w:p w:rsidR="000418A1" w:rsidRDefault="000418A1" w:rsidP="000418A1">
      <w:pPr>
        <w:pStyle w:val="Listeavsnitt"/>
        <w:ind w:left="1080"/>
        <w:rPr>
          <w:rFonts w:ascii="Arial" w:hAnsi="Arial" w:cs="Arial"/>
          <w:sz w:val="24"/>
          <w:szCs w:val="24"/>
        </w:rPr>
      </w:pPr>
    </w:p>
    <w:p w:rsidR="000418A1" w:rsidRDefault="000418A1" w:rsidP="000418A1">
      <w:pPr>
        <w:pStyle w:val="Listeavsnitt"/>
        <w:ind w:left="1080"/>
        <w:rPr>
          <w:rFonts w:ascii="Arial" w:hAnsi="Arial" w:cs="Arial"/>
          <w:sz w:val="24"/>
          <w:szCs w:val="24"/>
        </w:rPr>
      </w:pPr>
      <w:r>
        <w:rPr>
          <w:rFonts w:ascii="Arial" w:hAnsi="Arial" w:cs="Arial"/>
          <w:sz w:val="24"/>
          <w:szCs w:val="24"/>
        </w:rPr>
        <w:t>Det er svært viktig å møte i god tid og ha besvarelsen klar når det er din tur.</w:t>
      </w:r>
    </w:p>
    <w:p w:rsidR="000418A1" w:rsidRDefault="000418A1" w:rsidP="000418A1">
      <w:pPr>
        <w:pStyle w:val="Listeavsnitt"/>
        <w:ind w:left="1080"/>
        <w:rPr>
          <w:rFonts w:ascii="Arial" w:hAnsi="Arial" w:cs="Arial"/>
          <w:sz w:val="24"/>
          <w:szCs w:val="24"/>
        </w:rPr>
      </w:pPr>
      <w:r>
        <w:rPr>
          <w:rFonts w:ascii="Arial" w:hAnsi="Arial" w:cs="Arial"/>
          <w:sz w:val="24"/>
          <w:szCs w:val="24"/>
        </w:rPr>
        <w:t>Dersom du ikke løser oppgavene på forhånd er det ingen krav om det, men da må vi ta utgangspunkt i oppgavene likevel som vist over.</w:t>
      </w:r>
    </w:p>
    <w:p w:rsidR="000418A1" w:rsidRDefault="000418A1" w:rsidP="000418A1">
      <w:pPr>
        <w:pStyle w:val="Listeavsnitt"/>
        <w:ind w:left="1080"/>
        <w:rPr>
          <w:rFonts w:ascii="Arial" w:hAnsi="Arial" w:cs="Arial"/>
          <w:sz w:val="24"/>
          <w:szCs w:val="24"/>
        </w:rPr>
      </w:pPr>
    </w:p>
    <w:p w:rsidR="000418A1" w:rsidRDefault="000418A1" w:rsidP="000418A1">
      <w:pPr>
        <w:pStyle w:val="Listeavsnitt"/>
        <w:ind w:left="1080"/>
        <w:rPr>
          <w:rFonts w:ascii="Arial" w:hAnsi="Arial" w:cs="Arial"/>
          <w:sz w:val="24"/>
          <w:szCs w:val="24"/>
        </w:rPr>
      </w:pPr>
    </w:p>
    <w:p w:rsidR="000418A1" w:rsidRPr="008E43E7" w:rsidRDefault="000418A1" w:rsidP="000418A1">
      <w:pPr>
        <w:pStyle w:val="Listeavsnitt"/>
        <w:ind w:left="1080"/>
        <w:rPr>
          <w:rFonts w:ascii="Arial" w:hAnsi="Arial" w:cs="Arial"/>
          <w:sz w:val="24"/>
          <w:szCs w:val="24"/>
        </w:rPr>
      </w:pPr>
      <w:r>
        <w:rPr>
          <w:rFonts w:ascii="Arial" w:hAnsi="Arial" w:cs="Arial"/>
          <w:sz w:val="24"/>
          <w:szCs w:val="24"/>
        </w:rPr>
        <w:t>Lykke til!</w:t>
      </w:r>
    </w:p>
    <w:sectPr w:rsidR="000418A1" w:rsidRPr="008E43E7" w:rsidSect="00202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6B0A"/>
    <w:multiLevelType w:val="hybridMultilevel"/>
    <w:tmpl w:val="5BB0C28C"/>
    <w:lvl w:ilvl="0" w:tplc="329CF4A0">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77553B66"/>
    <w:multiLevelType w:val="hybridMultilevel"/>
    <w:tmpl w:val="1108A5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3E7"/>
    <w:rsid w:val="000418A1"/>
    <w:rsid w:val="00202A93"/>
    <w:rsid w:val="002B19FD"/>
    <w:rsid w:val="0038201C"/>
    <w:rsid w:val="005A749A"/>
    <w:rsid w:val="00793056"/>
    <w:rsid w:val="00825678"/>
    <w:rsid w:val="00867B1A"/>
    <w:rsid w:val="008C45F3"/>
    <w:rsid w:val="008E43E7"/>
    <w:rsid w:val="00A31D3A"/>
    <w:rsid w:val="00AF77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A17A"/>
  <w15:chartTrackingRefBased/>
  <w15:docId w15:val="{2B7E3B4C-0896-4859-84D9-0C2C7DBC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93"/>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E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2857</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Vest-Agder Fylkeskommune</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Nilsen, Eva Britt</dc:creator>
  <cp:keywords/>
  <dc:description/>
  <cp:lastModifiedBy>Nilsen, Eva Britt</cp:lastModifiedBy>
  <cp:revision>3</cp:revision>
  <dcterms:created xsi:type="dcterms:W3CDTF">2021-04-21T08:15:00Z</dcterms:created>
  <dcterms:modified xsi:type="dcterms:W3CDTF">2021-04-21T08:17:00Z</dcterms:modified>
</cp:coreProperties>
</file>