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A9E" w:rsidRPr="00C57431" w:rsidRDefault="00C74A9E" w:rsidP="00F42AB0">
      <w:pPr>
        <w:pStyle w:val="ListParagraph"/>
        <w:numPr>
          <w:ilvl w:val="0"/>
          <w:numId w:val="1"/>
        </w:numPr>
        <w:spacing w:line="276" w:lineRule="auto"/>
        <w:jc w:val="center"/>
        <w:rPr>
          <w:b/>
          <w:bCs/>
          <w:color w:val="002060"/>
          <w:sz w:val="36"/>
          <w:szCs w:val="36"/>
          <w:highlight w:val="yellow"/>
        </w:rPr>
      </w:pPr>
      <w:r w:rsidRPr="00C57431">
        <w:rPr>
          <w:rFonts w:ascii="ñ·˛8" w:hAnsi="ñ·˛8" w:cs="ñ·˛8"/>
          <w:b/>
          <w:bCs/>
          <w:i/>
          <w:iCs/>
          <w:color w:val="002060"/>
          <w:kern w:val="0"/>
          <w:sz w:val="30"/>
          <w:szCs w:val="30"/>
          <w:highlight w:val="yellow"/>
          <w:lang w:val="en-GB"/>
        </w:rPr>
        <w:t>What is the process of Data Analysis?</w:t>
      </w:r>
    </w:p>
    <w:p w:rsidR="00C74A9E" w:rsidRDefault="00C74A9E" w:rsidP="00F42AB0">
      <w:pPr>
        <w:spacing w:line="276" w:lineRule="auto"/>
      </w:pPr>
    </w:p>
    <w:p w:rsidR="00C74A9E" w:rsidRPr="00C74A9E" w:rsidRDefault="00C74A9E" w:rsidP="00F42AB0">
      <w:pPr>
        <w:pStyle w:val="ListParagraph"/>
        <w:numPr>
          <w:ilvl w:val="0"/>
          <w:numId w:val="4"/>
        </w:numPr>
        <w:shd w:val="clear" w:color="auto" w:fill="FFFFFF"/>
        <w:spacing w:after="240" w:line="276" w:lineRule="auto"/>
        <w:outlineLvl w:val="3"/>
        <w:rPr>
          <w:rFonts w:ascii="Roboto" w:eastAsia="Times New Roman" w:hAnsi="Roboto" w:cs="Times New Roman"/>
          <w:b/>
          <w:bCs/>
          <w:color w:val="272C37"/>
          <w:kern w:val="0"/>
          <w:lang w:val="en-US" w:eastAsia="en-GB"/>
          <w14:ligatures w14:val="none"/>
        </w:rPr>
      </w:pPr>
      <w:r w:rsidRPr="00C74A9E">
        <w:rPr>
          <w:rFonts w:ascii="Roboto" w:eastAsia="Times New Roman" w:hAnsi="Roboto" w:cs="Times New Roman"/>
          <w:b/>
          <w:bCs/>
          <w:color w:val="272C37"/>
          <w:kern w:val="0"/>
          <w:lang w:eastAsia="en-GB"/>
          <w14:ligatures w14:val="none"/>
        </w:rPr>
        <w:t>Understanding the Problem</w:t>
      </w:r>
      <w:r w:rsidRPr="00C74A9E">
        <w:rPr>
          <w:rFonts w:ascii="Roboto" w:eastAsia="Times New Roman" w:hAnsi="Roboto" w:cs="Times New Roman"/>
          <w:b/>
          <w:bCs/>
          <w:color w:val="272C37"/>
          <w:kern w:val="0"/>
          <w:lang w:val="en-US" w:eastAsia="en-GB"/>
          <w14:ligatures w14:val="none"/>
        </w:rPr>
        <w:t xml:space="preserve">:   </w:t>
      </w:r>
      <w:r w:rsidRPr="00C74A9E">
        <w:rPr>
          <w:rFonts w:ascii="Roboto" w:eastAsia="Times New Roman" w:hAnsi="Roboto" w:cs="Times New Roman"/>
          <w:color w:val="51565E"/>
          <w:kern w:val="0"/>
          <w:lang w:eastAsia="en-GB"/>
          <w14:ligatures w14:val="none"/>
        </w:rPr>
        <w:t>Understand the business problem, define the organizational goals, and plan for a lucrative solution.</w:t>
      </w:r>
    </w:p>
    <w:p w:rsidR="00C74A9E" w:rsidRPr="00C74A9E" w:rsidRDefault="00C74A9E" w:rsidP="00F42AB0">
      <w:pPr>
        <w:pStyle w:val="ListParagraph"/>
        <w:numPr>
          <w:ilvl w:val="0"/>
          <w:numId w:val="4"/>
        </w:numPr>
        <w:shd w:val="clear" w:color="auto" w:fill="FFFFFF"/>
        <w:spacing w:after="240" w:line="276" w:lineRule="auto"/>
        <w:outlineLvl w:val="3"/>
        <w:rPr>
          <w:rFonts w:ascii="Roboto" w:eastAsia="Times New Roman" w:hAnsi="Roboto" w:cs="Times New Roman"/>
          <w:b/>
          <w:bCs/>
          <w:color w:val="272C37"/>
          <w:kern w:val="0"/>
          <w:lang w:val="en-US" w:eastAsia="en-GB"/>
          <w14:ligatures w14:val="none"/>
        </w:rPr>
      </w:pPr>
      <w:r w:rsidRPr="00C74A9E">
        <w:rPr>
          <w:rFonts w:ascii="Roboto" w:eastAsia="Times New Roman" w:hAnsi="Roboto" w:cs="Times New Roman"/>
          <w:b/>
          <w:bCs/>
          <w:color w:val="272C37"/>
          <w:kern w:val="0"/>
          <w:lang w:eastAsia="en-GB"/>
          <w14:ligatures w14:val="none"/>
        </w:rPr>
        <w:t>Collecting Data</w:t>
      </w:r>
      <w:r w:rsidRPr="00C74A9E">
        <w:rPr>
          <w:rFonts w:ascii="Roboto" w:eastAsia="Times New Roman" w:hAnsi="Roboto" w:cs="Times New Roman"/>
          <w:b/>
          <w:bCs/>
          <w:color w:val="272C37"/>
          <w:kern w:val="0"/>
          <w:lang w:val="en-US" w:eastAsia="en-GB"/>
          <w14:ligatures w14:val="none"/>
        </w:rPr>
        <w:t xml:space="preserve">:  </w:t>
      </w:r>
      <w:r w:rsidRPr="00C74A9E">
        <w:rPr>
          <w:rFonts w:ascii="Roboto" w:eastAsia="Times New Roman" w:hAnsi="Roboto" w:cs="Times New Roman"/>
          <w:color w:val="51565E"/>
          <w:kern w:val="0"/>
          <w:lang w:eastAsia="en-GB"/>
          <w14:ligatures w14:val="none"/>
        </w:rPr>
        <w:t>Gather the right data from various sources and other information based on your priorities.</w:t>
      </w:r>
    </w:p>
    <w:p w:rsidR="00C74A9E" w:rsidRPr="00C74A9E" w:rsidRDefault="00C74A9E" w:rsidP="00F42AB0">
      <w:pPr>
        <w:pStyle w:val="ListParagraph"/>
        <w:numPr>
          <w:ilvl w:val="0"/>
          <w:numId w:val="4"/>
        </w:numPr>
        <w:shd w:val="clear" w:color="auto" w:fill="FFFFFF"/>
        <w:spacing w:after="240" w:line="276" w:lineRule="auto"/>
        <w:outlineLvl w:val="3"/>
        <w:rPr>
          <w:rFonts w:ascii="Roboto" w:eastAsia="Times New Roman" w:hAnsi="Roboto" w:cs="Times New Roman"/>
          <w:b/>
          <w:bCs/>
          <w:color w:val="272C37"/>
          <w:kern w:val="0"/>
          <w:lang w:val="en-US" w:eastAsia="en-GB"/>
          <w14:ligatures w14:val="none"/>
        </w:rPr>
      </w:pPr>
      <w:r w:rsidRPr="00C74A9E">
        <w:rPr>
          <w:rFonts w:ascii="Roboto" w:eastAsia="Times New Roman" w:hAnsi="Roboto" w:cs="Times New Roman"/>
          <w:b/>
          <w:bCs/>
          <w:color w:val="272C37"/>
          <w:kern w:val="0"/>
          <w:lang w:eastAsia="en-GB"/>
          <w14:ligatures w14:val="none"/>
        </w:rPr>
        <w:t>Cleaning Data</w:t>
      </w:r>
      <w:r w:rsidRPr="00C74A9E">
        <w:rPr>
          <w:rFonts w:ascii="Roboto" w:eastAsia="Times New Roman" w:hAnsi="Roboto" w:cs="Times New Roman"/>
          <w:b/>
          <w:bCs/>
          <w:color w:val="272C37"/>
          <w:kern w:val="0"/>
          <w:lang w:val="en-US" w:eastAsia="en-GB"/>
          <w14:ligatures w14:val="none"/>
        </w:rPr>
        <w:t xml:space="preserve">:  </w:t>
      </w:r>
      <w:r w:rsidRPr="00C74A9E">
        <w:rPr>
          <w:rFonts w:ascii="Roboto" w:eastAsia="Times New Roman" w:hAnsi="Roboto" w:cs="Times New Roman"/>
          <w:color w:val="51565E"/>
          <w:kern w:val="0"/>
          <w:lang w:eastAsia="en-GB"/>
          <w14:ligatures w14:val="none"/>
        </w:rPr>
        <w:t>Clean the data to remove unwanted, redundant, and missing values, and make it ready for analysis.</w:t>
      </w:r>
    </w:p>
    <w:p w:rsidR="00C74A9E" w:rsidRPr="00C74A9E" w:rsidRDefault="00C74A9E" w:rsidP="00F42AB0">
      <w:pPr>
        <w:pStyle w:val="ListParagraph"/>
        <w:numPr>
          <w:ilvl w:val="0"/>
          <w:numId w:val="4"/>
        </w:numPr>
        <w:shd w:val="clear" w:color="auto" w:fill="FFFFFF"/>
        <w:spacing w:after="240" w:line="276" w:lineRule="auto"/>
        <w:outlineLvl w:val="3"/>
        <w:rPr>
          <w:rFonts w:ascii="Roboto" w:eastAsia="Times New Roman" w:hAnsi="Roboto" w:cs="Times New Roman"/>
          <w:b/>
          <w:bCs/>
          <w:color w:val="272C37"/>
          <w:kern w:val="0"/>
          <w:lang w:eastAsia="en-GB"/>
          <w14:ligatures w14:val="none"/>
        </w:rPr>
      </w:pPr>
      <w:r w:rsidRPr="00C74A9E">
        <w:rPr>
          <w:rFonts w:ascii="Roboto" w:eastAsia="Times New Roman" w:hAnsi="Roboto" w:cs="Times New Roman"/>
          <w:b/>
          <w:bCs/>
          <w:color w:val="272C37"/>
          <w:kern w:val="0"/>
          <w:lang w:eastAsia="en-GB"/>
          <w14:ligatures w14:val="none"/>
        </w:rPr>
        <w:t>Exploring and Analyzing Data</w:t>
      </w:r>
      <w:r w:rsidRPr="00C74A9E">
        <w:rPr>
          <w:rFonts w:ascii="Roboto" w:eastAsia="Times New Roman" w:hAnsi="Roboto" w:cs="Times New Roman"/>
          <w:b/>
          <w:bCs/>
          <w:color w:val="272C37"/>
          <w:kern w:val="0"/>
          <w:lang w:val="en-US" w:eastAsia="en-GB"/>
          <w14:ligatures w14:val="none"/>
        </w:rPr>
        <w:t xml:space="preserve">:  </w:t>
      </w:r>
      <w:r w:rsidRPr="00C74A9E">
        <w:rPr>
          <w:rFonts w:ascii="Roboto" w:eastAsia="Times New Roman" w:hAnsi="Roboto" w:cs="Times New Roman"/>
          <w:color w:val="51565E"/>
          <w:kern w:val="0"/>
          <w:lang w:eastAsia="en-GB"/>
          <w14:ligatures w14:val="none"/>
        </w:rPr>
        <w:t>Use data visualization and</w:t>
      </w:r>
      <w:r w:rsidRPr="00C74A9E">
        <w:rPr>
          <w:rFonts w:ascii="Roboto" w:eastAsia="Times New Roman" w:hAnsi="Roboto" w:cs="Times New Roman"/>
          <w:color w:val="51565E"/>
          <w:kern w:val="0"/>
          <w:lang w:val="en-US" w:eastAsia="en-GB"/>
          <w14:ligatures w14:val="none"/>
        </w:rPr>
        <w:t xml:space="preserve"> business intelligence tools,</w:t>
      </w:r>
      <w:r w:rsidRPr="00C74A9E">
        <w:rPr>
          <w:rFonts w:ascii="Roboto" w:eastAsia="Times New Roman" w:hAnsi="Roboto" w:cs="Times New Roman"/>
          <w:color w:val="51565E"/>
          <w:kern w:val="0"/>
          <w:lang w:eastAsia="en-GB"/>
          <w14:ligatures w14:val="none"/>
        </w:rPr>
        <w:t xml:space="preserve"> data mining techniques, and predictive modeling to analyze data.</w:t>
      </w:r>
    </w:p>
    <w:p w:rsidR="00C74A9E" w:rsidRPr="00C74A9E" w:rsidRDefault="00C74A9E" w:rsidP="00F42AB0">
      <w:pPr>
        <w:pStyle w:val="ListParagraph"/>
        <w:numPr>
          <w:ilvl w:val="0"/>
          <w:numId w:val="4"/>
        </w:numPr>
        <w:shd w:val="clear" w:color="auto" w:fill="FFFFFF"/>
        <w:spacing w:after="240" w:line="276" w:lineRule="auto"/>
        <w:outlineLvl w:val="3"/>
        <w:rPr>
          <w:rFonts w:ascii="Roboto" w:eastAsia="Times New Roman" w:hAnsi="Roboto" w:cs="Times New Roman"/>
          <w:b/>
          <w:bCs/>
          <w:color w:val="272C37"/>
          <w:kern w:val="0"/>
          <w:lang w:eastAsia="en-GB"/>
          <w14:ligatures w14:val="none"/>
        </w:rPr>
      </w:pPr>
      <w:r w:rsidRPr="00C74A9E">
        <w:rPr>
          <w:rFonts w:ascii="Roboto" w:eastAsia="Times New Roman" w:hAnsi="Roboto" w:cs="Times New Roman"/>
          <w:b/>
          <w:bCs/>
          <w:color w:val="272C37"/>
          <w:kern w:val="0"/>
          <w:lang w:eastAsia="en-GB"/>
          <w14:ligatures w14:val="none"/>
        </w:rPr>
        <w:t>Interpreting the Results</w:t>
      </w:r>
      <w:r w:rsidRPr="00C74A9E">
        <w:rPr>
          <w:rFonts w:ascii="Roboto" w:eastAsia="Times New Roman" w:hAnsi="Roboto" w:cs="Times New Roman"/>
          <w:b/>
          <w:bCs/>
          <w:color w:val="272C37"/>
          <w:kern w:val="0"/>
          <w:lang w:val="en-US" w:eastAsia="en-GB"/>
          <w14:ligatures w14:val="none"/>
        </w:rPr>
        <w:t xml:space="preserve">:  </w:t>
      </w:r>
      <w:r w:rsidRPr="00C74A9E">
        <w:rPr>
          <w:rFonts w:ascii="Roboto" w:eastAsia="Times New Roman" w:hAnsi="Roboto" w:cs="Times New Roman"/>
          <w:color w:val="51565E"/>
          <w:kern w:val="0"/>
          <w:lang w:eastAsia="en-GB"/>
          <w14:ligatures w14:val="none"/>
        </w:rPr>
        <w:t>Interpret the results to find out hidden patterns, future trends, and gain insights.</w:t>
      </w:r>
    </w:p>
    <w:p w:rsidR="00C74A9E" w:rsidRDefault="00C74A9E" w:rsidP="00F42AB0">
      <w:pPr>
        <w:spacing w:line="276" w:lineRule="auto"/>
      </w:pPr>
    </w:p>
    <w:p w:rsidR="00C57431" w:rsidRDefault="00C57431" w:rsidP="00F42AB0">
      <w:pPr>
        <w:spacing w:line="276" w:lineRule="auto"/>
      </w:pPr>
    </w:p>
    <w:p w:rsidR="00C57431" w:rsidRPr="00C57431" w:rsidRDefault="00C57431" w:rsidP="00F42AB0">
      <w:pPr>
        <w:pStyle w:val="pw-post-body-paragraph"/>
        <w:numPr>
          <w:ilvl w:val="0"/>
          <w:numId w:val="1"/>
        </w:numPr>
        <w:shd w:val="clear" w:color="auto" w:fill="FFFFFF"/>
        <w:spacing w:before="514" w:beforeAutospacing="0" w:after="0" w:afterAutospacing="0" w:line="276" w:lineRule="auto"/>
        <w:jc w:val="center"/>
        <w:rPr>
          <w:rFonts w:ascii="Georgia" w:hAnsi="Georgia"/>
          <w:b/>
          <w:bCs/>
          <w:color w:val="242424"/>
          <w:spacing w:val="-1"/>
          <w:sz w:val="44"/>
          <w:szCs w:val="44"/>
          <w:highlight w:val="yellow"/>
        </w:rPr>
      </w:pPr>
      <w:r w:rsidRPr="00C57431">
        <w:rPr>
          <w:rFonts w:ascii="ñ·˛8" w:hAnsi="ñ·˛8" w:cs="ñ·˛8"/>
          <w:b/>
          <w:bCs/>
          <w:i/>
          <w:iCs/>
          <w:color w:val="002060"/>
          <w:sz w:val="32"/>
          <w:szCs w:val="32"/>
          <w:highlight w:val="yellow"/>
          <w:lang w:val="en-GB"/>
        </w:rPr>
        <w:t>What do you understand by BI? Or what is BI?</w:t>
      </w:r>
    </w:p>
    <w:p w:rsidR="00C57431" w:rsidRPr="00F42AB0" w:rsidRDefault="00C57431" w:rsidP="00F42AB0">
      <w:pPr>
        <w:pStyle w:val="pw-post-body-paragraph"/>
        <w:shd w:val="clear" w:color="auto" w:fill="FFFFFF"/>
        <w:spacing w:before="514" w:beforeAutospacing="0" w:after="0" w:afterAutospacing="0" w:line="276" w:lineRule="auto"/>
        <w:rPr>
          <w:rFonts w:ascii="Georgia" w:hAnsi="Georgia"/>
          <w:color w:val="242424"/>
          <w:spacing w:val="-1"/>
        </w:rPr>
      </w:pPr>
      <w:r w:rsidRPr="00F42AB0">
        <w:rPr>
          <w:rFonts w:ascii="Georgia" w:hAnsi="Georgia"/>
          <w:color w:val="242424"/>
          <w:spacing w:val="-1"/>
        </w:rPr>
        <w:t>The term Business Intelligence refers to a collective meaning, including technologies, tools, applications, practices for the data collection, and providing those data to the users, especially to help in running the business or a part of it.</w:t>
      </w:r>
    </w:p>
    <w:p w:rsidR="00C57431" w:rsidRPr="00F42AB0" w:rsidRDefault="00C57431" w:rsidP="00F42AB0">
      <w:pPr>
        <w:pStyle w:val="pw-post-body-paragraph"/>
        <w:shd w:val="clear" w:color="auto" w:fill="FFFFFF"/>
        <w:spacing w:before="514" w:beforeAutospacing="0" w:after="0" w:afterAutospacing="0" w:line="276" w:lineRule="auto"/>
        <w:rPr>
          <w:rFonts w:ascii="Georgia" w:hAnsi="Georgia"/>
          <w:color w:val="242424"/>
          <w:spacing w:val="-1"/>
        </w:rPr>
      </w:pPr>
      <w:r w:rsidRPr="00F42AB0">
        <w:rPr>
          <w:rFonts w:ascii="Georgia" w:hAnsi="Georgia"/>
          <w:color w:val="242424"/>
          <w:spacing w:val="-1"/>
        </w:rPr>
        <w:t>In other words, the business analyst’s reports generated and compiled using the Business Intelligence approaches are consumed by the higher management administrative and business executives to make better decisions for the overall maturity of the business.</w:t>
      </w:r>
    </w:p>
    <w:p w:rsidR="00C57431" w:rsidRDefault="00C57431" w:rsidP="00F42AB0">
      <w:pPr>
        <w:spacing w:line="276" w:lineRule="auto"/>
      </w:pPr>
    </w:p>
    <w:p w:rsidR="00F42AB0" w:rsidRDefault="00F42AB0" w:rsidP="00F42AB0">
      <w:pPr>
        <w:spacing w:line="276" w:lineRule="auto"/>
      </w:pPr>
    </w:p>
    <w:p w:rsidR="00F42AB0" w:rsidRDefault="00F42AB0" w:rsidP="00F42AB0">
      <w:pPr>
        <w:spacing w:line="276" w:lineRule="auto"/>
      </w:pPr>
    </w:p>
    <w:p w:rsidR="00F42AB0" w:rsidRPr="00F42AB0" w:rsidRDefault="00F42AB0" w:rsidP="00F42AB0">
      <w:pPr>
        <w:pStyle w:val="pw-post-body-paragraph"/>
        <w:numPr>
          <w:ilvl w:val="0"/>
          <w:numId w:val="1"/>
        </w:numPr>
        <w:shd w:val="clear" w:color="auto" w:fill="FFFFFF"/>
        <w:spacing w:before="514" w:beforeAutospacing="0" w:after="0" w:afterAutospacing="0" w:line="276" w:lineRule="auto"/>
        <w:jc w:val="center"/>
        <w:rPr>
          <w:rFonts w:ascii="ñ·˛8" w:hAnsi="ñ·˛8" w:cs="ñ·˛8"/>
          <w:b/>
          <w:bCs/>
          <w:i/>
          <w:iCs/>
          <w:color w:val="002060"/>
          <w:sz w:val="32"/>
          <w:szCs w:val="32"/>
          <w:highlight w:val="yellow"/>
          <w:lang w:val="en-GB"/>
        </w:rPr>
      </w:pPr>
      <w:r w:rsidRPr="00F42AB0">
        <w:rPr>
          <w:rFonts w:ascii="ñ·˛8" w:hAnsi="ñ·˛8" w:cs="ñ·˛8"/>
          <w:b/>
          <w:bCs/>
          <w:i/>
          <w:iCs/>
          <w:color w:val="002060"/>
          <w:sz w:val="32"/>
          <w:szCs w:val="32"/>
          <w:highlight w:val="yellow"/>
          <w:lang w:val="en-GB"/>
        </w:rPr>
        <w:t>Do you know of other BI platforms? How does Power BI compareto them?</w:t>
      </w:r>
    </w:p>
    <w:p w:rsidR="00F42AB0" w:rsidRPr="00F42AB0" w:rsidRDefault="00F42AB0" w:rsidP="00F42AB0">
      <w:pPr>
        <w:pStyle w:val="pw-post-body-paragraph"/>
        <w:shd w:val="clear" w:color="auto" w:fill="FFFFFF"/>
        <w:spacing w:before="514" w:beforeAutospacing="0" w:after="0" w:afterAutospacing="0" w:line="276" w:lineRule="auto"/>
        <w:rPr>
          <w:rFonts w:ascii="Georgia" w:hAnsi="Georgia"/>
          <w:b/>
          <w:bCs/>
          <w:color w:val="242424"/>
          <w:spacing w:val="-1"/>
        </w:rPr>
      </w:pPr>
      <w:r w:rsidRPr="00F42AB0">
        <w:rPr>
          <w:rStyle w:val="Strong"/>
          <w:rFonts w:ascii="Georgia" w:hAnsi="Georgia"/>
          <w:b w:val="0"/>
          <w:bCs w:val="0"/>
          <w:color w:val="242424"/>
          <w:spacing w:val="-1"/>
        </w:rPr>
        <w:t>The popular Business Intelligence (BI) tools used by Business Analysts are:</w:t>
      </w:r>
    </w:p>
    <w:p w:rsidR="00F42AB0" w:rsidRPr="00F42AB0" w:rsidRDefault="00F42AB0" w:rsidP="00F42AB0">
      <w:pPr>
        <w:pStyle w:val="my"/>
        <w:numPr>
          <w:ilvl w:val="0"/>
          <w:numId w:val="5"/>
        </w:numPr>
        <w:shd w:val="clear" w:color="auto" w:fill="FFFFFF"/>
        <w:spacing w:before="514" w:beforeAutospacing="0" w:after="0" w:afterAutospacing="0" w:line="276" w:lineRule="auto"/>
        <w:ind w:left="1170"/>
        <w:rPr>
          <w:rFonts w:ascii="Georgia" w:hAnsi="Georgia" w:cs="Segoe UI"/>
          <w:color w:val="242424"/>
          <w:spacing w:val="-1"/>
          <w:sz w:val="28"/>
          <w:szCs w:val="28"/>
          <w:highlight w:val="cyan"/>
        </w:rPr>
      </w:pPr>
      <w:r w:rsidRPr="00F42AB0">
        <w:rPr>
          <w:rFonts w:ascii="Georgia" w:hAnsi="Georgia" w:cs="Segoe UI"/>
          <w:color w:val="242424"/>
          <w:spacing w:val="-1"/>
          <w:sz w:val="28"/>
          <w:szCs w:val="28"/>
          <w:highlight w:val="cyan"/>
        </w:rPr>
        <w:t>Microsoft BI</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rPr>
      </w:pPr>
      <w:r w:rsidRPr="00F42AB0">
        <w:rPr>
          <w:rFonts w:ascii="Georgia" w:hAnsi="Georgia" w:cs="Segoe UI"/>
          <w:color w:val="242424"/>
          <w:spacing w:val="-1"/>
          <w:sz w:val="28"/>
          <w:szCs w:val="28"/>
        </w:rPr>
        <w:t>Cognos</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rPr>
      </w:pPr>
      <w:r w:rsidRPr="00F42AB0">
        <w:rPr>
          <w:rFonts w:ascii="Georgia" w:hAnsi="Georgia" w:cs="Segoe UI"/>
          <w:color w:val="242424"/>
          <w:spacing w:val="-1"/>
          <w:sz w:val="28"/>
          <w:szCs w:val="28"/>
        </w:rPr>
        <w:t>MicroStrategy</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highlight w:val="cyan"/>
        </w:rPr>
      </w:pPr>
      <w:r w:rsidRPr="00F42AB0">
        <w:rPr>
          <w:rFonts w:ascii="Georgia" w:hAnsi="Georgia" w:cs="Segoe UI"/>
          <w:color w:val="242424"/>
          <w:spacing w:val="-1"/>
          <w:sz w:val="28"/>
          <w:szCs w:val="28"/>
          <w:highlight w:val="cyan"/>
        </w:rPr>
        <w:t>Tableau</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rPr>
      </w:pPr>
      <w:r w:rsidRPr="00F42AB0">
        <w:rPr>
          <w:rFonts w:ascii="Georgia" w:hAnsi="Georgia" w:cs="Segoe UI"/>
          <w:color w:val="242424"/>
          <w:spacing w:val="-1"/>
          <w:sz w:val="28"/>
          <w:szCs w:val="28"/>
        </w:rPr>
        <w:t>SAS</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rPr>
      </w:pPr>
      <w:r w:rsidRPr="00F42AB0">
        <w:rPr>
          <w:rFonts w:ascii="Georgia" w:hAnsi="Georgia" w:cs="Segoe UI"/>
          <w:color w:val="242424"/>
          <w:spacing w:val="-1"/>
          <w:sz w:val="28"/>
          <w:szCs w:val="28"/>
        </w:rPr>
        <w:lastRenderedPageBreak/>
        <w:t>Business Objects</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rPr>
      </w:pPr>
      <w:r w:rsidRPr="00F42AB0">
        <w:rPr>
          <w:rFonts w:ascii="Georgia" w:hAnsi="Georgia" w:cs="Segoe UI"/>
          <w:color w:val="242424"/>
          <w:spacing w:val="-1"/>
          <w:sz w:val="28"/>
          <w:szCs w:val="28"/>
        </w:rPr>
        <w:t>OBIEE</w:t>
      </w:r>
    </w:p>
    <w:p w:rsidR="00F42AB0" w:rsidRPr="00F42AB0" w:rsidRDefault="00F42AB0" w:rsidP="00F42AB0">
      <w:pPr>
        <w:pStyle w:val="my"/>
        <w:numPr>
          <w:ilvl w:val="0"/>
          <w:numId w:val="5"/>
        </w:numPr>
        <w:shd w:val="clear" w:color="auto" w:fill="FFFFFF"/>
        <w:spacing w:before="274" w:beforeAutospacing="0" w:after="0" w:afterAutospacing="0" w:line="276" w:lineRule="auto"/>
        <w:ind w:left="1170"/>
        <w:rPr>
          <w:rFonts w:ascii="Georgia" w:hAnsi="Georgia" w:cs="Segoe UI"/>
          <w:color w:val="242424"/>
          <w:spacing w:val="-1"/>
          <w:sz w:val="28"/>
          <w:szCs w:val="28"/>
        </w:rPr>
      </w:pPr>
      <w:r w:rsidRPr="00F42AB0">
        <w:rPr>
          <w:rFonts w:ascii="Georgia" w:hAnsi="Georgia" w:cs="Segoe UI"/>
          <w:color w:val="242424"/>
          <w:spacing w:val="-1"/>
          <w:sz w:val="28"/>
          <w:szCs w:val="28"/>
        </w:rPr>
        <w:t>Hyperion</w:t>
      </w:r>
    </w:p>
    <w:p w:rsidR="00F42AB0" w:rsidRPr="00F42AB0" w:rsidRDefault="00F42AB0" w:rsidP="00F42AB0">
      <w:pPr>
        <w:pStyle w:val="Heading2"/>
        <w:shd w:val="clear" w:color="auto" w:fill="FFFFFF"/>
        <w:spacing w:before="960" w:after="480"/>
        <w:rPr>
          <w:rFonts w:ascii="Arial" w:hAnsi="Arial" w:cs="Arial"/>
          <w:b/>
          <w:bCs/>
          <w:color w:val="002060"/>
          <w:sz w:val="28"/>
          <w:szCs w:val="28"/>
        </w:rPr>
      </w:pPr>
      <w:r w:rsidRPr="00F42AB0">
        <w:rPr>
          <w:rFonts w:ascii="Arial" w:hAnsi="Arial" w:cs="Arial"/>
          <w:b/>
          <w:bCs/>
          <w:color w:val="002060"/>
          <w:sz w:val="28"/>
          <w:szCs w:val="28"/>
        </w:rPr>
        <w:t>Power BI vs Tableau: Key Differences</w:t>
      </w:r>
    </w:p>
    <w:p w:rsidR="00F42AB0" w:rsidRDefault="00F42AB0" w:rsidP="00F42AB0">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Power BI is easy to learn as compared to Tableau.</w:t>
      </w:r>
    </w:p>
    <w:p w:rsidR="00F42AB0" w:rsidRDefault="00F42AB0" w:rsidP="00F42AB0">
      <w:pPr>
        <w:numPr>
          <w:ilvl w:val="0"/>
          <w:numId w:val="6"/>
        </w:numPr>
        <w:shd w:val="clear" w:color="auto" w:fill="FFFFFF"/>
        <w:spacing w:before="100" w:beforeAutospacing="1" w:after="100" w:afterAutospacing="1"/>
        <w:ind w:left="284"/>
        <w:rPr>
          <w:rFonts w:ascii="Arial" w:hAnsi="Arial" w:cs="Arial"/>
          <w:color w:val="000000"/>
          <w:sz w:val="26"/>
          <w:szCs w:val="26"/>
        </w:rPr>
      </w:pPr>
      <w:r>
        <w:rPr>
          <w:rFonts w:ascii="Arial" w:hAnsi="Arial" w:cs="Arial"/>
          <w:color w:val="000000"/>
          <w:sz w:val="26"/>
          <w:szCs w:val="26"/>
        </w:rPr>
        <w:t>It allows you to create new columns, delete unnecessary columns, modify data, change formats, etc., but Tableau allows you to work on pre-processed data itself. Users can alter the data type and split columns, but they cannot remove unnecessary columns.</w:t>
      </w:r>
    </w:p>
    <w:p w:rsidR="00F42AB0" w:rsidRDefault="00F42AB0" w:rsidP="00F42AB0">
      <w:pPr>
        <w:numPr>
          <w:ilvl w:val="0"/>
          <w:numId w:val="6"/>
        </w:numPr>
        <w:shd w:val="clear" w:color="auto" w:fill="FFFFFF"/>
        <w:spacing w:before="100" w:beforeAutospacing="1" w:after="100" w:afterAutospacing="1"/>
        <w:ind w:left="284"/>
        <w:rPr>
          <w:rFonts w:ascii="Arial" w:hAnsi="Arial" w:cs="Arial"/>
          <w:color w:val="000000"/>
          <w:sz w:val="26"/>
          <w:szCs w:val="26"/>
        </w:rPr>
      </w:pPr>
      <w:r>
        <w:rPr>
          <w:rFonts w:ascii="Arial" w:hAnsi="Arial" w:cs="Arial"/>
          <w:color w:val="000000"/>
          <w:sz w:val="26"/>
          <w:szCs w:val="26"/>
        </w:rPr>
        <w:t>Power BI focuses on the “flow” to have a smooth and consistent user experience. On the other hand, Tableau focuses on coding to provide you with new visual effects which third parties create.</w:t>
      </w:r>
    </w:p>
    <w:p w:rsidR="00F42AB0" w:rsidRDefault="00F42AB0" w:rsidP="00F42AB0">
      <w:pPr>
        <w:numPr>
          <w:ilvl w:val="0"/>
          <w:numId w:val="6"/>
        </w:numPr>
        <w:shd w:val="clear" w:color="auto" w:fill="FFFFFF"/>
        <w:spacing w:before="100" w:beforeAutospacing="1" w:after="100" w:afterAutospacing="1"/>
        <w:ind w:left="284"/>
        <w:rPr>
          <w:rFonts w:ascii="Arial" w:hAnsi="Arial" w:cs="Arial"/>
          <w:color w:val="000000"/>
          <w:sz w:val="26"/>
          <w:szCs w:val="26"/>
        </w:rPr>
      </w:pPr>
      <w:r>
        <w:rPr>
          <w:rFonts w:ascii="Arial" w:hAnsi="Arial" w:cs="Arial"/>
          <w:color w:val="000000"/>
          <w:sz w:val="26"/>
          <w:szCs w:val="26"/>
        </w:rPr>
        <w:t>Power BI uses DAX for calculating and measuring columns, while Tableau deploys MDX for measures and dimensions.</w:t>
      </w:r>
    </w:p>
    <w:p w:rsidR="00F42AB0" w:rsidRDefault="00F42AB0" w:rsidP="00F42AB0">
      <w:pPr>
        <w:numPr>
          <w:ilvl w:val="0"/>
          <w:numId w:val="6"/>
        </w:numPr>
        <w:shd w:val="clear" w:color="auto" w:fill="FFFFFF"/>
        <w:spacing w:before="100" w:beforeAutospacing="1" w:after="100" w:afterAutospacing="1"/>
        <w:ind w:left="284"/>
        <w:rPr>
          <w:rFonts w:ascii="Arial" w:hAnsi="Arial" w:cs="Arial"/>
          <w:color w:val="000000"/>
          <w:sz w:val="26"/>
          <w:szCs w:val="26"/>
        </w:rPr>
      </w:pPr>
      <w:r>
        <w:rPr>
          <w:rFonts w:ascii="Arial" w:hAnsi="Arial" w:cs="Arial"/>
          <w:color w:val="000000"/>
          <w:sz w:val="26"/>
          <w:szCs w:val="26"/>
        </w:rPr>
        <w:t>Power BI offers PowerPivot dots (user to perform efficient data analysis) more user-accessible, but Tableau does not provide this.</w:t>
      </w:r>
    </w:p>
    <w:p w:rsidR="00F42AB0" w:rsidRDefault="00F42AB0" w:rsidP="00F42AB0">
      <w:pPr>
        <w:numPr>
          <w:ilvl w:val="0"/>
          <w:numId w:val="6"/>
        </w:numPr>
        <w:shd w:val="clear" w:color="auto" w:fill="FFFFFF"/>
        <w:spacing w:before="100" w:beforeAutospacing="1" w:after="100" w:afterAutospacing="1"/>
        <w:ind w:left="284"/>
        <w:rPr>
          <w:rFonts w:ascii="Arial" w:hAnsi="Arial" w:cs="Arial"/>
          <w:color w:val="000000"/>
          <w:sz w:val="26"/>
          <w:szCs w:val="26"/>
        </w:rPr>
      </w:pPr>
      <w:hyperlink r:id="rId5" w:history="1">
        <w:r w:rsidRPr="00A22D12">
          <w:rPr>
            <w:rStyle w:val="Hyperlink"/>
            <w:rFonts w:ascii="Arial" w:hAnsi="Arial" w:cs="Arial"/>
            <w:sz w:val="26"/>
            <w:szCs w:val="26"/>
          </w:rPr>
          <w:t>https://www.interviewbit.com/blog/power-bi-vs-tableau/</w:t>
        </w:r>
      </w:hyperlink>
    </w:p>
    <w:p w:rsidR="00F42AB0" w:rsidRDefault="00F42AB0" w:rsidP="00F42AB0">
      <w:pPr>
        <w:shd w:val="clear" w:color="auto" w:fill="FFFFFF"/>
        <w:spacing w:before="100" w:beforeAutospacing="1" w:after="100" w:afterAutospacing="1"/>
        <w:ind w:left="284"/>
        <w:rPr>
          <w:rFonts w:ascii="Arial" w:hAnsi="Arial" w:cs="Arial"/>
          <w:color w:val="000000"/>
          <w:sz w:val="26"/>
          <w:szCs w:val="26"/>
        </w:rPr>
      </w:pPr>
    </w:p>
    <w:p w:rsidR="00F42AB0" w:rsidRDefault="00F42AB0" w:rsidP="00F42AB0">
      <w:pPr>
        <w:shd w:val="clear" w:color="auto" w:fill="FFFFFF"/>
        <w:spacing w:before="100" w:beforeAutospacing="1" w:after="100" w:afterAutospacing="1"/>
        <w:ind w:left="284"/>
        <w:rPr>
          <w:rFonts w:ascii="Arial" w:hAnsi="Arial" w:cs="Arial"/>
          <w:color w:val="000000"/>
          <w:sz w:val="26"/>
          <w:szCs w:val="26"/>
        </w:rPr>
      </w:pPr>
    </w:p>
    <w:p w:rsidR="00F42AB0" w:rsidRPr="00F42AB0" w:rsidRDefault="00F42AB0" w:rsidP="00F42AB0">
      <w:pPr>
        <w:pStyle w:val="pw-post-body-paragraph"/>
        <w:numPr>
          <w:ilvl w:val="0"/>
          <w:numId w:val="1"/>
        </w:numPr>
        <w:shd w:val="clear" w:color="auto" w:fill="FFFFFF"/>
        <w:spacing w:before="514" w:beforeAutospacing="0" w:after="0" w:afterAutospacing="0" w:line="276" w:lineRule="auto"/>
        <w:jc w:val="center"/>
        <w:rPr>
          <w:rFonts w:ascii="ñ·˛8" w:hAnsi="ñ·˛8" w:cs="ñ·˛8"/>
          <w:b/>
          <w:bCs/>
          <w:i/>
          <w:iCs/>
          <w:color w:val="002060"/>
          <w:sz w:val="32"/>
          <w:szCs w:val="32"/>
          <w:highlight w:val="yellow"/>
          <w:lang w:val="en-GB"/>
        </w:rPr>
      </w:pPr>
      <w:r w:rsidRPr="00F42AB0">
        <w:rPr>
          <w:rFonts w:ascii="ñ·˛8" w:hAnsi="ñ·˛8" w:cs="ñ·˛8"/>
          <w:b/>
          <w:bCs/>
          <w:i/>
          <w:iCs/>
          <w:color w:val="002060"/>
          <w:sz w:val="32"/>
          <w:szCs w:val="32"/>
          <w:highlight w:val="yellow"/>
          <w:lang w:val="en-GB"/>
        </w:rPr>
        <w:t>What is the difference between supervised and unsupervised learning?</w:t>
      </w:r>
    </w:p>
    <w:p w:rsidR="00F42AB0" w:rsidRDefault="00F42AB0" w:rsidP="00F42AB0">
      <w:pPr>
        <w:rPr>
          <w:rFonts w:ascii="Roboto" w:hAnsi="Roboto"/>
          <w:color w:val="000000" w:themeColor="text1"/>
          <w:shd w:val="clear" w:color="auto" w:fill="FFFFFF"/>
        </w:rPr>
      </w:pPr>
    </w:p>
    <w:p w:rsidR="00F42AB0" w:rsidRPr="00F42AB0" w:rsidRDefault="00CD134F" w:rsidP="00F42AB0">
      <w:pPr>
        <w:rPr>
          <w:color w:val="000000" w:themeColor="text1"/>
        </w:rPr>
      </w:pPr>
      <w:r>
        <w:rPr>
          <w:rFonts w:ascii="Roboto" w:hAnsi="Roboto"/>
          <w:color w:val="000000" w:themeColor="text1"/>
          <w:shd w:val="clear" w:color="auto" w:fill="FFFFFF"/>
          <w:lang w:val="en-US"/>
        </w:rPr>
        <w:t xml:space="preserve">***  </w:t>
      </w:r>
      <w:r w:rsidR="00F42AB0" w:rsidRPr="00F42AB0">
        <w:rPr>
          <w:rFonts w:ascii="Roboto" w:hAnsi="Roboto"/>
          <w:color w:val="000000" w:themeColor="text1"/>
          <w:shd w:val="clear" w:color="auto" w:fill="FFFFFF"/>
        </w:rPr>
        <w:t>Supervised learning uses data that is completely labeled, whereas unsupervised learning uses no training data.</w:t>
      </w:r>
    </w:p>
    <w:p w:rsidR="00F42AB0" w:rsidRDefault="00F42AB0" w:rsidP="00F42AB0">
      <w:pPr>
        <w:pStyle w:val="NormalWeb"/>
        <w:shd w:val="clear" w:color="auto" w:fill="FFFFFF"/>
        <w:spacing w:before="0" w:beforeAutospacing="0" w:after="390" w:afterAutospacing="0" w:line="390" w:lineRule="atLeast"/>
        <w:rPr>
          <w:rFonts w:ascii="Roboto" w:hAnsi="Roboto"/>
          <w:color w:val="51565E"/>
        </w:rPr>
      </w:pPr>
    </w:p>
    <w:p w:rsidR="00CD134F" w:rsidRPr="00CD134F" w:rsidRDefault="00CD134F" w:rsidP="00CD134F">
      <w:pPr>
        <w:pStyle w:val="NormalWeb"/>
        <w:shd w:val="clear" w:color="auto" w:fill="FFFFFF"/>
        <w:spacing w:before="0" w:beforeAutospacing="0" w:after="0" w:afterAutospacing="0" w:line="390" w:lineRule="atLeast"/>
        <w:rPr>
          <w:rFonts w:ascii="Roboto" w:hAnsi="Roboto"/>
          <w:b/>
          <w:bCs/>
          <w:color w:val="51565E"/>
          <w:lang w:val="en-US"/>
        </w:rPr>
      </w:pPr>
      <w:r w:rsidRPr="00CD134F">
        <w:rPr>
          <w:rFonts w:ascii="Roboto" w:hAnsi="Roboto"/>
          <w:b/>
          <w:bCs/>
          <w:color w:val="51565E"/>
          <w:highlight w:val="cyan"/>
          <w:lang w:val="en-US"/>
        </w:rPr>
        <w:t>Extra:</w:t>
      </w:r>
    </w:p>
    <w:p w:rsidR="00F42AB0" w:rsidRDefault="00F42AB0" w:rsidP="00CD134F">
      <w:pPr>
        <w:pStyle w:val="NormalWeb"/>
        <w:shd w:val="clear" w:color="auto" w:fill="FFFFFF"/>
        <w:spacing w:before="0" w:beforeAutospacing="0" w:after="0" w:afterAutospacing="0" w:line="276" w:lineRule="auto"/>
        <w:rPr>
          <w:rFonts w:ascii="Roboto" w:hAnsi="Roboto"/>
          <w:color w:val="51565E"/>
        </w:rPr>
      </w:pPr>
      <w:r>
        <w:rPr>
          <w:rFonts w:ascii="Roboto" w:hAnsi="Roboto"/>
          <w:color w:val="51565E"/>
        </w:rPr>
        <w:t>There are three types of machine learning:</w:t>
      </w:r>
    </w:p>
    <w:p w:rsidR="00CD134F" w:rsidRDefault="00CD134F" w:rsidP="00CD134F">
      <w:pPr>
        <w:pStyle w:val="NormalWeb"/>
        <w:shd w:val="clear" w:color="auto" w:fill="FFFFFF"/>
        <w:spacing w:before="0" w:beforeAutospacing="0" w:after="0" w:afterAutospacing="0" w:line="276" w:lineRule="auto"/>
        <w:rPr>
          <w:rFonts w:ascii="Roboto" w:hAnsi="Roboto"/>
          <w:color w:val="51565E"/>
        </w:rPr>
      </w:pPr>
    </w:p>
    <w:p w:rsidR="00F42AB0" w:rsidRPr="00CD134F" w:rsidRDefault="00F42AB0" w:rsidP="00CD134F">
      <w:pPr>
        <w:pStyle w:val="Heading4"/>
        <w:numPr>
          <w:ilvl w:val="1"/>
          <w:numId w:val="6"/>
        </w:numPr>
        <w:shd w:val="clear" w:color="auto" w:fill="FFFFFF"/>
        <w:spacing w:before="0" w:beforeAutospacing="0" w:after="0" w:afterAutospacing="0" w:line="276" w:lineRule="auto"/>
        <w:rPr>
          <w:rFonts w:ascii="Roboto" w:hAnsi="Roboto"/>
          <w:color w:val="272C37"/>
        </w:rPr>
      </w:pPr>
      <w:r w:rsidRPr="00CD134F">
        <w:rPr>
          <w:rFonts w:ascii="Roboto" w:hAnsi="Roboto"/>
          <w:color w:val="272C37"/>
        </w:rPr>
        <w:t>Supervised Learning</w:t>
      </w:r>
    </w:p>
    <w:p w:rsidR="00F42AB0" w:rsidRDefault="00F42AB0" w:rsidP="00F42AB0">
      <w:pPr>
        <w:pStyle w:val="NormalWeb"/>
        <w:shd w:val="clear" w:color="auto" w:fill="FFFFFF"/>
        <w:spacing w:before="0" w:beforeAutospacing="0" w:after="0" w:afterAutospacing="0" w:line="276" w:lineRule="auto"/>
        <w:rPr>
          <w:rFonts w:ascii="Roboto" w:hAnsi="Roboto"/>
          <w:color w:val="51565E"/>
        </w:rPr>
      </w:pPr>
      <w:r>
        <w:rPr>
          <w:rFonts w:ascii="Roboto" w:hAnsi="Roboto"/>
          <w:color w:val="51565E"/>
        </w:rPr>
        <w:t>In supervised machine learning, a model makes predictions or decisions based on past or labeled data. Labeled data refers to sets of data that are given tags or labels, and thus made more meaningful.</w:t>
      </w:r>
    </w:p>
    <w:p w:rsidR="00F42AB0" w:rsidRDefault="00F42AB0" w:rsidP="00F42AB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fldChar w:fldCharType="begin"/>
      </w:r>
      <w:r>
        <w:rPr>
          <w:rFonts w:ascii="Roboto" w:hAnsi="Roboto"/>
          <w:color w:val="51565E"/>
        </w:rPr>
        <w:instrText xml:space="preserve"> INCLUDEPICTURE "https://www.simplilearn.com/ice9/free_resources_article_thumb/supervised_learning.jpg" \* MERGEFORMATINET </w:instrText>
      </w:r>
      <w:r>
        <w:rPr>
          <w:rFonts w:ascii="Roboto" w:hAnsi="Roboto"/>
          <w:color w:val="51565E"/>
        </w:rPr>
        <w:fldChar w:fldCharType="separate"/>
      </w:r>
      <w:r>
        <w:rPr>
          <w:rFonts w:ascii="Roboto" w:hAnsi="Roboto"/>
          <w:noProof/>
          <w:color w:val="51565E"/>
        </w:rPr>
        <w:drawing>
          <wp:inline distT="0" distB="0" distL="0" distR="0">
            <wp:extent cx="2505276" cy="1367152"/>
            <wp:effectExtent l="0" t="0" r="0" b="5080"/>
            <wp:docPr id="543240791" name="Picture 4"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358" cy="1387934"/>
                    </a:xfrm>
                    <a:prstGeom prst="rect">
                      <a:avLst/>
                    </a:prstGeom>
                    <a:noFill/>
                    <a:ln>
                      <a:noFill/>
                    </a:ln>
                  </pic:spPr>
                </pic:pic>
              </a:graphicData>
            </a:graphic>
          </wp:inline>
        </w:drawing>
      </w:r>
      <w:r>
        <w:rPr>
          <w:rFonts w:ascii="Roboto" w:hAnsi="Roboto"/>
          <w:color w:val="51565E"/>
        </w:rPr>
        <w:fldChar w:fldCharType="end"/>
      </w:r>
    </w:p>
    <w:p w:rsidR="00F42AB0" w:rsidRPr="00CD134F" w:rsidRDefault="00F42AB0" w:rsidP="00CD134F">
      <w:pPr>
        <w:pStyle w:val="Heading4"/>
        <w:numPr>
          <w:ilvl w:val="1"/>
          <w:numId w:val="6"/>
        </w:numPr>
        <w:shd w:val="clear" w:color="auto" w:fill="FFFFFF"/>
        <w:spacing w:before="0" w:beforeAutospacing="0" w:after="240" w:afterAutospacing="0" w:line="390" w:lineRule="atLeast"/>
        <w:rPr>
          <w:rFonts w:ascii="Roboto" w:hAnsi="Roboto"/>
          <w:color w:val="272C37"/>
        </w:rPr>
      </w:pPr>
      <w:r w:rsidRPr="00CD134F">
        <w:rPr>
          <w:rFonts w:ascii="Roboto" w:hAnsi="Roboto"/>
          <w:color w:val="272C37"/>
        </w:rPr>
        <w:lastRenderedPageBreak/>
        <w:t>Unsupervised Learning</w:t>
      </w:r>
    </w:p>
    <w:p w:rsidR="00F42AB0" w:rsidRDefault="00F42AB0" w:rsidP="00F42AB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unsupervised learning, we don't have labeled data. A model can identify patterns, anomalies, and relationships in the input data.</w:t>
      </w:r>
    </w:p>
    <w:p w:rsidR="00F42AB0" w:rsidRDefault="00F42AB0" w:rsidP="00F42AB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fldChar w:fldCharType="begin"/>
      </w:r>
      <w:r>
        <w:rPr>
          <w:rFonts w:ascii="Roboto" w:hAnsi="Roboto"/>
          <w:color w:val="51565E"/>
        </w:rPr>
        <w:instrText xml:space="preserve"> INCLUDEPICTURE "https://www.simplilearn.com/ice9/frs_images/1-unsupervised_learning.jpg" \* MERGEFORMATINET </w:instrText>
      </w:r>
      <w:r>
        <w:rPr>
          <w:rFonts w:ascii="Roboto" w:hAnsi="Roboto"/>
          <w:color w:val="51565E"/>
        </w:rPr>
        <w:fldChar w:fldCharType="separate"/>
      </w:r>
      <w:r>
        <w:rPr>
          <w:rFonts w:ascii="Roboto" w:hAnsi="Roboto"/>
          <w:noProof/>
          <w:color w:val="51565E"/>
        </w:rPr>
        <w:drawing>
          <wp:inline distT="0" distB="0" distL="0" distR="0">
            <wp:extent cx="2587052" cy="1411778"/>
            <wp:effectExtent l="0" t="0" r="3810" b="0"/>
            <wp:docPr id="606263271" name="Picture 3"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upervised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0087" cy="1424349"/>
                    </a:xfrm>
                    <a:prstGeom prst="rect">
                      <a:avLst/>
                    </a:prstGeom>
                    <a:noFill/>
                    <a:ln>
                      <a:noFill/>
                    </a:ln>
                  </pic:spPr>
                </pic:pic>
              </a:graphicData>
            </a:graphic>
          </wp:inline>
        </w:drawing>
      </w:r>
      <w:r>
        <w:rPr>
          <w:rFonts w:ascii="Roboto" w:hAnsi="Roboto"/>
          <w:color w:val="51565E"/>
        </w:rPr>
        <w:fldChar w:fldCharType="end"/>
      </w:r>
    </w:p>
    <w:p w:rsidR="00F42AB0" w:rsidRPr="00CD134F" w:rsidRDefault="00F42AB0" w:rsidP="00CD134F">
      <w:pPr>
        <w:pStyle w:val="Heading4"/>
        <w:numPr>
          <w:ilvl w:val="1"/>
          <w:numId w:val="6"/>
        </w:numPr>
        <w:shd w:val="clear" w:color="auto" w:fill="FFFFFF"/>
        <w:spacing w:before="0" w:beforeAutospacing="0" w:after="240" w:afterAutospacing="0" w:line="390" w:lineRule="atLeast"/>
        <w:rPr>
          <w:rFonts w:ascii="Roboto" w:hAnsi="Roboto"/>
          <w:color w:val="272C37"/>
        </w:rPr>
      </w:pPr>
      <w:r w:rsidRPr="00CD134F">
        <w:rPr>
          <w:rFonts w:ascii="Roboto" w:hAnsi="Roboto"/>
          <w:color w:val="272C37"/>
        </w:rPr>
        <w:t>Reinforcement Learning</w:t>
      </w:r>
    </w:p>
    <w:p w:rsidR="00F42AB0" w:rsidRDefault="00F42AB0" w:rsidP="00F42AB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Using </w:t>
      </w:r>
      <w:hyperlink r:id="rId8" w:tgtFrame="_blank" w:tooltip="reinforcement learning" w:history="1">
        <w:r>
          <w:rPr>
            <w:rStyle w:val="Hyperlink"/>
            <w:rFonts w:ascii="Roboto" w:hAnsi="Roboto"/>
            <w:color w:val="1179EF"/>
          </w:rPr>
          <w:t>reinforcement learning</w:t>
        </w:r>
      </w:hyperlink>
      <w:r>
        <w:rPr>
          <w:rFonts w:ascii="Roboto" w:hAnsi="Roboto"/>
          <w:color w:val="51565E"/>
        </w:rPr>
        <w:t>, the model can learn based on the rewards it received for its previous action.</w:t>
      </w:r>
    </w:p>
    <w:p w:rsidR="00F42AB0" w:rsidRDefault="00F42AB0" w:rsidP="00F42AB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fldChar w:fldCharType="begin"/>
      </w:r>
      <w:r>
        <w:rPr>
          <w:rFonts w:ascii="Roboto" w:hAnsi="Roboto"/>
          <w:color w:val="51565E"/>
        </w:rPr>
        <w:instrText xml:space="preserve"> INCLUDEPICTURE "https://www.simplilearn.com/ice9/frs_images/1-reinforcement_learning.jpg" \* MERGEFORMATINET </w:instrText>
      </w:r>
      <w:r>
        <w:rPr>
          <w:rFonts w:ascii="Roboto" w:hAnsi="Roboto"/>
          <w:color w:val="51565E"/>
        </w:rPr>
        <w:fldChar w:fldCharType="separate"/>
      </w:r>
      <w:r>
        <w:rPr>
          <w:rFonts w:ascii="Roboto" w:hAnsi="Roboto"/>
          <w:noProof/>
          <w:color w:val="51565E"/>
        </w:rPr>
        <w:drawing>
          <wp:inline distT="0" distB="0" distL="0" distR="0">
            <wp:extent cx="2914154" cy="1590280"/>
            <wp:effectExtent l="0" t="0" r="0" b="0"/>
            <wp:docPr id="163337036" name="Picture 2"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nforcement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053" cy="1604959"/>
                    </a:xfrm>
                    <a:prstGeom prst="rect">
                      <a:avLst/>
                    </a:prstGeom>
                    <a:noFill/>
                    <a:ln>
                      <a:noFill/>
                    </a:ln>
                  </pic:spPr>
                </pic:pic>
              </a:graphicData>
            </a:graphic>
          </wp:inline>
        </w:drawing>
      </w:r>
      <w:r>
        <w:rPr>
          <w:rFonts w:ascii="Roboto" w:hAnsi="Roboto"/>
          <w:color w:val="51565E"/>
        </w:rPr>
        <w:fldChar w:fldCharType="end"/>
      </w:r>
    </w:p>
    <w:p w:rsidR="00F42AB0" w:rsidRDefault="00F42AB0" w:rsidP="00F42AB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an environment where an agent is working. The agent is given a target to achieve. Every time the agent takes some action toward the target, it is given positive feedback. And, if the action taken is going away from the goal, the agent is given negative feedback. </w:t>
      </w:r>
    </w:p>
    <w:p w:rsidR="00CD134F" w:rsidRDefault="00CD134F" w:rsidP="00F42AB0">
      <w:pPr>
        <w:pStyle w:val="NormalWeb"/>
        <w:shd w:val="clear" w:color="auto" w:fill="FFFFFF"/>
        <w:spacing w:before="0" w:beforeAutospacing="0" w:after="390" w:afterAutospacing="0" w:line="390" w:lineRule="atLeast"/>
        <w:rPr>
          <w:rFonts w:ascii="Roboto" w:hAnsi="Roboto"/>
          <w:color w:val="51565E"/>
        </w:rPr>
      </w:pPr>
    </w:p>
    <w:p w:rsidR="00CD134F" w:rsidRPr="00CD134F" w:rsidRDefault="00CD134F" w:rsidP="00CD134F">
      <w:pPr>
        <w:pStyle w:val="pw-post-body-paragraph"/>
        <w:numPr>
          <w:ilvl w:val="0"/>
          <w:numId w:val="1"/>
        </w:numPr>
        <w:shd w:val="clear" w:color="auto" w:fill="FFFFFF"/>
        <w:spacing w:before="514" w:beforeAutospacing="0" w:after="0" w:afterAutospacing="0" w:line="276" w:lineRule="auto"/>
        <w:jc w:val="center"/>
        <w:rPr>
          <w:rFonts w:ascii="ñ·˛8" w:hAnsi="ñ·˛8" w:cs="ñ·˛8"/>
          <w:b/>
          <w:bCs/>
          <w:i/>
          <w:iCs/>
          <w:color w:val="002060"/>
          <w:sz w:val="32"/>
          <w:szCs w:val="32"/>
          <w:highlight w:val="yellow"/>
          <w:lang w:val="en-GB"/>
        </w:rPr>
      </w:pPr>
      <w:r w:rsidRPr="00CD134F">
        <w:rPr>
          <w:rFonts w:ascii="ñ·˛8" w:hAnsi="ñ·˛8" w:cs="ñ·˛8"/>
          <w:b/>
          <w:bCs/>
          <w:i/>
          <w:iCs/>
          <w:color w:val="002060"/>
          <w:sz w:val="32"/>
          <w:szCs w:val="32"/>
          <w:highlight w:val="yellow"/>
          <w:lang w:val="en-GB"/>
        </w:rPr>
        <w:t>What is the central limit theorem?</w:t>
      </w:r>
    </w:p>
    <w:p w:rsidR="00CD134F" w:rsidRDefault="00CD134F" w:rsidP="00CD134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sidRPr="00CD134F">
        <w:rPr>
          <w:rFonts w:ascii="Georgia" w:hAnsi="Georgia"/>
          <w:color w:val="242424"/>
          <w:spacing w:val="-1"/>
          <w:sz w:val="28"/>
          <w:szCs w:val="28"/>
        </w:rPr>
        <w:t>The Central Limit Theorem states that the sampling distribution of the mean of a large number of independent, identically distributed random samples will approach a normal distribution, regardless of the original population’s distribution</w:t>
      </w:r>
      <w:r>
        <w:rPr>
          <w:rFonts w:ascii="Georgia" w:hAnsi="Georgia"/>
          <w:color w:val="242424"/>
          <w:spacing w:val="-1"/>
          <w:sz w:val="30"/>
          <w:szCs w:val="30"/>
        </w:rPr>
        <w:t>.</w:t>
      </w:r>
    </w:p>
    <w:p w:rsidR="00CD134F" w:rsidRPr="00CD134F" w:rsidRDefault="00CD134F" w:rsidP="00CD134F">
      <w:pPr>
        <w:pStyle w:val="pw-post-body-paragraph"/>
        <w:shd w:val="clear" w:color="auto" w:fill="FFFFFF"/>
        <w:spacing w:before="226" w:beforeAutospacing="0" w:after="0" w:afterAutospacing="0" w:line="480" w:lineRule="atLeast"/>
        <w:rPr>
          <w:rFonts w:ascii="Georgia" w:hAnsi="Georgia"/>
          <w:color w:val="242424"/>
          <w:spacing w:val="-1"/>
          <w:sz w:val="30"/>
          <w:szCs w:val="30"/>
          <w:lang w:val="en-US"/>
        </w:rPr>
      </w:pPr>
      <w:r>
        <w:rPr>
          <w:rFonts w:ascii="Georgia" w:hAnsi="Georgia"/>
          <w:color w:val="242424"/>
          <w:spacing w:val="-1"/>
          <w:sz w:val="30"/>
          <w:szCs w:val="30"/>
          <w:lang w:val="en-US"/>
        </w:rPr>
        <w:t>(</w:t>
      </w:r>
      <w:r w:rsidRPr="00CD134F">
        <w:rPr>
          <w:rFonts w:ascii="Georgia" w:hAnsi="Georgia"/>
          <w:color w:val="242424"/>
          <w:spacing w:val="-1"/>
          <w:sz w:val="22"/>
          <w:szCs w:val="22"/>
          <w:lang w:val="en-US"/>
        </w:rPr>
        <w:t xml:space="preserve">Central Limit Theorem states that when </w:t>
      </w:r>
      <w:r w:rsidRPr="00CD134F">
        <w:rPr>
          <w:rFonts w:ascii="Georgia" w:hAnsi="Georgia"/>
          <w:b/>
          <w:bCs/>
          <w:i/>
          <w:iCs/>
          <w:color w:val="242424"/>
          <w:spacing w:val="-1"/>
          <w:sz w:val="22"/>
          <w:szCs w:val="22"/>
          <w:lang w:val="en-US"/>
        </w:rPr>
        <w:t>large samples usually greater than thirty are taken into consideration then the distribution of sample arithmetic mean approaches the normal distribution irrespective of the fact that random variables were originally distributed normally or not.</w:t>
      </w:r>
      <w:r w:rsidRPr="00CD134F">
        <w:rPr>
          <w:rFonts w:ascii="Georgia" w:hAnsi="Georgia"/>
          <w:b/>
          <w:bCs/>
          <w:i/>
          <w:iCs/>
          <w:color w:val="242424"/>
          <w:spacing w:val="-1"/>
          <w:sz w:val="22"/>
          <w:szCs w:val="22"/>
          <w:lang w:val="en-US"/>
        </w:rPr>
        <w:t>)</w:t>
      </w:r>
    </w:p>
    <w:p w:rsidR="00CD134F" w:rsidRDefault="00CD134F" w:rsidP="00CD134F">
      <w:pPr>
        <w:rPr>
          <w:rFonts w:ascii="Times New Roman" w:hAnsi="Times New Roman"/>
        </w:rPr>
      </w:pPr>
    </w:p>
    <w:p w:rsidR="00CD134F" w:rsidRDefault="00CD134F" w:rsidP="00F42AB0">
      <w:pPr>
        <w:pStyle w:val="NormalWeb"/>
        <w:shd w:val="clear" w:color="auto" w:fill="FFFFFF"/>
        <w:spacing w:before="0" w:beforeAutospacing="0" w:after="390" w:afterAutospacing="0" w:line="390" w:lineRule="atLeast"/>
        <w:rPr>
          <w:rFonts w:ascii="Roboto" w:hAnsi="Roboto"/>
          <w:color w:val="51565E"/>
        </w:rPr>
      </w:pPr>
    </w:p>
    <w:p w:rsidR="00F42AB0" w:rsidRDefault="00F42AB0" w:rsidP="00F42AB0">
      <w:pPr>
        <w:shd w:val="clear" w:color="auto" w:fill="FFFFFF"/>
        <w:spacing w:before="100" w:beforeAutospacing="1" w:after="100" w:afterAutospacing="1"/>
        <w:ind w:left="284"/>
        <w:rPr>
          <w:rFonts w:ascii="Arial" w:hAnsi="Arial" w:cs="Arial"/>
          <w:color w:val="000000"/>
          <w:sz w:val="26"/>
          <w:szCs w:val="26"/>
        </w:rPr>
      </w:pPr>
    </w:p>
    <w:p w:rsidR="00F42AB0" w:rsidRDefault="00F42AB0" w:rsidP="00F42AB0">
      <w:pPr>
        <w:rPr>
          <w:rFonts w:ascii="Times New Roman" w:hAnsi="Times New Roman" w:cs="Times New Roman"/>
        </w:rPr>
      </w:pPr>
    </w:p>
    <w:p w:rsidR="00F42AB0" w:rsidRPr="00C74A9E" w:rsidRDefault="00F42AB0" w:rsidP="00F42AB0">
      <w:pPr>
        <w:spacing w:line="276" w:lineRule="auto"/>
      </w:pPr>
    </w:p>
    <w:sectPr w:rsidR="00F42AB0" w:rsidRPr="00C74A9E" w:rsidSect="00CD134F">
      <w:pgSz w:w="11906" w:h="16838"/>
      <w:pgMar w:top="572" w:right="544" w:bottom="25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ñ·˛8">
    <w:altName w:val="Calibri"/>
    <w:panose1 w:val="020B0604020202020204"/>
    <w:charset w:val="4D"/>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971"/>
    <w:multiLevelType w:val="hybridMultilevel"/>
    <w:tmpl w:val="03647952"/>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640D35"/>
    <w:multiLevelType w:val="multilevel"/>
    <w:tmpl w:val="E0141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41B75"/>
    <w:multiLevelType w:val="hybridMultilevel"/>
    <w:tmpl w:val="1D663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14ABF"/>
    <w:multiLevelType w:val="hybridMultilevel"/>
    <w:tmpl w:val="A23AFE7E"/>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9F25B9"/>
    <w:multiLevelType w:val="hybridMultilevel"/>
    <w:tmpl w:val="8F149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6A012F"/>
    <w:multiLevelType w:val="hybridMultilevel"/>
    <w:tmpl w:val="5D261280"/>
    <w:lvl w:ilvl="0" w:tplc="BB205E34">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9E4DBE"/>
    <w:multiLevelType w:val="multilevel"/>
    <w:tmpl w:val="7DE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374334">
    <w:abstractNumId w:val="4"/>
  </w:num>
  <w:num w:numId="2" w16cid:durableId="1649047646">
    <w:abstractNumId w:val="0"/>
  </w:num>
  <w:num w:numId="3" w16cid:durableId="799495841">
    <w:abstractNumId w:val="2"/>
  </w:num>
  <w:num w:numId="4" w16cid:durableId="978996676">
    <w:abstractNumId w:val="3"/>
  </w:num>
  <w:num w:numId="5" w16cid:durableId="1122112606">
    <w:abstractNumId w:val="6"/>
  </w:num>
  <w:num w:numId="6" w16cid:durableId="925042187">
    <w:abstractNumId w:val="1"/>
  </w:num>
  <w:num w:numId="7" w16cid:durableId="1507020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9E"/>
    <w:rsid w:val="00C57431"/>
    <w:rsid w:val="00C74A9E"/>
    <w:rsid w:val="00CD134F"/>
    <w:rsid w:val="00F42AB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E06F05F"/>
  <w15:chartTrackingRefBased/>
  <w15:docId w15:val="{DD659B1A-FEFC-B345-B871-47FC03A6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3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2A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A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74A9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9E"/>
    <w:pPr>
      <w:ind w:left="720"/>
      <w:contextualSpacing/>
    </w:pPr>
  </w:style>
  <w:style w:type="character" w:customStyle="1" w:styleId="Heading4Char">
    <w:name w:val="Heading 4 Char"/>
    <w:basedOn w:val="DefaultParagraphFont"/>
    <w:link w:val="Heading4"/>
    <w:uiPriority w:val="9"/>
    <w:rsid w:val="00C74A9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74A9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74A9E"/>
    <w:rPr>
      <w:color w:val="0000FF"/>
      <w:u w:val="single"/>
    </w:rPr>
  </w:style>
  <w:style w:type="paragraph" w:customStyle="1" w:styleId="pw-post-body-paragraph">
    <w:name w:val="pw-post-body-paragraph"/>
    <w:basedOn w:val="Normal"/>
    <w:rsid w:val="00C5743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2AB0"/>
    <w:rPr>
      <w:b/>
      <w:bCs/>
    </w:rPr>
  </w:style>
  <w:style w:type="paragraph" w:customStyle="1" w:styleId="my">
    <w:name w:val="my"/>
    <w:basedOn w:val="Normal"/>
    <w:rsid w:val="00F42AB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F42AB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42AB0"/>
    <w:rPr>
      <w:color w:val="605E5C"/>
      <w:shd w:val="clear" w:color="auto" w:fill="E1DFDD"/>
    </w:rPr>
  </w:style>
  <w:style w:type="character" w:customStyle="1" w:styleId="Heading3Char">
    <w:name w:val="Heading 3 Char"/>
    <w:basedOn w:val="DefaultParagraphFont"/>
    <w:link w:val="Heading3"/>
    <w:uiPriority w:val="9"/>
    <w:semiHidden/>
    <w:rsid w:val="00F42AB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D13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4707">
      <w:bodyDiv w:val="1"/>
      <w:marLeft w:val="0"/>
      <w:marRight w:val="0"/>
      <w:marTop w:val="0"/>
      <w:marBottom w:val="0"/>
      <w:divBdr>
        <w:top w:val="none" w:sz="0" w:space="0" w:color="auto"/>
        <w:left w:val="none" w:sz="0" w:space="0" w:color="auto"/>
        <w:bottom w:val="none" w:sz="0" w:space="0" w:color="auto"/>
        <w:right w:val="none" w:sz="0" w:space="0" w:color="auto"/>
      </w:divBdr>
    </w:div>
    <w:div w:id="304090274">
      <w:bodyDiv w:val="1"/>
      <w:marLeft w:val="0"/>
      <w:marRight w:val="0"/>
      <w:marTop w:val="0"/>
      <w:marBottom w:val="0"/>
      <w:divBdr>
        <w:top w:val="none" w:sz="0" w:space="0" w:color="auto"/>
        <w:left w:val="none" w:sz="0" w:space="0" w:color="auto"/>
        <w:bottom w:val="none" w:sz="0" w:space="0" w:color="auto"/>
        <w:right w:val="none" w:sz="0" w:space="0" w:color="auto"/>
      </w:divBdr>
    </w:div>
    <w:div w:id="403332482">
      <w:bodyDiv w:val="1"/>
      <w:marLeft w:val="0"/>
      <w:marRight w:val="0"/>
      <w:marTop w:val="0"/>
      <w:marBottom w:val="0"/>
      <w:divBdr>
        <w:top w:val="none" w:sz="0" w:space="0" w:color="auto"/>
        <w:left w:val="none" w:sz="0" w:space="0" w:color="auto"/>
        <w:bottom w:val="none" w:sz="0" w:space="0" w:color="auto"/>
        <w:right w:val="none" w:sz="0" w:space="0" w:color="auto"/>
      </w:divBdr>
    </w:div>
    <w:div w:id="451901662">
      <w:bodyDiv w:val="1"/>
      <w:marLeft w:val="0"/>
      <w:marRight w:val="0"/>
      <w:marTop w:val="0"/>
      <w:marBottom w:val="0"/>
      <w:divBdr>
        <w:top w:val="none" w:sz="0" w:space="0" w:color="auto"/>
        <w:left w:val="none" w:sz="0" w:space="0" w:color="auto"/>
        <w:bottom w:val="none" w:sz="0" w:space="0" w:color="auto"/>
        <w:right w:val="none" w:sz="0" w:space="0" w:color="auto"/>
      </w:divBdr>
    </w:div>
    <w:div w:id="777212912">
      <w:bodyDiv w:val="1"/>
      <w:marLeft w:val="0"/>
      <w:marRight w:val="0"/>
      <w:marTop w:val="0"/>
      <w:marBottom w:val="0"/>
      <w:divBdr>
        <w:top w:val="none" w:sz="0" w:space="0" w:color="auto"/>
        <w:left w:val="none" w:sz="0" w:space="0" w:color="auto"/>
        <w:bottom w:val="none" w:sz="0" w:space="0" w:color="auto"/>
        <w:right w:val="none" w:sz="0" w:space="0" w:color="auto"/>
      </w:divBdr>
    </w:div>
    <w:div w:id="807892290">
      <w:bodyDiv w:val="1"/>
      <w:marLeft w:val="0"/>
      <w:marRight w:val="0"/>
      <w:marTop w:val="0"/>
      <w:marBottom w:val="0"/>
      <w:divBdr>
        <w:top w:val="none" w:sz="0" w:space="0" w:color="auto"/>
        <w:left w:val="none" w:sz="0" w:space="0" w:color="auto"/>
        <w:bottom w:val="none" w:sz="0" w:space="0" w:color="auto"/>
        <w:right w:val="none" w:sz="0" w:space="0" w:color="auto"/>
      </w:divBdr>
    </w:div>
    <w:div w:id="20519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reinforcement-learn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interviewbit.com/blog/power-bi-vs-table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borisovna</dc:creator>
  <cp:keywords/>
  <dc:description/>
  <cp:lastModifiedBy>katerina borisovna</cp:lastModifiedBy>
  <cp:revision>1</cp:revision>
  <dcterms:created xsi:type="dcterms:W3CDTF">2024-02-10T23:06:00Z</dcterms:created>
  <dcterms:modified xsi:type="dcterms:W3CDTF">2024-02-10T23:47:00Z</dcterms:modified>
</cp:coreProperties>
</file>