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Titel (todo)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Dozent: Michael Kröhn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Reyhan </w:t>
      </w:r>
    </w:p>
    <w:p>
      <w:pPr>
        <w:pStyle w:val="Normal"/>
        <w:rPr/>
      </w:pPr>
      <w:r>
        <w:rPr/>
        <w:t xml:space="preserve">Jens </w:t>
      </w:r>
    </w:p>
    <w:p>
      <w:pPr>
        <w:pStyle w:val="Normal"/>
        <w:rPr/>
      </w:pPr>
      <w:r>
        <w:rPr/>
        <w:t xml:space="preserve">Ngoc Minh Chau Nguyen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Ausgabedatum: 13. Oktober 2017</w:t>
      </w:r>
    </w:p>
    <w:p>
      <w:pPr>
        <w:pStyle w:val="Normal"/>
        <w:rPr/>
      </w:pPr>
      <w:r>
        <w:rPr/>
        <w:t>Abgabedatum: 22. Dezember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numPr>
          <w:ilvl w:val="0"/>
          <w:numId w:val="1"/>
        </w:numPr>
        <w:rPr/>
      </w:pPr>
      <w:r>
        <w:rPr/>
        <w:t>Einleitung (1-2)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Konzept </w:t>
      </w:r>
      <w:r>
        <w:rPr/>
        <w:t>(6)</w:t>
      </w:r>
    </w:p>
    <w:p>
      <w:pPr>
        <w:pStyle w:val="ListParagraph"/>
        <w:numPr>
          <w:ilvl w:val="1"/>
          <w:numId w:val="1"/>
        </w:numPr>
        <w:rPr/>
      </w:pPr>
      <w:bookmarkStart w:id="0" w:name="__DdeLink__58_1710969056"/>
      <w:r>
        <w:rPr/>
        <w:t>Anwendung von Gamification</w:t>
      </w:r>
    </w:p>
    <w:p>
      <w:pPr>
        <w:pStyle w:val="ListParagraph"/>
        <w:numPr>
          <w:ilvl w:val="1"/>
          <w:numId w:val="1"/>
        </w:numPr>
        <w:rPr/>
      </w:pPr>
      <w:r>
        <w:rPr/>
        <w:t>Arbeitsgestaltung durch Gemification</w:t>
      </w:r>
    </w:p>
    <w:p>
      <w:pPr>
        <w:pStyle w:val="ListParagraph"/>
        <w:numPr>
          <w:ilvl w:val="1"/>
          <w:numId w:val="1"/>
        </w:numPr>
        <w:rPr/>
      </w:pPr>
      <w:r>
        <w:rPr/>
        <w:t>Motivation als Gegenstück zur Langweile</w:t>
      </w:r>
    </w:p>
    <w:p>
      <w:pPr>
        <w:pStyle w:val="ListParagraph"/>
        <w:numPr>
          <w:ilvl w:val="1"/>
          <w:numId w:val="1"/>
        </w:numPr>
        <w:rPr/>
      </w:pPr>
      <w:r>
        <w:rPr/>
        <w:t>Effektivität von Gamification</w:t>
      </w:r>
    </w:p>
    <w:p>
      <w:pPr>
        <w:pStyle w:val="ListParagraph"/>
        <w:numPr>
          <w:ilvl w:val="1"/>
          <w:numId w:val="1"/>
        </w:numPr>
        <w:rPr/>
      </w:pPr>
      <w:bookmarkStart w:id="1" w:name="__DdeLink__58_1710969056"/>
      <w:bookmarkEnd w:id="1"/>
      <w:r>
        <w:rPr/>
        <w:t>Verbesserungspotentiale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Kritik an Gamification </w:t>
      </w:r>
      <w:r>
        <w:rPr/>
        <w:t>(1)</w:t>
      </w:r>
    </w:p>
    <w:p>
      <w:pPr>
        <w:pStyle w:val="Normal"/>
        <w:numPr>
          <w:ilvl w:val="0"/>
          <w:numId w:val="1"/>
        </w:numPr>
        <w:rPr/>
      </w:pPr>
      <w:r>
        <w:rPr/>
        <w:t>Zusammenfassung/Fazit (1)</w:t>
      </w:r>
    </w:p>
    <w:p>
      <w:pPr>
        <w:pStyle w:val="Normal"/>
        <w:numPr>
          <w:ilvl w:val="0"/>
          <w:numId w:val="1"/>
        </w:numPr>
        <w:rPr/>
      </w:pPr>
      <w:r>
        <w:rPr/>
        <w:t>Literatur, Abbildung, … verzeichnis</w:t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ListParagraph"/>
        <w:ind w:left="720" w:hanging="720"/>
        <w:rPr/>
      </w:pPr>
      <w:r>
        <w:rPr/>
        <w:t>1. Einleitung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 xml:space="preserve">Kontext: </w:t>
      </w:r>
    </w:p>
    <w:p>
      <w:pPr>
        <w:pStyle w:val="ListParagraph"/>
        <w:ind w:left="720" w:hanging="720"/>
        <w:rPr/>
      </w:pPr>
      <w:r>
        <w:rPr/>
        <w:t>Problem:</w:t>
      </w:r>
    </w:p>
    <w:p>
      <w:pPr>
        <w:pStyle w:val="ListParagraph"/>
        <w:ind w:left="720" w:hanging="720"/>
        <w:rPr/>
      </w:pPr>
      <w:r>
        <w:rPr/>
        <w:t xml:space="preserve">Motivation </w:t>
      </w:r>
    </w:p>
    <w:p>
      <w:pPr>
        <w:pStyle w:val="ListParagraph"/>
        <w:ind w:left="720" w:hanging="720"/>
        <w:rPr/>
      </w:pPr>
      <w:r>
        <w:rPr/>
        <w:t>kurze knappe darstellung lösungsweg</w:t>
      </w:r>
    </w:p>
    <w:p>
      <w:pPr>
        <w:pStyle w:val="ListParagraph"/>
        <w:ind w:left="720" w:hanging="720"/>
        <w:rPr/>
      </w:pPr>
      <w:r>
        <w:rPr/>
        <w:t>kurzer überblick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2. Konzept (Einführung)</w:t>
      </w:r>
    </w:p>
    <w:p>
      <w:pPr>
        <w:pStyle w:val="ListParagraph"/>
        <w:ind w:hanging="0"/>
        <w:rPr/>
      </w:pPr>
      <w:r>
        <w:rPr/>
        <w:t>definitionen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2.1 </w:t>
      </w:r>
      <w:r>
        <w:rPr/>
        <w:t>Anwendung von Gamification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2.2 </w:t>
      </w:r>
      <w:r>
        <w:rPr/>
        <w:t>Arbeitsgestaltung durch G</w:t>
      </w:r>
      <w:r>
        <w:rPr/>
        <w:t>a</w:t>
      </w:r>
      <w:r>
        <w:rPr/>
        <w:t>mification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2.3 </w:t>
      </w:r>
      <w:r>
        <w:rPr/>
        <w:t>Motivation als Gegenstück zur Langweile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2.4 </w:t>
      </w:r>
      <w:r>
        <w:rPr/>
        <w:t>Effektivität von Gamification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2.5 Verbesserungspotentiale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3. Kritik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4. Zusammenfassung/Fazit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spacing w:before="0" w:after="160"/>
        <w:ind w:left="720" w:hanging="72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71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2</Pages>
  <Words>97</Words>
  <Characters>686</Characters>
  <CharactersWithSpaces>747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2017-11-24T13:34:00Z</dcterms:created>
  <dc:creator>Reyhan Akbari</dc:creator>
  <dc:description/>
  <dc:language>en-US</dc:language>
  <cp:lastModifiedBy/>
  <dcterms:modified xsi:type="dcterms:W3CDTF">2017-11-25T14:42:23Z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