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66A8B" w14:textId="5CBC22D2" w:rsidR="001B5965" w:rsidRDefault="00AE28EE">
      <w:r>
        <w:t xml:space="preserve">Tecnologías Emergentes Breve Investigación sobre formas de detectar placas </w:t>
      </w:r>
    </w:p>
    <w:p w14:paraId="33D95683" w14:textId="1C242F97" w:rsidR="00AE28EE" w:rsidRDefault="00AE28EE">
      <w:proofErr w:type="spellStart"/>
      <w:r>
        <w:t>OpenCV</w:t>
      </w:r>
      <w:proofErr w:type="spellEnd"/>
      <w:r>
        <w:t>:</w:t>
      </w:r>
      <w:r>
        <w:br/>
        <w:t xml:space="preserve">Con </w:t>
      </w:r>
      <w:proofErr w:type="spellStart"/>
      <w:r>
        <w:t>opencv</w:t>
      </w:r>
      <w:proofErr w:type="spellEnd"/>
      <w:r>
        <w:t xml:space="preserve"> existe la posibilidad de usar algoritmos de detección de bordes tales como </w:t>
      </w:r>
      <w:proofErr w:type="spellStart"/>
      <w:proofErr w:type="gramStart"/>
      <w:r>
        <w:t>Canny</w:t>
      </w:r>
      <w:proofErr w:type="spellEnd"/>
      <w:proofErr w:type="gramEnd"/>
      <w:r>
        <w:t xml:space="preserve"> así como filtrado de color entre más de tal forma que solo se enfoque en lo placa del coche, Su riesgo yace en que fácilmente puede ser sensible a los entornos y a la iluminación.</w:t>
      </w:r>
    </w:p>
    <w:p w14:paraId="0AABC5C8" w14:textId="7C7A26BC" w:rsidR="00AE28EE" w:rsidRDefault="00AE28EE">
      <w:r>
        <w:t>YOLO:</w:t>
      </w:r>
    </w:p>
    <w:p w14:paraId="5856A079" w14:textId="09853730" w:rsidR="00AE28EE" w:rsidRDefault="00406C4E">
      <w:pPr>
        <w:rPr>
          <w:lang w:val="es-MX"/>
        </w:rPr>
      </w:pPr>
      <w:r>
        <w:t>Modelo de d</w:t>
      </w:r>
      <w:r w:rsidRPr="00406C4E">
        <w:rPr>
          <w:lang w:val="es-MX"/>
        </w:rPr>
        <w:t>etección de objetos basado en redes neuronales profundas</w:t>
      </w:r>
      <w:r>
        <w:rPr>
          <w:lang w:val="es-MX"/>
        </w:rPr>
        <w:t xml:space="preserve"> el cual permite de forma mucho mas rapida detectar objetos, por medio de herramientas como Label IMG se indica en varias imágenes de entrenamiento el tipo de objeto estudiado gracias a etiquetado, permitiendo a yolo enforcarse en detectar aquellos valores que corresponden a estos ignorando todo lo demas.</w:t>
      </w:r>
    </w:p>
    <w:p w14:paraId="443DC59B" w14:textId="77777777" w:rsidR="00406C4E" w:rsidRDefault="00406C4E">
      <w:pPr>
        <w:rPr>
          <w:lang w:val="es-MX"/>
        </w:rPr>
      </w:pPr>
    </w:p>
    <w:p w14:paraId="02AAC289" w14:textId="77777777" w:rsidR="00406C4E" w:rsidRPr="00406C4E" w:rsidRDefault="00406C4E" w:rsidP="00406C4E">
      <w:pPr>
        <w:rPr>
          <w:lang w:val="es-MX"/>
        </w:rPr>
      </w:pPr>
      <w:hyperlink r:id="rId4" w:history="1">
        <w:r w:rsidRPr="00406C4E">
          <w:rPr>
            <w:rStyle w:val="Hipervnculo"/>
            <w:lang w:val="es-MX"/>
          </w:rPr>
          <w:t>https://programarfacil.com/blog/vision-artificial/detector-de-bordes-canny-opencv/</w:t>
        </w:r>
      </w:hyperlink>
    </w:p>
    <w:p w14:paraId="191E33C2" w14:textId="77777777" w:rsidR="00406C4E" w:rsidRPr="00406C4E" w:rsidRDefault="00406C4E" w:rsidP="00406C4E">
      <w:pPr>
        <w:rPr>
          <w:lang w:val="es-MX"/>
        </w:rPr>
      </w:pPr>
      <w:hyperlink r:id="rId5" w:history="1">
        <w:r w:rsidRPr="00406C4E">
          <w:rPr>
            <w:rStyle w:val="Hipervnculo"/>
            <w:lang w:val="es-MX"/>
          </w:rPr>
          <w:t>https://betterdatascience.com/detect-license-plates-with-yolo/</w:t>
        </w:r>
      </w:hyperlink>
    </w:p>
    <w:p w14:paraId="7E161D74" w14:textId="77777777" w:rsidR="00406C4E" w:rsidRDefault="00406C4E"/>
    <w:sectPr w:rsidR="00406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EE"/>
    <w:rsid w:val="001B5965"/>
    <w:rsid w:val="00257BE7"/>
    <w:rsid w:val="00311646"/>
    <w:rsid w:val="00406C4E"/>
    <w:rsid w:val="00701C66"/>
    <w:rsid w:val="008B3721"/>
    <w:rsid w:val="00AE28EE"/>
    <w:rsid w:val="00B0738F"/>
    <w:rsid w:val="00B270BE"/>
    <w:rsid w:val="00C73C8D"/>
    <w:rsid w:val="00D9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69363"/>
  <w15:chartTrackingRefBased/>
  <w15:docId w15:val="{28DB2F1A-1493-7C4D-92D8-8FA72F75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E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8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8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8E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8E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8EE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8E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8EE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8E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8EE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E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8E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8E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E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8EE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E2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2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8EE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E28E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6C4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tterdatascience.com/detect-license-plates-with-yolo/" TargetMode="External"/><Relationship Id="rId4" Type="http://schemas.openxmlformats.org/officeDocument/2006/relationships/hyperlink" Target="https://programarfacil.com/blog/vision-artificial/detector-de-bordes-canny-openc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 VALDEZ DIEGO</dc:creator>
  <cp:keywords/>
  <dc:description/>
  <cp:lastModifiedBy>PACHECO VALDEZ DIEGO</cp:lastModifiedBy>
  <cp:revision>2</cp:revision>
  <dcterms:created xsi:type="dcterms:W3CDTF">2024-10-28T16:58:00Z</dcterms:created>
  <dcterms:modified xsi:type="dcterms:W3CDTF">2024-10-28T17:04:00Z</dcterms:modified>
</cp:coreProperties>
</file>