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E7" w:rsidRPr="004332E7" w:rsidRDefault="004332E7" w:rsidP="004332E7">
      <w:pPr>
        <w:jc w:val="center"/>
        <w:rPr>
          <w:b/>
          <w:i/>
          <w:iCs/>
          <w:szCs w:val="21"/>
        </w:rPr>
      </w:pPr>
      <w:r w:rsidRPr="004332E7">
        <w:rPr>
          <w:rFonts w:hint="eastAsia"/>
          <w:b/>
          <w:i/>
          <w:iCs/>
          <w:szCs w:val="21"/>
        </w:rPr>
        <w:t>RV</w:t>
      </w:r>
      <w:r w:rsidRPr="004332E7">
        <w:rPr>
          <w:b/>
          <w:i/>
          <w:iCs/>
          <w:szCs w:val="21"/>
        </w:rPr>
        <w:t>32I</w:t>
      </w:r>
    </w:p>
    <w:p w:rsidR="00343AA5" w:rsidRDefault="004332E7" w:rsidP="004332E7">
      <w:pPr>
        <w:ind w:firstLine="420"/>
        <w:rPr>
          <w:rFonts w:ascii="宋体" w:eastAsia="宋体" w:cs="宋体"/>
          <w:szCs w:val="21"/>
        </w:rPr>
      </w:pPr>
      <w:r w:rsidRPr="004332E7">
        <w:rPr>
          <w:b/>
          <w:i/>
          <w:iCs/>
          <w:szCs w:val="21"/>
        </w:rPr>
        <w:t>RV32I</w:t>
      </w:r>
      <w:r w:rsidRPr="004332E7">
        <w:rPr>
          <w:rFonts w:hint="eastAsia"/>
          <w:iCs/>
          <w:szCs w:val="21"/>
        </w:rPr>
        <w:t>是</w:t>
      </w:r>
      <w:r w:rsidRPr="004332E7">
        <w:rPr>
          <w:iCs/>
          <w:szCs w:val="21"/>
        </w:rPr>
        <w:t>RISC-V</w:t>
      </w:r>
      <w:r w:rsidRPr="004332E7">
        <w:rPr>
          <w:rFonts w:hint="eastAsia"/>
          <w:iCs/>
          <w:szCs w:val="21"/>
        </w:rPr>
        <w:t>固定不变的基础整数指令集，是</w:t>
      </w:r>
      <w:r w:rsidRPr="004332E7">
        <w:rPr>
          <w:iCs/>
          <w:szCs w:val="21"/>
        </w:rPr>
        <w:t>RISC-V</w:t>
      </w:r>
      <w:r w:rsidRPr="004332E7">
        <w:rPr>
          <w:rFonts w:hint="eastAsia"/>
          <w:iCs/>
          <w:szCs w:val="21"/>
        </w:rPr>
        <w:t>的核心内容。</w:t>
      </w:r>
      <w:r w:rsidRPr="004332E7">
        <w:rPr>
          <w:rFonts w:eastAsia="宋体"/>
          <w:b/>
          <w:i/>
          <w:iCs/>
          <w:szCs w:val="21"/>
        </w:rPr>
        <w:t>RV32I</w:t>
      </w:r>
      <w:r w:rsidRPr="004332E7">
        <w:rPr>
          <w:rFonts w:ascii="宋体" w:eastAsia="宋体" w:cs="宋体" w:hint="eastAsia"/>
          <w:szCs w:val="21"/>
        </w:rPr>
        <w:t>包括了</w:t>
      </w:r>
      <w:r w:rsidRPr="004332E7">
        <w:rPr>
          <w:rFonts w:eastAsia="宋体"/>
          <w:iCs/>
          <w:szCs w:val="21"/>
        </w:rPr>
        <w:t>47</w:t>
      </w:r>
      <w:r>
        <w:rPr>
          <w:rFonts w:ascii="宋体" w:eastAsia="宋体" w:cs="宋体" w:hint="eastAsia"/>
          <w:szCs w:val="21"/>
        </w:rPr>
        <w:t>条单独的指令，</w:t>
      </w:r>
      <w:r>
        <w:rPr>
          <w:rFonts w:eastAsia="宋体"/>
          <w:i/>
          <w:iCs/>
          <w:szCs w:val="21"/>
        </w:rPr>
        <w:t xml:space="preserve"> </w:t>
      </w:r>
      <w:r w:rsidRPr="004332E7">
        <w:rPr>
          <w:rFonts w:eastAsia="宋体"/>
          <w:b/>
          <w:i/>
          <w:iCs/>
          <w:szCs w:val="21"/>
        </w:rPr>
        <w:t>RV32I</w:t>
      </w:r>
      <w:r>
        <w:rPr>
          <w:rFonts w:ascii="宋体" w:eastAsia="宋体" w:cs="宋体" w:hint="eastAsia"/>
          <w:szCs w:val="21"/>
        </w:rPr>
        <w:t>可以仿真几乎所有其他的</w:t>
      </w:r>
      <w:r>
        <w:rPr>
          <w:rFonts w:eastAsia="宋体"/>
          <w:i/>
          <w:iCs/>
          <w:szCs w:val="21"/>
        </w:rPr>
        <w:t>ISA</w:t>
      </w:r>
      <w:r>
        <w:rPr>
          <w:rFonts w:ascii="宋体" w:eastAsia="宋体" w:cs="宋体" w:hint="eastAsia"/>
          <w:szCs w:val="21"/>
        </w:rPr>
        <w:t>扩展（除了</w:t>
      </w:r>
      <w:r>
        <w:rPr>
          <w:rFonts w:eastAsia="宋体"/>
          <w:i/>
          <w:iCs/>
          <w:szCs w:val="21"/>
        </w:rPr>
        <w:t>A</w:t>
      </w:r>
      <w:r>
        <w:rPr>
          <w:rFonts w:ascii="宋体" w:eastAsia="宋体" w:cs="宋体" w:hint="eastAsia"/>
          <w:szCs w:val="21"/>
        </w:rPr>
        <w:t>扩展，它需要额外的硬件以支持原子性）。</w:t>
      </w:r>
    </w:p>
    <w:p w:rsidR="005F5578" w:rsidRPr="005F5578" w:rsidRDefault="00DB7C8A" w:rsidP="005F5578">
      <w:pPr>
        <w:ind w:firstLine="420"/>
        <w:rPr>
          <w:iCs/>
          <w:szCs w:val="21"/>
        </w:rPr>
      </w:pPr>
      <w:r>
        <w:rPr>
          <w:rFonts w:hint="eastAsia"/>
          <w:iCs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2CE47AC" wp14:editId="1EA06D6C">
            <wp:simplePos x="0" y="0"/>
            <wp:positionH relativeFrom="margin">
              <wp:align>left</wp:align>
            </wp:positionH>
            <wp:positionV relativeFrom="paragraph">
              <wp:posOffset>784860</wp:posOffset>
            </wp:positionV>
            <wp:extent cx="5149215" cy="325374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V32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2E7" w:rsidRPr="004332E7">
        <w:rPr>
          <w:rFonts w:hint="eastAsia"/>
          <w:iCs/>
          <w:szCs w:val="21"/>
        </w:rPr>
        <w:t>图</w:t>
      </w:r>
      <w:r w:rsidR="004332E7" w:rsidRPr="004332E7">
        <w:rPr>
          <w:iCs/>
          <w:szCs w:val="21"/>
        </w:rPr>
        <w:t>1</w:t>
      </w:r>
      <w:r w:rsidR="004332E7" w:rsidRPr="004332E7">
        <w:rPr>
          <w:rFonts w:hint="eastAsia"/>
          <w:iCs/>
          <w:szCs w:val="21"/>
        </w:rPr>
        <w:t>是</w:t>
      </w:r>
      <w:r w:rsidR="004332E7" w:rsidRPr="004332E7">
        <w:rPr>
          <w:b/>
          <w:i/>
          <w:iCs/>
          <w:szCs w:val="21"/>
        </w:rPr>
        <w:t>RV32I</w:t>
      </w:r>
      <w:r w:rsidR="004332E7" w:rsidRPr="004332E7">
        <w:rPr>
          <w:iCs/>
          <w:szCs w:val="21"/>
        </w:rPr>
        <w:t xml:space="preserve"> </w:t>
      </w:r>
      <w:r w:rsidR="004332E7" w:rsidRPr="004332E7">
        <w:rPr>
          <w:rFonts w:hint="eastAsia"/>
          <w:iCs/>
          <w:szCs w:val="21"/>
        </w:rPr>
        <w:t>基础指令集的一页图形表示。</w:t>
      </w:r>
      <w:r w:rsidR="005F5578" w:rsidRPr="005F5578">
        <w:rPr>
          <w:rFonts w:hint="eastAsia"/>
          <w:iCs/>
          <w:szCs w:val="21"/>
        </w:rPr>
        <w:t>把带下划线的字母从左到右连接就组成了</w:t>
      </w:r>
      <w:r w:rsidR="005F5578" w:rsidRPr="005F5578">
        <w:rPr>
          <w:b/>
          <w:bCs/>
          <w:i/>
          <w:iCs/>
          <w:szCs w:val="21"/>
        </w:rPr>
        <w:t>RV32I</w:t>
      </w:r>
      <w:r w:rsidR="005F5578" w:rsidRPr="005F5578">
        <w:rPr>
          <w:rFonts w:hint="eastAsia"/>
          <w:iCs/>
          <w:szCs w:val="21"/>
        </w:rPr>
        <w:t>指令。花括号</w:t>
      </w:r>
      <w:r w:rsidR="005F5578">
        <w:rPr>
          <w:rFonts w:hint="eastAsia"/>
          <w:iCs/>
          <w:szCs w:val="21"/>
        </w:rPr>
        <w:t xml:space="preserve"> </w:t>
      </w:r>
      <w:r w:rsidR="005F5578" w:rsidRPr="005F5578">
        <w:rPr>
          <w:b/>
          <w:bCs/>
          <w:iCs/>
          <w:szCs w:val="21"/>
        </w:rPr>
        <w:t>{</w:t>
      </w:r>
      <w:r w:rsidR="005F5578">
        <w:rPr>
          <w:b/>
          <w:bCs/>
          <w:iCs/>
          <w:szCs w:val="21"/>
        </w:rPr>
        <w:t xml:space="preserve"> </w:t>
      </w:r>
      <w:r w:rsidR="005F5578" w:rsidRPr="005F5578">
        <w:rPr>
          <w:b/>
          <w:bCs/>
          <w:iCs/>
          <w:szCs w:val="21"/>
        </w:rPr>
        <w:t>}</w:t>
      </w:r>
      <w:r w:rsidR="005F5578">
        <w:rPr>
          <w:b/>
          <w:bCs/>
          <w:iCs/>
          <w:szCs w:val="21"/>
        </w:rPr>
        <w:t xml:space="preserve"> </w:t>
      </w:r>
      <w:r w:rsidR="005F5578" w:rsidRPr="005F5578">
        <w:rPr>
          <w:rFonts w:hint="eastAsia"/>
          <w:iCs/>
          <w:szCs w:val="21"/>
        </w:rPr>
        <w:t>表示集合中垂直方向上的每个项目都是指令的不同变体。集合中的下划线</w:t>
      </w:r>
      <w:r w:rsidR="005F5578" w:rsidRPr="005F5578">
        <w:rPr>
          <w:b/>
          <w:bCs/>
          <w:iCs/>
          <w:szCs w:val="21"/>
        </w:rPr>
        <w:t>_</w:t>
      </w:r>
      <w:r w:rsidR="005F5578" w:rsidRPr="005F5578">
        <w:rPr>
          <w:rFonts w:hint="eastAsia"/>
          <w:iCs/>
          <w:szCs w:val="21"/>
        </w:rPr>
        <w:t>意味着不包含这个字母的也是一个指令名称。例如，左上角第三</w:t>
      </w:r>
      <w:r w:rsidR="005F5578" w:rsidRPr="005F5578">
        <w:rPr>
          <w:iCs/>
          <w:szCs w:val="21"/>
        </w:rPr>
        <w:t>行</w:t>
      </w:r>
      <w:r w:rsidR="005F5578" w:rsidRPr="005F5578">
        <w:rPr>
          <w:rFonts w:hint="eastAsia"/>
          <w:iCs/>
          <w:szCs w:val="21"/>
        </w:rPr>
        <w:t>的符号表示以下六个指令：</w:t>
      </w:r>
      <w:r w:rsidR="005F5578" w:rsidRPr="005F5578">
        <w:rPr>
          <w:iCs/>
          <w:szCs w:val="21"/>
        </w:rPr>
        <w:t>and</w:t>
      </w:r>
      <w:r w:rsidR="005F5578" w:rsidRPr="005F5578">
        <w:rPr>
          <w:rFonts w:hint="eastAsia"/>
          <w:iCs/>
          <w:szCs w:val="21"/>
        </w:rPr>
        <w:t>，</w:t>
      </w:r>
      <w:r w:rsidR="005F5578" w:rsidRPr="005F5578">
        <w:rPr>
          <w:iCs/>
          <w:szCs w:val="21"/>
        </w:rPr>
        <w:t>or</w:t>
      </w:r>
      <w:r w:rsidR="005F5578" w:rsidRPr="005F5578">
        <w:rPr>
          <w:rFonts w:hint="eastAsia"/>
          <w:iCs/>
          <w:szCs w:val="21"/>
        </w:rPr>
        <w:t>，</w:t>
      </w:r>
      <w:r w:rsidR="005F5578" w:rsidRPr="005F5578">
        <w:rPr>
          <w:iCs/>
          <w:szCs w:val="21"/>
        </w:rPr>
        <w:t>xor</w:t>
      </w:r>
      <w:r w:rsidR="005F5578" w:rsidRPr="005F5578">
        <w:rPr>
          <w:rFonts w:hint="eastAsia"/>
          <w:iCs/>
          <w:szCs w:val="21"/>
        </w:rPr>
        <w:t>，</w:t>
      </w:r>
      <w:r w:rsidR="005F5578" w:rsidRPr="005F5578">
        <w:rPr>
          <w:iCs/>
          <w:szCs w:val="21"/>
        </w:rPr>
        <w:t>andi</w:t>
      </w:r>
      <w:r w:rsidR="005F5578" w:rsidRPr="005F5578">
        <w:rPr>
          <w:rFonts w:hint="eastAsia"/>
          <w:iCs/>
          <w:szCs w:val="21"/>
        </w:rPr>
        <w:t>，</w:t>
      </w:r>
      <w:r w:rsidR="005F5578" w:rsidRPr="005F5578">
        <w:rPr>
          <w:iCs/>
          <w:szCs w:val="21"/>
        </w:rPr>
        <w:t>ori</w:t>
      </w:r>
      <w:r w:rsidR="005F5578" w:rsidRPr="005F5578">
        <w:rPr>
          <w:rFonts w:hint="eastAsia"/>
          <w:iCs/>
          <w:szCs w:val="21"/>
        </w:rPr>
        <w:t>，</w:t>
      </w:r>
      <w:r w:rsidR="005F5578" w:rsidRPr="005F5578">
        <w:rPr>
          <w:iCs/>
          <w:szCs w:val="21"/>
        </w:rPr>
        <w:t>xori</w:t>
      </w:r>
      <w:r w:rsidR="005F5578" w:rsidRPr="005F5578">
        <w:rPr>
          <w:rFonts w:hint="eastAsia"/>
          <w:iCs/>
          <w:szCs w:val="21"/>
        </w:rPr>
        <w:t>。</w:t>
      </w:r>
    </w:p>
    <w:p w:rsidR="00EE3512" w:rsidRDefault="00DB7C8A" w:rsidP="005F5578">
      <w:pPr>
        <w:ind w:left="420" w:firstLine="420"/>
        <w:rPr>
          <w:rFonts w:hAnsi="Times New Roman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hAnsi="Times New Roman" w:hint="eastAsia"/>
          <w:sz w:val="18"/>
          <w:szCs w:val="18"/>
        </w:rPr>
        <w:t>：</w:t>
      </w:r>
      <w:r w:rsidRPr="00DB7C8A">
        <w:rPr>
          <w:rFonts w:ascii="Times New Roman" w:hAnsi="Times New Roman" w:cs="Times New Roman"/>
          <w:b/>
          <w:bCs/>
          <w:i/>
          <w:sz w:val="18"/>
          <w:szCs w:val="18"/>
        </w:rPr>
        <w:t>RV32I</w:t>
      </w:r>
      <w:r>
        <w:rPr>
          <w:rFonts w:hAnsi="Times New Roman" w:hint="eastAsia"/>
          <w:sz w:val="18"/>
          <w:szCs w:val="18"/>
        </w:rPr>
        <w:t>指令图示。</w:t>
      </w:r>
    </w:p>
    <w:p w:rsidR="005F5578" w:rsidRPr="00EE3512" w:rsidRDefault="005F5578" w:rsidP="005F5578">
      <w:pPr>
        <w:ind w:left="420" w:firstLine="420"/>
        <w:rPr>
          <w:rFonts w:hAnsi="Times New Roman" w:hint="eastAsia"/>
          <w:sz w:val="18"/>
          <w:szCs w:val="18"/>
        </w:rPr>
      </w:pPr>
    </w:p>
    <w:p w:rsidR="00DB7C8A" w:rsidRDefault="00DB7C8A" w:rsidP="00DB7C8A">
      <w:pPr>
        <w:ind w:firstLine="420"/>
        <w:rPr>
          <w:iCs/>
          <w:szCs w:val="21"/>
        </w:rPr>
      </w:pPr>
      <w:r w:rsidRPr="00DB7C8A">
        <w:rPr>
          <w:rFonts w:hint="eastAsia"/>
          <w:iCs/>
          <w:szCs w:val="21"/>
        </w:rPr>
        <w:t>图</w:t>
      </w:r>
      <w:r w:rsidRPr="00DB7C8A">
        <w:rPr>
          <w:iCs/>
          <w:szCs w:val="21"/>
        </w:rPr>
        <w:t xml:space="preserve">2 </w:t>
      </w:r>
      <w:r w:rsidRPr="00DB7C8A">
        <w:rPr>
          <w:rFonts w:hint="eastAsia"/>
          <w:iCs/>
          <w:szCs w:val="21"/>
        </w:rPr>
        <w:t>显示了六种基本指令格式，分别是：</w:t>
      </w:r>
    </w:p>
    <w:p w:rsidR="00DB7C8A" w:rsidRDefault="00EE3512" w:rsidP="00DB7C8A">
      <w:pPr>
        <w:ind w:left="420" w:firstLine="420"/>
        <w:rPr>
          <w:iCs/>
          <w:szCs w:val="21"/>
        </w:rPr>
      </w:pPr>
      <w:r w:rsidRPr="00DB7C8A">
        <w:rPr>
          <w:iCs/>
          <w:szCs w:val="21"/>
        </w:rPr>
        <w:t>R</w:t>
      </w:r>
      <w:r w:rsidRPr="00DB7C8A">
        <w:rPr>
          <w:rFonts w:hint="eastAsia"/>
          <w:iCs/>
          <w:szCs w:val="21"/>
        </w:rPr>
        <w:t>类型指令</w:t>
      </w:r>
      <w:r>
        <w:rPr>
          <w:rFonts w:hint="eastAsia"/>
          <w:iCs/>
          <w:szCs w:val="21"/>
        </w:rPr>
        <w:t>——</w:t>
      </w:r>
      <w:r w:rsidR="00DB7C8A" w:rsidRPr="00DB7C8A">
        <w:rPr>
          <w:rFonts w:hint="eastAsia"/>
          <w:iCs/>
          <w:szCs w:val="21"/>
        </w:rPr>
        <w:t>用于寄存器</w:t>
      </w:r>
      <w:r w:rsidR="00DB7C8A" w:rsidRPr="00DB7C8A">
        <w:rPr>
          <w:iCs/>
          <w:szCs w:val="21"/>
        </w:rPr>
        <w:t>-</w:t>
      </w:r>
      <w:r>
        <w:rPr>
          <w:rFonts w:hint="eastAsia"/>
          <w:iCs/>
          <w:szCs w:val="21"/>
        </w:rPr>
        <w:t>寄存器操作</w:t>
      </w:r>
    </w:p>
    <w:p w:rsidR="00DB7C8A" w:rsidRDefault="00EE3512" w:rsidP="00DB7C8A">
      <w:pPr>
        <w:ind w:left="420" w:firstLine="420"/>
        <w:rPr>
          <w:iCs/>
          <w:szCs w:val="21"/>
        </w:rPr>
      </w:pPr>
      <w:r w:rsidRPr="00DB7C8A">
        <w:rPr>
          <w:iCs/>
          <w:szCs w:val="21"/>
        </w:rPr>
        <w:t xml:space="preserve">I </w:t>
      </w:r>
      <w:r>
        <w:rPr>
          <w:rFonts w:hint="eastAsia"/>
          <w:iCs/>
          <w:szCs w:val="21"/>
        </w:rPr>
        <w:t>类</w:t>
      </w:r>
      <w:r w:rsidRPr="00DB7C8A">
        <w:rPr>
          <w:rFonts w:hint="eastAsia"/>
          <w:iCs/>
          <w:szCs w:val="21"/>
        </w:rPr>
        <w:t>型指令</w:t>
      </w:r>
      <w:r>
        <w:rPr>
          <w:rFonts w:hint="eastAsia"/>
          <w:iCs/>
          <w:szCs w:val="21"/>
        </w:rPr>
        <w:t>——</w:t>
      </w:r>
      <w:r w:rsidR="00DB7C8A" w:rsidRPr="00DB7C8A">
        <w:rPr>
          <w:rFonts w:hint="eastAsia"/>
          <w:iCs/>
          <w:szCs w:val="21"/>
        </w:rPr>
        <w:t>用于短立即数和访存</w:t>
      </w:r>
      <w:r w:rsidR="00DB7C8A" w:rsidRPr="00DB7C8A">
        <w:rPr>
          <w:iCs/>
          <w:szCs w:val="21"/>
        </w:rPr>
        <w:t xml:space="preserve">load </w:t>
      </w:r>
      <w:r>
        <w:rPr>
          <w:rFonts w:hint="eastAsia"/>
          <w:iCs/>
          <w:szCs w:val="21"/>
        </w:rPr>
        <w:t>操作</w:t>
      </w:r>
    </w:p>
    <w:p w:rsidR="00DB7C8A" w:rsidRDefault="00EE3512" w:rsidP="00DB7C8A">
      <w:pPr>
        <w:ind w:left="420" w:firstLine="420"/>
        <w:rPr>
          <w:iCs/>
          <w:szCs w:val="21"/>
        </w:rPr>
      </w:pPr>
      <w:r>
        <w:rPr>
          <w:iCs/>
          <w:szCs w:val="21"/>
        </w:rPr>
        <w:t>S</w:t>
      </w:r>
      <w:r>
        <w:rPr>
          <w:rFonts w:hint="eastAsia"/>
          <w:iCs/>
          <w:szCs w:val="21"/>
        </w:rPr>
        <w:t>类</w:t>
      </w:r>
      <w:r w:rsidRPr="00DB7C8A">
        <w:rPr>
          <w:rFonts w:hint="eastAsia"/>
          <w:iCs/>
          <w:szCs w:val="21"/>
        </w:rPr>
        <w:t>型指令</w:t>
      </w:r>
      <w:r>
        <w:rPr>
          <w:rFonts w:hint="eastAsia"/>
          <w:iCs/>
          <w:szCs w:val="21"/>
        </w:rPr>
        <w:t>——</w:t>
      </w:r>
      <w:r w:rsidR="00DB7C8A" w:rsidRPr="00DB7C8A">
        <w:rPr>
          <w:rFonts w:hint="eastAsia"/>
          <w:iCs/>
          <w:szCs w:val="21"/>
        </w:rPr>
        <w:t>用于访存</w:t>
      </w:r>
      <w:r w:rsidR="00DB7C8A" w:rsidRPr="00DB7C8A">
        <w:rPr>
          <w:iCs/>
          <w:szCs w:val="21"/>
        </w:rPr>
        <w:t xml:space="preserve">store </w:t>
      </w:r>
      <w:r>
        <w:rPr>
          <w:rFonts w:hint="eastAsia"/>
          <w:iCs/>
          <w:szCs w:val="21"/>
        </w:rPr>
        <w:t>操作</w:t>
      </w:r>
    </w:p>
    <w:p w:rsidR="00DB7C8A" w:rsidRDefault="00EE3512" w:rsidP="00DB7C8A">
      <w:pPr>
        <w:ind w:left="420" w:firstLine="420"/>
        <w:rPr>
          <w:iCs/>
          <w:szCs w:val="21"/>
        </w:rPr>
      </w:pPr>
      <w:r>
        <w:rPr>
          <w:iCs/>
          <w:szCs w:val="21"/>
        </w:rPr>
        <w:t>B</w:t>
      </w:r>
      <w:r w:rsidRPr="00DB7C8A">
        <w:rPr>
          <w:rFonts w:hint="eastAsia"/>
          <w:iCs/>
          <w:szCs w:val="21"/>
        </w:rPr>
        <w:t>类型指令</w:t>
      </w:r>
      <w:r>
        <w:rPr>
          <w:rFonts w:hint="eastAsia"/>
          <w:iCs/>
          <w:szCs w:val="21"/>
        </w:rPr>
        <w:t>——用于条件跳转操作</w:t>
      </w:r>
    </w:p>
    <w:p w:rsidR="00DB7C8A" w:rsidRDefault="00EE3512" w:rsidP="00DB7C8A">
      <w:pPr>
        <w:ind w:left="420" w:firstLine="420"/>
        <w:rPr>
          <w:iCs/>
          <w:szCs w:val="21"/>
        </w:rPr>
      </w:pPr>
      <w:r>
        <w:rPr>
          <w:iCs/>
          <w:szCs w:val="21"/>
        </w:rPr>
        <w:t>U</w:t>
      </w:r>
      <w:r>
        <w:rPr>
          <w:rFonts w:hint="eastAsia"/>
          <w:iCs/>
          <w:szCs w:val="21"/>
        </w:rPr>
        <w:t>类</w:t>
      </w:r>
      <w:r w:rsidRPr="00DB7C8A">
        <w:rPr>
          <w:rFonts w:hint="eastAsia"/>
          <w:iCs/>
          <w:szCs w:val="21"/>
        </w:rPr>
        <w:t>型指</w:t>
      </w:r>
      <w:r>
        <w:rPr>
          <w:rFonts w:hint="eastAsia"/>
          <w:iCs/>
          <w:szCs w:val="21"/>
        </w:rPr>
        <w:t>令</w:t>
      </w:r>
      <w:r>
        <w:rPr>
          <w:rFonts w:hint="eastAsia"/>
          <w:iCs/>
          <w:szCs w:val="21"/>
        </w:rPr>
        <w:t>——用于长立即数</w:t>
      </w:r>
    </w:p>
    <w:p w:rsidR="002A726D" w:rsidRPr="005F5578" w:rsidRDefault="00EE3512" w:rsidP="005F5578">
      <w:pPr>
        <w:ind w:left="420" w:firstLine="420"/>
        <w:rPr>
          <w:rFonts w:hint="eastAsia"/>
          <w:iCs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B2EF7D" wp14:editId="229A45C9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5274310" cy="1838960"/>
            <wp:effectExtent l="0" t="0" r="254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C8A">
        <w:rPr>
          <w:iCs/>
          <w:szCs w:val="21"/>
        </w:rPr>
        <w:t xml:space="preserve">J </w:t>
      </w:r>
      <w:r>
        <w:rPr>
          <w:rFonts w:hint="eastAsia"/>
          <w:iCs/>
          <w:szCs w:val="21"/>
        </w:rPr>
        <w:t>类</w:t>
      </w:r>
      <w:r w:rsidRPr="00DB7C8A">
        <w:rPr>
          <w:rFonts w:hint="eastAsia"/>
          <w:iCs/>
          <w:szCs w:val="21"/>
        </w:rPr>
        <w:t>型指令</w:t>
      </w:r>
      <w:r>
        <w:rPr>
          <w:rFonts w:hint="eastAsia"/>
          <w:iCs/>
          <w:szCs w:val="21"/>
        </w:rPr>
        <w:t>——用于无条件跳转</w:t>
      </w:r>
    </w:p>
    <w:p w:rsidR="00EE3512" w:rsidRDefault="002A726D" w:rsidP="005F5578">
      <w:pPr>
        <w:ind w:left="420"/>
        <w:rPr>
          <w:iCs/>
          <w:szCs w:val="21"/>
        </w:rPr>
      </w:pPr>
      <w:r>
        <w:rPr>
          <w:rFonts w:hint="eastAsia"/>
          <w:sz w:val="18"/>
          <w:szCs w:val="18"/>
        </w:rPr>
        <w:t>图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>
        <w:rPr>
          <w:rFonts w:hAnsi="Times New Roman" w:hint="eastAsia"/>
          <w:sz w:val="18"/>
          <w:szCs w:val="18"/>
        </w:rPr>
        <w:t>：</w:t>
      </w:r>
      <w:r>
        <w:rPr>
          <w:rFonts w:ascii="Times New Roman" w:hAnsi="Times New Roman" w:cs="Times New Roman"/>
          <w:b/>
          <w:bCs/>
          <w:sz w:val="18"/>
          <w:szCs w:val="18"/>
        </w:rPr>
        <w:t>RISC-V</w:t>
      </w:r>
      <w:r>
        <w:rPr>
          <w:rFonts w:hAnsi="Times New Roman" w:hint="eastAsia"/>
          <w:sz w:val="18"/>
          <w:szCs w:val="18"/>
        </w:rPr>
        <w:t>指令格式。我们用生成的立即数值中的位置（而不是通常的指令立即数域中的位置）</w:t>
      </w:r>
      <w:r>
        <w:rPr>
          <w:rFonts w:ascii="Times New Roman" w:hAnsi="Times New Roman" w:cs="Times New Roman"/>
          <w:b/>
          <w:bCs/>
          <w:sz w:val="18"/>
          <w:szCs w:val="18"/>
        </w:rPr>
        <w:t>(imm[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x</w:t>
      </w:r>
      <w:r>
        <w:rPr>
          <w:rFonts w:ascii="Times New Roman" w:hAnsi="Times New Roman" w:cs="Times New Roman"/>
          <w:b/>
          <w:bCs/>
          <w:sz w:val="18"/>
          <w:szCs w:val="18"/>
        </w:rPr>
        <w:t>])</w:t>
      </w:r>
      <w:r>
        <w:rPr>
          <w:rFonts w:hAnsi="Times New Roman" w:hint="eastAsia"/>
          <w:sz w:val="18"/>
          <w:szCs w:val="18"/>
        </w:rPr>
        <w:t>标记每个立即数子域</w:t>
      </w:r>
    </w:p>
    <w:p w:rsidR="005F5578" w:rsidRDefault="005F5578" w:rsidP="005F5578">
      <w:pPr>
        <w:ind w:firstLine="420"/>
        <w:rPr>
          <w:iCs/>
          <w:szCs w:val="21"/>
        </w:rPr>
      </w:pPr>
      <w:r w:rsidRPr="00DB7C8A">
        <w:rPr>
          <w:rFonts w:hint="eastAsia"/>
          <w:iCs/>
          <w:szCs w:val="21"/>
        </w:rPr>
        <w:lastRenderedPageBreak/>
        <w:t>图</w:t>
      </w:r>
      <w:r w:rsidRPr="00DB7C8A">
        <w:rPr>
          <w:iCs/>
          <w:szCs w:val="21"/>
        </w:rPr>
        <w:t xml:space="preserve">3 </w:t>
      </w:r>
      <w:r w:rsidRPr="00DB7C8A">
        <w:rPr>
          <w:rFonts w:hint="eastAsia"/>
          <w:iCs/>
          <w:szCs w:val="21"/>
        </w:rPr>
        <w:t>使用图</w:t>
      </w:r>
      <w:r w:rsidRPr="00DB7C8A">
        <w:rPr>
          <w:iCs/>
          <w:szCs w:val="21"/>
        </w:rPr>
        <w:t xml:space="preserve">2 </w:t>
      </w:r>
      <w:r w:rsidRPr="00DB7C8A">
        <w:rPr>
          <w:rFonts w:hint="eastAsia"/>
          <w:iCs/>
          <w:szCs w:val="21"/>
        </w:rPr>
        <w:t>的指令格式列出了图</w:t>
      </w:r>
      <w:r w:rsidRPr="00DB7C8A">
        <w:rPr>
          <w:iCs/>
          <w:szCs w:val="21"/>
        </w:rPr>
        <w:t xml:space="preserve">1 </w:t>
      </w:r>
      <w:r w:rsidRPr="00DB7C8A">
        <w:rPr>
          <w:rFonts w:hint="eastAsia"/>
          <w:iCs/>
          <w:szCs w:val="21"/>
        </w:rPr>
        <w:t>中出现的所有</w:t>
      </w:r>
      <w:r w:rsidRPr="00DB7C8A">
        <w:rPr>
          <w:b/>
          <w:i/>
          <w:iCs/>
          <w:szCs w:val="21"/>
        </w:rPr>
        <w:t>RV32I</w:t>
      </w:r>
      <w:r w:rsidRPr="00DB7C8A">
        <w:rPr>
          <w:iCs/>
          <w:szCs w:val="21"/>
        </w:rPr>
        <w:t xml:space="preserve"> </w:t>
      </w:r>
      <w:r w:rsidRPr="00DB7C8A">
        <w:rPr>
          <w:rFonts w:hint="eastAsia"/>
          <w:iCs/>
          <w:szCs w:val="21"/>
        </w:rPr>
        <w:t>指令的操作码。</w:t>
      </w:r>
    </w:p>
    <w:p w:rsidR="005F5578" w:rsidRPr="005F5578" w:rsidRDefault="005F5578" w:rsidP="005F5578">
      <w:pPr>
        <w:rPr>
          <w:rFonts w:hint="eastAsia"/>
          <w:iCs/>
          <w:szCs w:val="21"/>
        </w:rPr>
      </w:pPr>
    </w:p>
    <w:p w:rsidR="002A726D" w:rsidRDefault="00EE3512" w:rsidP="002A726D">
      <w:pPr>
        <w:tabs>
          <w:tab w:val="left" w:pos="648"/>
        </w:tabs>
        <w:rPr>
          <w:szCs w:val="21"/>
        </w:rPr>
      </w:pPr>
      <w:r w:rsidRPr="00EE3512">
        <w:rPr>
          <w:noProof/>
          <w:szCs w:val="21"/>
        </w:rPr>
        <w:drawing>
          <wp:inline distT="0" distB="0" distL="0" distR="0">
            <wp:extent cx="5265420" cy="7987881"/>
            <wp:effectExtent l="0" t="0" r="0" b="0"/>
            <wp:docPr id="3" name="图片 3" descr="C:\Users\Administrator\Desktop\riscv-Reader-Chinese-v2p1 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riscv-Reader-Chinese-v2p1 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3" t="6129" r="8104" b="12036"/>
                    <a:stretch/>
                  </pic:blipFill>
                  <pic:spPr bwMode="auto">
                    <a:xfrm>
                      <a:off x="0" y="0"/>
                      <a:ext cx="5271198" cy="799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3512" w:rsidRPr="002A726D" w:rsidRDefault="00EE3512" w:rsidP="002A726D">
      <w:pPr>
        <w:tabs>
          <w:tab w:val="left" w:pos="648"/>
        </w:tabs>
        <w:rPr>
          <w:rFonts w:hint="eastAsia"/>
          <w:szCs w:val="21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图</w:t>
      </w:r>
      <w:r>
        <w:rPr>
          <w:rFonts w:ascii="Times New Roman" w:hAnsi="Times New Roman" w:cs="Times New Roman"/>
          <w:b/>
          <w:bCs/>
          <w:sz w:val="18"/>
          <w:szCs w:val="18"/>
        </w:rPr>
        <w:t>3</w:t>
      </w:r>
      <w:r>
        <w:rPr>
          <w:rFonts w:hAnsi="Times New Roman" w:hint="eastAsia"/>
          <w:sz w:val="18"/>
          <w:szCs w:val="18"/>
        </w:rPr>
        <w:t>：</w:t>
      </w:r>
      <w:r w:rsidRPr="00EE3512">
        <w:rPr>
          <w:rFonts w:ascii="Times New Roman" w:hAnsi="Times New Roman" w:cs="Times New Roman"/>
          <w:b/>
          <w:bCs/>
          <w:i/>
          <w:sz w:val="18"/>
          <w:szCs w:val="18"/>
        </w:rPr>
        <w:t>RV32I</w:t>
      </w:r>
      <w:r>
        <w:rPr>
          <w:rFonts w:hAnsi="Times New Roman" w:hint="eastAsia"/>
          <w:sz w:val="18"/>
          <w:szCs w:val="18"/>
        </w:rPr>
        <w:t>带有指令布局，操作码，格式类型和名称的操作码映射。</w:t>
      </w:r>
    </w:p>
    <w:sectPr w:rsidR="00EE3512" w:rsidRPr="002A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10C" w:rsidRDefault="00E5510C" w:rsidP="004332E7">
      <w:r>
        <w:separator/>
      </w:r>
    </w:p>
  </w:endnote>
  <w:endnote w:type="continuationSeparator" w:id="0">
    <w:p w:rsidR="00E5510C" w:rsidRDefault="00E5510C" w:rsidP="0043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10C" w:rsidRDefault="00E5510C" w:rsidP="004332E7">
      <w:r>
        <w:separator/>
      </w:r>
    </w:p>
  </w:footnote>
  <w:footnote w:type="continuationSeparator" w:id="0">
    <w:p w:rsidR="00E5510C" w:rsidRDefault="00E5510C" w:rsidP="00433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4D"/>
    <w:rsid w:val="000349E8"/>
    <w:rsid w:val="000F6BA6"/>
    <w:rsid w:val="002A726D"/>
    <w:rsid w:val="004332E7"/>
    <w:rsid w:val="005F5578"/>
    <w:rsid w:val="0078171E"/>
    <w:rsid w:val="00916C4D"/>
    <w:rsid w:val="00DB7C8A"/>
    <w:rsid w:val="00E5510C"/>
    <w:rsid w:val="00EE3512"/>
    <w:rsid w:val="00FA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9275"/>
  <w15:chartTrackingRefBased/>
  <w15:docId w15:val="{BC6389AF-B84C-4BB4-8ED8-F8E8DEA0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2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196</Words>
  <Characters>355</Characters>
  <Application>Microsoft Office Word</Application>
  <DocSecurity>0</DocSecurity>
  <Lines>88</Lines>
  <Paragraphs>91</Paragraphs>
  <ScaleCrop>false</ScaleCrop>
  <Company>XDU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Zheng</dc:creator>
  <cp:keywords/>
  <dc:description/>
  <cp:lastModifiedBy>Energy Zheng</cp:lastModifiedBy>
  <cp:revision>2</cp:revision>
  <dcterms:created xsi:type="dcterms:W3CDTF">2020-09-22T12:31:00Z</dcterms:created>
  <dcterms:modified xsi:type="dcterms:W3CDTF">2020-09-22T13:23:00Z</dcterms:modified>
</cp:coreProperties>
</file>