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6134F3">
      <w:pPr>
        <w:spacing w:line="240" w:lineRule="auto"/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7519DA64" w:rsidR="416D2615" w:rsidRDefault="416D2615" w:rsidP="006134F3">
      <w:pPr>
        <w:spacing w:line="240" w:lineRule="auto"/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A377BA">
        <w:rPr>
          <w:rFonts w:ascii="Open Sans" w:hAnsi="Open Sans" w:cs="Open Sans"/>
          <w:u w:val="single"/>
        </w:rPr>
        <w:t>5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48E389E0" w:rsidR="00CB7DC9" w:rsidRPr="00CB7DC9" w:rsidRDefault="00A377BA" w:rsidP="006134F3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5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5C286F" w:rsidRPr="005C286F">
        <w:rPr>
          <w:rFonts w:ascii="Open Sans" w:hAnsi="Open Sans" w:cs="Open Sans"/>
          <w:u w:val="single"/>
          <w:lang w:val="en-GB"/>
        </w:rPr>
        <w:t>Energy demands in energy systems modelling</w:t>
      </w:r>
    </w:p>
    <w:p w14:paraId="65725E34" w14:textId="28581D83" w:rsidR="0076552A" w:rsidRPr="00F41269" w:rsidRDefault="0072389A" w:rsidP="006134F3">
      <w:pPr>
        <w:spacing w:line="240" w:lineRule="auto"/>
        <w:rPr>
          <w:rFonts w:ascii="Open Sans" w:eastAsia="Open Sans" w:hAnsi="Open Sans" w:cs="Open Sans"/>
        </w:rPr>
      </w:pPr>
      <w:r w:rsidRPr="00F41269">
        <w:rPr>
          <w:rFonts w:ascii="Open Sans" w:hAnsi="Open Sans" w:cs="Open Sans"/>
        </w:rPr>
        <w:t>Can energy demand vary over time</w:t>
      </w:r>
      <w:r w:rsidR="00D31B91" w:rsidRPr="00F41269">
        <w:rPr>
          <w:rFonts w:ascii="Open Sans" w:hAnsi="Open Sans" w:cs="Open Sans"/>
        </w:rPr>
        <w:t>?</w:t>
      </w:r>
    </w:p>
    <w:p w14:paraId="27049591" w14:textId="143FE84D" w:rsidR="0076552A" w:rsidRPr="00F41269" w:rsidRDefault="0072389A" w:rsidP="006134F3">
      <w:pPr>
        <w:pStyle w:val="ListParagraph"/>
        <w:numPr>
          <w:ilvl w:val="0"/>
          <w:numId w:val="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F41269">
        <w:rPr>
          <w:rFonts w:ascii="Open Sans" w:hAnsi="Open Sans" w:cs="Open Sans"/>
          <w:b/>
          <w:bCs/>
          <w:color w:val="00B050"/>
        </w:rPr>
        <w:t>Yes</w:t>
      </w:r>
    </w:p>
    <w:p w14:paraId="722ED0EF" w14:textId="2C9A51C9" w:rsidR="0076552A" w:rsidRPr="00CF7B1E" w:rsidRDefault="0072389A" w:rsidP="006134F3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2A8C9AA8" w14:textId="1E4F9A9B" w:rsidR="00DC6162" w:rsidRPr="00DC6162" w:rsidRDefault="0072389A" w:rsidP="006134F3">
      <w:pPr>
        <w:pStyle w:val="ListParagraph"/>
        <w:numPr>
          <w:ilvl w:val="0"/>
          <w:numId w:val="6"/>
        </w:numPr>
        <w:spacing w:line="240" w:lineRule="auto"/>
      </w:pPr>
      <w:r>
        <w:rPr>
          <w:rFonts w:ascii="Open Sans" w:hAnsi="Open Sans" w:cs="Open Sans"/>
        </w:rPr>
        <w:t>Rarely</w:t>
      </w:r>
    </w:p>
    <w:p w14:paraId="475EF78F" w14:textId="77777777" w:rsidR="00DC6162" w:rsidRPr="005B4B3D" w:rsidRDefault="00DC6162" w:rsidP="006134F3">
      <w:pPr>
        <w:spacing w:line="240" w:lineRule="auto"/>
      </w:pPr>
    </w:p>
    <w:p w14:paraId="08519A51" w14:textId="77777777" w:rsidR="00F41269" w:rsidRPr="00F41269" w:rsidRDefault="00F41269" w:rsidP="006134F3">
      <w:pPr>
        <w:spacing w:line="240" w:lineRule="auto"/>
        <w:rPr>
          <w:rFonts w:ascii="Open Sans" w:eastAsia="Open Sans" w:hAnsi="Open Sans" w:cs="Open Sans"/>
        </w:rPr>
      </w:pPr>
      <w:r w:rsidRPr="00F41269">
        <w:rPr>
          <w:rFonts w:ascii="Open Sans" w:hAnsi="Open Sans" w:cs="Open Sans"/>
        </w:rPr>
        <w:t>What is a major purpose that MUSE is used for?</w:t>
      </w:r>
    </w:p>
    <w:p w14:paraId="3D99BC9D" w14:textId="77777777" w:rsidR="00F41269" w:rsidRPr="005B4B3D" w:rsidRDefault="00F41269" w:rsidP="006134F3">
      <w:pPr>
        <w:pStyle w:val="ListParagraph"/>
        <w:numPr>
          <w:ilvl w:val="0"/>
          <w:numId w:val="16"/>
        </w:numPr>
        <w:spacing w:line="240" w:lineRule="auto"/>
      </w:pPr>
      <w:r>
        <w:rPr>
          <w:rFonts w:ascii="Open Sans" w:hAnsi="Open Sans" w:cs="Open Sans"/>
        </w:rPr>
        <w:t>Predict the future</w:t>
      </w:r>
    </w:p>
    <w:p w14:paraId="4DE5ACCC" w14:textId="77777777" w:rsidR="00F41269" w:rsidRPr="005B2F0C" w:rsidRDefault="00F41269" w:rsidP="006134F3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5B2F0C">
        <w:rPr>
          <w:rFonts w:ascii="Open Sans" w:hAnsi="Open Sans" w:cs="Open Sans"/>
          <w:b/>
          <w:bCs/>
          <w:color w:val="00B050"/>
        </w:rPr>
        <w:t>Capacity expansion planning</w:t>
      </w:r>
    </w:p>
    <w:p w14:paraId="7F22FF2C" w14:textId="3D3DE9DA" w:rsidR="00F41269" w:rsidRPr="005B2F0C" w:rsidRDefault="006134F3" w:rsidP="006134F3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Prevent</w:t>
      </w:r>
      <w:r w:rsidR="00F41269">
        <w:rPr>
          <w:rFonts w:ascii="Open Sans" w:hAnsi="Open Sans" w:cs="Open Sans"/>
          <w:color w:val="000000" w:themeColor="text1"/>
        </w:rPr>
        <w:t xml:space="preserve"> spending on energy infrastructure</w:t>
      </w:r>
    </w:p>
    <w:p w14:paraId="064376D8" w14:textId="72B27ABF" w:rsidR="0076552A" w:rsidRPr="005B4B3D" w:rsidRDefault="0076552A" w:rsidP="006134F3">
      <w:pPr>
        <w:spacing w:line="240" w:lineRule="auto"/>
        <w:rPr>
          <w:rFonts w:ascii="Open Sans" w:hAnsi="Open Sans" w:cs="Open Sans"/>
        </w:rPr>
      </w:pPr>
    </w:p>
    <w:p w14:paraId="0177C40B" w14:textId="4BFE86E5" w:rsidR="00CB7DC9" w:rsidRPr="00CB7DC9" w:rsidRDefault="00A377BA" w:rsidP="006134F3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5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5C286F" w:rsidRPr="005C286F">
        <w:rPr>
          <w:rFonts w:ascii="Open Sans" w:hAnsi="Open Sans" w:cs="Open Sans"/>
          <w:u w:val="single"/>
          <w:lang w:val="en-GB"/>
        </w:rPr>
        <w:t>Energy demands in modelling</w:t>
      </w:r>
    </w:p>
    <w:p w14:paraId="4416ABDC" w14:textId="77777777" w:rsidR="00F41269" w:rsidRPr="005B4B3D" w:rsidRDefault="00F41269" w:rsidP="006134F3">
      <w:pPr>
        <w:spacing w:line="240" w:lineRule="auto"/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What is not required when defining an energy demand?</w:t>
      </w:r>
    </w:p>
    <w:p w14:paraId="34CBEA05" w14:textId="0506B9F2" w:rsidR="00F41269" w:rsidRPr="005B4B3D" w:rsidRDefault="00F41269" w:rsidP="006134F3">
      <w:pPr>
        <w:pStyle w:val="ListParagraph"/>
        <w:numPr>
          <w:ilvl w:val="0"/>
          <w:numId w:val="17"/>
        </w:numPr>
        <w:spacing w:line="240" w:lineRule="auto"/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Demand</w:t>
      </w:r>
      <w:r w:rsidR="006134F3">
        <w:rPr>
          <w:rFonts w:ascii="Open Sans" w:hAnsi="Open Sans" w:cs="Open Sans"/>
          <w:b/>
          <w:bCs/>
          <w:color w:val="00B050"/>
        </w:rPr>
        <w:t xml:space="preserve"> for</w:t>
      </w:r>
      <w:r>
        <w:rPr>
          <w:rFonts w:ascii="Open Sans" w:hAnsi="Open Sans" w:cs="Open Sans"/>
          <w:b/>
          <w:bCs/>
          <w:color w:val="00B050"/>
        </w:rPr>
        <w:t xml:space="preserve"> every single second</w:t>
      </w:r>
      <w:r w:rsidR="006134F3">
        <w:rPr>
          <w:rFonts w:ascii="Open Sans" w:hAnsi="Open Sans" w:cs="Open Sans"/>
          <w:b/>
          <w:bCs/>
          <w:color w:val="00B050"/>
        </w:rPr>
        <w:t xml:space="preserve"> of the simulation</w:t>
      </w:r>
    </w:p>
    <w:p w14:paraId="0DDD8628" w14:textId="77777777" w:rsidR="00F41269" w:rsidRPr="005B4B3D" w:rsidRDefault="00F41269" w:rsidP="006134F3">
      <w:pPr>
        <w:pStyle w:val="ListParagraph"/>
        <w:numPr>
          <w:ilvl w:val="0"/>
          <w:numId w:val="17"/>
        </w:numPr>
        <w:spacing w:line="240" w:lineRule="auto"/>
      </w:pPr>
      <w:r>
        <w:rPr>
          <w:rFonts w:ascii="Open Sans" w:hAnsi="Open Sans" w:cs="Open Sans"/>
        </w:rPr>
        <w:t>The energy carrier which the demand arises for</w:t>
      </w:r>
    </w:p>
    <w:p w14:paraId="067052D3" w14:textId="77777777" w:rsidR="00F41269" w:rsidRPr="0003301F" w:rsidRDefault="00F41269" w:rsidP="006134F3">
      <w:pPr>
        <w:pStyle w:val="ListParagraph"/>
        <w:numPr>
          <w:ilvl w:val="0"/>
          <w:numId w:val="17"/>
        </w:numPr>
        <w:spacing w:line="240" w:lineRule="auto"/>
      </w:pPr>
      <w:r>
        <w:rPr>
          <w:rFonts w:ascii="Open Sans" w:hAnsi="Open Sans" w:cs="Open Sans"/>
        </w:rPr>
        <w:t>The variability of the demand within a year</w:t>
      </w:r>
    </w:p>
    <w:p w14:paraId="3BF13584" w14:textId="77777777" w:rsidR="0003301F" w:rsidRPr="0003301F" w:rsidRDefault="0003301F" w:rsidP="006134F3">
      <w:pPr>
        <w:spacing w:line="240" w:lineRule="auto"/>
      </w:pPr>
    </w:p>
    <w:p w14:paraId="6CB2DDE8" w14:textId="77777777" w:rsidR="00F41269" w:rsidRPr="00F41269" w:rsidRDefault="00F41269" w:rsidP="006134F3">
      <w:pPr>
        <w:spacing w:line="240" w:lineRule="auto"/>
        <w:rPr>
          <w:rFonts w:ascii="Open Sans" w:eastAsia="Open Sans" w:hAnsi="Open Sans" w:cs="Open Sans"/>
        </w:rPr>
      </w:pPr>
      <w:r w:rsidRPr="00F41269">
        <w:rPr>
          <w:rFonts w:ascii="Open Sans" w:hAnsi="Open Sans" w:cs="Open Sans"/>
        </w:rPr>
        <w:t>Why do we consider scenario analysis?</w:t>
      </w:r>
    </w:p>
    <w:p w14:paraId="24F800F9" w14:textId="77777777" w:rsidR="00F41269" w:rsidRPr="001814CE" w:rsidRDefault="00F41269" w:rsidP="006134F3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Because we know what will happen in the future</w:t>
      </w:r>
    </w:p>
    <w:p w14:paraId="594A1551" w14:textId="77777777" w:rsidR="00F41269" w:rsidRPr="00C50CF5" w:rsidRDefault="00F41269" w:rsidP="006134F3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C50CF5">
        <w:rPr>
          <w:rFonts w:ascii="Open Sans" w:hAnsi="Open Sans" w:cs="Open Sans"/>
          <w:b/>
          <w:bCs/>
          <w:color w:val="00B050"/>
        </w:rPr>
        <w:t>Because the future is very uncertain</w:t>
      </w:r>
    </w:p>
    <w:p w14:paraId="1B2CEC6F" w14:textId="4B68E36C" w:rsidR="0076552A" w:rsidRPr="006134F3" w:rsidRDefault="00F41269" w:rsidP="006134F3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C50CF5">
        <w:rPr>
          <w:rFonts w:ascii="Open Sans" w:hAnsi="Open Sans" w:cs="Open Sans"/>
          <w:color w:val="000000" w:themeColor="text1"/>
        </w:rPr>
        <w:t>Because</w:t>
      </w:r>
      <w:r>
        <w:rPr>
          <w:rFonts w:ascii="Open Sans" w:hAnsi="Open Sans" w:cs="Open Sans"/>
          <w:color w:val="000000" w:themeColor="text1"/>
        </w:rPr>
        <w:t xml:space="preserve"> the past tells us enough about the future</w:t>
      </w:r>
    </w:p>
    <w:p w14:paraId="75E49600" w14:textId="17FA420D" w:rsidR="0076552A" w:rsidRPr="005B4B3D" w:rsidRDefault="0076552A" w:rsidP="006134F3">
      <w:pPr>
        <w:spacing w:line="240" w:lineRule="auto"/>
        <w:rPr>
          <w:rFonts w:ascii="Open Sans" w:hAnsi="Open Sans" w:cs="Open Sans"/>
        </w:rPr>
      </w:pPr>
    </w:p>
    <w:p w14:paraId="283EDD50" w14:textId="095D9953" w:rsidR="00CB7DC9" w:rsidRPr="00CB7DC9" w:rsidRDefault="00A377BA" w:rsidP="006134F3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5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5C286F" w:rsidRPr="005C286F">
        <w:rPr>
          <w:rFonts w:ascii="Open Sans" w:hAnsi="Open Sans" w:cs="Open Sans"/>
          <w:u w:val="single"/>
          <w:lang w:val="en-GB"/>
        </w:rPr>
        <w:t>Energy demand in MUSE</w:t>
      </w:r>
    </w:p>
    <w:p w14:paraId="020D1FB6" w14:textId="719E3774" w:rsidR="0076552A" w:rsidRPr="005B4B3D" w:rsidRDefault="006134F3" w:rsidP="006134F3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Which of the following isn’t a</w:t>
      </w:r>
      <w:r w:rsidR="002C2F8F">
        <w:rPr>
          <w:rFonts w:ascii="Open Sans" w:hAnsi="Open Sans" w:cs="Open Sans"/>
        </w:rPr>
        <w:t xml:space="preserve"> way that we can input energy demand in MUSE</w:t>
      </w:r>
      <w:r w:rsidR="00CF7FCA">
        <w:rPr>
          <w:rFonts w:ascii="Open Sans" w:hAnsi="Open Sans" w:cs="Open Sans"/>
        </w:rPr>
        <w:t>?</w:t>
      </w:r>
    </w:p>
    <w:p w14:paraId="27D6CB71" w14:textId="4789D7A6" w:rsidR="0076552A" w:rsidRPr="00F41269" w:rsidRDefault="002C2F8F" w:rsidP="006134F3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F41269">
        <w:rPr>
          <w:rFonts w:ascii="Open Sans" w:hAnsi="Open Sans" w:cs="Open Sans"/>
          <w:color w:val="000000" w:themeColor="text1"/>
        </w:rPr>
        <w:t>By setting an exogenous energy demand</w:t>
      </w:r>
    </w:p>
    <w:p w14:paraId="5CDDCB1C" w14:textId="0F20943D" w:rsidR="0076552A" w:rsidRPr="00F41269" w:rsidRDefault="002C2F8F" w:rsidP="006134F3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F41269">
        <w:rPr>
          <w:rFonts w:ascii="Open Sans" w:hAnsi="Open Sans" w:cs="Open Sans"/>
          <w:b/>
          <w:bCs/>
          <w:color w:val="00B050"/>
        </w:rPr>
        <w:t>Endogenously</w:t>
      </w:r>
    </w:p>
    <w:p w14:paraId="2C2AD036" w14:textId="2527B370" w:rsidR="0076552A" w:rsidRPr="003C63FA" w:rsidRDefault="002C2F8F" w:rsidP="006134F3">
      <w:pPr>
        <w:pStyle w:val="ListParagraph"/>
        <w:numPr>
          <w:ilvl w:val="0"/>
          <w:numId w:val="2"/>
        </w:numPr>
        <w:spacing w:line="240" w:lineRule="auto"/>
      </w:pPr>
      <w:r w:rsidRPr="00F41269">
        <w:rPr>
          <w:rFonts w:ascii="Open Sans" w:hAnsi="Open Sans" w:cs="Open Sans"/>
        </w:rPr>
        <w:t>By correlation, such as with GDP or population growth</w:t>
      </w:r>
    </w:p>
    <w:p w14:paraId="5E9E5EB9" w14:textId="77777777" w:rsidR="003C63FA" w:rsidRPr="003C63FA" w:rsidRDefault="003C63FA" w:rsidP="006134F3">
      <w:pPr>
        <w:spacing w:line="240" w:lineRule="auto"/>
      </w:pPr>
    </w:p>
    <w:p w14:paraId="5147994C" w14:textId="77777777" w:rsidR="00F41269" w:rsidRPr="00F41269" w:rsidRDefault="00F41269" w:rsidP="006134F3">
      <w:pPr>
        <w:spacing w:line="240" w:lineRule="auto"/>
        <w:rPr>
          <w:rFonts w:ascii="Open Sans" w:eastAsia="Open Sans" w:hAnsi="Open Sans" w:cs="Open Sans"/>
        </w:rPr>
      </w:pPr>
      <w:r w:rsidRPr="00F41269">
        <w:rPr>
          <w:rFonts w:ascii="Open Sans" w:hAnsi="Open Sans" w:cs="Open Sans"/>
        </w:rPr>
        <w:lastRenderedPageBreak/>
        <w:t>What is not a service demand?</w:t>
      </w:r>
    </w:p>
    <w:p w14:paraId="42D0DD9D" w14:textId="77777777" w:rsidR="00F41269" w:rsidRPr="005B4B3D" w:rsidRDefault="00F41269" w:rsidP="006134F3">
      <w:pPr>
        <w:pStyle w:val="ListParagraph"/>
        <w:numPr>
          <w:ilvl w:val="0"/>
          <w:numId w:val="19"/>
        </w:num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Lighting</w:t>
      </w:r>
    </w:p>
    <w:p w14:paraId="61D2A42E" w14:textId="77777777" w:rsidR="00F41269" w:rsidRPr="00C8535C" w:rsidRDefault="00F41269" w:rsidP="006134F3">
      <w:pPr>
        <w:pStyle w:val="ListParagraph"/>
        <w:numPr>
          <w:ilvl w:val="0"/>
          <w:numId w:val="19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C8535C">
        <w:rPr>
          <w:rFonts w:ascii="Open Sans" w:hAnsi="Open Sans" w:cs="Open Sans"/>
          <w:color w:val="000000" w:themeColor="text1"/>
        </w:rPr>
        <w:t>Driving</w:t>
      </w:r>
    </w:p>
    <w:p w14:paraId="68F151E0" w14:textId="77777777" w:rsidR="00F41269" w:rsidRPr="00C8535C" w:rsidRDefault="00F41269" w:rsidP="006134F3">
      <w:pPr>
        <w:pStyle w:val="ListParagraph"/>
        <w:numPr>
          <w:ilvl w:val="0"/>
          <w:numId w:val="19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LPG production</w:t>
      </w:r>
    </w:p>
    <w:p w14:paraId="65B47D5B" w14:textId="4BE871DA" w:rsidR="0076552A" w:rsidRPr="005B4B3D" w:rsidRDefault="0076552A" w:rsidP="006134F3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4D82341C" w14:textId="489D5929" w:rsidR="0076552A" w:rsidRPr="00261930" w:rsidRDefault="00A377BA" w:rsidP="006134F3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5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r w:rsidR="005C286F" w:rsidRPr="005C286F">
        <w:rPr>
          <w:rFonts w:ascii="Open Sans" w:hAnsi="Open Sans" w:cs="Open Sans"/>
          <w:u w:val="single"/>
          <w:lang w:val="en-GB"/>
        </w:rPr>
        <w:t>Demand examples and units</w:t>
      </w:r>
    </w:p>
    <w:p w14:paraId="0A17C350" w14:textId="2F54C219" w:rsidR="0076552A" w:rsidRPr="00F41269" w:rsidRDefault="00AC6BB5" w:rsidP="006134F3">
      <w:pPr>
        <w:spacing w:line="240" w:lineRule="auto"/>
        <w:rPr>
          <w:rFonts w:ascii="Open Sans" w:eastAsia="Open Sans" w:hAnsi="Open Sans" w:cs="Open Sans"/>
        </w:rPr>
      </w:pPr>
      <w:r w:rsidRPr="00F41269">
        <w:rPr>
          <w:rFonts w:ascii="Open Sans" w:hAnsi="Open Sans" w:cs="Open Sans"/>
        </w:rPr>
        <w:t xml:space="preserve">Is it advisable to approximate the demand </w:t>
      </w:r>
      <w:r w:rsidR="006134F3">
        <w:rPr>
          <w:rFonts w:ascii="Open Sans" w:hAnsi="Open Sans" w:cs="Open Sans"/>
        </w:rPr>
        <w:t>for</w:t>
      </w:r>
      <w:r w:rsidRPr="00F41269">
        <w:rPr>
          <w:rFonts w:ascii="Open Sans" w:hAnsi="Open Sans" w:cs="Open Sans"/>
        </w:rPr>
        <w:t xml:space="preserve"> an entire year in MUSE</w:t>
      </w:r>
      <w:r w:rsidR="00C24EA6" w:rsidRPr="00F41269">
        <w:rPr>
          <w:rFonts w:ascii="Open Sans" w:hAnsi="Open Sans" w:cs="Open Sans"/>
        </w:rPr>
        <w:t>?</w:t>
      </w:r>
    </w:p>
    <w:p w14:paraId="73093294" w14:textId="64B0C224" w:rsidR="0076552A" w:rsidRPr="00F41269" w:rsidRDefault="00AC6BB5" w:rsidP="006134F3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F41269">
        <w:rPr>
          <w:rFonts w:ascii="Open Sans" w:hAnsi="Open Sans" w:cs="Open Sans"/>
          <w:b/>
          <w:bCs/>
          <w:color w:val="00B050"/>
        </w:rPr>
        <w:t>Yes</w:t>
      </w:r>
    </w:p>
    <w:p w14:paraId="58C790BE" w14:textId="57BA844B" w:rsidR="0076552A" w:rsidRPr="005B4B3D" w:rsidRDefault="00AC6BB5" w:rsidP="006134F3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Open Sans" w:hAnsi="Open Sans" w:cs="Open Sans"/>
        </w:rPr>
        <w:t>No</w:t>
      </w:r>
    </w:p>
    <w:p w14:paraId="5481F128" w14:textId="3D8C3B49" w:rsidR="0076552A" w:rsidRPr="00AC6BB5" w:rsidRDefault="00AC6BB5" w:rsidP="006134F3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AC6BB5">
        <w:rPr>
          <w:rFonts w:ascii="Open Sans" w:hAnsi="Open Sans" w:cs="Open Sans"/>
          <w:color w:val="000000" w:themeColor="text1"/>
        </w:rPr>
        <w:t>Only sometimes</w:t>
      </w:r>
    </w:p>
    <w:p w14:paraId="37F0BEB6" w14:textId="77777777" w:rsidR="00C24EA6" w:rsidRPr="00C24EA6" w:rsidRDefault="00C24EA6" w:rsidP="006134F3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17E9F06C" w14:textId="7BDBE30A" w:rsidR="0076552A" w:rsidRPr="00F41269" w:rsidRDefault="00BF71D6" w:rsidP="006134F3">
      <w:pPr>
        <w:spacing w:line="240" w:lineRule="auto"/>
        <w:rPr>
          <w:rFonts w:ascii="Open Sans" w:eastAsia="Open Sans" w:hAnsi="Open Sans" w:cs="Open Sans"/>
        </w:rPr>
      </w:pPr>
      <w:r w:rsidRPr="00F41269">
        <w:rPr>
          <w:rFonts w:ascii="Open Sans" w:hAnsi="Open Sans" w:cs="Open Sans"/>
        </w:rPr>
        <w:t>Is there a difference between power and energy</w:t>
      </w:r>
      <w:r w:rsidR="000B1974" w:rsidRPr="00F41269">
        <w:rPr>
          <w:rFonts w:ascii="Open Sans" w:hAnsi="Open Sans" w:cs="Open Sans"/>
        </w:rPr>
        <w:t>?</w:t>
      </w:r>
    </w:p>
    <w:p w14:paraId="0375F192" w14:textId="758098CC" w:rsidR="0076552A" w:rsidRPr="00F41269" w:rsidRDefault="00BF71D6" w:rsidP="006134F3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 w:rsidRPr="00F41269">
        <w:rPr>
          <w:rFonts w:ascii="Open Sans" w:hAnsi="Open Sans" w:cs="Open Sans"/>
          <w:b/>
          <w:bCs/>
          <w:color w:val="00B050"/>
        </w:rPr>
        <w:t>Yes</w:t>
      </w:r>
    </w:p>
    <w:p w14:paraId="57DB204B" w14:textId="61079C73" w:rsidR="0076552A" w:rsidRPr="00BF71D6" w:rsidRDefault="00BF71D6" w:rsidP="006134F3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 w:themeColor="text1"/>
        </w:rPr>
      </w:pPr>
      <w:r w:rsidRPr="00BF71D6">
        <w:rPr>
          <w:rFonts w:ascii="Open Sans" w:hAnsi="Open Sans" w:cs="Open Sans"/>
          <w:color w:val="000000" w:themeColor="text1"/>
        </w:rPr>
        <w:t>No</w:t>
      </w:r>
    </w:p>
    <w:p w14:paraId="05F2FB8C" w14:textId="36B85508" w:rsidR="000B1974" w:rsidRPr="000B1974" w:rsidRDefault="00BF71D6" w:rsidP="006134F3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Sometimes</w:t>
      </w:r>
    </w:p>
    <w:sectPr w:rsidR="000B1974" w:rsidRPr="000B1974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BAAF9" w14:textId="77777777" w:rsidR="00960FEF" w:rsidRDefault="00960FEF">
      <w:pPr>
        <w:spacing w:before="0" w:line="240" w:lineRule="auto"/>
      </w:pPr>
      <w:r>
        <w:separator/>
      </w:r>
    </w:p>
  </w:endnote>
  <w:endnote w:type="continuationSeparator" w:id="0">
    <w:p w14:paraId="58A9606A" w14:textId="77777777" w:rsidR="00960FEF" w:rsidRDefault="00960FE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57E5E" w14:textId="77777777" w:rsidR="00960FEF" w:rsidRDefault="00960FEF">
      <w:pPr>
        <w:spacing w:before="0" w:line="240" w:lineRule="auto"/>
      </w:pPr>
      <w:r>
        <w:separator/>
      </w:r>
    </w:p>
  </w:footnote>
  <w:footnote w:type="continuationSeparator" w:id="0">
    <w:p w14:paraId="242F5A74" w14:textId="77777777" w:rsidR="00960FEF" w:rsidRDefault="00960FE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5DF62C2"/>
    <w:multiLevelType w:val="hybridMultilevel"/>
    <w:tmpl w:val="333E5E7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3" w15:restartNumberingAfterBreak="0">
    <w:nsid w:val="08596DF9"/>
    <w:multiLevelType w:val="hybridMultilevel"/>
    <w:tmpl w:val="333E5E7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862C5"/>
    <w:multiLevelType w:val="hybridMultilevel"/>
    <w:tmpl w:val="333E5E7C"/>
    <w:lvl w:ilvl="0" w:tplc="203635B2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5711FCF"/>
    <w:multiLevelType w:val="hybridMultilevel"/>
    <w:tmpl w:val="7B3E8EF2"/>
    <w:lvl w:ilvl="0" w:tplc="5B36B70A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D0E6059"/>
    <w:multiLevelType w:val="hybridMultilevel"/>
    <w:tmpl w:val="333E5E7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F249B"/>
    <w:multiLevelType w:val="hybridMultilevel"/>
    <w:tmpl w:val="8A00BEC6"/>
    <w:lvl w:ilvl="0" w:tplc="68305204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E0230"/>
    <w:multiLevelType w:val="hybridMultilevel"/>
    <w:tmpl w:val="8A00BE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7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FD01526"/>
    <w:multiLevelType w:val="hybridMultilevel"/>
    <w:tmpl w:val="C666DEDA"/>
    <w:lvl w:ilvl="0" w:tplc="168A23E0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 w16cid:durableId="77295572">
    <w:abstractNumId w:val="18"/>
  </w:num>
  <w:num w:numId="2" w16cid:durableId="2092852517">
    <w:abstractNumId w:val="14"/>
  </w:num>
  <w:num w:numId="3" w16cid:durableId="1906839055">
    <w:abstractNumId w:val="7"/>
  </w:num>
  <w:num w:numId="4" w16cid:durableId="591593973">
    <w:abstractNumId w:val="11"/>
  </w:num>
  <w:num w:numId="5" w16cid:durableId="1012146989">
    <w:abstractNumId w:val="8"/>
  </w:num>
  <w:num w:numId="6" w16cid:durableId="358746634">
    <w:abstractNumId w:val="4"/>
  </w:num>
  <w:num w:numId="7" w16cid:durableId="1961569824">
    <w:abstractNumId w:val="2"/>
  </w:num>
  <w:num w:numId="8" w16cid:durableId="1148983534">
    <w:abstractNumId w:val="16"/>
  </w:num>
  <w:num w:numId="9" w16cid:durableId="1312831446">
    <w:abstractNumId w:val="0"/>
  </w:num>
  <w:num w:numId="10" w16cid:durableId="152642079">
    <w:abstractNumId w:val="12"/>
  </w:num>
  <w:num w:numId="11" w16cid:durableId="1089692693">
    <w:abstractNumId w:val="17"/>
  </w:num>
  <w:num w:numId="12" w16cid:durableId="1336228238">
    <w:abstractNumId w:val="9"/>
  </w:num>
  <w:num w:numId="13" w16cid:durableId="587272949">
    <w:abstractNumId w:val="6"/>
  </w:num>
  <w:num w:numId="14" w16cid:durableId="1825202765">
    <w:abstractNumId w:val="5"/>
  </w:num>
  <w:num w:numId="15" w16cid:durableId="2134015497">
    <w:abstractNumId w:val="13"/>
  </w:num>
  <w:num w:numId="16" w16cid:durableId="936907885">
    <w:abstractNumId w:val="3"/>
  </w:num>
  <w:num w:numId="17" w16cid:durableId="2081171688">
    <w:abstractNumId w:val="10"/>
  </w:num>
  <w:num w:numId="18" w16cid:durableId="1973513670">
    <w:abstractNumId w:val="1"/>
  </w:num>
  <w:num w:numId="19" w16cid:durableId="6386124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3301F"/>
    <w:rsid w:val="0005698B"/>
    <w:rsid w:val="000B1974"/>
    <w:rsid w:val="00137891"/>
    <w:rsid w:val="001814CE"/>
    <w:rsid w:val="001B5D44"/>
    <w:rsid w:val="002128BF"/>
    <w:rsid w:val="00261930"/>
    <w:rsid w:val="002C2F8F"/>
    <w:rsid w:val="003C1240"/>
    <w:rsid w:val="003C63FA"/>
    <w:rsid w:val="003D2DC8"/>
    <w:rsid w:val="00440035"/>
    <w:rsid w:val="004459EF"/>
    <w:rsid w:val="0047589A"/>
    <w:rsid w:val="004B5BBA"/>
    <w:rsid w:val="004B7BBE"/>
    <w:rsid w:val="005203EB"/>
    <w:rsid w:val="005B2AD1"/>
    <w:rsid w:val="005B2F0C"/>
    <w:rsid w:val="005B4B3D"/>
    <w:rsid w:val="005C286F"/>
    <w:rsid w:val="005D4410"/>
    <w:rsid w:val="006134F3"/>
    <w:rsid w:val="00623BD8"/>
    <w:rsid w:val="00676DA6"/>
    <w:rsid w:val="0072389A"/>
    <w:rsid w:val="0076552A"/>
    <w:rsid w:val="00873238"/>
    <w:rsid w:val="00925517"/>
    <w:rsid w:val="00960FEF"/>
    <w:rsid w:val="0098169C"/>
    <w:rsid w:val="009B2054"/>
    <w:rsid w:val="00A377BA"/>
    <w:rsid w:val="00AC6BB5"/>
    <w:rsid w:val="00AD5635"/>
    <w:rsid w:val="00BF71D6"/>
    <w:rsid w:val="00C24EA6"/>
    <w:rsid w:val="00C27037"/>
    <w:rsid w:val="00C366C0"/>
    <w:rsid w:val="00C50CF5"/>
    <w:rsid w:val="00C8535C"/>
    <w:rsid w:val="00CB7DC9"/>
    <w:rsid w:val="00CF7B1E"/>
    <w:rsid w:val="00CF7FCA"/>
    <w:rsid w:val="00D06666"/>
    <w:rsid w:val="00D2623A"/>
    <w:rsid w:val="00D31B91"/>
    <w:rsid w:val="00DB0749"/>
    <w:rsid w:val="00DC6162"/>
    <w:rsid w:val="00E51964"/>
    <w:rsid w:val="00EC1F29"/>
    <w:rsid w:val="00F07978"/>
    <w:rsid w:val="00F30D06"/>
    <w:rsid w:val="00F41269"/>
    <w:rsid w:val="00F93286"/>
    <w:rsid w:val="00FB3602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Bland</cp:lastModifiedBy>
  <cp:revision>44</cp:revision>
  <dcterms:created xsi:type="dcterms:W3CDTF">2021-02-11T12:51:00Z</dcterms:created>
  <dcterms:modified xsi:type="dcterms:W3CDTF">2024-09-26T12:10:00Z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