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47" w:tblpY="366"/>
        <w:tblW w:w="107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128"/>
        <w:gridCol w:w="2597"/>
        <w:gridCol w:w="2771"/>
        <w:tblGridChange w:id="0">
          <w:tblGrid>
            <w:gridCol w:w="2263"/>
            <w:gridCol w:w="3128"/>
            <w:gridCol w:w="2597"/>
            <w:gridCol w:w="2771"/>
          </w:tblGrid>
        </w:tblGridChange>
      </w:tblGrid>
      <w:tr>
        <w:trPr>
          <w:cantSplit w:val="0"/>
          <w:trHeight w:val="13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GÜNLÜK ÇALIŞMA FAALİYET RAPORU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BÖLÜM: CNC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…../…../2026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GÖREVİ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ADI SOYADI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ÇALIŞTIĞI BÖLÜM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ÇALIŞTIĞI SAAT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BLM. SORUMLUSU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1s1q4i5o7dci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BLM. SRM. YRD.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999999999998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"/>
        <w:gridCol w:w="1048"/>
        <w:gridCol w:w="1078"/>
        <w:gridCol w:w="3444"/>
        <w:gridCol w:w="1900"/>
        <w:gridCol w:w="968"/>
        <w:gridCol w:w="1300"/>
        <w:tblGridChange w:id="0">
          <w:tblGrid>
            <w:gridCol w:w="1036"/>
            <w:gridCol w:w="1048"/>
            <w:gridCol w:w="1078"/>
            <w:gridCol w:w="3444"/>
            <w:gridCol w:w="1900"/>
            <w:gridCol w:w="968"/>
            <w:gridCol w:w="1300"/>
          </w:tblGrid>
        </w:tblGridChange>
      </w:tblGrid>
      <w:tr>
        <w:trPr>
          <w:cantSplit w:val="0"/>
          <w:trHeight w:val="10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İŞ EMRİ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SİPARİŞ SATIR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SİPARİŞ SATIR ADET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YAPILAN İŞ 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YAPILAN PANEL ADET</w:t>
            </w:r>
          </w:p>
          <w:p w:rsidR="00000000" w:rsidDel="00000000" w:rsidP="00000000" w:rsidRDefault="00000000" w:rsidRPr="00000000" w14:paraId="00000037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SİP.KALAN ADET</w:t>
            </w:r>
          </w:p>
          <w:p w:rsidR="00000000" w:rsidDel="00000000" w:rsidP="00000000" w:rsidRDefault="00000000" w:rsidRPr="00000000" w14:paraId="0000003A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jc w:val="right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  <w:rtl w:val="0"/>
              </w:rPr>
              <w:t xml:space="preserve">FİRE BİLGİLERİ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İK-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FİRE ADET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FİRE SEBEP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FİRE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NEREDE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AÇIKLAMA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7689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İMZA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7689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BÖLÜM SORUMLUSU</w:t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76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