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77" w:rsidRDefault="00E54D36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786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350786" w:rsidRPr="00350786">
        <w:rPr>
          <w:rFonts w:ascii="Times New Roman" w:hAnsi="Times New Roman" w:cs="Times New Roman"/>
          <w:b/>
          <w:sz w:val="24"/>
          <w:szCs w:val="24"/>
        </w:rPr>
        <w:t>2</w:t>
      </w:r>
    </w:p>
    <w:p w:rsidR="00CE6F96" w:rsidRPr="00350786" w:rsidRDefault="00CE6F96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5A90" w:rsidRPr="004360C0" w:rsidRDefault="00A24B98" w:rsidP="004360C0">
      <w:pPr>
        <w:rPr>
          <w:rFonts w:ascii="Times New Roman" w:hAnsi="Times New Roman" w:cs="Times New Roman"/>
        </w:rPr>
      </w:pPr>
      <w:r w:rsidRPr="008858BE">
        <w:rPr>
          <w:rFonts w:ascii="Times New Roman" w:hAnsi="Times New Roman" w:cs="Times New Roman"/>
          <w:b/>
          <w:sz w:val="20"/>
          <w:szCs w:val="20"/>
        </w:rPr>
        <w:t>Q.</w:t>
      </w:r>
      <w:r w:rsidR="004360C0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E4237C" w:rsidRPr="008858BE">
        <w:rPr>
          <w:rFonts w:ascii="Times New Roman" w:hAnsi="Times New Roman" w:cs="Times New Roman"/>
          <w:sz w:val="20"/>
          <w:szCs w:val="20"/>
        </w:rPr>
        <w:t xml:space="preserve">A series of tests are </w:t>
      </w:r>
      <w:r w:rsidR="008858BE" w:rsidRPr="008858BE">
        <w:rPr>
          <w:rFonts w:ascii="Times New Roman" w:hAnsi="Times New Roman" w:cs="Times New Roman"/>
          <w:sz w:val="20"/>
          <w:szCs w:val="20"/>
        </w:rPr>
        <w:t>made on</w:t>
      </w:r>
      <w:r w:rsidR="00E4237C" w:rsidRPr="008858BE">
        <w:rPr>
          <w:rFonts w:ascii="Times New Roman" w:hAnsi="Times New Roman" w:cs="Times New Roman"/>
          <w:sz w:val="20"/>
          <w:szCs w:val="20"/>
        </w:rPr>
        <w:t xml:space="preserve"> a 3-phase, </w:t>
      </w:r>
      <w:r w:rsidR="002A0731">
        <w:rPr>
          <w:rFonts w:ascii="Times New Roman" w:hAnsi="Times New Roman" w:cs="Times New Roman"/>
          <w:sz w:val="20"/>
          <w:szCs w:val="20"/>
        </w:rPr>
        <w:t>7</w:t>
      </w:r>
      <w:r w:rsidR="00122828" w:rsidRPr="008858BE">
        <w:rPr>
          <w:rFonts w:ascii="Times New Roman" w:hAnsi="Times New Roman" w:cs="Times New Roman"/>
          <w:sz w:val="20"/>
          <w:szCs w:val="20"/>
        </w:rPr>
        <w:t>00kW, 690</w:t>
      </w:r>
      <w:r w:rsidR="00E4237C" w:rsidRPr="008858BE">
        <w:rPr>
          <w:rFonts w:ascii="Times New Roman" w:hAnsi="Times New Roman" w:cs="Times New Roman"/>
          <w:sz w:val="20"/>
          <w:szCs w:val="20"/>
        </w:rPr>
        <w:t>V, 4-pole, 50 Hz, Y connected, wound rotor induction machine and the following results are obtained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 for one phase of the motor</w:t>
      </w:r>
      <w:r w:rsidR="00E4237C" w:rsidRPr="008858BE">
        <w:rPr>
          <w:rFonts w:ascii="Times New Roman" w:hAnsi="Times New Roman" w:cs="Times New Roman"/>
          <w:sz w:val="20"/>
          <w:szCs w:val="20"/>
        </w:rPr>
        <w:t>:</w:t>
      </w:r>
    </w:p>
    <w:p w:rsidR="00B16B50" w:rsidRPr="008858BE" w:rsidRDefault="00122828" w:rsidP="0023063A">
      <w:pPr>
        <w:spacing w:after="12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Locked rotor </w:t>
      </w:r>
      <w:r w:rsidR="00E4237C" w:rsidRPr="008858BE">
        <w:rPr>
          <w:rFonts w:ascii="Times New Roman" w:hAnsi="Times New Roman" w:cs="Times New Roman"/>
          <w:sz w:val="20"/>
          <w:szCs w:val="20"/>
        </w:rPr>
        <w:t xml:space="preserve">test: </w:t>
      </w:r>
      <w:r w:rsidR="00CE6F96" w:rsidRPr="008858BE">
        <w:rPr>
          <w:rFonts w:ascii="Times New Roman" w:hAnsi="Times New Roman" w:cs="Times New Roman"/>
          <w:sz w:val="20"/>
          <w:szCs w:val="20"/>
        </w:rPr>
        <w:t>P</w:t>
      </w:r>
      <w:r w:rsidR="00CE6F96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CE6F96" w:rsidRPr="008858BE">
        <w:rPr>
          <w:rFonts w:ascii="Times New Roman" w:hAnsi="Times New Roman" w:cs="Times New Roman"/>
          <w:sz w:val="20"/>
          <w:szCs w:val="20"/>
        </w:rPr>
        <w:t xml:space="preserve"> = </w:t>
      </w:r>
      <w:r w:rsidRPr="008858BE">
        <w:rPr>
          <w:rFonts w:ascii="Times New Roman" w:hAnsi="Times New Roman" w:cs="Times New Roman"/>
          <w:sz w:val="20"/>
          <w:szCs w:val="20"/>
        </w:rPr>
        <w:t>4 kW</w:t>
      </w:r>
      <w:r w:rsidR="00CE6F96" w:rsidRPr="008858BE">
        <w:rPr>
          <w:rFonts w:ascii="Times New Roman" w:hAnsi="Times New Roman" w:cs="Times New Roman"/>
          <w:sz w:val="20"/>
          <w:szCs w:val="20"/>
        </w:rPr>
        <w:t>, V</w:t>
      </w:r>
      <w:r w:rsidR="00CE6F96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CE6F96" w:rsidRPr="008858BE">
        <w:rPr>
          <w:rFonts w:ascii="Times New Roman" w:hAnsi="Times New Roman" w:cs="Times New Roman"/>
          <w:sz w:val="20"/>
          <w:szCs w:val="20"/>
        </w:rPr>
        <w:t xml:space="preserve"> = </w:t>
      </w:r>
      <w:r w:rsidRPr="008858BE">
        <w:rPr>
          <w:rFonts w:ascii="Times New Roman" w:hAnsi="Times New Roman" w:cs="Times New Roman"/>
          <w:sz w:val="20"/>
          <w:szCs w:val="20"/>
        </w:rPr>
        <w:t>34 V</w:t>
      </w:r>
      <w:r w:rsidR="00CE6F96" w:rsidRPr="008858BE">
        <w:rPr>
          <w:rFonts w:ascii="Times New Roman" w:hAnsi="Times New Roman" w:cs="Times New Roman"/>
          <w:sz w:val="20"/>
          <w:szCs w:val="20"/>
        </w:rPr>
        <w:t>, I</w:t>
      </w:r>
      <w:r w:rsidR="00CE6F96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CE6F96" w:rsidRPr="008858BE">
        <w:rPr>
          <w:rFonts w:ascii="Times New Roman" w:hAnsi="Times New Roman" w:cs="Times New Roman"/>
          <w:sz w:val="20"/>
          <w:szCs w:val="20"/>
        </w:rPr>
        <w:t xml:space="preserve"> = </w:t>
      </w:r>
      <w:r w:rsidRPr="008858BE">
        <w:rPr>
          <w:rFonts w:ascii="Times New Roman" w:hAnsi="Times New Roman" w:cs="Times New Roman"/>
          <w:sz w:val="20"/>
          <w:szCs w:val="20"/>
        </w:rPr>
        <w:t>250 A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 </w:t>
      </w:r>
      <w:r w:rsidR="008858BE" w:rsidRPr="008858BE">
        <w:rPr>
          <w:rFonts w:ascii="Times New Roman" w:hAnsi="Times New Roman" w:cs="Times New Roman"/>
          <w:i/>
          <w:sz w:val="20"/>
          <w:szCs w:val="20"/>
        </w:rPr>
        <w:t>(all variables are per phase)</w:t>
      </w:r>
    </w:p>
    <w:p w:rsidR="00E4237C" w:rsidRPr="008858BE" w:rsidRDefault="00122828" w:rsidP="0023063A">
      <w:pPr>
        <w:spacing w:after="12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No load </w:t>
      </w:r>
      <w:r w:rsidR="00E4237C" w:rsidRPr="008858BE">
        <w:rPr>
          <w:rFonts w:ascii="Times New Roman" w:hAnsi="Times New Roman" w:cs="Times New Roman"/>
          <w:sz w:val="20"/>
          <w:szCs w:val="20"/>
        </w:rPr>
        <w:t>test: P</w:t>
      </w:r>
      <w:r w:rsidR="00E4237C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 = 4.5</w:t>
      </w:r>
      <w:r w:rsidRPr="008858BE">
        <w:rPr>
          <w:rFonts w:ascii="Times New Roman" w:hAnsi="Times New Roman" w:cs="Times New Roman"/>
          <w:sz w:val="20"/>
          <w:szCs w:val="20"/>
        </w:rPr>
        <w:t xml:space="preserve"> kW</w:t>
      </w:r>
      <w:r w:rsidR="00E4237C" w:rsidRPr="008858BE">
        <w:rPr>
          <w:rFonts w:ascii="Times New Roman" w:hAnsi="Times New Roman" w:cs="Times New Roman"/>
          <w:sz w:val="20"/>
          <w:szCs w:val="20"/>
        </w:rPr>
        <w:t>, V</w:t>
      </w:r>
      <w:r w:rsidR="00E4237C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8858BE">
        <w:rPr>
          <w:rFonts w:ascii="Times New Roman" w:hAnsi="Times New Roman" w:cs="Times New Roman"/>
          <w:sz w:val="20"/>
          <w:szCs w:val="20"/>
        </w:rPr>
        <w:t xml:space="preserve"> = 400 V</w:t>
      </w:r>
      <w:r w:rsidR="00E4237C" w:rsidRPr="008858BE">
        <w:rPr>
          <w:rFonts w:ascii="Times New Roman" w:hAnsi="Times New Roman" w:cs="Times New Roman"/>
          <w:sz w:val="20"/>
          <w:szCs w:val="20"/>
        </w:rPr>
        <w:t>, I</w:t>
      </w:r>
      <w:r w:rsidR="00E4237C"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 = 8.5 A </w:t>
      </w:r>
      <w:r w:rsidR="008858BE" w:rsidRPr="008858BE">
        <w:rPr>
          <w:rFonts w:ascii="Times New Roman" w:hAnsi="Times New Roman" w:cs="Times New Roman"/>
          <w:i/>
          <w:sz w:val="20"/>
          <w:szCs w:val="20"/>
        </w:rPr>
        <w:t>(all variables are per phase)</w:t>
      </w:r>
    </w:p>
    <w:p w:rsidR="008858BE" w:rsidRPr="008858BE" w:rsidRDefault="008858BE" w:rsidP="0023063A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The total rotational loss of the machine at no load test is 4.5 kW.</w:t>
      </w:r>
    </w:p>
    <w:p w:rsidR="008858BE" w:rsidRPr="008858BE" w:rsidRDefault="008858BE" w:rsidP="008858BE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The DC resistance measured between two phases is: R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dc</w:t>
      </w:r>
      <w:r w:rsidRPr="008858BE">
        <w:rPr>
          <w:rFonts w:ascii="Times New Roman" w:hAnsi="Times New Roman" w:cs="Times New Roman"/>
          <w:sz w:val="20"/>
          <w:szCs w:val="20"/>
        </w:rPr>
        <w:t xml:space="preserve"> = 0.06 Ω</w:t>
      </w:r>
    </w:p>
    <w:p w:rsidR="008858BE" w:rsidRPr="008858BE" w:rsidRDefault="008858BE" w:rsidP="0023063A">
      <w:pPr>
        <w:spacing w:after="12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58BE">
        <w:rPr>
          <w:rFonts w:ascii="Times New Roman" w:hAnsi="Times New Roman" w:cs="Times New Roman"/>
          <w:b/>
          <w:sz w:val="20"/>
          <w:szCs w:val="20"/>
        </w:rPr>
        <w:t>Assumptions:</w:t>
      </w:r>
    </w:p>
    <w:p w:rsidR="008858BE" w:rsidRPr="008858BE" w:rsidRDefault="008858BE" w:rsidP="008858BE">
      <w:pPr>
        <w:pStyle w:val="ListParagraph"/>
        <w:numPr>
          <w:ilvl w:val="0"/>
          <w:numId w:val="1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The rotational loss is constant at all operating conditions.</w:t>
      </w:r>
    </w:p>
    <w:p w:rsidR="008858BE" w:rsidRPr="008858BE" w:rsidRDefault="008858BE" w:rsidP="008858BE">
      <w:pPr>
        <w:pStyle w:val="ListParagraph"/>
        <w:numPr>
          <w:ilvl w:val="0"/>
          <w:numId w:val="1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Throughout the question, the shunt branch is moved to the stator terminals.</w:t>
      </w:r>
    </w:p>
    <w:p w:rsidR="008858BE" w:rsidRPr="004360C0" w:rsidRDefault="008858BE" w:rsidP="004360C0">
      <w:pPr>
        <w:pStyle w:val="ListParagraph"/>
        <w:numPr>
          <w:ilvl w:val="0"/>
          <w:numId w:val="1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In the equivalent circuit: X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8858BE">
        <w:rPr>
          <w:rFonts w:ascii="Times New Roman" w:hAnsi="Times New Roman" w:cs="Times New Roman"/>
          <w:sz w:val="20"/>
          <w:szCs w:val="20"/>
        </w:rPr>
        <w:t xml:space="preserve"> = X</w:t>
      </w:r>
      <w:r w:rsidRPr="008858B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8858BE">
        <w:rPr>
          <w:rFonts w:ascii="Times New Roman" w:hAnsi="Times New Roman" w:cs="Times New Roman"/>
          <w:sz w:val="20"/>
          <w:szCs w:val="20"/>
        </w:rPr>
        <w:t>’</w:t>
      </w:r>
    </w:p>
    <w:p w:rsidR="004360C0" w:rsidRDefault="00E4237C" w:rsidP="005E76EE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60C0">
        <w:rPr>
          <w:rFonts w:ascii="Times New Roman" w:hAnsi="Times New Roman" w:cs="Times New Roman"/>
          <w:sz w:val="20"/>
          <w:szCs w:val="20"/>
        </w:rPr>
        <w:t xml:space="preserve">Find all the equivalent circuit parameters of this machine. </w:t>
      </w:r>
    </w:p>
    <w:p w:rsidR="00E4237C" w:rsidRPr="004360C0" w:rsidRDefault="00E4237C" w:rsidP="005E76EE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60C0">
        <w:rPr>
          <w:rFonts w:ascii="Times New Roman" w:hAnsi="Times New Roman" w:cs="Times New Roman"/>
          <w:sz w:val="20"/>
          <w:szCs w:val="20"/>
        </w:rPr>
        <w:t>Calculate the synchronous speed.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Calculate the slip at maximum torque.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Calculate the maximum torque when </w:t>
      </w:r>
      <w:r w:rsidR="008858BE" w:rsidRPr="008858BE">
        <w:rPr>
          <w:rFonts w:ascii="Times New Roman" w:hAnsi="Times New Roman" w:cs="Times New Roman"/>
          <w:sz w:val="20"/>
          <w:szCs w:val="20"/>
        </w:rPr>
        <w:t xml:space="preserve">rated </w:t>
      </w:r>
      <w:r w:rsidRPr="008858BE">
        <w:rPr>
          <w:rFonts w:ascii="Times New Roman" w:hAnsi="Times New Roman" w:cs="Times New Roman"/>
          <w:sz w:val="20"/>
          <w:szCs w:val="20"/>
        </w:rPr>
        <w:t xml:space="preserve">terminal voltage is </w:t>
      </w:r>
      <w:r w:rsidR="008858BE" w:rsidRPr="008858BE">
        <w:rPr>
          <w:rFonts w:ascii="Times New Roman" w:hAnsi="Times New Roman" w:cs="Times New Roman"/>
          <w:sz w:val="20"/>
          <w:szCs w:val="20"/>
        </w:rPr>
        <w:t>applied to the machine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 xml:space="preserve">Calculate the starting torque when </w:t>
      </w:r>
      <w:r w:rsidR="008858BE" w:rsidRPr="008858BE">
        <w:rPr>
          <w:rFonts w:ascii="Times New Roman" w:hAnsi="Times New Roman" w:cs="Times New Roman"/>
          <w:sz w:val="20"/>
          <w:szCs w:val="20"/>
        </w:rPr>
        <w:t>rated terminal voltage is applied to the machine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</w:p>
    <w:p w:rsidR="00E4237C" w:rsidRPr="008858BE" w:rsidRDefault="004360C0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Plot</w:t>
      </w:r>
      <w:r w:rsidR="00E4237C" w:rsidRPr="008858BE">
        <w:rPr>
          <w:rFonts w:ascii="Times New Roman" w:hAnsi="Times New Roman" w:cs="Times New Roman"/>
          <w:sz w:val="20"/>
          <w:szCs w:val="20"/>
        </w:rPr>
        <w:t xml:space="preserve"> the torque speed characteristics (all three regions) of this machine and show those points.</w:t>
      </w:r>
    </w:p>
    <w:p w:rsidR="008858BE" w:rsidRPr="008858BE" w:rsidRDefault="008858BE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858BE">
        <w:rPr>
          <w:rFonts w:ascii="Times New Roman" w:hAnsi="Times New Roman" w:cs="Times New Roman"/>
          <w:b/>
          <w:i/>
          <w:sz w:val="20"/>
          <w:szCs w:val="20"/>
        </w:rPr>
        <w:t>Increase</w:t>
      </w:r>
      <w:r w:rsidRPr="008858B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8858BE">
        <w:rPr>
          <w:rFonts w:ascii="Times New Roman" w:hAnsi="Times New Roman" w:cs="Times New Roman"/>
          <w:b/>
          <w:i/>
          <w:sz w:val="20"/>
          <w:szCs w:val="20"/>
        </w:rPr>
        <w:t>decrease</w:t>
      </w:r>
      <w:r w:rsidRPr="008858BE">
        <w:rPr>
          <w:rFonts w:ascii="Times New Roman" w:hAnsi="Times New Roman" w:cs="Times New Roman"/>
          <w:i/>
          <w:sz w:val="20"/>
          <w:szCs w:val="20"/>
        </w:rPr>
        <w:t xml:space="preserve"> or </w:t>
      </w:r>
      <w:r w:rsidRPr="008858BE">
        <w:rPr>
          <w:rFonts w:ascii="Times New Roman" w:hAnsi="Times New Roman" w:cs="Times New Roman"/>
          <w:b/>
          <w:i/>
          <w:sz w:val="20"/>
          <w:szCs w:val="20"/>
        </w:rPr>
        <w:t>no change</w:t>
      </w:r>
      <w:r w:rsidR="008E0E83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:rsidR="00E4237C" w:rsidRPr="008858BE" w:rsidRDefault="00E4237C" w:rsidP="008858BE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What happens to the maximum torque when the terminal voltage is increased?</w:t>
      </w:r>
    </w:p>
    <w:p w:rsidR="00E4237C" w:rsidRPr="008858BE" w:rsidRDefault="00E4237C" w:rsidP="008858BE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What happens to the maximum torque when external resistances are connected to the rotor windings?</w:t>
      </w:r>
    </w:p>
    <w:p w:rsidR="00E4237C" w:rsidRPr="008858BE" w:rsidRDefault="00E4237C" w:rsidP="008858BE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What happens to the starting torque when the terminal voltage is increased?</w:t>
      </w:r>
    </w:p>
    <w:p w:rsidR="00E4237C" w:rsidRPr="008858BE" w:rsidRDefault="00E4237C" w:rsidP="008858BE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What happens to the starting torque when external resistances are connected to the rotor windings?</w:t>
      </w:r>
    </w:p>
    <w:p w:rsidR="00E4237C" w:rsidRPr="008858BE" w:rsidRDefault="00E4237C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Su</w:t>
      </w:r>
      <w:r w:rsidR="00CE6F96" w:rsidRPr="008858BE">
        <w:rPr>
          <w:rFonts w:ascii="Times New Roman" w:hAnsi="Times New Roman" w:cs="Times New Roman"/>
          <w:sz w:val="20"/>
          <w:szCs w:val="20"/>
        </w:rPr>
        <w:t xml:space="preserve">ppose that a constant torque </w:t>
      </w:r>
      <w:r w:rsidRPr="008858BE">
        <w:rPr>
          <w:rFonts w:ascii="Times New Roman" w:hAnsi="Times New Roman" w:cs="Times New Roman"/>
          <w:sz w:val="20"/>
          <w:szCs w:val="20"/>
        </w:rPr>
        <w:t>load is connected to the shaft of this machine</w:t>
      </w:r>
      <w:r w:rsidR="002844F2" w:rsidRPr="008858BE">
        <w:rPr>
          <w:rFonts w:ascii="Times New Roman" w:hAnsi="Times New Roman" w:cs="Times New Roman"/>
          <w:sz w:val="20"/>
          <w:szCs w:val="20"/>
        </w:rPr>
        <w:t xml:space="preserve"> when the applied voltage is rated and the machine slip is observed as 0.05</w:t>
      </w:r>
      <w:r w:rsidRPr="008858BE">
        <w:rPr>
          <w:rFonts w:ascii="Times New Roman" w:hAnsi="Times New Roman" w:cs="Times New Roman"/>
          <w:sz w:val="20"/>
          <w:szCs w:val="20"/>
        </w:rPr>
        <w:t>.</w:t>
      </w:r>
      <w:r w:rsidR="00285C0B" w:rsidRPr="008858BE">
        <w:rPr>
          <w:rFonts w:ascii="Times New Roman" w:hAnsi="Times New Roman" w:cs="Times New Roman"/>
          <w:sz w:val="20"/>
          <w:szCs w:val="20"/>
        </w:rPr>
        <w:t xml:space="preserve"> What </w:t>
      </w:r>
      <w:r w:rsidR="002844F2" w:rsidRPr="008858BE">
        <w:rPr>
          <w:rFonts w:ascii="Times New Roman" w:hAnsi="Times New Roman" w:cs="Times New Roman"/>
          <w:sz w:val="20"/>
          <w:szCs w:val="20"/>
        </w:rPr>
        <w:t>is the load torque? What is the rotor speed?</w:t>
      </w:r>
    </w:p>
    <w:p w:rsidR="008858BE" w:rsidRDefault="008858BE" w:rsidP="00E4237C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8BE">
        <w:rPr>
          <w:rFonts w:ascii="Times New Roman" w:hAnsi="Times New Roman" w:cs="Times New Roman"/>
          <w:sz w:val="20"/>
          <w:szCs w:val="20"/>
        </w:rPr>
        <w:t>At the operating condition in (h), find</w:t>
      </w:r>
      <w:r w:rsidR="004360C0">
        <w:rPr>
          <w:rFonts w:ascii="Times New Roman" w:hAnsi="Times New Roman" w:cs="Times New Roman"/>
          <w:sz w:val="20"/>
          <w:szCs w:val="20"/>
        </w:rPr>
        <w:t xml:space="preserve"> the efficiency of the machine.</w:t>
      </w:r>
      <w:r w:rsidR="008E0E83">
        <w:rPr>
          <w:rFonts w:ascii="Times New Roman" w:hAnsi="Times New Roman" w:cs="Times New Roman"/>
          <w:sz w:val="20"/>
          <w:szCs w:val="20"/>
        </w:rPr>
        <w:t xml:space="preserve"> Note</w:t>
      </w:r>
      <w:r w:rsidR="004360C0">
        <w:rPr>
          <w:rFonts w:ascii="Times New Roman" w:hAnsi="Times New Roman" w:cs="Times New Roman"/>
          <w:sz w:val="20"/>
          <w:szCs w:val="20"/>
        </w:rPr>
        <w:t xml:space="preserve"> that </w:t>
      </w:r>
      <w:r w:rsidR="008E0E83">
        <w:rPr>
          <w:rFonts w:ascii="Times New Roman" w:hAnsi="Times New Roman" w:cs="Times New Roman"/>
          <w:sz w:val="20"/>
          <w:szCs w:val="20"/>
        </w:rPr>
        <w:t>all power components should be calculated as total power (not per phase).</w:t>
      </w:r>
    </w:p>
    <w:p w:rsidR="008E0E83" w:rsidRPr="004360C0" w:rsidRDefault="008E0E83" w:rsidP="004360C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E0E83" w:rsidRPr="004360C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76C" w:rsidRDefault="00DD276C" w:rsidP="006167C4">
      <w:pPr>
        <w:spacing w:after="0" w:line="240" w:lineRule="auto"/>
      </w:pPr>
      <w:r>
        <w:separator/>
      </w:r>
    </w:p>
  </w:endnote>
  <w:endnote w:type="continuationSeparator" w:id="0">
    <w:p w:rsidR="00DD276C" w:rsidRDefault="00DD276C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3D5" w:rsidRPr="006167C4" w:rsidRDefault="000623D5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18F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76C" w:rsidRDefault="00DD276C" w:rsidP="006167C4">
      <w:pPr>
        <w:spacing w:after="0" w:line="240" w:lineRule="auto"/>
      </w:pPr>
      <w:r>
        <w:separator/>
      </w:r>
    </w:p>
  </w:footnote>
  <w:footnote w:type="continuationSeparator" w:id="0">
    <w:p w:rsidR="00DD276C" w:rsidRDefault="00DD276C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3D5" w:rsidRPr="00FD64F7" w:rsidRDefault="000623D5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431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</w:t>
    </w:r>
    <w:r>
      <w:rPr>
        <w:rFonts w:ascii="Times New Roman" w:hAnsi="Times New Roman" w:cs="Times New Roman"/>
        <w:sz w:val="24"/>
        <w:szCs w:val="24"/>
      </w:rPr>
      <w:t>2</w:t>
    </w:r>
    <w:r w:rsidRPr="00FD64F7">
      <w:rPr>
        <w:rFonts w:ascii="Times New Roman" w:hAnsi="Times New Roman" w:cs="Times New Roman"/>
        <w:sz w:val="24"/>
        <w:szCs w:val="24"/>
      </w:rPr>
      <w:t xml:space="preserve"> – </w:t>
    </w:r>
    <w:r w:rsidR="009C2F35">
      <w:rPr>
        <w:rFonts w:ascii="Times New Roman" w:hAnsi="Times New Roman" w:cs="Times New Roman"/>
        <w:sz w:val="24"/>
        <w:szCs w:val="24"/>
      </w:rPr>
      <w:t>Spring 2019</w:t>
    </w:r>
    <w:r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  <w:p w:rsidR="000623D5" w:rsidRDefault="00062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5754"/>
    <w:multiLevelType w:val="hybridMultilevel"/>
    <w:tmpl w:val="EC9A80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395F"/>
    <w:multiLevelType w:val="hybridMultilevel"/>
    <w:tmpl w:val="6BC4A8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73BCD"/>
    <w:multiLevelType w:val="hybridMultilevel"/>
    <w:tmpl w:val="C02018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6A70"/>
    <w:multiLevelType w:val="hybridMultilevel"/>
    <w:tmpl w:val="417A44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5089E"/>
    <w:multiLevelType w:val="hybridMultilevel"/>
    <w:tmpl w:val="92AE83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31E04"/>
    <w:multiLevelType w:val="hybridMultilevel"/>
    <w:tmpl w:val="2E1409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F5B1B"/>
    <w:multiLevelType w:val="hybridMultilevel"/>
    <w:tmpl w:val="E422855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4B2B4A"/>
    <w:multiLevelType w:val="hybridMultilevel"/>
    <w:tmpl w:val="C2E8C8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94F59"/>
    <w:multiLevelType w:val="hybridMultilevel"/>
    <w:tmpl w:val="B9F471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6491C"/>
    <w:multiLevelType w:val="hybridMultilevel"/>
    <w:tmpl w:val="E488E6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04C5E"/>
    <w:multiLevelType w:val="hybridMultilevel"/>
    <w:tmpl w:val="42DC5D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54494"/>
    <w:multiLevelType w:val="hybridMultilevel"/>
    <w:tmpl w:val="8926073C"/>
    <w:lvl w:ilvl="0" w:tplc="E2DA629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0671A"/>
    <w:rsid w:val="00021677"/>
    <w:rsid w:val="0002387B"/>
    <w:rsid w:val="00026F7D"/>
    <w:rsid w:val="0003305E"/>
    <w:rsid w:val="00040F89"/>
    <w:rsid w:val="000623D5"/>
    <w:rsid w:val="0006732D"/>
    <w:rsid w:val="000A6A46"/>
    <w:rsid w:val="000B1C7E"/>
    <w:rsid w:val="000C5428"/>
    <w:rsid w:val="000D6004"/>
    <w:rsid w:val="000F357D"/>
    <w:rsid w:val="000F704E"/>
    <w:rsid w:val="00105A90"/>
    <w:rsid w:val="00122828"/>
    <w:rsid w:val="00130816"/>
    <w:rsid w:val="00142A9D"/>
    <w:rsid w:val="001437D1"/>
    <w:rsid w:val="001456C6"/>
    <w:rsid w:val="00156776"/>
    <w:rsid w:val="00176A9A"/>
    <w:rsid w:val="00182B4A"/>
    <w:rsid w:val="001937F2"/>
    <w:rsid w:val="00195922"/>
    <w:rsid w:val="001B0B8C"/>
    <w:rsid w:val="001E2B0C"/>
    <w:rsid w:val="002208D7"/>
    <w:rsid w:val="00224484"/>
    <w:rsid w:val="0022494C"/>
    <w:rsid w:val="0022734B"/>
    <w:rsid w:val="0023063A"/>
    <w:rsid w:val="00230C60"/>
    <w:rsid w:val="0023221E"/>
    <w:rsid w:val="00252972"/>
    <w:rsid w:val="0026407F"/>
    <w:rsid w:val="00275132"/>
    <w:rsid w:val="00281DDD"/>
    <w:rsid w:val="002844F2"/>
    <w:rsid w:val="00285C0B"/>
    <w:rsid w:val="00291C37"/>
    <w:rsid w:val="00294438"/>
    <w:rsid w:val="002A0731"/>
    <w:rsid w:val="002A33B8"/>
    <w:rsid w:val="002B01F3"/>
    <w:rsid w:val="002B7610"/>
    <w:rsid w:val="002D554D"/>
    <w:rsid w:val="003061C7"/>
    <w:rsid w:val="00315E2D"/>
    <w:rsid w:val="003239A8"/>
    <w:rsid w:val="0032484B"/>
    <w:rsid w:val="00325091"/>
    <w:rsid w:val="00331387"/>
    <w:rsid w:val="00350786"/>
    <w:rsid w:val="003659BD"/>
    <w:rsid w:val="003758D9"/>
    <w:rsid w:val="00382A6D"/>
    <w:rsid w:val="00386609"/>
    <w:rsid w:val="003955A4"/>
    <w:rsid w:val="003959B2"/>
    <w:rsid w:val="003A1D59"/>
    <w:rsid w:val="003B51DB"/>
    <w:rsid w:val="003B6FD8"/>
    <w:rsid w:val="003E143F"/>
    <w:rsid w:val="003F1C76"/>
    <w:rsid w:val="003F6189"/>
    <w:rsid w:val="003F71BC"/>
    <w:rsid w:val="00400A1B"/>
    <w:rsid w:val="00404EC5"/>
    <w:rsid w:val="00405C7E"/>
    <w:rsid w:val="00417751"/>
    <w:rsid w:val="004360C0"/>
    <w:rsid w:val="00490B0A"/>
    <w:rsid w:val="004942FF"/>
    <w:rsid w:val="004C45D6"/>
    <w:rsid w:val="004C5AEB"/>
    <w:rsid w:val="004D1810"/>
    <w:rsid w:val="004E4E70"/>
    <w:rsid w:val="00510EF2"/>
    <w:rsid w:val="00543249"/>
    <w:rsid w:val="00557C12"/>
    <w:rsid w:val="005935F0"/>
    <w:rsid w:val="005A240E"/>
    <w:rsid w:val="005B3B48"/>
    <w:rsid w:val="005D6F0A"/>
    <w:rsid w:val="006024F8"/>
    <w:rsid w:val="006167C4"/>
    <w:rsid w:val="00634CB7"/>
    <w:rsid w:val="006527E0"/>
    <w:rsid w:val="0067015C"/>
    <w:rsid w:val="00672B0F"/>
    <w:rsid w:val="00674269"/>
    <w:rsid w:val="00675EEF"/>
    <w:rsid w:val="006A3EE8"/>
    <w:rsid w:val="006E189A"/>
    <w:rsid w:val="006E34F9"/>
    <w:rsid w:val="006F2EF5"/>
    <w:rsid w:val="0070038B"/>
    <w:rsid w:val="0073094F"/>
    <w:rsid w:val="0073152B"/>
    <w:rsid w:val="00733521"/>
    <w:rsid w:val="00734D17"/>
    <w:rsid w:val="00745B34"/>
    <w:rsid w:val="00751E6B"/>
    <w:rsid w:val="0075683B"/>
    <w:rsid w:val="00762B09"/>
    <w:rsid w:val="00764192"/>
    <w:rsid w:val="007A2C65"/>
    <w:rsid w:val="007D58E2"/>
    <w:rsid w:val="007E0537"/>
    <w:rsid w:val="00814B97"/>
    <w:rsid w:val="0082370B"/>
    <w:rsid w:val="008246C9"/>
    <w:rsid w:val="0084315E"/>
    <w:rsid w:val="008559E2"/>
    <w:rsid w:val="00855F8D"/>
    <w:rsid w:val="008710B7"/>
    <w:rsid w:val="008808DC"/>
    <w:rsid w:val="008858BE"/>
    <w:rsid w:val="00893557"/>
    <w:rsid w:val="008A6CDF"/>
    <w:rsid w:val="008B0B2B"/>
    <w:rsid w:val="008E0E83"/>
    <w:rsid w:val="008E7580"/>
    <w:rsid w:val="008F3258"/>
    <w:rsid w:val="00906BB2"/>
    <w:rsid w:val="009106B0"/>
    <w:rsid w:val="00934DC9"/>
    <w:rsid w:val="00941A0E"/>
    <w:rsid w:val="009466FC"/>
    <w:rsid w:val="00951ED1"/>
    <w:rsid w:val="009549CF"/>
    <w:rsid w:val="00956CA4"/>
    <w:rsid w:val="00960286"/>
    <w:rsid w:val="0096249A"/>
    <w:rsid w:val="00971959"/>
    <w:rsid w:val="009744BD"/>
    <w:rsid w:val="009A0498"/>
    <w:rsid w:val="009C2F35"/>
    <w:rsid w:val="009D383E"/>
    <w:rsid w:val="009F0E2B"/>
    <w:rsid w:val="009F1AFE"/>
    <w:rsid w:val="00A05BBA"/>
    <w:rsid w:val="00A13B61"/>
    <w:rsid w:val="00A24B98"/>
    <w:rsid w:val="00A33604"/>
    <w:rsid w:val="00A41AB8"/>
    <w:rsid w:val="00A52645"/>
    <w:rsid w:val="00A549DF"/>
    <w:rsid w:val="00A63D46"/>
    <w:rsid w:val="00A770E1"/>
    <w:rsid w:val="00A80921"/>
    <w:rsid w:val="00A853AD"/>
    <w:rsid w:val="00A87A99"/>
    <w:rsid w:val="00AB47B9"/>
    <w:rsid w:val="00AD0B3C"/>
    <w:rsid w:val="00AE2A86"/>
    <w:rsid w:val="00AF1E9F"/>
    <w:rsid w:val="00AF650D"/>
    <w:rsid w:val="00B07370"/>
    <w:rsid w:val="00B074DE"/>
    <w:rsid w:val="00B166DB"/>
    <w:rsid w:val="00B16B50"/>
    <w:rsid w:val="00B312D8"/>
    <w:rsid w:val="00B40D7F"/>
    <w:rsid w:val="00B42F76"/>
    <w:rsid w:val="00B5445B"/>
    <w:rsid w:val="00B60E8C"/>
    <w:rsid w:val="00B76511"/>
    <w:rsid w:val="00BC38C7"/>
    <w:rsid w:val="00BE7496"/>
    <w:rsid w:val="00BF4E99"/>
    <w:rsid w:val="00BF7C38"/>
    <w:rsid w:val="00C34B34"/>
    <w:rsid w:val="00C50F75"/>
    <w:rsid w:val="00C71FB2"/>
    <w:rsid w:val="00C72B2A"/>
    <w:rsid w:val="00C9131E"/>
    <w:rsid w:val="00C94B34"/>
    <w:rsid w:val="00C97E75"/>
    <w:rsid w:val="00CE1F97"/>
    <w:rsid w:val="00CE6F96"/>
    <w:rsid w:val="00D01326"/>
    <w:rsid w:val="00D037EE"/>
    <w:rsid w:val="00D60745"/>
    <w:rsid w:val="00D7391D"/>
    <w:rsid w:val="00D75ACB"/>
    <w:rsid w:val="00D778D5"/>
    <w:rsid w:val="00D84BE7"/>
    <w:rsid w:val="00DA6244"/>
    <w:rsid w:val="00DB05BD"/>
    <w:rsid w:val="00DC73F8"/>
    <w:rsid w:val="00DD276C"/>
    <w:rsid w:val="00DD714F"/>
    <w:rsid w:val="00DF3E37"/>
    <w:rsid w:val="00E05942"/>
    <w:rsid w:val="00E05FE9"/>
    <w:rsid w:val="00E1592B"/>
    <w:rsid w:val="00E322A3"/>
    <w:rsid w:val="00E35DF5"/>
    <w:rsid w:val="00E40D68"/>
    <w:rsid w:val="00E4188A"/>
    <w:rsid w:val="00E4237C"/>
    <w:rsid w:val="00E54D36"/>
    <w:rsid w:val="00E64D4D"/>
    <w:rsid w:val="00E6783D"/>
    <w:rsid w:val="00E70159"/>
    <w:rsid w:val="00E719A6"/>
    <w:rsid w:val="00E934C5"/>
    <w:rsid w:val="00E96D73"/>
    <w:rsid w:val="00EA601B"/>
    <w:rsid w:val="00EA73CD"/>
    <w:rsid w:val="00EA7DA3"/>
    <w:rsid w:val="00EC1012"/>
    <w:rsid w:val="00EC4537"/>
    <w:rsid w:val="00EC7615"/>
    <w:rsid w:val="00ED0AA1"/>
    <w:rsid w:val="00EF03DB"/>
    <w:rsid w:val="00EF33FF"/>
    <w:rsid w:val="00F1562A"/>
    <w:rsid w:val="00F15878"/>
    <w:rsid w:val="00F27F53"/>
    <w:rsid w:val="00F372D4"/>
    <w:rsid w:val="00F42D4C"/>
    <w:rsid w:val="00F52C9B"/>
    <w:rsid w:val="00F86684"/>
    <w:rsid w:val="00F95319"/>
    <w:rsid w:val="00FA1C02"/>
    <w:rsid w:val="00FA5EE9"/>
    <w:rsid w:val="00FB0D15"/>
    <w:rsid w:val="00FB76E1"/>
    <w:rsid w:val="00FC4F5E"/>
    <w:rsid w:val="00FD10C9"/>
    <w:rsid w:val="00FE0B18"/>
    <w:rsid w:val="00F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E2BCB"/>
  <w15:chartTrackingRefBased/>
  <w15:docId w15:val="{C8426D36-79FD-4706-AE90-3ADE6D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table" w:styleId="TableGrid">
    <w:name w:val="Table Grid"/>
    <w:basedOn w:val="TableNormal"/>
    <w:uiPriority w:val="39"/>
    <w:rsid w:val="00A6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4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E5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7553-9628-4B03-9899-7235C123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Enes AYAZ</cp:lastModifiedBy>
  <cp:revision>13</cp:revision>
  <cp:lastPrinted>2016-04-08T10:50:00Z</cp:lastPrinted>
  <dcterms:created xsi:type="dcterms:W3CDTF">2016-04-04T20:36:00Z</dcterms:created>
  <dcterms:modified xsi:type="dcterms:W3CDTF">2019-03-23T22:20:00Z</dcterms:modified>
</cp:coreProperties>
</file>