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55ACCA" w14:textId="665A921F" w:rsidR="00EC78DC" w:rsidRDefault="00EC78DC" w:rsidP="00EC78DC">
      <w:pPr>
        <w:rPr>
          <w:lang w:val="tr-TR"/>
        </w:rPr>
      </w:pPr>
      <w:r>
        <w:rPr>
          <w:b/>
          <w:lang w:val="tr-TR"/>
        </w:rPr>
        <w:t>Date</w:t>
      </w:r>
      <w:r w:rsidRPr="00EC78DC">
        <w:rPr>
          <w:b/>
          <w:lang w:val="tr-TR"/>
        </w:rPr>
        <w:t>:</w:t>
      </w:r>
      <w:r w:rsidR="005C01BC">
        <w:rPr>
          <w:lang w:val="tr-TR"/>
        </w:rPr>
        <w:t xml:space="preserve"> 23.06</w:t>
      </w:r>
      <w:r>
        <w:rPr>
          <w:lang w:val="tr-TR"/>
        </w:rPr>
        <w:t>.2019</w:t>
      </w:r>
    </w:p>
    <w:p w14:paraId="2AD27C81" w14:textId="301188D0" w:rsidR="00EC78DC" w:rsidRDefault="00EC78DC" w:rsidP="00EC78DC">
      <w:pPr>
        <w:rPr>
          <w:lang w:val="tr-TR"/>
        </w:rPr>
      </w:pPr>
      <w:r>
        <w:rPr>
          <w:b/>
          <w:lang w:val="tr-TR"/>
        </w:rPr>
        <w:t>Attendees</w:t>
      </w:r>
      <w:r w:rsidRPr="00EC78DC">
        <w:rPr>
          <w:b/>
          <w:lang w:val="tr-TR"/>
        </w:rPr>
        <w:t>:</w:t>
      </w:r>
      <w:r>
        <w:rPr>
          <w:lang w:val="tr-TR"/>
        </w:rPr>
        <w:t xml:space="preserve"> </w:t>
      </w:r>
      <w:r w:rsidR="005C01BC">
        <w:rPr>
          <w:lang w:val="tr-TR"/>
        </w:rPr>
        <w:t xml:space="preserve">Enes Ayaz, </w:t>
      </w:r>
      <w:r w:rsidR="002A10C1">
        <w:rPr>
          <w:lang w:val="tr-TR"/>
        </w:rPr>
        <w:t>Mesut Uğur</w:t>
      </w:r>
    </w:p>
    <w:p w14:paraId="67FF2066" w14:textId="77777777" w:rsidR="00EC78DC" w:rsidRDefault="00EC78DC" w:rsidP="00EC78DC">
      <w:pPr>
        <w:rPr>
          <w:lang w:val="tr-TR"/>
        </w:rPr>
      </w:pPr>
      <w:r>
        <w:rPr>
          <w:b/>
          <w:lang w:val="tr-TR"/>
        </w:rPr>
        <w:t>Location</w:t>
      </w:r>
      <w:r w:rsidRPr="00EC78DC">
        <w:rPr>
          <w:b/>
          <w:lang w:val="tr-TR"/>
        </w:rPr>
        <w:t>:</w:t>
      </w:r>
      <w:r>
        <w:rPr>
          <w:lang w:val="tr-TR"/>
        </w:rPr>
        <w:t xml:space="preserve"> Electrical Machines Laboratory</w:t>
      </w:r>
    </w:p>
    <w:p w14:paraId="418AEA75" w14:textId="09CFB17D" w:rsidR="00EC78DC" w:rsidRDefault="00EC78DC" w:rsidP="00EC78DC">
      <w:pPr>
        <w:rPr>
          <w:lang w:val="tr-TR"/>
        </w:rPr>
      </w:pPr>
      <w:r>
        <w:rPr>
          <w:b/>
          <w:lang w:val="tr-TR"/>
        </w:rPr>
        <w:t>Target</w:t>
      </w:r>
      <w:r w:rsidRPr="00EC78DC">
        <w:rPr>
          <w:b/>
          <w:lang w:val="tr-TR"/>
        </w:rPr>
        <w:t>:</w:t>
      </w:r>
      <w:r w:rsidR="00133042">
        <w:rPr>
          <w:lang w:val="tr-TR"/>
        </w:rPr>
        <w:t xml:space="preserve"> V1.3</w:t>
      </w:r>
      <w:r>
        <w:rPr>
          <w:lang w:val="tr-TR"/>
        </w:rPr>
        <w:t xml:space="preserve"> Gate Driver </w:t>
      </w:r>
      <w:r w:rsidR="006C67DD">
        <w:rPr>
          <w:lang w:val="tr-TR"/>
        </w:rPr>
        <w:t>Board</w:t>
      </w:r>
      <w:r w:rsidR="00133042">
        <w:rPr>
          <w:lang w:val="tr-TR"/>
        </w:rPr>
        <w:t xml:space="preserve"> (#1)</w:t>
      </w:r>
    </w:p>
    <w:p w14:paraId="09515895" w14:textId="14043634" w:rsidR="00EC78DC" w:rsidRDefault="00EC78DC" w:rsidP="00EC78DC">
      <w:pPr>
        <w:rPr>
          <w:lang w:val="tr-TR"/>
        </w:rPr>
      </w:pPr>
      <w:r>
        <w:rPr>
          <w:b/>
          <w:lang w:val="tr-TR"/>
        </w:rPr>
        <w:t>Test type</w:t>
      </w:r>
      <w:r w:rsidRPr="00EC78DC">
        <w:rPr>
          <w:b/>
          <w:lang w:val="tr-TR"/>
        </w:rPr>
        <w:t>:</w:t>
      </w:r>
      <w:r>
        <w:rPr>
          <w:lang w:val="tr-TR"/>
        </w:rPr>
        <w:t xml:space="preserve"> </w:t>
      </w:r>
      <w:r w:rsidR="005C01BC">
        <w:rPr>
          <w:lang w:val="tr-TR"/>
        </w:rPr>
        <w:t xml:space="preserve">Single, Series and Parallel Connected </w:t>
      </w:r>
      <w:r w:rsidR="00577436">
        <w:rPr>
          <w:lang w:val="tr-TR"/>
        </w:rPr>
        <w:t>Inverter test</w:t>
      </w:r>
      <w:r w:rsidR="005C01BC">
        <w:rPr>
          <w:lang w:val="tr-TR"/>
        </w:rPr>
        <w:t>s</w:t>
      </w:r>
      <w:r w:rsidR="00577436">
        <w:rPr>
          <w:lang w:val="tr-TR"/>
        </w:rPr>
        <w:t xml:space="preserve"> with RL load</w:t>
      </w:r>
    </w:p>
    <w:p w14:paraId="10C009F3" w14:textId="77777777" w:rsidR="002B7404" w:rsidRPr="002B7404" w:rsidRDefault="002B7404" w:rsidP="00EC78DC">
      <w:pPr>
        <w:rPr>
          <w:b/>
          <w:lang w:val="tr-TR"/>
        </w:rPr>
      </w:pPr>
      <w:r w:rsidRPr="002B7404">
        <w:rPr>
          <w:b/>
          <w:lang w:val="tr-TR"/>
        </w:rPr>
        <w:t xml:space="preserve">Aims before the test: </w:t>
      </w:r>
    </w:p>
    <w:p w14:paraId="35B2F653" w14:textId="6F91BA9A" w:rsidR="005C01BC" w:rsidRDefault="002B7404" w:rsidP="00BF2547">
      <w:pPr>
        <w:rPr>
          <w:lang w:val="tr-TR"/>
        </w:rPr>
      </w:pPr>
      <w:r w:rsidRPr="002B7404">
        <w:rPr>
          <w:b/>
          <w:lang w:val="tr-TR"/>
        </w:rPr>
        <w:t>1.</w:t>
      </w:r>
      <w:r>
        <w:rPr>
          <w:lang w:val="tr-TR"/>
        </w:rPr>
        <w:t xml:space="preserve"> </w:t>
      </w:r>
      <w:r w:rsidR="005C01BC">
        <w:rPr>
          <w:lang w:val="tr-TR"/>
        </w:rPr>
        <w:t>To observe the voltage of each DC bus capacitor to obtain its current.</w:t>
      </w:r>
    </w:p>
    <w:p w14:paraId="45CF098D" w14:textId="4B057C44" w:rsidR="005C01BC" w:rsidRPr="005C01BC" w:rsidRDefault="005C01BC" w:rsidP="00BF2547">
      <w:pPr>
        <w:rPr>
          <w:lang w:val="tr-TR"/>
        </w:rPr>
      </w:pPr>
      <w:r>
        <w:rPr>
          <w:b/>
          <w:lang w:val="tr-TR"/>
        </w:rPr>
        <w:t xml:space="preserve">2. </w:t>
      </w:r>
      <w:r w:rsidRPr="005C01BC">
        <w:rPr>
          <w:lang w:val="tr-TR"/>
        </w:rPr>
        <w:t>To the module voltages of series connected modules with and without interleaving</w:t>
      </w:r>
    </w:p>
    <w:p w14:paraId="7340D154" w14:textId="32AE48AE" w:rsidR="0016702A" w:rsidRPr="00BF2547" w:rsidRDefault="000D1610" w:rsidP="00BF2547">
      <w:pPr>
        <w:rPr>
          <w:lang w:val="tr-TR"/>
        </w:rPr>
      </w:pPr>
      <w:r w:rsidRPr="000D1610">
        <w:rPr>
          <w:b/>
          <w:lang w:val="tr-TR"/>
        </w:rPr>
        <w:t xml:space="preserve">Conditions: </w:t>
      </w:r>
      <w:r>
        <w:rPr>
          <w:lang w:val="tr-TR"/>
        </w:rPr>
        <w:t>22 Ohm Ron, 2 Ohm Roff.</w:t>
      </w:r>
      <w:r w:rsidR="00BF2547">
        <w:rPr>
          <w:lang w:val="tr-TR"/>
        </w:rPr>
        <w:t xml:space="preserve"> </w:t>
      </w:r>
      <w:r w:rsidR="00133042">
        <w:rPr>
          <w:lang w:val="tr-TR"/>
        </w:rPr>
        <w:t>300V VDC.</w:t>
      </w:r>
      <w:r w:rsidR="001C1244">
        <w:rPr>
          <w:lang w:val="tr-TR"/>
        </w:rPr>
        <w:t xml:space="preserve"> </w:t>
      </w:r>
      <w:r w:rsidR="00577436">
        <w:rPr>
          <w:lang w:val="tr-TR"/>
        </w:rPr>
        <w:t xml:space="preserve">RL </w:t>
      </w:r>
      <w:r w:rsidR="001C1244">
        <w:rPr>
          <w:lang w:val="tr-TR"/>
        </w:rPr>
        <w:t>Load</w:t>
      </w:r>
      <w:r w:rsidR="00577436">
        <w:rPr>
          <w:lang w:val="tr-TR"/>
        </w:rPr>
        <w:t>. 40kHz fsw. 0.9 power factor. Sinusoidal PWM with 0.9 modulation index.</w:t>
      </w:r>
    </w:p>
    <w:p w14:paraId="645CF797" w14:textId="77777777" w:rsidR="00117AD2" w:rsidRDefault="00117AD2" w:rsidP="00EC78DC">
      <w:pPr>
        <w:rPr>
          <w:b/>
          <w:lang w:val="tr-TR"/>
        </w:rPr>
      </w:pPr>
    </w:p>
    <w:p w14:paraId="687F7229" w14:textId="2ECC0808" w:rsidR="002B7404" w:rsidRPr="002B7404" w:rsidRDefault="002B7404" w:rsidP="00EC78DC">
      <w:pPr>
        <w:rPr>
          <w:b/>
          <w:lang w:val="tr-TR"/>
        </w:rPr>
      </w:pPr>
      <w:r w:rsidRPr="002B7404">
        <w:rPr>
          <w:b/>
          <w:lang w:val="tr-TR"/>
        </w:rPr>
        <w:t>Steps:</w:t>
      </w:r>
    </w:p>
    <w:p w14:paraId="54699497" w14:textId="3BC266D0" w:rsidR="005C01BC" w:rsidRDefault="005C01BC" w:rsidP="002A10C1">
      <w:pPr>
        <w:pStyle w:val="ListParagraph"/>
        <w:numPr>
          <w:ilvl w:val="0"/>
          <w:numId w:val="5"/>
        </w:numPr>
        <w:jc w:val="both"/>
        <w:rPr>
          <w:lang w:val="tr-TR"/>
        </w:rPr>
      </w:pPr>
      <w:r>
        <w:rPr>
          <w:lang w:val="tr-TR"/>
        </w:rPr>
        <w:t>Single inverter is tested with maximum load and 100V DC bus using Agilent power supply. Voltage of each capacitor and DC link current are recorded.</w:t>
      </w:r>
    </w:p>
    <w:p w14:paraId="0C51BED5" w14:textId="4803B2A4" w:rsidR="005C01BC" w:rsidRDefault="005C01BC" w:rsidP="005C01BC">
      <w:pPr>
        <w:pStyle w:val="ListParagraph"/>
        <w:numPr>
          <w:ilvl w:val="0"/>
          <w:numId w:val="5"/>
        </w:numPr>
        <w:jc w:val="both"/>
        <w:rPr>
          <w:lang w:val="tr-TR"/>
        </w:rPr>
      </w:pPr>
      <w:r>
        <w:rPr>
          <w:lang w:val="tr-TR"/>
        </w:rPr>
        <w:t xml:space="preserve">Single inverter is tested with maximum load and </w:t>
      </w:r>
      <w:r>
        <w:rPr>
          <w:lang w:val="tr-TR"/>
        </w:rPr>
        <w:t>3</w:t>
      </w:r>
      <w:r>
        <w:rPr>
          <w:lang w:val="tr-TR"/>
        </w:rPr>
        <w:t xml:space="preserve">00V DC bus using </w:t>
      </w:r>
      <w:r>
        <w:rPr>
          <w:lang w:val="tr-TR"/>
        </w:rPr>
        <w:t>Semicron</w:t>
      </w:r>
      <w:r>
        <w:rPr>
          <w:lang w:val="tr-TR"/>
        </w:rPr>
        <w:t xml:space="preserve"> power supply. Voltage of each capacitor and DC link current are recorded.</w:t>
      </w:r>
    </w:p>
    <w:p w14:paraId="0F9CB30C" w14:textId="4CC40CAA" w:rsidR="005C01BC" w:rsidRDefault="005C01BC" w:rsidP="005C01BC">
      <w:pPr>
        <w:pStyle w:val="ListParagraph"/>
        <w:numPr>
          <w:ilvl w:val="0"/>
          <w:numId w:val="5"/>
        </w:numPr>
        <w:jc w:val="both"/>
        <w:rPr>
          <w:lang w:val="tr-TR"/>
        </w:rPr>
      </w:pPr>
      <w:r>
        <w:rPr>
          <w:lang w:val="tr-TR"/>
        </w:rPr>
        <w:t xml:space="preserve">Modules are connected in series and tested with partially balanced load with </w:t>
      </w:r>
      <w:r>
        <w:rPr>
          <w:lang w:val="tr-TR"/>
        </w:rPr>
        <w:t xml:space="preserve">100V DC bus using Agilent power supply. Voltage of each </w:t>
      </w:r>
      <w:r>
        <w:rPr>
          <w:lang w:val="tr-TR"/>
        </w:rPr>
        <w:t>modules</w:t>
      </w:r>
      <w:r>
        <w:rPr>
          <w:lang w:val="tr-TR"/>
        </w:rPr>
        <w:t xml:space="preserve"> and </w:t>
      </w:r>
      <w:r>
        <w:rPr>
          <w:lang w:val="tr-TR"/>
        </w:rPr>
        <w:t>total voltage are recorded using conventional PWM</w:t>
      </w:r>
      <w:r>
        <w:rPr>
          <w:lang w:val="tr-TR"/>
        </w:rPr>
        <w:t>.</w:t>
      </w:r>
    </w:p>
    <w:p w14:paraId="2BEF052B" w14:textId="7CE46218" w:rsidR="005C01BC" w:rsidRDefault="005C01BC" w:rsidP="002A10C1">
      <w:pPr>
        <w:pStyle w:val="ListParagraph"/>
        <w:numPr>
          <w:ilvl w:val="0"/>
          <w:numId w:val="5"/>
        </w:numPr>
        <w:jc w:val="both"/>
        <w:rPr>
          <w:lang w:val="tr-TR"/>
        </w:rPr>
      </w:pPr>
      <w:r>
        <w:rPr>
          <w:lang w:val="tr-TR"/>
        </w:rPr>
        <w:t>Step 3 is repeated with interleaving.</w:t>
      </w:r>
    </w:p>
    <w:p w14:paraId="2A9C7A03" w14:textId="77777777" w:rsidR="00761970" w:rsidRDefault="00761970" w:rsidP="00761970">
      <w:pPr>
        <w:rPr>
          <w:b/>
          <w:lang w:val="tr-TR"/>
        </w:rPr>
      </w:pPr>
    </w:p>
    <w:p w14:paraId="51FDBEAE" w14:textId="7AC675A7" w:rsidR="00761970" w:rsidRPr="00761970" w:rsidRDefault="00761970" w:rsidP="00761970">
      <w:pPr>
        <w:rPr>
          <w:lang w:val="tr-TR"/>
        </w:rPr>
      </w:pPr>
      <w:r w:rsidRPr="00761970">
        <w:rPr>
          <w:b/>
          <w:lang w:val="tr-TR"/>
        </w:rPr>
        <w:t xml:space="preserve">Next time: </w:t>
      </w:r>
      <w:r w:rsidRPr="00761970">
        <w:rPr>
          <w:lang w:val="tr-TR"/>
        </w:rPr>
        <w:t>Series connection test will be repeated with higher voltage. Parallel connected modules will be tested with and without interleaving.</w:t>
      </w:r>
    </w:p>
    <w:p w14:paraId="5333EE09" w14:textId="77777777" w:rsidR="00E245E0" w:rsidRDefault="00E245E0">
      <w:pPr>
        <w:rPr>
          <w:b/>
          <w:lang w:val="tr-TR"/>
        </w:rPr>
      </w:pPr>
    </w:p>
    <w:p w14:paraId="17BB09AC" w14:textId="77777777" w:rsidR="00F717A2" w:rsidRDefault="00F717A2">
      <w:pPr>
        <w:rPr>
          <w:b/>
          <w:lang w:val="tr-TR"/>
        </w:rPr>
      </w:pPr>
      <w:r>
        <w:rPr>
          <w:b/>
          <w:lang w:val="tr-TR"/>
        </w:rPr>
        <w:br w:type="page"/>
      </w:r>
    </w:p>
    <w:p w14:paraId="269BF2F3" w14:textId="211402C5" w:rsidR="0016702A" w:rsidRDefault="00073735">
      <w:pPr>
        <w:rPr>
          <w:b/>
          <w:lang w:val="tr-TR"/>
        </w:rPr>
      </w:pPr>
      <w:r>
        <w:rPr>
          <w:b/>
          <w:lang w:val="tr-TR"/>
        </w:rPr>
        <w:lastRenderedPageBreak/>
        <w:t>Results:</w:t>
      </w:r>
    </w:p>
    <w:p w14:paraId="1D0E05BE" w14:textId="5E334051" w:rsidR="004532F1" w:rsidRDefault="00580261">
      <w:pPr>
        <w:rPr>
          <w:b/>
          <w:lang w:val="tr-TR"/>
        </w:rPr>
      </w:pPr>
      <w:r>
        <w:rPr>
          <w:b/>
          <w:lang w:val="tr-TR"/>
        </w:rPr>
        <w:t xml:space="preserve">1. </w:t>
      </w:r>
      <w:r>
        <w:rPr>
          <w:b/>
          <w:lang w:val="tr-TR"/>
        </w:rPr>
        <w:t>Single module</w:t>
      </w:r>
      <w:r>
        <w:rPr>
          <w:b/>
          <w:lang w:val="tr-TR"/>
        </w:rPr>
        <w:t xml:space="preserve"> – 100V</w:t>
      </w:r>
    </w:p>
    <w:p w14:paraId="15D1B278" w14:textId="4B6191B0" w:rsidR="00F717A2" w:rsidRPr="00285B93" w:rsidRDefault="00285B93">
      <w:pPr>
        <w:rPr>
          <w:lang w:val="tr-TR"/>
        </w:rPr>
      </w:pPr>
      <w:r w:rsidRPr="00285B93">
        <w:rPr>
          <w:lang w:val="tr-TR"/>
        </w:rPr>
        <w:t>Data is not included since the tests are performed with 300V later.</w:t>
      </w:r>
    </w:p>
    <w:p w14:paraId="791EEF77" w14:textId="77777777" w:rsidR="00285B93" w:rsidRDefault="00285B93">
      <w:pPr>
        <w:rPr>
          <w:b/>
          <w:lang w:val="tr-TR"/>
        </w:rPr>
      </w:pPr>
    </w:p>
    <w:p w14:paraId="4BE465FA" w14:textId="46CF3283" w:rsidR="00580261" w:rsidRDefault="00580261">
      <w:pPr>
        <w:rPr>
          <w:b/>
          <w:lang w:val="tr-TR"/>
        </w:rPr>
      </w:pPr>
      <w:r>
        <w:rPr>
          <w:b/>
          <w:lang w:val="tr-TR"/>
        </w:rPr>
        <w:t>2. Single module – 300V</w:t>
      </w:r>
    </w:p>
    <w:p w14:paraId="44CF19FE" w14:textId="288C17CD" w:rsidR="00580261" w:rsidRDefault="00F717A2" w:rsidP="00F717A2">
      <w:pPr>
        <w:jc w:val="center"/>
        <w:rPr>
          <w:b/>
          <w:lang w:val="tr-TR"/>
        </w:rPr>
      </w:pPr>
      <w:r w:rsidRPr="00F717A2">
        <w:rPr>
          <w:b/>
          <w:lang w:val="en-US"/>
        </w:rPr>
        <w:drawing>
          <wp:inline distT="0" distB="0" distL="0" distR="0" wp14:anchorId="31784C0F" wp14:editId="575E8877">
            <wp:extent cx="2520000" cy="18902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0000" cy="1890225"/>
                    </a:xfrm>
                    <a:prstGeom prst="rect">
                      <a:avLst/>
                    </a:prstGeom>
                    <a:noFill/>
                    <a:ln>
                      <a:noFill/>
                    </a:ln>
                  </pic:spPr>
                </pic:pic>
              </a:graphicData>
            </a:graphic>
          </wp:inline>
        </w:drawing>
      </w:r>
      <w:r w:rsidRPr="00F717A2">
        <w:rPr>
          <w:b/>
          <w:lang w:val="tr-TR"/>
        </w:rPr>
        <w:t xml:space="preserve">  </w:t>
      </w:r>
      <w:r w:rsidRPr="00F717A2">
        <w:rPr>
          <w:b/>
          <w:lang w:val="en-US"/>
        </w:rPr>
        <w:drawing>
          <wp:inline distT="0" distB="0" distL="0" distR="0" wp14:anchorId="3670F5DB" wp14:editId="41AC8560">
            <wp:extent cx="2520000" cy="18902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0000" cy="1890225"/>
                    </a:xfrm>
                    <a:prstGeom prst="rect">
                      <a:avLst/>
                    </a:prstGeom>
                    <a:noFill/>
                    <a:ln>
                      <a:noFill/>
                    </a:ln>
                  </pic:spPr>
                </pic:pic>
              </a:graphicData>
            </a:graphic>
          </wp:inline>
        </w:drawing>
      </w:r>
    </w:p>
    <w:p w14:paraId="2179DB1B" w14:textId="63403E3D" w:rsidR="00F717A2" w:rsidRDefault="00F717A2" w:rsidP="00F717A2">
      <w:pPr>
        <w:jc w:val="center"/>
        <w:rPr>
          <w:b/>
          <w:lang w:val="tr-TR"/>
        </w:rPr>
      </w:pPr>
      <w:r w:rsidRPr="00F717A2">
        <w:rPr>
          <w:b/>
          <w:lang w:val="en-US"/>
        </w:rPr>
        <w:drawing>
          <wp:inline distT="0" distB="0" distL="0" distR="0" wp14:anchorId="39869B80" wp14:editId="3A14B0CB">
            <wp:extent cx="2520000" cy="1890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20000" cy="1890225"/>
                    </a:xfrm>
                    <a:prstGeom prst="rect">
                      <a:avLst/>
                    </a:prstGeom>
                    <a:noFill/>
                    <a:ln>
                      <a:noFill/>
                    </a:ln>
                  </pic:spPr>
                </pic:pic>
              </a:graphicData>
            </a:graphic>
          </wp:inline>
        </w:drawing>
      </w:r>
      <w:r w:rsidRPr="00F717A2">
        <w:rPr>
          <w:b/>
          <w:lang w:val="tr-TR"/>
        </w:rPr>
        <w:t xml:space="preserve"> </w:t>
      </w:r>
      <w:r w:rsidRPr="00F717A2">
        <w:rPr>
          <w:b/>
          <w:lang w:val="en-US"/>
        </w:rPr>
        <w:drawing>
          <wp:inline distT="0" distB="0" distL="0" distR="0" wp14:anchorId="3769CF87" wp14:editId="44CA1107">
            <wp:extent cx="2520000" cy="18902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0000" cy="1890225"/>
                    </a:xfrm>
                    <a:prstGeom prst="rect">
                      <a:avLst/>
                    </a:prstGeom>
                    <a:noFill/>
                    <a:ln>
                      <a:noFill/>
                    </a:ln>
                  </pic:spPr>
                </pic:pic>
              </a:graphicData>
            </a:graphic>
          </wp:inline>
        </w:drawing>
      </w:r>
    </w:p>
    <w:p w14:paraId="141D2E3E" w14:textId="4700DC62" w:rsidR="00F717A2" w:rsidRDefault="00F717A2" w:rsidP="00F717A2">
      <w:pPr>
        <w:jc w:val="center"/>
        <w:rPr>
          <w:b/>
          <w:lang w:val="tr-TR"/>
        </w:rPr>
      </w:pPr>
      <w:r w:rsidRPr="00F717A2">
        <w:rPr>
          <w:b/>
          <w:lang w:val="en-US"/>
        </w:rPr>
        <w:drawing>
          <wp:inline distT="0" distB="0" distL="0" distR="0" wp14:anchorId="34E3764E" wp14:editId="1A713C2C">
            <wp:extent cx="2520000" cy="1890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0000" cy="1890225"/>
                    </a:xfrm>
                    <a:prstGeom prst="rect">
                      <a:avLst/>
                    </a:prstGeom>
                    <a:noFill/>
                    <a:ln>
                      <a:noFill/>
                    </a:ln>
                  </pic:spPr>
                </pic:pic>
              </a:graphicData>
            </a:graphic>
          </wp:inline>
        </w:drawing>
      </w:r>
      <w:r w:rsidRPr="00F717A2">
        <w:rPr>
          <w:b/>
          <w:lang w:val="tr-TR"/>
        </w:rPr>
        <w:t xml:space="preserve"> </w:t>
      </w:r>
      <w:r w:rsidRPr="00F717A2">
        <w:rPr>
          <w:b/>
          <w:lang w:val="en-US"/>
        </w:rPr>
        <w:drawing>
          <wp:inline distT="0" distB="0" distL="0" distR="0" wp14:anchorId="254CC8EA" wp14:editId="0C315638">
            <wp:extent cx="2520000" cy="1890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0000" cy="1890225"/>
                    </a:xfrm>
                    <a:prstGeom prst="rect">
                      <a:avLst/>
                    </a:prstGeom>
                    <a:noFill/>
                    <a:ln>
                      <a:noFill/>
                    </a:ln>
                  </pic:spPr>
                </pic:pic>
              </a:graphicData>
            </a:graphic>
          </wp:inline>
        </w:drawing>
      </w:r>
    </w:p>
    <w:p w14:paraId="1122BB00" w14:textId="77777777" w:rsidR="00285B93" w:rsidRDefault="00285B93" w:rsidP="00285B93">
      <w:pPr>
        <w:jc w:val="center"/>
        <w:rPr>
          <w:b/>
          <w:lang w:val="tr-TR"/>
        </w:rPr>
      </w:pPr>
      <w:r w:rsidRPr="00285B93">
        <w:rPr>
          <w:b/>
          <w:lang w:val="en-US"/>
        </w:rPr>
        <w:lastRenderedPageBreak/>
        <w:drawing>
          <wp:inline distT="0" distB="0" distL="0" distR="0" wp14:anchorId="7C6CB1E8" wp14:editId="70F21959">
            <wp:extent cx="2520000" cy="18902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0000" cy="1890225"/>
                    </a:xfrm>
                    <a:prstGeom prst="rect">
                      <a:avLst/>
                    </a:prstGeom>
                    <a:noFill/>
                    <a:ln>
                      <a:noFill/>
                    </a:ln>
                  </pic:spPr>
                </pic:pic>
              </a:graphicData>
            </a:graphic>
          </wp:inline>
        </w:drawing>
      </w:r>
      <w:r w:rsidRPr="00285B93">
        <w:rPr>
          <w:b/>
          <w:lang w:val="tr-TR"/>
        </w:rPr>
        <w:t xml:space="preserve"> </w:t>
      </w:r>
      <w:r w:rsidRPr="00285B93">
        <w:rPr>
          <w:b/>
          <w:lang w:val="en-US"/>
        </w:rPr>
        <w:drawing>
          <wp:inline distT="0" distB="0" distL="0" distR="0" wp14:anchorId="12C36625" wp14:editId="6D3241D3">
            <wp:extent cx="2520000" cy="18902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0000" cy="1890225"/>
                    </a:xfrm>
                    <a:prstGeom prst="rect">
                      <a:avLst/>
                    </a:prstGeom>
                    <a:noFill/>
                    <a:ln>
                      <a:noFill/>
                    </a:ln>
                  </pic:spPr>
                </pic:pic>
              </a:graphicData>
            </a:graphic>
          </wp:inline>
        </w:drawing>
      </w:r>
    </w:p>
    <w:p w14:paraId="07137957" w14:textId="77777777" w:rsidR="00285B93" w:rsidRDefault="00285B93" w:rsidP="00F717A2">
      <w:pPr>
        <w:jc w:val="center"/>
        <w:rPr>
          <w:b/>
          <w:lang w:val="tr-TR"/>
        </w:rPr>
      </w:pPr>
    </w:p>
    <w:p w14:paraId="5DA63790" w14:textId="7098743F" w:rsidR="00F717A2" w:rsidRDefault="00285B93" w:rsidP="00285B93">
      <w:pPr>
        <w:jc w:val="center"/>
        <w:rPr>
          <w:b/>
          <w:lang w:val="tr-TR"/>
        </w:rPr>
      </w:pPr>
      <w:r w:rsidRPr="00285B93">
        <w:rPr>
          <w:b/>
          <w:lang w:val="en-US"/>
        </w:rPr>
        <w:drawing>
          <wp:inline distT="0" distB="0" distL="0" distR="0" wp14:anchorId="2655AFB9" wp14:editId="774A3D31">
            <wp:extent cx="2520000" cy="18902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0000" cy="1890225"/>
                    </a:xfrm>
                    <a:prstGeom prst="rect">
                      <a:avLst/>
                    </a:prstGeom>
                    <a:noFill/>
                    <a:ln>
                      <a:noFill/>
                    </a:ln>
                  </pic:spPr>
                </pic:pic>
              </a:graphicData>
            </a:graphic>
          </wp:inline>
        </w:drawing>
      </w:r>
      <w:r w:rsidRPr="00285B93">
        <w:rPr>
          <w:b/>
          <w:lang w:val="tr-TR"/>
        </w:rPr>
        <w:t xml:space="preserve"> </w:t>
      </w:r>
      <w:r w:rsidRPr="00285B93">
        <w:rPr>
          <w:b/>
          <w:lang w:val="en-US"/>
        </w:rPr>
        <w:drawing>
          <wp:inline distT="0" distB="0" distL="0" distR="0" wp14:anchorId="2F9B1B58" wp14:editId="215C1B7A">
            <wp:extent cx="2520000" cy="18902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0000" cy="1890225"/>
                    </a:xfrm>
                    <a:prstGeom prst="rect">
                      <a:avLst/>
                    </a:prstGeom>
                    <a:noFill/>
                    <a:ln>
                      <a:noFill/>
                    </a:ln>
                  </pic:spPr>
                </pic:pic>
              </a:graphicData>
            </a:graphic>
          </wp:inline>
        </w:drawing>
      </w:r>
    </w:p>
    <w:p w14:paraId="23B09564" w14:textId="7797A5AB" w:rsidR="007929B3" w:rsidRDefault="007929B3" w:rsidP="00285B93">
      <w:pPr>
        <w:jc w:val="center"/>
        <w:rPr>
          <w:b/>
          <w:lang w:val="tr-TR"/>
        </w:rPr>
      </w:pPr>
      <w:r w:rsidRPr="007929B3">
        <w:rPr>
          <w:b/>
          <w:lang w:val="en-US"/>
        </w:rPr>
        <w:drawing>
          <wp:inline distT="0" distB="0" distL="0" distR="0" wp14:anchorId="6E86C7C0" wp14:editId="3F1238A6">
            <wp:extent cx="2520000" cy="18902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0000" cy="1890225"/>
                    </a:xfrm>
                    <a:prstGeom prst="rect">
                      <a:avLst/>
                    </a:prstGeom>
                    <a:noFill/>
                    <a:ln>
                      <a:noFill/>
                    </a:ln>
                  </pic:spPr>
                </pic:pic>
              </a:graphicData>
            </a:graphic>
          </wp:inline>
        </w:drawing>
      </w:r>
      <w:r w:rsidR="00AC4A7B" w:rsidRPr="00AC4A7B">
        <w:rPr>
          <w:b/>
          <w:lang w:val="en-US"/>
        </w:rPr>
        <w:drawing>
          <wp:inline distT="0" distB="0" distL="0" distR="0" wp14:anchorId="26E9AA17" wp14:editId="6D9B3D9D">
            <wp:extent cx="2520000" cy="18902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0000" cy="1890225"/>
                    </a:xfrm>
                    <a:prstGeom prst="rect">
                      <a:avLst/>
                    </a:prstGeom>
                    <a:noFill/>
                    <a:ln>
                      <a:noFill/>
                    </a:ln>
                  </pic:spPr>
                </pic:pic>
              </a:graphicData>
            </a:graphic>
          </wp:inline>
        </w:drawing>
      </w:r>
    </w:p>
    <w:p w14:paraId="0FBB9838" w14:textId="2D3862CC" w:rsidR="00AC4A7B" w:rsidRDefault="000A1319" w:rsidP="00285B93">
      <w:pPr>
        <w:jc w:val="center"/>
        <w:rPr>
          <w:b/>
          <w:lang w:val="tr-TR"/>
        </w:rPr>
      </w:pPr>
      <w:r w:rsidRPr="000A1319">
        <w:rPr>
          <w:b/>
          <w:lang w:val="en-US"/>
        </w:rPr>
        <w:drawing>
          <wp:inline distT="0" distB="0" distL="0" distR="0" wp14:anchorId="6D68EA36" wp14:editId="1DAD59A8">
            <wp:extent cx="2520000" cy="18902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0000" cy="1890225"/>
                    </a:xfrm>
                    <a:prstGeom prst="rect">
                      <a:avLst/>
                    </a:prstGeom>
                    <a:noFill/>
                    <a:ln>
                      <a:noFill/>
                    </a:ln>
                  </pic:spPr>
                </pic:pic>
              </a:graphicData>
            </a:graphic>
          </wp:inline>
        </w:drawing>
      </w:r>
      <w:r w:rsidRPr="000A1319">
        <w:rPr>
          <w:b/>
          <w:lang w:val="en-US"/>
        </w:rPr>
        <w:drawing>
          <wp:inline distT="0" distB="0" distL="0" distR="0" wp14:anchorId="7D7AD323" wp14:editId="12B803D1">
            <wp:extent cx="2520000" cy="18902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0000" cy="1890225"/>
                    </a:xfrm>
                    <a:prstGeom prst="rect">
                      <a:avLst/>
                    </a:prstGeom>
                    <a:noFill/>
                    <a:ln>
                      <a:noFill/>
                    </a:ln>
                  </pic:spPr>
                </pic:pic>
              </a:graphicData>
            </a:graphic>
          </wp:inline>
        </w:drawing>
      </w:r>
    </w:p>
    <w:p w14:paraId="50FD9324" w14:textId="32098416" w:rsidR="007929B3" w:rsidRDefault="0010744C" w:rsidP="00285B93">
      <w:pPr>
        <w:jc w:val="center"/>
        <w:rPr>
          <w:b/>
          <w:lang w:val="tr-TR"/>
        </w:rPr>
      </w:pPr>
      <w:r w:rsidRPr="0010744C">
        <w:rPr>
          <w:b/>
          <w:lang w:val="en-US"/>
        </w:rPr>
        <w:lastRenderedPageBreak/>
        <w:drawing>
          <wp:inline distT="0" distB="0" distL="0" distR="0" wp14:anchorId="77971AD0" wp14:editId="51BDF4CF">
            <wp:extent cx="2520000" cy="18902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0000" cy="1890225"/>
                    </a:xfrm>
                    <a:prstGeom prst="rect">
                      <a:avLst/>
                    </a:prstGeom>
                    <a:noFill/>
                    <a:ln>
                      <a:noFill/>
                    </a:ln>
                  </pic:spPr>
                </pic:pic>
              </a:graphicData>
            </a:graphic>
          </wp:inline>
        </w:drawing>
      </w:r>
      <w:r w:rsidRPr="0010744C">
        <w:rPr>
          <w:b/>
          <w:lang w:val="en-US"/>
        </w:rPr>
        <w:drawing>
          <wp:inline distT="0" distB="0" distL="0" distR="0" wp14:anchorId="06D740BC" wp14:editId="589886F9">
            <wp:extent cx="2520000" cy="18902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0000" cy="1890225"/>
                    </a:xfrm>
                    <a:prstGeom prst="rect">
                      <a:avLst/>
                    </a:prstGeom>
                    <a:noFill/>
                    <a:ln>
                      <a:noFill/>
                    </a:ln>
                  </pic:spPr>
                </pic:pic>
              </a:graphicData>
            </a:graphic>
          </wp:inline>
        </w:drawing>
      </w:r>
    </w:p>
    <w:p w14:paraId="40360F7F" w14:textId="77777777" w:rsidR="007929B3" w:rsidRDefault="007929B3" w:rsidP="00285B93">
      <w:pPr>
        <w:jc w:val="center"/>
        <w:rPr>
          <w:b/>
          <w:lang w:val="tr-TR"/>
        </w:rPr>
      </w:pPr>
    </w:p>
    <w:p w14:paraId="6680CF82" w14:textId="77777777" w:rsidR="00761970" w:rsidRDefault="00761970">
      <w:pPr>
        <w:rPr>
          <w:b/>
          <w:lang w:val="tr-TR"/>
        </w:rPr>
      </w:pPr>
      <w:r>
        <w:rPr>
          <w:b/>
          <w:lang w:val="tr-TR"/>
        </w:rPr>
        <w:br w:type="page"/>
      </w:r>
    </w:p>
    <w:p w14:paraId="2E9CEF07" w14:textId="49193130" w:rsidR="00580261" w:rsidRDefault="00580261">
      <w:pPr>
        <w:rPr>
          <w:b/>
          <w:lang w:val="tr-TR"/>
        </w:rPr>
      </w:pPr>
      <w:r>
        <w:rPr>
          <w:b/>
          <w:lang w:val="tr-TR"/>
        </w:rPr>
        <w:lastRenderedPageBreak/>
        <w:t>3. Series connected</w:t>
      </w:r>
    </w:p>
    <w:p w14:paraId="17F85A3F" w14:textId="6FF9FE24" w:rsidR="00580261" w:rsidRDefault="00892B49">
      <w:pPr>
        <w:rPr>
          <w:lang w:val="tr-TR"/>
        </w:rPr>
      </w:pPr>
      <w:r w:rsidRPr="00892B49">
        <w:rPr>
          <w:lang w:val="tr-TR"/>
        </w:rPr>
        <w:t xml:space="preserve">DC voltages are shared as </w:t>
      </w:r>
      <w:r>
        <w:rPr>
          <w:lang w:val="tr-TR"/>
        </w:rPr>
        <w:t>40V and 60V with 100V input voltage due to load unbalance.</w:t>
      </w:r>
    </w:p>
    <w:p w14:paraId="64979061" w14:textId="5E16437B" w:rsidR="00892B49" w:rsidRPr="00892B49" w:rsidRDefault="00B94958" w:rsidP="00B94958">
      <w:pPr>
        <w:jc w:val="center"/>
        <w:rPr>
          <w:lang w:val="tr-TR"/>
        </w:rPr>
      </w:pPr>
      <w:r w:rsidRPr="00B94958">
        <w:rPr>
          <w:lang w:val="en-US"/>
        </w:rPr>
        <w:drawing>
          <wp:inline distT="0" distB="0" distL="0" distR="0" wp14:anchorId="5831F890" wp14:editId="35BB4D33">
            <wp:extent cx="2520000" cy="18902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0000" cy="1890225"/>
                    </a:xfrm>
                    <a:prstGeom prst="rect">
                      <a:avLst/>
                    </a:prstGeom>
                    <a:noFill/>
                    <a:ln>
                      <a:noFill/>
                    </a:ln>
                  </pic:spPr>
                </pic:pic>
              </a:graphicData>
            </a:graphic>
          </wp:inline>
        </w:drawing>
      </w:r>
      <w:r w:rsidRPr="00B94958">
        <w:rPr>
          <w:lang w:val="en-US"/>
        </w:rPr>
        <w:drawing>
          <wp:inline distT="0" distB="0" distL="0" distR="0" wp14:anchorId="54C71252" wp14:editId="0E862621">
            <wp:extent cx="2520000" cy="18902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20000" cy="1890225"/>
                    </a:xfrm>
                    <a:prstGeom prst="rect">
                      <a:avLst/>
                    </a:prstGeom>
                    <a:noFill/>
                    <a:ln>
                      <a:noFill/>
                    </a:ln>
                  </pic:spPr>
                </pic:pic>
              </a:graphicData>
            </a:graphic>
          </wp:inline>
        </w:drawing>
      </w:r>
    </w:p>
    <w:p w14:paraId="0D593159" w14:textId="702A78E3" w:rsidR="00892B49" w:rsidRDefault="001F7E18" w:rsidP="001F7E18">
      <w:pPr>
        <w:jc w:val="center"/>
        <w:rPr>
          <w:b/>
          <w:lang w:val="tr-TR"/>
        </w:rPr>
      </w:pPr>
      <w:r w:rsidRPr="001F7E18">
        <w:rPr>
          <w:b/>
          <w:lang w:val="en-US"/>
        </w:rPr>
        <w:drawing>
          <wp:inline distT="0" distB="0" distL="0" distR="0" wp14:anchorId="3A78F131" wp14:editId="4AC647E0">
            <wp:extent cx="2520000" cy="18902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20000" cy="1890225"/>
                    </a:xfrm>
                    <a:prstGeom prst="rect">
                      <a:avLst/>
                    </a:prstGeom>
                    <a:noFill/>
                    <a:ln>
                      <a:noFill/>
                    </a:ln>
                  </pic:spPr>
                </pic:pic>
              </a:graphicData>
            </a:graphic>
          </wp:inline>
        </w:drawing>
      </w:r>
      <w:r w:rsidRPr="001F7E18">
        <w:rPr>
          <w:b/>
          <w:lang w:val="tr-TR"/>
        </w:rPr>
        <w:t xml:space="preserve"> </w:t>
      </w:r>
      <w:r w:rsidRPr="001F7E18">
        <w:rPr>
          <w:b/>
          <w:lang w:val="en-US"/>
        </w:rPr>
        <w:drawing>
          <wp:inline distT="0" distB="0" distL="0" distR="0" wp14:anchorId="3620B1A9" wp14:editId="065E713A">
            <wp:extent cx="2520000" cy="18902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0000" cy="1890225"/>
                    </a:xfrm>
                    <a:prstGeom prst="rect">
                      <a:avLst/>
                    </a:prstGeom>
                    <a:noFill/>
                    <a:ln>
                      <a:noFill/>
                    </a:ln>
                  </pic:spPr>
                </pic:pic>
              </a:graphicData>
            </a:graphic>
          </wp:inline>
        </w:drawing>
      </w:r>
    </w:p>
    <w:p w14:paraId="286C8CDC" w14:textId="76EF2EA2" w:rsidR="001F7E18" w:rsidRDefault="009D076A" w:rsidP="001F7E18">
      <w:pPr>
        <w:jc w:val="center"/>
        <w:rPr>
          <w:b/>
          <w:lang w:val="tr-TR"/>
        </w:rPr>
      </w:pPr>
      <w:r w:rsidRPr="009D076A">
        <w:rPr>
          <w:b/>
          <w:lang w:val="en-US"/>
        </w:rPr>
        <w:drawing>
          <wp:inline distT="0" distB="0" distL="0" distR="0" wp14:anchorId="74B1744C" wp14:editId="10CB8BF8">
            <wp:extent cx="2520000" cy="18902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20000" cy="1890225"/>
                    </a:xfrm>
                    <a:prstGeom prst="rect">
                      <a:avLst/>
                    </a:prstGeom>
                    <a:noFill/>
                    <a:ln>
                      <a:noFill/>
                    </a:ln>
                  </pic:spPr>
                </pic:pic>
              </a:graphicData>
            </a:graphic>
          </wp:inline>
        </w:drawing>
      </w:r>
      <w:r w:rsidRPr="009D076A">
        <w:rPr>
          <w:b/>
          <w:lang w:val="tr-TR"/>
        </w:rPr>
        <w:t xml:space="preserve"> </w:t>
      </w:r>
      <w:r w:rsidRPr="009D076A">
        <w:rPr>
          <w:b/>
          <w:lang w:val="en-US"/>
        </w:rPr>
        <w:drawing>
          <wp:inline distT="0" distB="0" distL="0" distR="0" wp14:anchorId="4F6CB244" wp14:editId="462720F1">
            <wp:extent cx="2520000" cy="18902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0000" cy="1890225"/>
                    </a:xfrm>
                    <a:prstGeom prst="rect">
                      <a:avLst/>
                    </a:prstGeom>
                    <a:noFill/>
                    <a:ln>
                      <a:noFill/>
                    </a:ln>
                  </pic:spPr>
                </pic:pic>
              </a:graphicData>
            </a:graphic>
          </wp:inline>
        </w:drawing>
      </w:r>
    </w:p>
    <w:p w14:paraId="50DCF2A3" w14:textId="3A3E5F87" w:rsidR="000A7820" w:rsidRDefault="009F3DCE" w:rsidP="001F7E18">
      <w:pPr>
        <w:jc w:val="center"/>
        <w:rPr>
          <w:b/>
          <w:lang w:val="tr-TR"/>
        </w:rPr>
      </w:pPr>
      <w:r w:rsidRPr="009F3DCE">
        <w:rPr>
          <w:b/>
          <w:lang w:val="en-US"/>
        </w:rPr>
        <w:drawing>
          <wp:inline distT="0" distB="0" distL="0" distR="0" wp14:anchorId="7FC80FA6" wp14:editId="38A3FEA4">
            <wp:extent cx="2520000" cy="18902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20000" cy="1890225"/>
                    </a:xfrm>
                    <a:prstGeom prst="rect">
                      <a:avLst/>
                    </a:prstGeom>
                    <a:noFill/>
                    <a:ln>
                      <a:noFill/>
                    </a:ln>
                  </pic:spPr>
                </pic:pic>
              </a:graphicData>
            </a:graphic>
          </wp:inline>
        </w:drawing>
      </w:r>
      <w:r w:rsidR="000A7820" w:rsidRPr="000A7820">
        <w:rPr>
          <w:b/>
          <w:lang w:val="en-US"/>
        </w:rPr>
        <w:drawing>
          <wp:inline distT="0" distB="0" distL="0" distR="0" wp14:anchorId="004B90B1" wp14:editId="74E14C7C">
            <wp:extent cx="2520000" cy="18902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20000" cy="1890225"/>
                    </a:xfrm>
                    <a:prstGeom prst="rect">
                      <a:avLst/>
                    </a:prstGeom>
                    <a:noFill/>
                    <a:ln>
                      <a:noFill/>
                    </a:ln>
                  </pic:spPr>
                </pic:pic>
              </a:graphicData>
            </a:graphic>
          </wp:inline>
        </w:drawing>
      </w:r>
    </w:p>
    <w:p w14:paraId="20E84FDA" w14:textId="77777777" w:rsidR="00580261" w:rsidRDefault="00580261">
      <w:pPr>
        <w:rPr>
          <w:b/>
          <w:lang w:val="tr-TR"/>
        </w:rPr>
      </w:pPr>
    </w:p>
    <w:p w14:paraId="11E2C649" w14:textId="5F31073A" w:rsidR="000A7820" w:rsidRPr="000A7820" w:rsidRDefault="000A7820" w:rsidP="002B0551">
      <w:pPr>
        <w:jc w:val="both"/>
        <w:rPr>
          <w:lang w:val="tr-TR"/>
        </w:rPr>
      </w:pPr>
      <w:r w:rsidRPr="000A7820">
        <w:rPr>
          <w:lang w:val="tr-TR"/>
        </w:rPr>
        <w:lastRenderedPageBreak/>
        <w:t xml:space="preserve">Although interleaving results are promising, </w:t>
      </w:r>
      <w:r>
        <w:rPr>
          <w:lang w:val="tr-TR"/>
        </w:rPr>
        <w:t>there is an unexpected behaviour regardsless of interleaving such that, the module voltages have low frequency ripple which cancel out in total voltage. This was not observed in simulation. The reason may be due to rectifier.</w:t>
      </w:r>
    </w:p>
    <w:p w14:paraId="0FEB1BF1" w14:textId="2644FBD9" w:rsidR="002B0551" w:rsidRDefault="002B0551" w:rsidP="002B0551">
      <w:pPr>
        <w:jc w:val="both"/>
        <w:rPr>
          <w:lang w:val="tr-TR"/>
        </w:rPr>
      </w:pPr>
      <w:r w:rsidRPr="002B0551">
        <w:rPr>
          <w:lang w:val="tr-TR"/>
        </w:rPr>
        <w:t>For now, a 4 cycle (of 40 kHz) based avering is applied to observe the module voltage waveforms.</w:t>
      </w:r>
      <w:r>
        <w:rPr>
          <w:lang w:val="tr-TR"/>
        </w:rPr>
        <w:t xml:space="preserve"> The results are below:</w:t>
      </w:r>
    </w:p>
    <w:p w14:paraId="2AD6DE1D" w14:textId="35A33355" w:rsidR="006300A5" w:rsidRDefault="006300A5" w:rsidP="006300A5">
      <w:pPr>
        <w:jc w:val="center"/>
        <w:rPr>
          <w:lang w:val="tr-TR"/>
        </w:rPr>
      </w:pPr>
      <w:r w:rsidRPr="006300A5">
        <w:rPr>
          <w:lang w:val="en-US"/>
        </w:rPr>
        <w:drawing>
          <wp:inline distT="0" distB="0" distL="0" distR="0" wp14:anchorId="32967A3B" wp14:editId="47407C5C">
            <wp:extent cx="1800000" cy="1350161"/>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00000" cy="1350161"/>
                    </a:xfrm>
                    <a:prstGeom prst="rect">
                      <a:avLst/>
                    </a:prstGeom>
                    <a:noFill/>
                    <a:ln>
                      <a:noFill/>
                    </a:ln>
                  </pic:spPr>
                </pic:pic>
              </a:graphicData>
            </a:graphic>
          </wp:inline>
        </w:drawing>
      </w:r>
      <w:r w:rsidRPr="006300A5">
        <w:rPr>
          <w:lang w:val="en-US"/>
        </w:rPr>
        <w:drawing>
          <wp:inline distT="0" distB="0" distL="0" distR="0" wp14:anchorId="1AA3F16D" wp14:editId="15342655">
            <wp:extent cx="1800000" cy="1350161"/>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00000" cy="1350161"/>
                    </a:xfrm>
                    <a:prstGeom prst="rect">
                      <a:avLst/>
                    </a:prstGeom>
                    <a:noFill/>
                    <a:ln>
                      <a:noFill/>
                    </a:ln>
                  </pic:spPr>
                </pic:pic>
              </a:graphicData>
            </a:graphic>
          </wp:inline>
        </w:drawing>
      </w:r>
      <w:r w:rsidRPr="006300A5">
        <w:rPr>
          <w:lang w:val="en-US"/>
        </w:rPr>
        <w:drawing>
          <wp:inline distT="0" distB="0" distL="0" distR="0" wp14:anchorId="0C98986F" wp14:editId="7D770439">
            <wp:extent cx="1800000" cy="1350161"/>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00000" cy="1350161"/>
                    </a:xfrm>
                    <a:prstGeom prst="rect">
                      <a:avLst/>
                    </a:prstGeom>
                    <a:noFill/>
                    <a:ln>
                      <a:noFill/>
                    </a:ln>
                  </pic:spPr>
                </pic:pic>
              </a:graphicData>
            </a:graphic>
          </wp:inline>
        </w:drawing>
      </w:r>
    </w:p>
    <w:p w14:paraId="50F51540" w14:textId="6E623892" w:rsidR="006300A5" w:rsidRDefault="004F0551" w:rsidP="006300A5">
      <w:pPr>
        <w:jc w:val="center"/>
        <w:rPr>
          <w:lang w:val="tr-TR"/>
        </w:rPr>
      </w:pPr>
      <w:r w:rsidRPr="004F0551">
        <w:rPr>
          <w:lang w:val="en-US"/>
        </w:rPr>
        <w:drawing>
          <wp:inline distT="0" distB="0" distL="0" distR="0" wp14:anchorId="25881D11" wp14:editId="188BF118">
            <wp:extent cx="1800000" cy="1350161"/>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00000" cy="1350161"/>
                    </a:xfrm>
                    <a:prstGeom prst="rect">
                      <a:avLst/>
                    </a:prstGeom>
                    <a:noFill/>
                    <a:ln>
                      <a:noFill/>
                    </a:ln>
                  </pic:spPr>
                </pic:pic>
              </a:graphicData>
            </a:graphic>
          </wp:inline>
        </w:drawing>
      </w:r>
      <w:r w:rsidRPr="004F0551">
        <w:rPr>
          <w:lang w:val="en-US"/>
        </w:rPr>
        <w:drawing>
          <wp:inline distT="0" distB="0" distL="0" distR="0" wp14:anchorId="5E7B4B41" wp14:editId="5D5A3352">
            <wp:extent cx="1800000" cy="1350161"/>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00000" cy="1350161"/>
                    </a:xfrm>
                    <a:prstGeom prst="rect">
                      <a:avLst/>
                    </a:prstGeom>
                    <a:noFill/>
                    <a:ln>
                      <a:noFill/>
                    </a:ln>
                  </pic:spPr>
                </pic:pic>
              </a:graphicData>
            </a:graphic>
          </wp:inline>
        </w:drawing>
      </w:r>
      <w:r w:rsidRPr="004F0551">
        <w:rPr>
          <w:lang w:val="en-US"/>
        </w:rPr>
        <w:drawing>
          <wp:inline distT="0" distB="0" distL="0" distR="0" wp14:anchorId="1DD98495" wp14:editId="04D805C6">
            <wp:extent cx="1800000" cy="1350161"/>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00000" cy="1350161"/>
                    </a:xfrm>
                    <a:prstGeom prst="rect">
                      <a:avLst/>
                    </a:prstGeom>
                    <a:noFill/>
                    <a:ln>
                      <a:noFill/>
                    </a:ln>
                  </pic:spPr>
                </pic:pic>
              </a:graphicData>
            </a:graphic>
          </wp:inline>
        </w:drawing>
      </w:r>
    </w:p>
    <w:p w14:paraId="425ADB6A" w14:textId="08898ED2" w:rsidR="006B1666" w:rsidRDefault="00983513" w:rsidP="003F76A5">
      <w:pPr>
        <w:jc w:val="center"/>
        <w:rPr>
          <w:lang w:val="tr-TR"/>
        </w:rPr>
      </w:pPr>
      <w:r w:rsidRPr="00983513">
        <w:rPr>
          <w:lang w:val="en-US"/>
        </w:rPr>
        <w:drawing>
          <wp:inline distT="0" distB="0" distL="0" distR="0" wp14:anchorId="4B3929EA" wp14:editId="7BC4FA24">
            <wp:extent cx="2520000" cy="18902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0000" cy="1890225"/>
                    </a:xfrm>
                    <a:prstGeom prst="rect">
                      <a:avLst/>
                    </a:prstGeom>
                    <a:noFill/>
                    <a:ln>
                      <a:noFill/>
                    </a:ln>
                  </pic:spPr>
                </pic:pic>
              </a:graphicData>
            </a:graphic>
          </wp:inline>
        </w:drawing>
      </w:r>
      <w:r w:rsidRPr="00983513">
        <w:rPr>
          <w:lang w:val="en-US"/>
        </w:rPr>
        <w:drawing>
          <wp:inline distT="0" distB="0" distL="0" distR="0" wp14:anchorId="0F3184FD" wp14:editId="7365D88E">
            <wp:extent cx="2520000" cy="18902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20000" cy="1890225"/>
                    </a:xfrm>
                    <a:prstGeom prst="rect">
                      <a:avLst/>
                    </a:prstGeom>
                    <a:noFill/>
                    <a:ln>
                      <a:noFill/>
                    </a:ln>
                  </pic:spPr>
                </pic:pic>
              </a:graphicData>
            </a:graphic>
          </wp:inline>
        </w:drawing>
      </w:r>
    </w:p>
    <w:p w14:paraId="2038B434" w14:textId="77777777" w:rsidR="003F76A5" w:rsidRPr="003F76A5" w:rsidRDefault="003F76A5" w:rsidP="003F76A5">
      <w:pPr>
        <w:jc w:val="center"/>
        <w:rPr>
          <w:lang w:val="tr-TR"/>
        </w:rPr>
      </w:pPr>
      <w:bookmarkStart w:id="0" w:name="_GoBack"/>
      <w:bookmarkEnd w:id="0"/>
    </w:p>
    <w:sectPr w:rsidR="003F76A5" w:rsidRPr="003F76A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A9CEEB" w14:textId="77777777" w:rsidR="0020323B" w:rsidRDefault="0020323B" w:rsidP="004D06B6">
      <w:pPr>
        <w:spacing w:after="0" w:line="240" w:lineRule="auto"/>
      </w:pPr>
      <w:r>
        <w:separator/>
      </w:r>
    </w:p>
  </w:endnote>
  <w:endnote w:type="continuationSeparator" w:id="0">
    <w:p w14:paraId="280C9935" w14:textId="77777777" w:rsidR="0020323B" w:rsidRDefault="0020323B" w:rsidP="004D06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9A9B9B" w14:textId="77777777" w:rsidR="0020323B" w:rsidRDefault="0020323B" w:rsidP="004D06B6">
      <w:pPr>
        <w:spacing w:after="0" w:line="240" w:lineRule="auto"/>
      </w:pPr>
      <w:r>
        <w:separator/>
      </w:r>
    </w:p>
  </w:footnote>
  <w:footnote w:type="continuationSeparator" w:id="0">
    <w:p w14:paraId="554C023C" w14:textId="77777777" w:rsidR="0020323B" w:rsidRDefault="0020323B" w:rsidP="004D06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568BE"/>
    <w:multiLevelType w:val="hybridMultilevel"/>
    <w:tmpl w:val="ED56C006"/>
    <w:lvl w:ilvl="0" w:tplc="412A63C0">
      <w:start w:val="1"/>
      <w:numFmt w:val="decimal"/>
      <w:lvlText w:val="%1."/>
      <w:lvlJc w:val="left"/>
      <w:pPr>
        <w:ind w:left="720" w:hanging="360"/>
      </w:pPr>
      <w:rPr>
        <w:rFonts w:hint="default"/>
        <w:b/>
      </w:rPr>
    </w:lvl>
    <w:lvl w:ilvl="1" w:tplc="268C4D02">
      <w:start w:val="1"/>
      <w:numFmt w:val="lowerLetter"/>
      <w:lvlText w:val="%2."/>
      <w:lvlJc w:val="left"/>
      <w:pPr>
        <w:ind w:left="1440" w:hanging="360"/>
      </w:pPr>
      <w:rPr>
        <w:b/>
      </w:r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12782D85"/>
    <w:multiLevelType w:val="hybridMultilevel"/>
    <w:tmpl w:val="255CA4F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D865EFA"/>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E125D07"/>
    <w:multiLevelType w:val="hybridMultilevel"/>
    <w:tmpl w:val="CDBA0AF6"/>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24A16774"/>
    <w:multiLevelType w:val="hybridMultilevel"/>
    <w:tmpl w:val="F126E77A"/>
    <w:lvl w:ilvl="0" w:tplc="F9A4BD10">
      <w:start w:val="1"/>
      <w:numFmt w:val="low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981471"/>
    <w:multiLevelType w:val="hybridMultilevel"/>
    <w:tmpl w:val="478AF76C"/>
    <w:lvl w:ilvl="0" w:tplc="DFEE72EC">
      <w:start w:val="1"/>
      <w:numFmt w:val="low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7BAA"/>
    <w:rsid w:val="000365F0"/>
    <w:rsid w:val="0004124F"/>
    <w:rsid w:val="00073735"/>
    <w:rsid w:val="00083317"/>
    <w:rsid w:val="000A1319"/>
    <w:rsid w:val="000A7820"/>
    <w:rsid w:val="000B70FB"/>
    <w:rsid w:val="000D1610"/>
    <w:rsid w:val="001046B8"/>
    <w:rsid w:val="0010744C"/>
    <w:rsid w:val="00117AD2"/>
    <w:rsid w:val="00133042"/>
    <w:rsid w:val="0016702A"/>
    <w:rsid w:val="001C1244"/>
    <w:rsid w:val="001C6550"/>
    <w:rsid w:val="001D1DFB"/>
    <w:rsid w:val="001F07D3"/>
    <w:rsid w:val="001F7E18"/>
    <w:rsid w:val="0020323B"/>
    <w:rsid w:val="00216BCC"/>
    <w:rsid w:val="00225C94"/>
    <w:rsid w:val="002401F0"/>
    <w:rsid w:val="00285B93"/>
    <w:rsid w:val="002A10C1"/>
    <w:rsid w:val="002B0551"/>
    <w:rsid w:val="002B3E5B"/>
    <w:rsid w:val="002B7404"/>
    <w:rsid w:val="002D4A04"/>
    <w:rsid w:val="002E1F99"/>
    <w:rsid w:val="00313E0D"/>
    <w:rsid w:val="00331244"/>
    <w:rsid w:val="00333739"/>
    <w:rsid w:val="00335A1E"/>
    <w:rsid w:val="00364298"/>
    <w:rsid w:val="003A3B07"/>
    <w:rsid w:val="003B297E"/>
    <w:rsid w:val="003D0EE9"/>
    <w:rsid w:val="003D7FB6"/>
    <w:rsid w:val="003E11DC"/>
    <w:rsid w:val="003F76A5"/>
    <w:rsid w:val="003F79C4"/>
    <w:rsid w:val="00421ED9"/>
    <w:rsid w:val="004277C7"/>
    <w:rsid w:val="004532F1"/>
    <w:rsid w:val="00491C9D"/>
    <w:rsid w:val="00495BF1"/>
    <w:rsid w:val="004A1013"/>
    <w:rsid w:val="004D06B6"/>
    <w:rsid w:val="004E14AB"/>
    <w:rsid w:val="004E6682"/>
    <w:rsid w:val="004F0551"/>
    <w:rsid w:val="005173F1"/>
    <w:rsid w:val="0052205B"/>
    <w:rsid w:val="00525BD9"/>
    <w:rsid w:val="005419A6"/>
    <w:rsid w:val="00577436"/>
    <w:rsid w:val="00580261"/>
    <w:rsid w:val="005A150E"/>
    <w:rsid w:val="005A2BF7"/>
    <w:rsid w:val="005C01BC"/>
    <w:rsid w:val="005C04BC"/>
    <w:rsid w:val="005F11E0"/>
    <w:rsid w:val="005F364F"/>
    <w:rsid w:val="006300A5"/>
    <w:rsid w:val="006B1666"/>
    <w:rsid w:val="006C67DD"/>
    <w:rsid w:val="006E15CD"/>
    <w:rsid w:val="00713556"/>
    <w:rsid w:val="00730FB3"/>
    <w:rsid w:val="00761970"/>
    <w:rsid w:val="00790AF9"/>
    <w:rsid w:val="007929B3"/>
    <w:rsid w:val="00795914"/>
    <w:rsid w:val="007A6706"/>
    <w:rsid w:val="007C3E7E"/>
    <w:rsid w:val="007F2923"/>
    <w:rsid w:val="00813D18"/>
    <w:rsid w:val="00825C46"/>
    <w:rsid w:val="00844DB0"/>
    <w:rsid w:val="00872912"/>
    <w:rsid w:val="00892B49"/>
    <w:rsid w:val="008B0CF5"/>
    <w:rsid w:val="008F7BAA"/>
    <w:rsid w:val="0093405A"/>
    <w:rsid w:val="00983513"/>
    <w:rsid w:val="009D076A"/>
    <w:rsid w:val="009E6906"/>
    <w:rsid w:val="009F3DCE"/>
    <w:rsid w:val="00A11989"/>
    <w:rsid w:val="00A71A56"/>
    <w:rsid w:val="00A73DD7"/>
    <w:rsid w:val="00A74B7B"/>
    <w:rsid w:val="00A8706D"/>
    <w:rsid w:val="00AC4A7B"/>
    <w:rsid w:val="00AE3412"/>
    <w:rsid w:val="00B35E07"/>
    <w:rsid w:val="00B813EB"/>
    <w:rsid w:val="00B94958"/>
    <w:rsid w:val="00B95117"/>
    <w:rsid w:val="00BD317C"/>
    <w:rsid w:val="00BF2547"/>
    <w:rsid w:val="00C04746"/>
    <w:rsid w:val="00C13FEE"/>
    <w:rsid w:val="00C67302"/>
    <w:rsid w:val="00CA541A"/>
    <w:rsid w:val="00CC742E"/>
    <w:rsid w:val="00CE14B9"/>
    <w:rsid w:val="00D16E1F"/>
    <w:rsid w:val="00D75A8A"/>
    <w:rsid w:val="00DA06DF"/>
    <w:rsid w:val="00E1120A"/>
    <w:rsid w:val="00E245E0"/>
    <w:rsid w:val="00E34854"/>
    <w:rsid w:val="00E34B64"/>
    <w:rsid w:val="00E50488"/>
    <w:rsid w:val="00E76E18"/>
    <w:rsid w:val="00E83F3B"/>
    <w:rsid w:val="00EA54F5"/>
    <w:rsid w:val="00EB083D"/>
    <w:rsid w:val="00EB4935"/>
    <w:rsid w:val="00EC78DC"/>
    <w:rsid w:val="00F15329"/>
    <w:rsid w:val="00F476A2"/>
    <w:rsid w:val="00F717A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FDB42"/>
  <w15:chartTrackingRefBased/>
  <w15:docId w15:val="{6F7E5C1F-A3EC-4C72-8995-BF0788162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lang w:val="en-GB"/>
    </w:rPr>
  </w:style>
  <w:style w:type="paragraph" w:styleId="Heading1">
    <w:name w:val="heading 1"/>
    <w:basedOn w:val="Normal"/>
    <w:next w:val="Normal"/>
    <w:link w:val="Heading1Char"/>
    <w:uiPriority w:val="9"/>
    <w:qFormat/>
    <w:rsid w:val="004D06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06B6"/>
    <w:pPr>
      <w:tabs>
        <w:tab w:val="center" w:pos="4536"/>
        <w:tab w:val="right" w:pos="9072"/>
      </w:tabs>
      <w:spacing w:after="0" w:line="240" w:lineRule="auto"/>
    </w:pPr>
  </w:style>
  <w:style w:type="character" w:customStyle="1" w:styleId="HeaderChar">
    <w:name w:val="Header Char"/>
    <w:basedOn w:val="DefaultParagraphFont"/>
    <w:link w:val="Header"/>
    <w:uiPriority w:val="99"/>
    <w:rsid w:val="004D06B6"/>
    <w:rPr>
      <w:noProof/>
      <w:lang w:val="en-GB"/>
    </w:rPr>
  </w:style>
  <w:style w:type="paragraph" w:styleId="Footer">
    <w:name w:val="footer"/>
    <w:basedOn w:val="Normal"/>
    <w:link w:val="FooterChar"/>
    <w:uiPriority w:val="99"/>
    <w:unhideWhenUsed/>
    <w:rsid w:val="004D06B6"/>
    <w:pPr>
      <w:tabs>
        <w:tab w:val="center" w:pos="4536"/>
        <w:tab w:val="right" w:pos="9072"/>
      </w:tabs>
      <w:spacing w:after="0" w:line="240" w:lineRule="auto"/>
    </w:pPr>
  </w:style>
  <w:style w:type="character" w:customStyle="1" w:styleId="FooterChar">
    <w:name w:val="Footer Char"/>
    <w:basedOn w:val="DefaultParagraphFont"/>
    <w:link w:val="Footer"/>
    <w:uiPriority w:val="99"/>
    <w:rsid w:val="004D06B6"/>
    <w:rPr>
      <w:noProof/>
      <w:lang w:val="en-GB"/>
    </w:rPr>
  </w:style>
  <w:style w:type="character" w:customStyle="1" w:styleId="Heading1Char">
    <w:name w:val="Heading 1 Char"/>
    <w:basedOn w:val="DefaultParagraphFont"/>
    <w:link w:val="Heading1"/>
    <w:uiPriority w:val="9"/>
    <w:rsid w:val="004D06B6"/>
    <w:rPr>
      <w:rFonts w:asciiTheme="majorHAnsi" w:eastAsiaTheme="majorEastAsia" w:hAnsiTheme="majorHAnsi" w:cstheme="majorBidi"/>
      <w:noProof/>
      <w:color w:val="2F5496" w:themeColor="accent1" w:themeShade="BF"/>
      <w:sz w:val="32"/>
      <w:szCs w:val="32"/>
      <w:lang w:val="en-GB"/>
    </w:rPr>
  </w:style>
  <w:style w:type="paragraph" w:styleId="ListParagraph">
    <w:name w:val="List Paragraph"/>
    <w:basedOn w:val="Normal"/>
    <w:uiPriority w:val="34"/>
    <w:qFormat/>
    <w:rsid w:val="004D06B6"/>
    <w:pPr>
      <w:ind w:left="720"/>
      <w:contextualSpacing/>
    </w:pPr>
  </w:style>
  <w:style w:type="character" w:styleId="CommentReference">
    <w:name w:val="annotation reference"/>
    <w:basedOn w:val="DefaultParagraphFont"/>
    <w:uiPriority w:val="99"/>
    <w:semiHidden/>
    <w:unhideWhenUsed/>
    <w:rsid w:val="000D1610"/>
    <w:rPr>
      <w:sz w:val="16"/>
      <w:szCs w:val="16"/>
    </w:rPr>
  </w:style>
  <w:style w:type="paragraph" w:styleId="CommentText">
    <w:name w:val="annotation text"/>
    <w:basedOn w:val="Normal"/>
    <w:link w:val="CommentTextChar"/>
    <w:uiPriority w:val="99"/>
    <w:semiHidden/>
    <w:unhideWhenUsed/>
    <w:rsid w:val="000D1610"/>
    <w:pPr>
      <w:spacing w:line="240" w:lineRule="auto"/>
    </w:pPr>
    <w:rPr>
      <w:sz w:val="20"/>
      <w:szCs w:val="20"/>
    </w:rPr>
  </w:style>
  <w:style w:type="character" w:customStyle="1" w:styleId="CommentTextChar">
    <w:name w:val="Comment Text Char"/>
    <w:basedOn w:val="DefaultParagraphFont"/>
    <w:link w:val="CommentText"/>
    <w:uiPriority w:val="99"/>
    <w:semiHidden/>
    <w:rsid w:val="000D1610"/>
    <w:rPr>
      <w:noProof/>
      <w:sz w:val="20"/>
      <w:szCs w:val="20"/>
      <w:lang w:val="en-GB"/>
    </w:rPr>
  </w:style>
  <w:style w:type="paragraph" w:styleId="CommentSubject">
    <w:name w:val="annotation subject"/>
    <w:basedOn w:val="CommentText"/>
    <w:next w:val="CommentText"/>
    <w:link w:val="CommentSubjectChar"/>
    <w:uiPriority w:val="99"/>
    <w:semiHidden/>
    <w:unhideWhenUsed/>
    <w:rsid w:val="000D1610"/>
    <w:rPr>
      <w:b/>
      <w:bCs/>
    </w:rPr>
  </w:style>
  <w:style w:type="character" w:customStyle="1" w:styleId="CommentSubjectChar">
    <w:name w:val="Comment Subject Char"/>
    <w:basedOn w:val="CommentTextChar"/>
    <w:link w:val="CommentSubject"/>
    <w:uiPriority w:val="99"/>
    <w:semiHidden/>
    <w:rsid w:val="000D1610"/>
    <w:rPr>
      <w:b/>
      <w:bCs/>
      <w:noProof/>
      <w:sz w:val="20"/>
      <w:szCs w:val="20"/>
      <w:lang w:val="en-GB"/>
    </w:rPr>
  </w:style>
  <w:style w:type="paragraph" w:styleId="BalloonText">
    <w:name w:val="Balloon Text"/>
    <w:basedOn w:val="Normal"/>
    <w:link w:val="BalloonTextChar"/>
    <w:uiPriority w:val="99"/>
    <w:semiHidden/>
    <w:unhideWhenUsed/>
    <w:rsid w:val="000D161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1610"/>
    <w:rPr>
      <w:rFonts w:ascii="Segoe UI" w:hAnsi="Segoe UI" w:cs="Segoe UI"/>
      <w:noProof/>
      <w:sz w:val="18"/>
      <w:szCs w:val="18"/>
      <w:lang w:val="en-GB"/>
    </w:rPr>
  </w:style>
  <w:style w:type="table" w:styleId="TableGrid">
    <w:name w:val="Table Grid"/>
    <w:basedOn w:val="TableNormal"/>
    <w:uiPriority w:val="39"/>
    <w:rsid w:val="00D75A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emf"/><Relationship Id="rId21" Type="http://schemas.openxmlformats.org/officeDocument/2006/relationships/image" Target="media/image14.emf"/><Relationship Id="rId34" Type="http://schemas.openxmlformats.org/officeDocument/2006/relationships/image" Target="media/image27.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99512E8-0E9C-4C96-A5F2-9BFBB87831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1904</TotalTime>
  <Pages>6</Pages>
  <Words>280</Words>
  <Characters>1602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Furkan KARAKAYA</dc:creator>
  <cp:keywords/>
  <dc:description/>
  <cp:lastModifiedBy>mesutto</cp:lastModifiedBy>
  <cp:revision>96</cp:revision>
  <cp:lastPrinted>2019-04-20T10:03:00Z</cp:lastPrinted>
  <dcterms:created xsi:type="dcterms:W3CDTF">2019-02-28T15:19:00Z</dcterms:created>
  <dcterms:modified xsi:type="dcterms:W3CDTF">2019-06-24T13:56:00Z</dcterms:modified>
</cp:coreProperties>
</file>