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FA3" w:rsidRPr="00051905" w:rsidRDefault="00780E4C" w:rsidP="00A367D3">
      <w:pPr>
        <w:spacing w:after="120" w:line="360" w:lineRule="auto"/>
        <w:jc w:val="both"/>
        <w:rPr>
          <w:rFonts w:ascii="Arial" w:hAnsi="Arial" w:cs="Arial"/>
          <w:b/>
          <w:sz w:val="28"/>
          <w:szCs w:val="28"/>
        </w:rPr>
      </w:pPr>
      <w:r w:rsidRPr="00051905">
        <w:rPr>
          <w:rFonts w:ascii="Arial" w:hAnsi="Arial" w:cs="Arial"/>
          <w:b/>
          <w:sz w:val="28"/>
          <w:szCs w:val="28"/>
        </w:rPr>
        <w:t>Ek.3. Projedeki Bilimsel Gelişmeler ve Sonuçlar</w:t>
      </w:r>
    </w:p>
    <w:p w:rsidR="00A47C5A" w:rsidRPr="00051905" w:rsidRDefault="00BA7A09" w:rsidP="00A367D3">
      <w:pPr>
        <w:pStyle w:val="NormalWeb"/>
        <w:spacing w:before="0" w:beforeAutospacing="0" w:after="120" w:afterAutospacing="0" w:line="360" w:lineRule="auto"/>
        <w:jc w:val="both"/>
        <w:rPr>
          <w:rFonts w:ascii="Arial" w:hAnsi="Arial" w:cs="Arial"/>
          <w:color w:val="000000"/>
        </w:rPr>
      </w:pPr>
      <w:r w:rsidRPr="00051905">
        <w:rPr>
          <w:rFonts w:ascii="Arial" w:hAnsi="Arial" w:cs="Arial"/>
          <w:color w:val="000000"/>
        </w:rPr>
        <w:t>Raporun bu bölümünde, projenin ilk altı aylık döneminde gerçekleştirilen bilimsel çalışmalar sunulacaktır. Bu çalışmalar içerisinde;</w:t>
      </w:r>
    </w:p>
    <w:p w:rsidR="002A6094"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Literatür araştırması sonucu proje konusu ile ilgili elde edilen bulgular</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 xml:space="preserve">Motor tipi ve sargı konfigürasyonu, sürücü </w:t>
      </w:r>
      <w:proofErr w:type="gramStart"/>
      <w:r w:rsidRPr="00051905">
        <w:rPr>
          <w:rFonts w:ascii="Arial" w:hAnsi="Arial" w:cs="Arial"/>
          <w:sz w:val="24"/>
          <w:szCs w:val="24"/>
        </w:rPr>
        <w:t>modül</w:t>
      </w:r>
      <w:proofErr w:type="gramEnd"/>
      <w:r w:rsidRPr="00051905">
        <w:rPr>
          <w:rFonts w:ascii="Arial" w:hAnsi="Arial" w:cs="Arial"/>
          <w:sz w:val="24"/>
          <w:szCs w:val="24"/>
        </w:rPr>
        <w:t xml:space="preserve"> sayısı ve topolojisinin belirlenmesi</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Motor sürücü sistemi tasarımı ve yarıiletkenlerin seçimi</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 xml:space="preserve">Kondansatör bankası </w:t>
      </w:r>
      <w:proofErr w:type="gramStart"/>
      <w:r w:rsidRPr="00051905">
        <w:rPr>
          <w:rFonts w:ascii="Arial" w:hAnsi="Arial" w:cs="Arial"/>
          <w:sz w:val="24"/>
          <w:szCs w:val="24"/>
        </w:rPr>
        <w:t>optimizasyonu</w:t>
      </w:r>
      <w:proofErr w:type="gramEnd"/>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Benzetim çalışmaları ve sonuçlar</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Baskı devre kartının şematik tasarımı</w:t>
      </w:r>
    </w:p>
    <w:p w:rsidR="00BA7A09" w:rsidRPr="00051905" w:rsidRDefault="00BA7A09" w:rsidP="00A367D3">
      <w:pPr>
        <w:spacing w:after="120" w:line="360" w:lineRule="auto"/>
        <w:jc w:val="both"/>
        <w:rPr>
          <w:rFonts w:ascii="Arial" w:eastAsia="Times New Roman" w:hAnsi="Arial" w:cs="Arial"/>
          <w:sz w:val="24"/>
          <w:szCs w:val="24"/>
        </w:rPr>
      </w:pPr>
      <w:proofErr w:type="gramStart"/>
      <w:r w:rsidRPr="00051905">
        <w:rPr>
          <w:rFonts w:ascii="Arial" w:eastAsia="Times New Roman" w:hAnsi="Arial" w:cs="Arial"/>
          <w:sz w:val="24"/>
          <w:szCs w:val="24"/>
        </w:rPr>
        <w:t>yer</w:t>
      </w:r>
      <w:proofErr w:type="gramEnd"/>
      <w:r w:rsidRPr="00051905">
        <w:rPr>
          <w:rFonts w:ascii="Arial" w:eastAsia="Times New Roman" w:hAnsi="Arial" w:cs="Arial"/>
          <w:sz w:val="24"/>
          <w:szCs w:val="24"/>
        </w:rPr>
        <w:t xml:space="preserve"> almaktadır.</w:t>
      </w:r>
    </w:p>
    <w:p w:rsidR="00BA7A09" w:rsidRPr="00051905" w:rsidRDefault="00BA7A09" w:rsidP="00A367D3">
      <w:pPr>
        <w:pStyle w:val="ListParagraph"/>
        <w:numPr>
          <w:ilvl w:val="0"/>
          <w:numId w:val="38"/>
        </w:numPr>
        <w:spacing w:after="120" w:line="360" w:lineRule="auto"/>
        <w:ind w:left="284"/>
        <w:jc w:val="both"/>
        <w:rPr>
          <w:rFonts w:ascii="Arial" w:eastAsia="Times New Roman" w:hAnsi="Arial" w:cs="Arial"/>
          <w:b/>
          <w:i/>
          <w:sz w:val="24"/>
          <w:szCs w:val="24"/>
        </w:rPr>
      </w:pPr>
      <w:r w:rsidRPr="00051905">
        <w:rPr>
          <w:rFonts w:ascii="Arial" w:eastAsia="Times New Roman" w:hAnsi="Arial" w:cs="Arial"/>
          <w:b/>
          <w:i/>
          <w:sz w:val="24"/>
          <w:szCs w:val="24"/>
        </w:rPr>
        <w:t>Literatür araştırması:</w:t>
      </w:r>
    </w:p>
    <w:p w:rsidR="00051905" w:rsidRPr="00051905" w:rsidRDefault="00A367D3" w:rsidP="00051905">
      <w:pPr>
        <w:pStyle w:val="ListParagraph"/>
        <w:spacing w:after="240" w:line="360" w:lineRule="auto"/>
        <w:ind w:left="0"/>
        <w:jc w:val="both"/>
        <w:rPr>
          <w:rFonts w:ascii="Arial" w:eastAsia="Times New Roman" w:hAnsi="Arial" w:cs="Arial"/>
          <w:sz w:val="24"/>
          <w:szCs w:val="24"/>
        </w:rPr>
      </w:pPr>
      <w:r w:rsidRPr="00051905">
        <w:rPr>
          <w:rFonts w:ascii="Arial" w:eastAsia="Times New Roman" w:hAnsi="Arial" w:cs="Arial"/>
          <w:sz w:val="24"/>
          <w:szCs w:val="24"/>
        </w:rPr>
        <w:t>Tümleşik modüler motor sürücü (</w:t>
      </w:r>
      <w:proofErr w:type="spellStart"/>
      <w:r w:rsidRPr="00051905">
        <w:rPr>
          <w:rFonts w:ascii="Arial" w:eastAsia="Times New Roman" w:hAnsi="Arial" w:cs="Arial"/>
          <w:sz w:val="24"/>
          <w:szCs w:val="24"/>
        </w:rPr>
        <w:t>integrated</w:t>
      </w:r>
      <w:proofErr w:type="spellEnd"/>
      <w:r w:rsidRPr="00051905">
        <w:rPr>
          <w:rFonts w:ascii="Arial" w:eastAsia="Times New Roman" w:hAnsi="Arial" w:cs="Arial"/>
          <w:sz w:val="24"/>
          <w:szCs w:val="24"/>
        </w:rPr>
        <w:t xml:space="preserve"> </w:t>
      </w:r>
      <w:proofErr w:type="spellStart"/>
      <w:r w:rsidRPr="00051905">
        <w:rPr>
          <w:rFonts w:ascii="Arial" w:eastAsia="Times New Roman" w:hAnsi="Arial" w:cs="Arial"/>
          <w:sz w:val="24"/>
          <w:szCs w:val="24"/>
        </w:rPr>
        <w:t>modular</w:t>
      </w:r>
      <w:proofErr w:type="spellEnd"/>
      <w:r w:rsidRPr="00051905">
        <w:rPr>
          <w:rFonts w:ascii="Arial" w:eastAsia="Times New Roman" w:hAnsi="Arial" w:cs="Arial"/>
          <w:sz w:val="24"/>
          <w:szCs w:val="24"/>
        </w:rPr>
        <w:t xml:space="preserve"> motor </w:t>
      </w:r>
      <w:proofErr w:type="spellStart"/>
      <w:r w:rsidRPr="00051905">
        <w:rPr>
          <w:rFonts w:ascii="Arial" w:eastAsia="Times New Roman" w:hAnsi="Arial" w:cs="Arial"/>
          <w:sz w:val="24"/>
          <w:szCs w:val="24"/>
        </w:rPr>
        <w:t>drive</w:t>
      </w:r>
      <w:proofErr w:type="spellEnd"/>
      <w:r w:rsidRPr="00051905">
        <w:rPr>
          <w:rFonts w:ascii="Arial" w:eastAsia="Times New Roman" w:hAnsi="Arial" w:cs="Arial"/>
          <w:sz w:val="24"/>
          <w:szCs w:val="24"/>
        </w:rPr>
        <w:t xml:space="preserve">, IMMD) uygulamaları son yıllarda popülerlik kazanmaya başlanmıştır. Ancak konunun henüz akademik çevrelerde yapılan araştırmalarla ve laboratuvar </w:t>
      </w:r>
      <w:proofErr w:type="gramStart"/>
      <w:r w:rsidRPr="00051905">
        <w:rPr>
          <w:rFonts w:ascii="Arial" w:eastAsia="Times New Roman" w:hAnsi="Arial" w:cs="Arial"/>
          <w:sz w:val="24"/>
          <w:szCs w:val="24"/>
        </w:rPr>
        <w:t>prototipi</w:t>
      </w:r>
      <w:proofErr w:type="gramEnd"/>
      <w:r w:rsidRPr="00051905">
        <w:rPr>
          <w:rFonts w:ascii="Arial" w:eastAsia="Times New Roman" w:hAnsi="Arial" w:cs="Arial"/>
          <w:sz w:val="24"/>
          <w:szCs w:val="24"/>
        </w:rPr>
        <w:t xml:space="preserve"> çalışmaları ile sınırlı kaldığı görülmüştür. </w:t>
      </w:r>
      <w:proofErr w:type="gramStart"/>
      <w:r w:rsidRPr="00051905">
        <w:rPr>
          <w:rFonts w:ascii="Arial" w:eastAsia="Times New Roman" w:hAnsi="Arial" w:cs="Arial"/>
          <w:sz w:val="24"/>
          <w:szCs w:val="24"/>
        </w:rPr>
        <w:t xml:space="preserve">Bunun başlıca sebepleri; </w:t>
      </w:r>
      <w:r w:rsidRPr="00051905">
        <w:rPr>
          <w:rFonts w:ascii="Arial" w:eastAsia="Times New Roman" w:hAnsi="Arial" w:cs="Arial"/>
          <w:sz w:val="24"/>
          <w:szCs w:val="24"/>
        </w:rPr>
        <w:t xml:space="preserve">konunun henüz araştırma anlamında yeterli doygunluğa ulaşmaması, teknolojide önerilen devre bileşenlerinin ve fiziksel yapıların hem çok yaygın olmaması hem de ticari olarak görece pahalı olması, belirli bir güç seviyesinin üzerine ısınma sorunlarından dolayı çıkılamaması, kullanılagelmiş standart ticari uygulamaların halen hem fiyat olarak hem de ticari </w:t>
      </w:r>
      <w:r w:rsidRPr="00051905">
        <w:rPr>
          <w:rFonts w:ascii="Arial" w:eastAsia="Times New Roman" w:hAnsi="Arial" w:cs="Arial"/>
          <w:sz w:val="24"/>
          <w:szCs w:val="24"/>
        </w:rPr>
        <w:t>erişilebilirlik</w:t>
      </w:r>
      <w:r w:rsidRPr="00051905">
        <w:rPr>
          <w:rFonts w:ascii="Arial" w:eastAsia="Times New Roman" w:hAnsi="Arial" w:cs="Arial"/>
          <w:sz w:val="24"/>
          <w:szCs w:val="24"/>
        </w:rPr>
        <w:t xml:space="preserve"> olarak daha avantajl</w:t>
      </w:r>
      <w:r w:rsidRPr="00051905">
        <w:rPr>
          <w:rFonts w:ascii="Arial" w:eastAsia="Times New Roman" w:hAnsi="Arial" w:cs="Arial"/>
          <w:sz w:val="24"/>
          <w:szCs w:val="24"/>
        </w:rPr>
        <w:t>ı olması olarak gösterilebilir.</w:t>
      </w:r>
      <w:proofErr w:type="gramEnd"/>
    </w:p>
    <w:p w:rsidR="00BA7A09" w:rsidRPr="00051905" w:rsidRDefault="00A367D3" w:rsidP="00051905">
      <w:pPr>
        <w:pStyle w:val="ListParagraph"/>
        <w:spacing w:after="240" w:line="360" w:lineRule="auto"/>
        <w:ind w:left="0"/>
        <w:jc w:val="both"/>
        <w:rPr>
          <w:rFonts w:ascii="Arial" w:eastAsia="Times New Roman" w:hAnsi="Arial" w:cs="Arial"/>
          <w:sz w:val="24"/>
          <w:szCs w:val="24"/>
        </w:rPr>
      </w:pPr>
      <w:r w:rsidRPr="00051905">
        <w:rPr>
          <w:rFonts w:ascii="Arial" w:eastAsia="Times New Roman" w:hAnsi="Arial" w:cs="Arial"/>
          <w:sz w:val="24"/>
          <w:szCs w:val="24"/>
        </w:rPr>
        <w:t xml:space="preserve">Günümüze kadar yapılan uygulamalarda genellikle tümleşik motor sürücü (IMD) yapıları denenmiştir ancak sistemi tümüyle modüler hale getirme fikri yeni bir olgudur. </w:t>
      </w:r>
      <w:r w:rsidRPr="00051905">
        <w:rPr>
          <w:rFonts w:ascii="Arial" w:eastAsia="Times New Roman" w:hAnsi="Arial" w:cs="Arial"/>
          <w:sz w:val="24"/>
          <w:szCs w:val="24"/>
        </w:rPr>
        <w:t xml:space="preserve">Bu </w:t>
      </w:r>
      <w:proofErr w:type="gramStart"/>
      <w:r w:rsidRPr="00051905">
        <w:rPr>
          <w:rFonts w:ascii="Arial" w:eastAsia="Times New Roman" w:hAnsi="Arial" w:cs="Arial"/>
          <w:sz w:val="24"/>
          <w:szCs w:val="24"/>
        </w:rPr>
        <w:t>entegrasyonun</w:t>
      </w:r>
      <w:proofErr w:type="gramEnd"/>
      <w:r w:rsidRPr="00051905">
        <w:rPr>
          <w:rFonts w:ascii="Arial" w:eastAsia="Times New Roman" w:hAnsi="Arial" w:cs="Arial"/>
          <w:sz w:val="24"/>
          <w:szCs w:val="24"/>
        </w:rPr>
        <w:t xml:space="preserve"> en büyük avantajı sistemin hacminin azaltılarak güç yoğunluğunun arttırılmasıdır.</w:t>
      </w:r>
      <w:r w:rsidRPr="00051905">
        <w:rPr>
          <w:rFonts w:ascii="Arial" w:eastAsia="Times New Roman" w:hAnsi="Arial" w:cs="Arial"/>
          <w:sz w:val="24"/>
          <w:szCs w:val="24"/>
        </w:rPr>
        <w:t xml:space="preserve"> Ek olarak, sürücü ile motoru </w:t>
      </w:r>
      <w:proofErr w:type="spellStart"/>
      <w:r w:rsidRPr="00051905">
        <w:rPr>
          <w:rFonts w:ascii="Arial" w:eastAsia="Times New Roman" w:hAnsi="Arial" w:cs="Arial"/>
          <w:sz w:val="24"/>
          <w:szCs w:val="24"/>
        </w:rPr>
        <w:t>tümşelik</w:t>
      </w:r>
      <w:proofErr w:type="spellEnd"/>
      <w:r w:rsidRPr="00051905">
        <w:rPr>
          <w:rFonts w:ascii="Arial" w:eastAsia="Times New Roman" w:hAnsi="Arial" w:cs="Arial"/>
          <w:sz w:val="24"/>
          <w:szCs w:val="24"/>
        </w:rPr>
        <w:t xml:space="preserve"> yapma ile sürücü için gerekli olan ayrı kabinler ve uzun bağlantı kabloları çıkarılabilmekte ve böylece % 20-40 arasında bir maliyet azalması mümkün olmaktadır. Bunun yanında, bağlantı kablolarından dolayı oluşan gerilim salınımları yok edilerek motor girişinde kullanılan filtreler de sistemden çıkarılabilmektedir. Aynı zamanda, bu sayede elektromanyetik girişim (EMI) problemleri de önemli ölçüde azalmaktadır. Yapılan çalışmalar genellikle tümleşik yapıdan dolayı meydana gelen zorlukları gidermeye yöneliktir.</w:t>
      </w:r>
      <w:r w:rsidR="00051905" w:rsidRPr="00051905">
        <w:rPr>
          <w:rFonts w:ascii="Arial" w:eastAsia="Times New Roman" w:hAnsi="Arial" w:cs="Arial"/>
          <w:sz w:val="24"/>
          <w:szCs w:val="24"/>
        </w:rPr>
        <w:t xml:space="preserve"> Bunlardan en önemlisi motoru ve sürücüyü aynı anda soğutmaktır. Bu sebeple günümüze kadar </w:t>
      </w:r>
      <w:r w:rsidR="00051905" w:rsidRPr="00051905">
        <w:rPr>
          <w:rFonts w:ascii="Arial" w:eastAsia="Times New Roman" w:hAnsi="Arial" w:cs="Arial"/>
          <w:sz w:val="24"/>
          <w:szCs w:val="24"/>
        </w:rPr>
        <w:lastRenderedPageBreak/>
        <w:t xml:space="preserve">çıkılabilen anma güç değeri en fazla </w:t>
      </w:r>
      <w:proofErr w:type="gramStart"/>
      <w:r w:rsidR="00051905" w:rsidRPr="00051905">
        <w:rPr>
          <w:rFonts w:ascii="Arial" w:eastAsia="Times New Roman" w:hAnsi="Arial" w:cs="Arial"/>
          <w:sz w:val="24"/>
          <w:szCs w:val="24"/>
        </w:rPr>
        <w:t>7.5</w:t>
      </w:r>
      <w:proofErr w:type="gramEnd"/>
      <w:r w:rsidR="00051905" w:rsidRPr="00051905">
        <w:rPr>
          <w:rFonts w:ascii="Arial" w:eastAsia="Times New Roman" w:hAnsi="Arial" w:cs="Arial"/>
          <w:sz w:val="24"/>
          <w:szCs w:val="24"/>
        </w:rPr>
        <w:t xml:space="preserve"> kW olabilmiştir. Ayrıca, motorun yarattığı titreşimin güç elektroniği ve kontrol devreleri üzerinde meydana getireceği olumsuz etkilerden de bahsedilmiştir. </w:t>
      </w:r>
    </w:p>
    <w:p w:rsidR="00051905" w:rsidRDefault="00051905" w:rsidP="001F5226">
      <w:pPr>
        <w:pStyle w:val="ListParagraph"/>
        <w:spacing w:after="120" w:line="360" w:lineRule="auto"/>
        <w:ind w:left="0"/>
        <w:jc w:val="both"/>
        <w:rPr>
          <w:rFonts w:ascii="Arial" w:eastAsia="Times New Roman" w:hAnsi="Arial" w:cs="Arial"/>
          <w:sz w:val="24"/>
          <w:szCs w:val="24"/>
        </w:rPr>
      </w:pPr>
      <w:r w:rsidRPr="00051905">
        <w:rPr>
          <w:rFonts w:ascii="Arial" w:eastAsia="Times New Roman" w:hAnsi="Arial" w:cs="Arial"/>
          <w:sz w:val="24"/>
          <w:szCs w:val="24"/>
        </w:rPr>
        <w:t xml:space="preserve">Yapılan IMD uygulamalarında şu ana kadar üç tip bütünleştirme yöntemi önerilmiştir: yüzey monteli </w:t>
      </w:r>
      <w:proofErr w:type="gramStart"/>
      <w:r w:rsidRPr="00051905">
        <w:rPr>
          <w:rFonts w:ascii="Arial" w:eastAsia="Times New Roman" w:hAnsi="Arial" w:cs="Arial"/>
          <w:sz w:val="24"/>
          <w:szCs w:val="24"/>
        </w:rPr>
        <w:t>entegrasyon</w:t>
      </w:r>
      <w:proofErr w:type="gramEnd"/>
      <w:r w:rsidRPr="00051905">
        <w:rPr>
          <w:rFonts w:ascii="Arial" w:eastAsia="Times New Roman" w:hAnsi="Arial" w:cs="Arial"/>
          <w:sz w:val="24"/>
          <w:szCs w:val="24"/>
        </w:rPr>
        <w:t xml:space="preserve">, son katman entegrasyonu ve stator nüvesi üzerine entegrasyon. Yüzey monteli </w:t>
      </w:r>
      <w:proofErr w:type="gramStart"/>
      <w:r w:rsidRPr="00051905">
        <w:rPr>
          <w:rFonts w:ascii="Arial" w:eastAsia="Times New Roman" w:hAnsi="Arial" w:cs="Arial"/>
          <w:sz w:val="24"/>
          <w:szCs w:val="24"/>
        </w:rPr>
        <w:t>entegrasyon</w:t>
      </w:r>
      <w:proofErr w:type="gramEnd"/>
      <w:r w:rsidRPr="00051905">
        <w:rPr>
          <w:rFonts w:ascii="Arial" w:eastAsia="Times New Roman" w:hAnsi="Arial" w:cs="Arial"/>
          <w:sz w:val="24"/>
          <w:szCs w:val="24"/>
        </w:rPr>
        <w:t xml:space="preserve"> en yaygın olarak kullanılan yöntemdir. Bu yapıda sürücü motorun mekanik gövdesi üzerinde herhangi bir yere yerleştirilmektedir. </w:t>
      </w:r>
      <w:r>
        <w:rPr>
          <w:rFonts w:ascii="Arial" w:eastAsia="Times New Roman" w:hAnsi="Arial" w:cs="Arial"/>
          <w:sz w:val="24"/>
          <w:szCs w:val="24"/>
        </w:rPr>
        <w:t xml:space="preserve">Bu yöntem üretiminin ucuz olmasından, uygulamasının kolay olmasından ve basitliğinden dolayı ilgi görmüştür. Burada motor şasesi aynı zamanda bir soğutucu görevi görür. Yüksek güçlere çıkılmak için genellikle ekstra hava ve su soğutma sistemleri kullanımı gerekmektedir. Bu tip yapılara ticari olarak çeşitli güçlerde rastlanmaktadır. </w:t>
      </w:r>
      <w:r w:rsidR="001F5226">
        <w:rPr>
          <w:rFonts w:ascii="Arial" w:eastAsia="Times New Roman" w:hAnsi="Arial" w:cs="Arial"/>
          <w:sz w:val="24"/>
          <w:szCs w:val="24"/>
        </w:rPr>
        <w:t xml:space="preserve">SIEMENS firmasının elektrikli araçlar için geliştirdiği IMD sistemleri 30-200 kW güçlerindedir ve </w:t>
      </w:r>
      <w:proofErr w:type="gramStart"/>
      <w:r w:rsidR="001F5226">
        <w:rPr>
          <w:rFonts w:ascii="Arial" w:eastAsia="Times New Roman" w:hAnsi="Arial" w:cs="Arial"/>
          <w:sz w:val="24"/>
          <w:szCs w:val="24"/>
        </w:rPr>
        <w:t>2.6</w:t>
      </w:r>
      <w:proofErr w:type="gramEnd"/>
      <w:r w:rsidR="001F5226">
        <w:rPr>
          <w:rFonts w:ascii="Arial" w:eastAsia="Times New Roman" w:hAnsi="Arial" w:cs="Arial"/>
          <w:sz w:val="24"/>
          <w:szCs w:val="24"/>
        </w:rPr>
        <w:t xml:space="preserve"> kg/W güç yoğunluğuna ulaşmıştır. </w:t>
      </w:r>
      <w:r>
        <w:rPr>
          <w:rFonts w:ascii="Arial" w:eastAsia="Times New Roman" w:hAnsi="Arial" w:cs="Arial"/>
          <w:sz w:val="24"/>
          <w:szCs w:val="24"/>
        </w:rPr>
        <w:t xml:space="preserve">Şekil 1’de Siemens ve </w:t>
      </w:r>
      <w:proofErr w:type="spellStart"/>
      <w:r>
        <w:rPr>
          <w:rFonts w:ascii="Arial" w:eastAsia="Times New Roman" w:hAnsi="Arial" w:cs="Arial"/>
          <w:sz w:val="24"/>
          <w:szCs w:val="24"/>
        </w:rPr>
        <w:t>Danfoss’a</w:t>
      </w:r>
      <w:proofErr w:type="spellEnd"/>
      <w:r>
        <w:rPr>
          <w:rFonts w:ascii="Arial" w:eastAsia="Times New Roman" w:hAnsi="Arial" w:cs="Arial"/>
          <w:sz w:val="24"/>
          <w:szCs w:val="24"/>
        </w:rPr>
        <w:t xml:space="preserve"> ait örnek yüzey monteli </w:t>
      </w:r>
      <w:proofErr w:type="gramStart"/>
      <w:r>
        <w:rPr>
          <w:rFonts w:ascii="Arial" w:eastAsia="Times New Roman" w:hAnsi="Arial" w:cs="Arial"/>
          <w:sz w:val="24"/>
          <w:szCs w:val="24"/>
        </w:rPr>
        <w:t>entegrasyon</w:t>
      </w:r>
      <w:proofErr w:type="gramEnd"/>
      <w:r>
        <w:rPr>
          <w:rFonts w:ascii="Arial" w:eastAsia="Times New Roman" w:hAnsi="Arial" w:cs="Arial"/>
          <w:sz w:val="24"/>
          <w:szCs w:val="24"/>
        </w:rPr>
        <w:t xml:space="preserve"> uygulamaları görülebilir.</w:t>
      </w:r>
    </w:p>
    <w:p w:rsidR="00051905" w:rsidRDefault="00051905" w:rsidP="001F5226">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2622550" cy="126645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243" cy="1273069"/>
                    </a:xfrm>
                    <a:prstGeom prst="rect">
                      <a:avLst/>
                    </a:prstGeom>
                    <a:noFill/>
                    <a:ln>
                      <a:noFill/>
                    </a:ln>
                  </pic:spPr>
                </pic:pic>
              </a:graphicData>
            </a:graphic>
          </wp:inline>
        </w:drawing>
      </w:r>
    </w:p>
    <w:p w:rsidR="001F5226" w:rsidRDefault="00051905" w:rsidP="001F5226">
      <w:pPr>
        <w:spacing w:after="120" w:line="360" w:lineRule="auto"/>
        <w:jc w:val="center"/>
        <w:rPr>
          <w:rFonts w:ascii="Arial" w:eastAsia="Times New Roman" w:hAnsi="Arial" w:cs="Arial"/>
          <w:sz w:val="24"/>
          <w:szCs w:val="24"/>
        </w:rPr>
      </w:pPr>
      <w:r>
        <w:rPr>
          <w:rFonts w:ascii="Arial" w:eastAsia="Times New Roman" w:hAnsi="Arial" w:cs="Arial"/>
          <w:sz w:val="24"/>
          <w:szCs w:val="24"/>
        </w:rPr>
        <w:t xml:space="preserve">Şekil 1: Yüzey monteli </w:t>
      </w:r>
      <w:proofErr w:type="gramStart"/>
      <w:r>
        <w:rPr>
          <w:rFonts w:ascii="Arial" w:eastAsia="Times New Roman" w:hAnsi="Arial" w:cs="Arial"/>
          <w:sz w:val="24"/>
          <w:szCs w:val="24"/>
        </w:rPr>
        <w:t>entegrasyon</w:t>
      </w:r>
      <w:proofErr w:type="gramEnd"/>
      <w:r>
        <w:rPr>
          <w:rFonts w:ascii="Arial" w:eastAsia="Times New Roman" w:hAnsi="Arial" w:cs="Arial"/>
          <w:sz w:val="24"/>
          <w:szCs w:val="24"/>
        </w:rPr>
        <w:t xml:space="preserve"> örnekleri</w:t>
      </w:r>
    </w:p>
    <w:p w:rsidR="001F5226" w:rsidRDefault="001F5226" w:rsidP="001F5226">
      <w:pPr>
        <w:spacing w:after="120" w:line="360" w:lineRule="auto"/>
        <w:jc w:val="both"/>
        <w:rPr>
          <w:rFonts w:ascii="Arial" w:eastAsia="Times New Roman" w:hAnsi="Arial" w:cs="Arial"/>
          <w:sz w:val="24"/>
          <w:szCs w:val="24"/>
        </w:rPr>
      </w:pPr>
      <w:r>
        <w:rPr>
          <w:rFonts w:ascii="Arial" w:eastAsia="Times New Roman" w:hAnsi="Arial" w:cs="Arial"/>
          <w:sz w:val="24"/>
          <w:szCs w:val="24"/>
        </w:rPr>
        <w:t>S</w:t>
      </w:r>
      <w:r w:rsidRPr="00051905">
        <w:rPr>
          <w:rFonts w:ascii="Arial" w:eastAsia="Times New Roman" w:hAnsi="Arial" w:cs="Arial"/>
          <w:sz w:val="24"/>
          <w:szCs w:val="24"/>
        </w:rPr>
        <w:t xml:space="preserve">on katman entegrasyonu </w:t>
      </w:r>
      <w:r>
        <w:rPr>
          <w:rFonts w:ascii="Arial" w:eastAsia="Times New Roman" w:hAnsi="Arial" w:cs="Arial"/>
          <w:sz w:val="24"/>
          <w:szCs w:val="24"/>
        </w:rPr>
        <w:t xml:space="preserve">yöntemi sürücü devreleri için kararlı bir mekanik yapı içermekte, aynı zamanda motor ve sürücü için termal </w:t>
      </w:r>
      <w:proofErr w:type="gramStart"/>
      <w:r>
        <w:rPr>
          <w:rFonts w:ascii="Arial" w:eastAsia="Times New Roman" w:hAnsi="Arial" w:cs="Arial"/>
          <w:sz w:val="24"/>
          <w:szCs w:val="24"/>
        </w:rPr>
        <w:t>izolasyon</w:t>
      </w:r>
      <w:proofErr w:type="gramEnd"/>
      <w:r>
        <w:rPr>
          <w:rFonts w:ascii="Arial" w:eastAsia="Times New Roman" w:hAnsi="Arial" w:cs="Arial"/>
          <w:sz w:val="24"/>
          <w:szCs w:val="24"/>
        </w:rPr>
        <w:t xml:space="preserve"> sağlamaktadır. Ancak bu sistemde yine ekstra soğutma yöntemlerine ihtiyaç duyulmaktadır. Örnek olarak Şekil 2’de yine elektrikli araçlar için üretilen ve ticarileşen 45-250 kW güç aralığındaki UQM </w:t>
      </w:r>
      <w:proofErr w:type="spellStart"/>
      <w:r>
        <w:rPr>
          <w:rFonts w:ascii="Arial" w:eastAsia="Times New Roman" w:hAnsi="Arial" w:cs="Arial"/>
          <w:sz w:val="24"/>
          <w:szCs w:val="24"/>
        </w:rPr>
        <w:t>PowerPhase</w:t>
      </w:r>
      <w:proofErr w:type="spellEnd"/>
      <w:r>
        <w:rPr>
          <w:rFonts w:ascii="Arial" w:eastAsia="Times New Roman" w:hAnsi="Arial" w:cs="Arial"/>
          <w:sz w:val="24"/>
          <w:szCs w:val="24"/>
        </w:rPr>
        <w:t xml:space="preserve"> ve </w:t>
      </w:r>
      <w:proofErr w:type="spellStart"/>
      <w:r>
        <w:rPr>
          <w:rFonts w:ascii="Arial" w:eastAsia="Times New Roman" w:hAnsi="Arial" w:cs="Arial"/>
          <w:sz w:val="24"/>
          <w:szCs w:val="24"/>
        </w:rPr>
        <w:t>NextDrive</w:t>
      </w:r>
      <w:proofErr w:type="spellEnd"/>
      <w:r>
        <w:rPr>
          <w:rFonts w:ascii="Arial" w:eastAsia="Times New Roman" w:hAnsi="Arial" w:cs="Arial"/>
          <w:sz w:val="24"/>
          <w:szCs w:val="24"/>
        </w:rPr>
        <w:t xml:space="preserve"> uygulamaları gösterilmiştir.</w:t>
      </w:r>
    </w:p>
    <w:p w:rsidR="001F5226" w:rsidRDefault="001F5226" w:rsidP="001F5226">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3956050" cy="132159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6180" cy="1328316"/>
                    </a:xfrm>
                    <a:prstGeom prst="rect">
                      <a:avLst/>
                    </a:prstGeom>
                    <a:noFill/>
                    <a:ln>
                      <a:noFill/>
                    </a:ln>
                  </pic:spPr>
                </pic:pic>
              </a:graphicData>
            </a:graphic>
          </wp:inline>
        </w:drawing>
      </w:r>
    </w:p>
    <w:p w:rsidR="001F5226" w:rsidRDefault="001F5226" w:rsidP="001F5226">
      <w:pPr>
        <w:spacing w:after="120" w:line="360" w:lineRule="auto"/>
        <w:jc w:val="center"/>
        <w:rPr>
          <w:rFonts w:ascii="Arial" w:eastAsia="Times New Roman" w:hAnsi="Arial" w:cs="Arial"/>
          <w:sz w:val="24"/>
          <w:szCs w:val="24"/>
        </w:rPr>
      </w:pPr>
      <w:r>
        <w:rPr>
          <w:rFonts w:ascii="Arial" w:eastAsia="Times New Roman" w:hAnsi="Arial" w:cs="Arial"/>
          <w:sz w:val="24"/>
          <w:szCs w:val="24"/>
        </w:rPr>
        <w:t xml:space="preserve">Şekil </w:t>
      </w:r>
      <w:r>
        <w:rPr>
          <w:rFonts w:ascii="Arial" w:eastAsia="Times New Roman" w:hAnsi="Arial" w:cs="Arial"/>
          <w:sz w:val="24"/>
          <w:szCs w:val="24"/>
        </w:rPr>
        <w:t>2</w:t>
      </w:r>
      <w:r>
        <w:rPr>
          <w:rFonts w:ascii="Arial" w:eastAsia="Times New Roman" w:hAnsi="Arial" w:cs="Arial"/>
          <w:sz w:val="24"/>
          <w:szCs w:val="24"/>
        </w:rPr>
        <w:t xml:space="preserve">: </w:t>
      </w:r>
      <w:r>
        <w:rPr>
          <w:rFonts w:ascii="Arial" w:eastAsia="Times New Roman" w:hAnsi="Arial" w:cs="Arial"/>
          <w:sz w:val="24"/>
          <w:szCs w:val="24"/>
        </w:rPr>
        <w:t>Son katman</w:t>
      </w:r>
      <w:r>
        <w:rPr>
          <w:rFonts w:ascii="Arial" w:eastAsia="Times New Roman" w:hAnsi="Arial" w:cs="Arial"/>
          <w:sz w:val="24"/>
          <w:szCs w:val="24"/>
        </w:rPr>
        <w:t xml:space="preserve"> </w:t>
      </w:r>
      <w:proofErr w:type="gramStart"/>
      <w:r>
        <w:rPr>
          <w:rFonts w:ascii="Arial" w:eastAsia="Times New Roman" w:hAnsi="Arial" w:cs="Arial"/>
          <w:sz w:val="24"/>
          <w:szCs w:val="24"/>
        </w:rPr>
        <w:t>entegrasyon</w:t>
      </w:r>
      <w:r>
        <w:rPr>
          <w:rFonts w:ascii="Arial" w:eastAsia="Times New Roman" w:hAnsi="Arial" w:cs="Arial"/>
          <w:sz w:val="24"/>
          <w:szCs w:val="24"/>
        </w:rPr>
        <w:t>u</w:t>
      </w:r>
      <w:proofErr w:type="gramEnd"/>
      <w:r>
        <w:rPr>
          <w:rFonts w:ascii="Arial" w:eastAsia="Times New Roman" w:hAnsi="Arial" w:cs="Arial"/>
          <w:sz w:val="24"/>
          <w:szCs w:val="24"/>
        </w:rPr>
        <w:t xml:space="preserve"> örnekleri</w:t>
      </w:r>
    </w:p>
    <w:p w:rsidR="003244DC" w:rsidRDefault="001F5226"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Stator nüvesi üzerine </w:t>
      </w:r>
      <w:proofErr w:type="gramStart"/>
      <w:r>
        <w:rPr>
          <w:rFonts w:ascii="Arial" w:eastAsia="Times New Roman" w:hAnsi="Arial" w:cs="Arial"/>
          <w:sz w:val="24"/>
          <w:szCs w:val="24"/>
        </w:rPr>
        <w:t>entegrasyonda</w:t>
      </w:r>
      <w:proofErr w:type="gramEnd"/>
      <w:r>
        <w:rPr>
          <w:rFonts w:ascii="Arial" w:eastAsia="Times New Roman" w:hAnsi="Arial" w:cs="Arial"/>
          <w:sz w:val="24"/>
          <w:szCs w:val="24"/>
        </w:rPr>
        <w:t xml:space="preserve"> temel amaç daha </w:t>
      </w:r>
      <w:proofErr w:type="spellStart"/>
      <w:r>
        <w:rPr>
          <w:rFonts w:ascii="Arial" w:eastAsia="Times New Roman" w:hAnsi="Arial" w:cs="Arial"/>
          <w:sz w:val="24"/>
          <w:szCs w:val="24"/>
        </w:rPr>
        <w:t>kompak</w:t>
      </w:r>
      <w:proofErr w:type="spellEnd"/>
      <w:r>
        <w:rPr>
          <w:rFonts w:ascii="Arial" w:eastAsia="Times New Roman" w:hAnsi="Arial" w:cs="Arial"/>
          <w:sz w:val="24"/>
          <w:szCs w:val="24"/>
        </w:rPr>
        <w:t xml:space="preserve"> ve yüksek güç yoğunluğuna sahip IMD elde etmektir. Bu yapıda tüm motor sürücü bileşenleri (güç katı, kontrol devreleri, pasif elemanlar, soğutucu) stator nüvesi üzerine monte edilmektedir ve bu proje kapsamında geliştirilecek olan sistem bu kategoriye girmektedir. </w:t>
      </w:r>
      <w:r w:rsidR="003244DC">
        <w:rPr>
          <w:rFonts w:ascii="Arial" w:eastAsia="Times New Roman" w:hAnsi="Arial" w:cs="Arial"/>
          <w:sz w:val="24"/>
          <w:szCs w:val="24"/>
        </w:rPr>
        <w:t xml:space="preserve">Örnek olarak </w:t>
      </w:r>
      <w:r>
        <w:rPr>
          <w:rFonts w:ascii="Arial" w:eastAsia="Times New Roman" w:hAnsi="Arial" w:cs="Arial"/>
          <w:sz w:val="24"/>
          <w:szCs w:val="24"/>
        </w:rPr>
        <w:t>Şekil 3’</w:t>
      </w:r>
      <w:r w:rsidR="003244DC">
        <w:rPr>
          <w:rFonts w:ascii="Arial" w:eastAsia="Times New Roman" w:hAnsi="Arial" w:cs="Arial"/>
          <w:sz w:val="24"/>
          <w:szCs w:val="24"/>
        </w:rPr>
        <w:t xml:space="preserve">te gösterilen bu yapının en büyük zorlukları, kullanılabilir hacmin çok küçük olması, sürücü yüksekliğinin kısıtlı olması ve elektronik devre elemanlarının motora çok yakın olmasıdır. </w:t>
      </w:r>
    </w:p>
    <w:p w:rsidR="003244DC" w:rsidRDefault="003244DC" w:rsidP="003244DC">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14:anchorId="205E4598" wp14:editId="5BA0A073">
            <wp:extent cx="4523578" cy="1821180"/>
            <wp:effectExtent l="0" t="0" r="0" b="7620"/>
            <wp:docPr id="12" name="Picture 12" descr="C:\Users\ugurm\Desktop\gitthub\IMMD\EL-EN 2017\possible images\fig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gurm\Desktop\gitthub\IMMD\EL-EN 2017\possible images\fig1\fig1-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3" t="7691" r="3872" b="7693"/>
                    <a:stretch/>
                  </pic:blipFill>
                  <pic:spPr bwMode="auto">
                    <a:xfrm>
                      <a:off x="0" y="0"/>
                      <a:ext cx="4532459" cy="1824755"/>
                    </a:xfrm>
                    <a:prstGeom prst="rect">
                      <a:avLst/>
                    </a:prstGeom>
                    <a:noFill/>
                    <a:ln>
                      <a:noFill/>
                    </a:ln>
                    <a:extLst>
                      <a:ext uri="{53640926-AAD7-44D8-BBD7-CCE9431645EC}">
                        <a14:shadowObscured xmlns:a14="http://schemas.microsoft.com/office/drawing/2010/main"/>
                      </a:ext>
                    </a:extLst>
                  </pic:spPr>
                </pic:pic>
              </a:graphicData>
            </a:graphic>
          </wp:inline>
        </w:drawing>
      </w:r>
    </w:p>
    <w:p w:rsidR="003244DC" w:rsidRDefault="003244DC" w:rsidP="003244DC">
      <w:pPr>
        <w:spacing w:after="120" w:line="360" w:lineRule="auto"/>
        <w:jc w:val="center"/>
        <w:rPr>
          <w:rFonts w:ascii="Arial" w:eastAsia="Times New Roman" w:hAnsi="Arial" w:cs="Arial"/>
          <w:sz w:val="24"/>
          <w:szCs w:val="24"/>
        </w:rPr>
      </w:pPr>
      <w:r>
        <w:rPr>
          <w:rFonts w:ascii="Arial" w:eastAsia="Times New Roman" w:hAnsi="Arial" w:cs="Arial"/>
          <w:sz w:val="24"/>
          <w:szCs w:val="24"/>
        </w:rPr>
        <w:t xml:space="preserve">Şekil 3: Stator nüvesi üzerine </w:t>
      </w:r>
      <w:proofErr w:type="gramStart"/>
      <w:r>
        <w:rPr>
          <w:rFonts w:ascii="Arial" w:eastAsia="Times New Roman" w:hAnsi="Arial" w:cs="Arial"/>
          <w:sz w:val="24"/>
          <w:szCs w:val="24"/>
        </w:rPr>
        <w:t>entegrasyon</w:t>
      </w:r>
      <w:proofErr w:type="gramEnd"/>
      <w:r>
        <w:rPr>
          <w:rFonts w:ascii="Arial" w:eastAsia="Times New Roman" w:hAnsi="Arial" w:cs="Arial"/>
          <w:sz w:val="24"/>
          <w:szCs w:val="24"/>
        </w:rPr>
        <w:t xml:space="preserve"> örnekleri</w:t>
      </w:r>
    </w:p>
    <w:p w:rsidR="00BB31E3" w:rsidRDefault="003244DC"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Bu yapının en temel avantajı entegrasyona ek olarak motorun sürücünün </w:t>
      </w:r>
      <w:proofErr w:type="spellStart"/>
      <w:r>
        <w:rPr>
          <w:rFonts w:ascii="Arial" w:eastAsia="Times New Roman" w:hAnsi="Arial" w:cs="Arial"/>
          <w:sz w:val="24"/>
          <w:szCs w:val="24"/>
        </w:rPr>
        <w:t>segmentasyon</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ile  modüler</w:t>
      </w:r>
      <w:proofErr w:type="gramEnd"/>
      <w:r>
        <w:rPr>
          <w:rFonts w:ascii="Arial" w:eastAsia="Times New Roman" w:hAnsi="Arial" w:cs="Arial"/>
          <w:sz w:val="24"/>
          <w:szCs w:val="24"/>
        </w:rPr>
        <w:t xml:space="preserve"> hale getirilebilmesidir. </w:t>
      </w:r>
      <w:r w:rsidR="00BB31E3">
        <w:rPr>
          <w:rFonts w:ascii="Arial" w:eastAsia="Times New Roman" w:hAnsi="Arial" w:cs="Arial"/>
          <w:sz w:val="24"/>
          <w:szCs w:val="24"/>
        </w:rPr>
        <w:t>Bu nedenle önerilen yapılarda gerçek IMMD uygulaması olarak düşünülebilir. Yapıda farklı motor sürücüleri kendine özgü sargıları beslemektedir. Bu sayede sistemin hata toleransı artmakta</w:t>
      </w:r>
      <w:r w:rsidR="00BE60AB">
        <w:rPr>
          <w:rFonts w:ascii="Arial" w:eastAsia="Times New Roman" w:hAnsi="Arial" w:cs="Arial"/>
          <w:sz w:val="24"/>
          <w:szCs w:val="24"/>
        </w:rPr>
        <w:t xml:space="preserve">dır, yani bir veya daha fazla </w:t>
      </w:r>
      <w:proofErr w:type="gramStart"/>
      <w:r w:rsidR="00BE60AB">
        <w:rPr>
          <w:rFonts w:ascii="Arial" w:eastAsia="Times New Roman" w:hAnsi="Arial" w:cs="Arial"/>
          <w:sz w:val="24"/>
          <w:szCs w:val="24"/>
        </w:rPr>
        <w:t>modül</w:t>
      </w:r>
      <w:proofErr w:type="gramEnd"/>
      <w:r w:rsidR="00BE60AB">
        <w:rPr>
          <w:rFonts w:ascii="Arial" w:eastAsia="Times New Roman" w:hAnsi="Arial" w:cs="Arial"/>
          <w:sz w:val="24"/>
          <w:szCs w:val="24"/>
        </w:rPr>
        <w:t xml:space="preserve"> arızalandığında sistem düşük güçte çalışmaya devam edebilmektedir. Ayrıca</w:t>
      </w:r>
      <w:r w:rsidR="00BB31E3">
        <w:rPr>
          <w:rFonts w:ascii="Arial" w:eastAsia="Times New Roman" w:hAnsi="Arial" w:cs="Arial"/>
          <w:sz w:val="24"/>
          <w:szCs w:val="24"/>
        </w:rPr>
        <w:t xml:space="preserve"> hem sargılar hem de sürücü bileşenleri üzerindeki gerilim ve akım stresleri azaltılmaktadır. </w:t>
      </w:r>
      <w:r w:rsidR="00BE60AB">
        <w:rPr>
          <w:rFonts w:ascii="Arial" w:eastAsia="Times New Roman" w:hAnsi="Arial" w:cs="Arial"/>
          <w:sz w:val="24"/>
          <w:szCs w:val="24"/>
        </w:rPr>
        <w:t xml:space="preserve">Ek olarak ısı kaynakları daha geniş bir alana yayılacağından dolayı soğutma merkezi bir sisteme görece daha kolay olacaktır. </w:t>
      </w:r>
      <w:r w:rsidR="00BB31E3">
        <w:rPr>
          <w:rFonts w:ascii="Arial" w:eastAsia="Times New Roman" w:hAnsi="Arial" w:cs="Arial"/>
          <w:sz w:val="24"/>
          <w:szCs w:val="24"/>
        </w:rPr>
        <w:t>Bu avantajların yanında uygulamada karşılaşılan en büyük zorluklar ise hacim azaltma, termal tasarım zorluğu ve titreşimdir.</w:t>
      </w:r>
    </w:p>
    <w:p w:rsidR="00BB31E3" w:rsidRDefault="00BB31E3" w:rsidP="003244DC">
      <w:pPr>
        <w:spacing w:after="120" w:line="360" w:lineRule="auto"/>
        <w:jc w:val="both"/>
        <w:rPr>
          <w:rFonts w:ascii="Arial" w:eastAsia="Times New Roman" w:hAnsi="Arial" w:cs="Arial"/>
          <w:sz w:val="24"/>
          <w:szCs w:val="24"/>
        </w:rPr>
      </w:pPr>
    </w:p>
    <w:p w:rsidR="00BE60AB" w:rsidRDefault="00BE60AB" w:rsidP="003244DC">
      <w:pPr>
        <w:spacing w:after="120" w:line="360" w:lineRule="auto"/>
        <w:jc w:val="both"/>
        <w:rPr>
          <w:rFonts w:ascii="Arial" w:eastAsia="Times New Roman" w:hAnsi="Arial" w:cs="Arial"/>
          <w:sz w:val="24"/>
          <w:szCs w:val="24"/>
        </w:rPr>
      </w:pPr>
    </w:p>
    <w:p w:rsidR="00BE60AB" w:rsidRPr="00BE60AB" w:rsidRDefault="00BE60AB" w:rsidP="003244DC">
      <w:pPr>
        <w:spacing w:after="120" w:line="360" w:lineRule="auto"/>
        <w:jc w:val="both"/>
        <w:rPr>
          <w:rFonts w:ascii="Arial" w:eastAsia="Times New Roman" w:hAnsi="Arial" w:cs="Arial"/>
          <w:b/>
          <w:sz w:val="24"/>
          <w:szCs w:val="24"/>
        </w:rPr>
      </w:pPr>
      <w:r w:rsidRPr="00BE60AB">
        <w:rPr>
          <w:rFonts w:ascii="Arial" w:eastAsia="Times New Roman" w:hAnsi="Arial" w:cs="Arial"/>
          <w:b/>
          <w:sz w:val="24"/>
          <w:szCs w:val="24"/>
        </w:rPr>
        <w:t>Topolojiler</w:t>
      </w:r>
    </w:p>
    <w:p w:rsidR="00BE60AB" w:rsidRDefault="00BE60AB" w:rsidP="003244DC">
      <w:pPr>
        <w:spacing w:after="120" w:line="360" w:lineRule="auto"/>
        <w:jc w:val="both"/>
        <w:rPr>
          <w:rFonts w:ascii="Arial" w:eastAsia="Times New Roman" w:hAnsi="Arial" w:cs="Arial"/>
          <w:sz w:val="24"/>
          <w:szCs w:val="24"/>
        </w:rPr>
      </w:pPr>
      <w:bookmarkStart w:id="0" w:name="_GoBack"/>
      <w:bookmarkEnd w:id="0"/>
    </w:p>
    <w:p w:rsidR="00BE60AB" w:rsidRDefault="00BE60AB" w:rsidP="003244DC">
      <w:pPr>
        <w:spacing w:after="120" w:line="360" w:lineRule="auto"/>
        <w:jc w:val="both"/>
        <w:rPr>
          <w:rFonts w:ascii="Arial" w:eastAsia="Times New Roman" w:hAnsi="Arial" w:cs="Arial"/>
          <w:sz w:val="24"/>
          <w:szCs w:val="24"/>
        </w:rPr>
      </w:pPr>
    </w:p>
    <w:p w:rsidR="00BE60AB" w:rsidRDefault="00BE60AB" w:rsidP="003244DC">
      <w:pPr>
        <w:spacing w:after="120" w:line="360" w:lineRule="auto"/>
        <w:jc w:val="both"/>
        <w:rPr>
          <w:rFonts w:ascii="Arial" w:eastAsia="Times New Roman" w:hAnsi="Arial" w:cs="Arial"/>
          <w:sz w:val="24"/>
          <w:szCs w:val="24"/>
        </w:rPr>
      </w:pPr>
    </w:p>
    <w:p w:rsidR="00BE60AB" w:rsidRDefault="00BE60AB" w:rsidP="003244DC">
      <w:pPr>
        <w:spacing w:after="120" w:line="360" w:lineRule="auto"/>
        <w:jc w:val="both"/>
        <w:rPr>
          <w:rFonts w:ascii="Arial" w:eastAsia="Times New Roman" w:hAnsi="Arial" w:cs="Arial"/>
          <w:sz w:val="24"/>
          <w:szCs w:val="24"/>
        </w:rPr>
      </w:pPr>
    </w:p>
    <w:p w:rsidR="00117C53" w:rsidRPr="00117C53" w:rsidRDefault="00117C53" w:rsidP="003244DC">
      <w:pPr>
        <w:spacing w:after="120" w:line="360" w:lineRule="auto"/>
        <w:jc w:val="both"/>
        <w:rPr>
          <w:rFonts w:ascii="Arial" w:eastAsia="Times New Roman" w:hAnsi="Arial" w:cs="Arial"/>
          <w:b/>
          <w:sz w:val="24"/>
          <w:szCs w:val="24"/>
        </w:rPr>
      </w:pPr>
      <w:r w:rsidRPr="00117C53">
        <w:rPr>
          <w:rFonts w:ascii="Arial" w:eastAsia="Times New Roman" w:hAnsi="Arial" w:cs="Arial"/>
          <w:b/>
          <w:sz w:val="24"/>
          <w:szCs w:val="24"/>
        </w:rPr>
        <w:t>Device</w:t>
      </w:r>
    </w:p>
    <w:p w:rsidR="00BB31E3" w:rsidRDefault="00BB31E3"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IMMD sistemlerinde karşılaşılan zorluklara karşı önerilen en yaygın yöntem geniş bant aralıklı (WBG) güç yarıiletkenleri kullanmaktır. Bu yarıiletkenlerin ticari olarak üretilebilen belli başlı örnekleri Silisyum Karbür (SiC) ve Galyum Nitrat (GaN)’</w:t>
      </w:r>
      <w:proofErr w:type="spellStart"/>
      <w:proofErr w:type="gramStart"/>
      <w:r>
        <w:rPr>
          <w:rFonts w:ascii="Arial" w:eastAsia="Times New Roman" w:hAnsi="Arial" w:cs="Arial"/>
          <w:sz w:val="24"/>
          <w:szCs w:val="24"/>
        </w:rPr>
        <w:t>dır</w:t>
      </w:r>
      <w:proofErr w:type="spellEnd"/>
      <w:proofErr w:type="gramEnd"/>
      <w:r>
        <w:rPr>
          <w:rFonts w:ascii="Arial" w:eastAsia="Times New Roman" w:hAnsi="Arial" w:cs="Arial"/>
          <w:sz w:val="24"/>
          <w:szCs w:val="24"/>
        </w:rPr>
        <w:t>. Bu anahtarların geleneksel silikon tabanlı güç yarıiletkenlerine (IGBT gibi) karşı en büyük avantajları:</w:t>
      </w:r>
    </w:p>
    <w:p w:rsid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Düşük iletim durumu dirençleri sayesinde geleneksel yarıiletkenler ile </w:t>
      </w:r>
      <w:proofErr w:type="spellStart"/>
      <w:r>
        <w:rPr>
          <w:rFonts w:ascii="Arial" w:eastAsia="Times New Roman" w:hAnsi="Arial" w:cs="Arial"/>
          <w:sz w:val="24"/>
          <w:szCs w:val="24"/>
        </w:rPr>
        <w:t>karşılaştırılşabilir</w:t>
      </w:r>
      <w:proofErr w:type="spellEnd"/>
      <w:r>
        <w:rPr>
          <w:rFonts w:ascii="Arial" w:eastAsia="Times New Roman" w:hAnsi="Arial" w:cs="Arial"/>
          <w:sz w:val="24"/>
          <w:szCs w:val="24"/>
        </w:rPr>
        <w:t xml:space="preserve"> hatta bazen daha düşük ölçüde iletim kayıpları</w:t>
      </w:r>
    </w:p>
    <w:p w:rsid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Hızlı anahtarlama ile açılma ve kapanma kayıplarının çok daha düşük olması</w:t>
      </w:r>
    </w:p>
    <w:p w:rsidR="00BB31E3" w:rsidRP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Daha yüksek maksimum jonksiyon sıcaklıklarında çalışabilmeleri</w:t>
      </w:r>
    </w:p>
    <w:p w:rsidR="00BB31E3" w:rsidRDefault="00BB31E3" w:rsidP="003244DC">
      <w:pPr>
        <w:spacing w:after="120" w:line="360" w:lineRule="auto"/>
        <w:jc w:val="both"/>
        <w:rPr>
          <w:rFonts w:ascii="Arial" w:eastAsia="Times New Roman" w:hAnsi="Arial" w:cs="Arial"/>
          <w:sz w:val="24"/>
          <w:szCs w:val="24"/>
        </w:rPr>
      </w:pPr>
      <w:proofErr w:type="gramStart"/>
      <w:r>
        <w:rPr>
          <w:rFonts w:ascii="Arial" w:eastAsia="Times New Roman" w:hAnsi="Arial" w:cs="Arial"/>
          <w:sz w:val="24"/>
          <w:szCs w:val="24"/>
        </w:rPr>
        <w:t>olarak</w:t>
      </w:r>
      <w:proofErr w:type="gramEnd"/>
      <w:r>
        <w:rPr>
          <w:rFonts w:ascii="Arial" w:eastAsia="Times New Roman" w:hAnsi="Arial" w:cs="Arial"/>
          <w:sz w:val="24"/>
          <w:szCs w:val="24"/>
        </w:rPr>
        <w:t xml:space="preserve"> sıralanabilir. IMMD uygulamalarında bu avantajların getirdiği kazanımlardan ilki yüksek verimlere çıkılarak termal yönetimin kolaylaşması ve soğutucu ihtiyacının azaltılabilmesidir. Ayrıca, yüksek anahtarlama frekanslarında çalıştırılarak sürücüdeki pasif elemanların boyutları küçültülebilir. </w:t>
      </w:r>
      <w:r w:rsidRPr="00BB31E3">
        <w:rPr>
          <w:rFonts w:ascii="Arial" w:eastAsia="Times New Roman" w:hAnsi="Arial" w:cs="Arial"/>
          <w:color w:val="FF0000"/>
          <w:sz w:val="24"/>
          <w:szCs w:val="24"/>
        </w:rPr>
        <w:t xml:space="preserve">Şekil </w:t>
      </w:r>
      <w:proofErr w:type="spellStart"/>
      <w:r w:rsidRPr="00BB31E3">
        <w:rPr>
          <w:rFonts w:ascii="Arial" w:eastAsia="Times New Roman" w:hAnsi="Arial" w:cs="Arial"/>
          <w:color w:val="FF0000"/>
          <w:sz w:val="24"/>
          <w:szCs w:val="24"/>
        </w:rPr>
        <w:t>X’te</w:t>
      </w:r>
      <w:proofErr w:type="spellEnd"/>
      <w:r w:rsidRPr="00BB31E3">
        <w:rPr>
          <w:rFonts w:ascii="Arial" w:eastAsia="Times New Roman" w:hAnsi="Arial" w:cs="Arial"/>
          <w:color w:val="FF0000"/>
          <w:sz w:val="24"/>
          <w:szCs w:val="24"/>
        </w:rPr>
        <w:t xml:space="preserve"> </w:t>
      </w:r>
      <w:r>
        <w:rPr>
          <w:rFonts w:ascii="Arial" w:eastAsia="Times New Roman" w:hAnsi="Arial" w:cs="Arial"/>
          <w:sz w:val="24"/>
          <w:szCs w:val="24"/>
        </w:rPr>
        <w:t xml:space="preserve">de görüleceği gibi, genel bir güç elektroniği sisteminde gerek hacim gerek maliyet olarak en büyük bileşenler soğutucu ve pasif elemanlardır. Ayrıca IMMD sisteminin yüksekliğini de genelde pasif elemanlar olan DA bara kondansatörleri belirlemektedir. Bu nedenlerle </w:t>
      </w:r>
      <w:r w:rsidR="00117C53">
        <w:rPr>
          <w:rFonts w:ascii="Arial" w:eastAsia="Times New Roman" w:hAnsi="Arial" w:cs="Arial"/>
          <w:sz w:val="24"/>
          <w:szCs w:val="24"/>
        </w:rPr>
        <w:t>IMMD uygulamalarında WBG güç anahtarları kullanımı zorunlu hale gelmiştir.</w:t>
      </w:r>
    </w:p>
    <w:p w:rsidR="00117C53" w:rsidRDefault="00117C53" w:rsidP="003244DC">
      <w:pPr>
        <w:spacing w:after="120" w:line="360" w:lineRule="auto"/>
        <w:jc w:val="both"/>
        <w:rPr>
          <w:rFonts w:ascii="Arial" w:eastAsia="Times New Roman" w:hAnsi="Arial" w:cs="Arial"/>
          <w:sz w:val="24"/>
          <w:szCs w:val="24"/>
        </w:rPr>
      </w:pPr>
    </w:p>
    <w:p w:rsidR="00117C53" w:rsidRDefault="00117C53" w:rsidP="003244DC">
      <w:pPr>
        <w:spacing w:after="120" w:line="360" w:lineRule="auto"/>
        <w:jc w:val="both"/>
        <w:rPr>
          <w:rFonts w:ascii="Arial" w:eastAsia="Times New Roman" w:hAnsi="Arial" w:cs="Arial"/>
          <w:sz w:val="24"/>
          <w:szCs w:val="24"/>
        </w:rPr>
      </w:pPr>
    </w:p>
    <w:p w:rsidR="00117C53" w:rsidRDefault="00117C53" w:rsidP="00117C53">
      <w:pPr>
        <w:spacing w:after="120" w:line="360" w:lineRule="auto"/>
        <w:jc w:val="center"/>
        <w:rPr>
          <w:rFonts w:ascii="Arial" w:eastAsia="Times New Roman" w:hAnsi="Arial" w:cs="Arial"/>
          <w:sz w:val="24"/>
          <w:szCs w:val="24"/>
        </w:rPr>
      </w:pPr>
      <w:r w:rsidRPr="00BE60AB">
        <w:rPr>
          <w:rFonts w:ascii="Arial" w:eastAsia="Times New Roman" w:hAnsi="Arial" w:cs="Arial"/>
          <w:color w:val="FF0000"/>
          <w:sz w:val="24"/>
          <w:szCs w:val="24"/>
        </w:rPr>
        <w:t xml:space="preserve">Şekil X: </w:t>
      </w:r>
      <w:r>
        <w:rPr>
          <w:rFonts w:ascii="Arial" w:eastAsia="Times New Roman" w:hAnsi="Arial" w:cs="Arial"/>
          <w:sz w:val="24"/>
          <w:szCs w:val="24"/>
        </w:rPr>
        <w:t>Bir güç elektroniği devresinde yer alan elemanların hacim ve maliyet oranları</w:t>
      </w:r>
    </w:p>
    <w:p w:rsidR="00BB31E3" w:rsidRDefault="00BE60AB"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WBG yarıiletkenlerde bir </w:t>
      </w:r>
      <w:proofErr w:type="spellStart"/>
      <w:r>
        <w:rPr>
          <w:rFonts w:ascii="Arial" w:eastAsia="Times New Roman" w:hAnsi="Arial" w:cs="Arial"/>
          <w:sz w:val="24"/>
          <w:szCs w:val="24"/>
        </w:rPr>
        <w:t>kaşılaştırma</w:t>
      </w:r>
      <w:proofErr w:type="spellEnd"/>
      <w:r>
        <w:rPr>
          <w:rFonts w:ascii="Arial" w:eastAsia="Times New Roman" w:hAnsi="Arial" w:cs="Arial"/>
          <w:sz w:val="24"/>
          <w:szCs w:val="24"/>
        </w:rPr>
        <w:t xml:space="preserve"> yapılacak olursa </w:t>
      </w:r>
      <w:proofErr w:type="spellStart"/>
      <w:r>
        <w:rPr>
          <w:rFonts w:ascii="Arial" w:eastAsia="Times New Roman" w:hAnsi="Arial" w:cs="Arial"/>
          <w:sz w:val="24"/>
          <w:szCs w:val="24"/>
        </w:rPr>
        <w:t>GaN’ların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SiC’lara</w:t>
      </w:r>
      <w:proofErr w:type="spellEnd"/>
      <w:r>
        <w:rPr>
          <w:rFonts w:ascii="Arial" w:eastAsia="Times New Roman" w:hAnsi="Arial" w:cs="Arial"/>
          <w:sz w:val="24"/>
          <w:szCs w:val="24"/>
        </w:rPr>
        <w:t xml:space="preserve"> göre çalışma frekansı ve kayıplar açısından daha avantajlı olduğu görülebilir. Ancak </w:t>
      </w:r>
      <w:proofErr w:type="spellStart"/>
      <w:r>
        <w:rPr>
          <w:rFonts w:ascii="Arial" w:eastAsia="Times New Roman" w:hAnsi="Arial" w:cs="Arial"/>
          <w:sz w:val="24"/>
          <w:szCs w:val="24"/>
        </w:rPr>
        <w:t>GaN’lar</w:t>
      </w:r>
      <w:proofErr w:type="spellEnd"/>
      <w:r>
        <w:rPr>
          <w:rFonts w:ascii="Arial" w:eastAsia="Times New Roman" w:hAnsi="Arial" w:cs="Arial"/>
          <w:sz w:val="24"/>
          <w:szCs w:val="24"/>
        </w:rPr>
        <w:t xml:space="preserve"> henüz ticari olarak çok yaygın değildir, daha pahalıdır ve erişilebilir akım ve gerilim anma değerleri </w:t>
      </w:r>
      <w:proofErr w:type="spellStart"/>
      <w:r>
        <w:rPr>
          <w:rFonts w:ascii="Arial" w:eastAsia="Times New Roman" w:hAnsi="Arial" w:cs="Arial"/>
          <w:sz w:val="24"/>
          <w:szCs w:val="24"/>
        </w:rPr>
        <w:t>SiC’lara</w:t>
      </w:r>
      <w:proofErr w:type="spellEnd"/>
      <w:r>
        <w:rPr>
          <w:rFonts w:ascii="Arial" w:eastAsia="Times New Roman" w:hAnsi="Arial" w:cs="Arial"/>
          <w:sz w:val="24"/>
          <w:szCs w:val="24"/>
        </w:rPr>
        <w:t xml:space="preserve"> göre daha azdır. 600 V ve altı düşük güç uygulamalarında genellikle GaN tavsiye edilirken, 600 V üzeri ve daha yüksek güç uygulamalarında SiC önerilmektedir. IMMD sistemi, modüler motor sürücü yapısından dolayı GaN kullanımına uygundur çünkü birden çok </w:t>
      </w:r>
      <w:proofErr w:type="gramStart"/>
      <w:r>
        <w:rPr>
          <w:rFonts w:ascii="Arial" w:eastAsia="Times New Roman" w:hAnsi="Arial" w:cs="Arial"/>
          <w:sz w:val="24"/>
          <w:szCs w:val="24"/>
        </w:rPr>
        <w:t>modül</w:t>
      </w:r>
      <w:proofErr w:type="gramEnd"/>
      <w:r>
        <w:rPr>
          <w:rFonts w:ascii="Arial" w:eastAsia="Times New Roman" w:hAnsi="Arial" w:cs="Arial"/>
          <w:sz w:val="24"/>
          <w:szCs w:val="24"/>
        </w:rPr>
        <w:t xml:space="preserve"> seri bağlanabilmektedir. Bu projede de seçilen yarıiletken anahtar tipi bu nedenle </w:t>
      </w:r>
      <w:proofErr w:type="spellStart"/>
      <w:r>
        <w:rPr>
          <w:rFonts w:ascii="Arial" w:eastAsia="Times New Roman" w:hAnsi="Arial" w:cs="Arial"/>
          <w:sz w:val="24"/>
          <w:szCs w:val="24"/>
        </w:rPr>
        <w:t>GaN’dır</w:t>
      </w:r>
      <w:proofErr w:type="spellEnd"/>
      <w:r>
        <w:rPr>
          <w:rFonts w:ascii="Arial" w:eastAsia="Times New Roman" w:hAnsi="Arial" w:cs="Arial"/>
          <w:sz w:val="24"/>
          <w:szCs w:val="24"/>
        </w:rPr>
        <w:t xml:space="preserve">. </w:t>
      </w:r>
    </w:p>
    <w:p w:rsidR="00BB31E3" w:rsidRDefault="00BB31E3"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 </w:t>
      </w:r>
    </w:p>
    <w:p w:rsidR="00BB31E3" w:rsidRDefault="00BB31E3" w:rsidP="003244DC">
      <w:pPr>
        <w:spacing w:after="120" w:line="360" w:lineRule="auto"/>
        <w:jc w:val="both"/>
        <w:rPr>
          <w:rFonts w:ascii="Arial" w:eastAsia="Times New Roman" w:hAnsi="Arial" w:cs="Arial"/>
          <w:sz w:val="24"/>
          <w:szCs w:val="24"/>
        </w:rPr>
      </w:pPr>
    </w:p>
    <w:p w:rsidR="00BB31E3" w:rsidRDefault="00BB31E3" w:rsidP="003244DC">
      <w:pPr>
        <w:spacing w:after="120" w:line="360" w:lineRule="auto"/>
        <w:jc w:val="both"/>
        <w:rPr>
          <w:rFonts w:ascii="Arial" w:eastAsia="Times New Roman" w:hAnsi="Arial" w:cs="Arial"/>
          <w:sz w:val="24"/>
          <w:szCs w:val="24"/>
        </w:rPr>
      </w:pPr>
    </w:p>
    <w:p w:rsidR="001F5226" w:rsidRDefault="001F5226"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Motor ve sürücü ön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Motor sürücü sistemi güç katı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Kondansatör bankası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Benzetim çalışmaları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Baskı devre kartı şematik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roofErr w:type="spellStart"/>
      <w:r w:rsidRPr="00051905">
        <w:rPr>
          <w:rFonts w:ascii="Arial" w:eastAsia="Times New Roman" w:hAnsi="Arial" w:cs="Arial"/>
          <w:sz w:val="24"/>
          <w:szCs w:val="24"/>
        </w:rPr>
        <w:lastRenderedPageBreak/>
        <w:t>sdf</w:t>
      </w:r>
      <w:proofErr w:type="spellEnd"/>
    </w:p>
    <w:p w:rsidR="00BA7A09" w:rsidRPr="00051905" w:rsidRDefault="00BA7A09" w:rsidP="00BA7A09">
      <w:pPr>
        <w:pStyle w:val="ListParagraph"/>
        <w:spacing w:after="120" w:line="360" w:lineRule="auto"/>
        <w:jc w:val="both"/>
        <w:rPr>
          <w:rFonts w:ascii="Arial" w:eastAsia="Times New Roman" w:hAnsi="Arial" w:cs="Arial"/>
          <w:sz w:val="24"/>
          <w:szCs w:val="24"/>
        </w:rPr>
      </w:pPr>
      <w:r w:rsidRPr="00051905">
        <w:rPr>
          <w:rFonts w:ascii="Arial" w:eastAsia="Times New Roman" w:hAnsi="Arial" w:cs="Arial"/>
          <w:sz w:val="24"/>
          <w:szCs w:val="24"/>
        </w:rPr>
        <w:t xml:space="preserve"> </w:t>
      </w:r>
    </w:p>
    <w:sectPr w:rsidR="00BA7A09" w:rsidRPr="00051905" w:rsidSect="000B167B">
      <w:headerReference w:type="default" r:id="rId11"/>
      <w:footerReference w:type="default" r:id="rId12"/>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CE3" w:rsidRDefault="001B4CE3" w:rsidP="00AE494A">
      <w:pPr>
        <w:spacing w:after="0" w:line="240" w:lineRule="auto"/>
      </w:pPr>
      <w:r>
        <w:separator/>
      </w:r>
    </w:p>
  </w:endnote>
  <w:endnote w:type="continuationSeparator" w:id="0">
    <w:p w:rsidR="001B4CE3" w:rsidRDefault="001B4CE3" w:rsidP="00AE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4E" w:rsidRPr="002F0A61" w:rsidRDefault="005E0E4E" w:rsidP="002F0A61">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7216" behindDoc="0" locked="0" layoutInCell="1" allowOverlap="1" wp14:anchorId="2C5DB114" wp14:editId="215F0776">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5BE968"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D653E3">
      <w:rPr>
        <w:rFonts w:ascii="Times New Roman" w:hAnsi="Times New Roman" w:cs="Times New Roman"/>
        <w:noProof/>
        <w:color w:val="808080"/>
        <w:lang w:eastAsia="tr-TR"/>
      </w:rPr>
      <w:t>5</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777A0C">
      <w:rPr>
        <w:rFonts w:ascii="Times New Roman" w:hAnsi="Times New Roman" w:cs="Times New Roman"/>
        <w:i/>
        <w:noProof/>
        <w:color w:val="808080"/>
        <w:lang w:eastAsia="tr-TR"/>
      </w:rPr>
      <w:t>Haziran</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CE3" w:rsidRDefault="001B4CE3" w:rsidP="00AE494A">
      <w:pPr>
        <w:spacing w:after="0" w:line="240" w:lineRule="auto"/>
      </w:pPr>
      <w:r>
        <w:separator/>
      </w:r>
    </w:p>
  </w:footnote>
  <w:footnote w:type="continuationSeparator" w:id="0">
    <w:p w:rsidR="001B4CE3" w:rsidRDefault="001B4CE3" w:rsidP="00AE4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4E" w:rsidRPr="00777A0C" w:rsidRDefault="00777A0C" w:rsidP="00777A0C">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0288" behindDoc="0" locked="0" layoutInCell="1" allowOverlap="1" wp14:anchorId="1C548488" wp14:editId="716D09B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0E9A0"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1625"/>
    <w:multiLevelType w:val="hybridMultilevel"/>
    <w:tmpl w:val="5D8ADC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B607CD"/>
    <w:multiLevelType w:val="hybridMultilevel"/>
    <w:tmpl w:val="E7D46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D7545C"/>
    <w:multiLevelType w:val="hybridMultilevel"/>
    <w:tmpl w:val="31A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11B6"/>
    <w:multiLevelType w:val="hybridMultilevel"/>
    <w:tmpl w:val="39B06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464D42"/>
    <w:multiLevelType w:val="hybridMultilevel"/>
    <w:tmpl w:val="5038C3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33628EE"/>
    <w:multiLevelType w:val="hybridMultilevel"/>
    <w:tmpl w:val="F85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34CA"/>
    <w:multiLevelType w:val="hybridMultilevel"/>
    <w:tmpl w:val="E2D0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A6B30"/>
    <w:multiLevelType w:val="hybridMultilevel"/>
    <w:tmpl w:val="DAB6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879EC"/>
    <w:multiLevelType w:val="hybridMultilevel"/>
    <w:tmpl w:val="2796F6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1ED4C40"/>
    <w:multiLevelType w:val="hybridMultilevel"/>
    <w:tmpl w:val="D05AC2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BA233FB"/>
    <w:multiLevelType w:val="hybridMultilevel"/>
    <w:tmpl w:val="CCA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F0197"/>
    <w:multiLevelType w:val="hybridMultilevel"/>
    <w:tmpl w:val="4E687EFE"/>
    <w:lvl w:ilvl="0" w:tplc="534E624C">
      <w:start w:val="9"/>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C753E66"/>
    <w:multiLevelType w:val="hybridMultilevel"/>
    <w:tmpl w:val="2CEA9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EDD20AA"/>
    <w:multiLevelType w:val="hybridMultilevel"/>
    <w:tmpl w:val="7C60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63174"/>
    <w:multiLevelType w:val="hybridMultilevel"/>
    <w:tmpl w:val="9154E9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962EA4"/>
    <w:multiLevelType w:val="hybridMultilevel"/>
    <w:tmpl w:val="F4ACE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145AE"/>
    <w:multiLevelType w:val="hybridMultilevel"/>
    <w:tmpl w:val="EE2A635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38D2B56"/>
    <w:multiLevelType w:val="hybridMultilevel"/>
    <w:tmpl w:val="973420E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4802483"/>
    <w:multiLevelType w:val="hybridMultilevel"/>
    <w:tmpl w:val="E8E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E2D9E"/>
    <w:multiLevelType w:val="hybridMultilevel"/>
    <w:tmpl w:val="68E230D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69A4340"/>
    <w:multiLevelType w:val="multilevel"/>
    <w:tmpl w:val="703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022DB"/>
    <w:multiLevelType w:val="hybridMultilevel"/>
    <w:tmpl w:val="D2A0C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C3F5FA8"/>
    <w:multiLevelType w:val="hybridMultilevel"/>
    <w:tmpl w:val="E8C8CF86"/>
    <w:lvl w:ilvl="0" w:tplc="041F000B">
      <w:start w:val="1"/>
      <w:numFmt w:val="bullet"/>
      <w:lvlText w:val=""/>
      <w:lvlJc w:val="left"/>
      <w:pPr>
        <w:ind w:left="788" w:hanging="360"/>
      </w:pPr>
      <w:rPr>
        <w:rFonts w:ascii="Wingdings" w:hAnsi="Wingdings"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23" w15:restartNumberingAfterBreak="0">
    <w:nsid w:val="4C785859"/>
    <w:multiLevelType w:val="hybridMultilevel"/>
    <w:tmpl w:val="336619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CBE6147"/>
    <w:multiLevelType w:val="hybridMultilevel"/>
    <w:tmpl w:val="664CE9E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DF87017"/>
    <w:multiLevelType w:val="hybridMultilevel"/>
    <w:tmpl w:val="05E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C15F6"/>
    <w:multiLevelType w:val="hybridMultilevel"/>
    <w:tmpl w:val="8C7CD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3AA562B"/>
    <w:multiLevelType w:val="hybridMultilevel"/>
    <w:tmpl w:val="E98EA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53F1174"/>
    <w:multiLevelType w:val="multilevel"/>
    <w:tmpl w:val="85F4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35DDC"/>
    <w:multiLevelType w:val="hybridMultilevel"/>
    <w:tmpl w:val="F3D84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7BD4192"/>
    <w:multiLevelType w:val="hybridMultilevel"/>
    <w:tmpl w:val="7EBA36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BBB5FF2"/>
    <w:multiLevelType w:val="hybridMultilevel"/>
    <w:tmpl w:val="3E26A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0501532"/>
    <w:multiLevelType w:val="hybridMultilevel"/>
    <w:tmpl w:val="B7A2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B4DA1"/>
    <w:multiLevelType w:val="hybridMultilevel"/>
    <w:tmpl w:val="D534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155B4"/>
    <w:multiLevelType w:val="hybridMultilevel"/>
    <w:tmpl w:val="3DE2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477C5"/>
    <w:multiLevelType w:val="hybridMultilevel"/>
    <w:tmpl w:val="00C4B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DE238E8"/>
    <w:multiLevelType w:val="multilevel"/>
    <w:tmpl w:val="AD5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E13B8"/>
    <w:multiLevelType w:val="multilevel"/>
    <w:tmpl w:val="43F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A7EE8"/>
    <w:multiLevelType w:val="hybridMultilevel"/>
    <w:tmpl w:val="B04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29"/>
  </w:num>
  <w:num w:numId="5">
    <w:abstractNumId w:val="15"/>
  </w:num>
  <w:num w:numId="6">
    <w:abstractNumId w:val="19"/>
  </w:num>
  <w:num w:numId="7">
    <w:abstractNumId w:val="21"/>
  </w:num>
  <w:num w:numId="8">
    <w:abstractNumId w:val="16"/>
  </w:num>
  <w:num w:numId="9">
    <w:abstractNumId w:val="0"/>
  </w:num>
  <w:num w:numId="10">
    <w:abstractNumId w:val="8"/>
  </w:num>
  <w:num w:numId="11">
    <w:abstractNumId w:val="24"/>
  </w:num>
  <w:num w:numId="12">
    <w:abstractNumId w:val="26"/>
  </w:num>
  <w:num w:numId="13">
    <w:abstractNumId w:val="31"/>
  </w:num>
  <w:num w:numId="14">
    <w:abstractNumId w:val="27"/>
  </w:num>
  <w:num w:numId="15">
    <w:abstractNumId w:val="35"/>
  </w:num>
  <w:num w:numId="16">
    <w:abstractNumId w:val="4"/>
  </w:num>
  <w:num w:numId="17">
    <w:abstractNumId w:val="22"/>
  </w:num>
  <w:num w:numId="18">
    <w:abstractNumId w:val="17"/>
  </w:num>
  <w:num w:numId="19">
    <w:abstractNumId w:val="14"/>
  </w:num>
  <w:num w:numId="20">
    <w:abstractNumId w:val="11"/>
  </w:num>
  <w:num w:numId="21">
    <w:abstractNumId w:val="9"/>
  </w:num>
  <w:num w:numId="22">
    <w:abstractNumId w:val="30"/>
  </w:num>
  <w:num w:numId="23">
    <w:abstractNumId w:val="23"/>
  </w:num>
  <w:num w:numId="24">
    <w:abstractNumId w:val="37"/>
  </w:num>
  <w:num w:numId="25">
    <w:abstractNumId w:val="36"/>
  </w:num>
  <w:num w:numId="26">
    <w:abstractNumId w:val="20"/>
  </w:num>
  <w:num w:numId="27">
    <w:abstractNumId w:val="28"/>
  </w:num>
  <w:num w:numId="28">
    <w:abstractNumId w:val="38"/>
  </w:num>
  <w:num w:numId="29">
    <w:abstractNumId w:val="7"/>
  </w:num>
  <w:num w:numId="30">
    <w:abstractNumId w:val="32"/>
  </w:num>
  <w:num w:numId="31">
    <w:abstractNumId w:val="13"/>
  </w:num>
  <w:num w:numId="32">
    <w:abstractNumId w:val="25"/>
  </w:num>
  <w:num w:numId="33">
    <w:abstractNumId w:val="2"/>
  </w:num>
  <w:num w:numId="34">
    <w:abstractNumId w:val="34"/>
  </w:num>
  <w:num w:numId="35">
    <w:abstractNumId w:val="33"/>
  </w:num>
  <w:num w:numId="36">
    <w:abstractNumId w:val="18"/>
  </w:num>
  <w:num w:numId="37">
    <w:abstractNumId w:val="10"/>
  </w:num>
  <w:num w:numId="38">
    <w:abstractNumId w:val="6"/>
  </w:num>
  <w:num w:numId="3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2E"/>
    <w:rsid w:val="00005944"/>
    <w:rsid w:val="00011432"/>
    <w:rsid w:val="0001643E"/>
    <w:rsid w:val="00017451"/>
    <w:rsid w:val="00025B30"/>
    <w:rsid w:val="00025FB3"/>
    <w:rsid w:val="0003124C"/>
    <w:rsid w:val="000329D8"/>
    <w:rsid w:val="0004014E"/>
    <w:rsid w:val="00042A65"/>
    <w:rsid w:val="00044CC5"/>
    <w:rsid w:val="00051905"/>
    <w:rsid w:val="00051A2D"/>
    <w:rsid w:val="000531CF"/>
    <w:rsid w:val="00053BC8"/>
    <w:rsid w:val="00053CB4"/>
    <w:rsid w:val="000546A1"/>
    <w:rsid w:val="00061A58"/>
    <w:rsid w:val="000706B2"/>
    <w:rsid w:val="00070E79"/>
    <w:rsid w:val="000736F3"/>
    <w:rsid w:val="0008686D"/>
    <w:rsid w:val="00093321"/>
    <w:rsid w:val="000A1E84"/>
    <w:rsid w:val="000A3529"/>
    <w:rsid w:val="000A3654"/>
    <w:rsid w:val="000B0796"/>
    <w:rsid w:val="000B167B"/>
    <w:rsid w:val="000C025C"/>
    <w:rsid w:val="000C1014"/>
    <w:rsid w:val="000C5062"/>
    <w:rsid w:val="000C5C61"/>
    <w:rsid w:val="000D26FD"/>
    <w:rsid w:val="000D4793"/>
    <w:rsid w:val="000D7D8D"/>
    <w:rsid w:val="000E0E0F"/>
    <w:rsid w:val="000E3311"/>
    <w:rsid w:val="000E7715"/>
    <w:rsid w:val="000F0885"/>
    <w:rsid w:val="000F6FD8"/>
    <w:rsid w:val="000F7885"/>
    <w:rsid w:val="00101131"/>
    <w:rsid w:val="00102174"/>
    <w:rsid w:val="0010737D"/>
    <w:rsid w:val="001075DD"/>
    <w:rsid w:val="001120F6"/>
    <w:rsid w:val="0011560E"/>
    <w:rsid w:val="00117292"/>
    <w:rsid w:val="00117C53"/>
    <w:rsid w:val="0012075C"/>
    <w:rsid w:val="00120BD0"/>
    <w:rsid w:val="001225AB"/>
    <w:rsid w:val="0012778A"/>
    <w:rsid w:val="00132A2D"/>
    <w:rsid w:val="00144BC2"/>
    <w:rsid w:val="00157EA2"/>
    <w:rsid w:val="0016560B"/>
    <w:rsid w:val="00172C79"/>
    <w:rsid w:val="00174236"/>
    <w:rsid w:val="001755F6"/>
    <w:rsid w:val="001814C3"/>
    <w:rsid w:val="001911AB"/>
    <w:rsid w:val="001A4ECE"/>
    <w:rsid w:val="001A6759"/>
    <w:rsid w:val="001B122E"/>
    <w:rsid w:val="001B4CE3"/>
    <w:rsid w:val="001B7E48"/>
    <w:rsid w:val="001D5A47"/>
    <w:rsid w:val="001D7E5C"/>
    <w:rsid w:val="001E1AD1"/>
    <w:rsid w:val="001E354F"/>
    <w:rsid w:val="001E68B8"/>
    <w:rsid w:val="001F0981"/>
    <w:rsid w:val="001F5226"/>
    <w:rsid w:val="00205F1A"/>
    <w:rsid w:val="00206CB3"/>
    <w:rsid w:val="00212143"/>
    <w:rsid w:val="002128B6"/>
    <w:rsid w:val="00222A9E"/>
    <w:rsid w:val="002327A0"/>
    <w:rsid w:val="002375E7"/>
    <w:rsid w:val="002448E5"/>
    <w:rsid w:val="00245C7A"/>
    <w:rsid w:val="0025674F"/>
    <w:rsid w:val="00262811"/>
    <w:rsid w:val="00264318"/>
    <w:rsid w:val="00266C21"/>
    <w:rsid w:val="002754F0"/>
    <w:rsid w:val="0027675E"/>
    <w:rsid w:val="00280605"/>
    <w:rsid w:val="00280A5A"/>
    <w:rsid w:val="00282461"/>
    <w:rsid w:val="002824C4"/>
    <w:rsid w:val="002901A1"/>
    <w:rsid w:val="002911F5"/>
    <w:rsid w:val="002A0101"/>
    <w:rsid w:val="002A145E"/>
    <w:rsid w:val="002A365B"/>
    <w:rsid w:val="002A6094"/>
    <w:rsid w:val="002B3FEB"/>
    <w:rsid w:val="002C083E"/>
    <w:rsid w:val="002C6BA1"/>
    <w:rsid w:val="002D269D"/>
    <w:rsid w:val="002D62A2"/>
    <w:rsid w:val="002E00DD"/>
    <w:rsid w:val="002E11BE"/>
    <w:rsid w:val="002E4E45"/>
    <w:rsid w:val="002F0A61"/>
    <w:rsid w:val="002F1D54"/>
    <w:rsid w:val="00301494"/>
    <w:rsid w:val="0030497C"/>
    <w:rsid w:val="003053B5"/>
    <w:rsid w:val="00310C19"/>
    <w:rsid w:val="0031388B"/>
    <w:rsid w:val="003212DE"/>
    <w:rsid w:val="003217CD"/>
    <w:rsid w:val="00322BFA"/>
    <w:rsid w:val="003244DC"/>
    <w:rsid w:val="003309EB"/>
    <w:rsid w:val="00332811"/>
    <w:rsid w:val="00332FD4"/>
    <w:rsid w:val="003417A5"/>
    <w:rsid w:val="0034235E"/>
    <w:rsid w:val="00343DA3"/>
    <w:rsid w:val="00351613"/>
    <w:rsid w:val="00353449"/>
    <w:rsid w:val="00356858"/>
    <w:rsid w:val="00360E82"/>
    <w:rsid w:val="00361898"/>
    <w:rsid w:val="00365A7B"/>
    <w:rsid w:val="00367116"/>
    <w:rsid w:val="0037542D"/>
    <w:rsid w:val="00375461"/>
    <w:rsid w:val="00375BF8"/>
    <w:rsid w:val="00380425"/>
    <w:rsid w:val="00384F34"/>
    <w:rsid w:val="0038666D"/>
    <w:rsid w:val="00387640"/>
    <w:rsid w:val="003A3209"/>
    <w:rsid w:val="003A788D"/>
    <w:rsid w:val="003C352C"/>
    <w:rsid w:val="003C444B"/>
    <w:rsid w:val="003C4ACB"/>
    <w:rsid w:val="003D6442"/>
    <w:rsid w:val="003E04E1"/>
    <w:rsid w:val="003E148B"/>
    <w:rsid w:val="003E5DA9"/>
    <w:rsid w:val="003F018D"/>
    <w:rsid w:val="00406A4B"/>
    <w:rsid w:val="00424A31"/>
    <w:rsid w:val="004268BB"/>
    <w:rsid w:val="004330A2"/>
    <w:rsid w:val="00437FA9"/>
    <w:rsid w:val="00441891"/>
    <w:rsid w:val="00441C23"/>
    <w:rsid w:val="004422DC"/>
    <w:rsid w:val="00442E5D"/>
    <w:rsid w:val="00444E8B"/>
    <w:rsid w:val="00453CE2"/>
    <w:rsid w:val="00461D3E"/>
    <w:rsid w:val="00462F27"/>
    <w:rsid w:val="00470F94"/>
    <w:rsid w:val="00471947"/>
    <w:rsid w:val="004730C8"/>
    <w:rsid w:val="00480B9E"/>
    <w:rsid w:val="0048345B"/>
    <w:rsid w:val="004870D0"/>
    <w:rsid w:val="0049406F"/>
    <w:rsid w:val="0049415D"/>
    <w:rsid w:val="00495DF9"/>
    <w:rsid w:val="0049766F"/>
    <w:rsid w:val="004A30B5"/>
    <w:rsid w:val="004B07F4"/>
    <w:rsid w:val="004B0CA2"/>
    <w:rsid w:val="004B16B8"/>
    <w:rsid w:val="004C17BB"/>
    <w:rsid w:val="004D2FE4"/>
    <w:rsid w:val="004D3B75"/>
    <w:rsid w:val="004D72D6"/>
    <w:rsid w:val="004E3181"/>
    <w:rsid w:val="004E325E"/>
    <w:rsid w:val="004E34D6"/>
    <w:rsid w:val="004E4847"/>
    <w:rsid w:val="004E5A4A"/>
    <w:rsid w:val="004E7636"/>
    <w:rsid w:val="004F63A1"/>
    <w:rsid w:val="00503CD6"/>
    <w:rsid w:val="00505328"/>
    <w:rsid w:val="00513524"/>
    <w:rsid w:val="00527000"/>
    <w:rsid w:val="00532620"/>
    <w:rsid w:val="00542DB4"/>
    <w:rsid w:val="00543021"/>
    <w:rsid w:val="005476E1"/>
    <w:rsid w:val="005543D8"/>
    <w:rsid w:val="00554E73"/>
    <w:rsid w:val="00563FC6"/>
    <w:rsid w:val="005749CD"/>
    <w:rsid w:val="00584A0D"/>
    <w:rsid w:val="00591B4E"/>
    <w:rsid w:val="00593F37"/>
    <w:rsid w:val="005A6994"/>
    <w:rsid w:val="005C0B26"/>
    <w:rsid w:val="005C6B8E"/>
    <w:rsid w:val="005D3A70"/>
    <w:rsid w:val="005D41FC"/>
    <w:rsid w:val="005D4323"/>
    <w:rsid w:val="005E0E4E"/>
    <w:rsid w:val="005E6C3F"/>
    <w:rsid w:val="005F51CA"/>
    <w:rsid w:val="00600EEB"/>
    <w:rsid w:val="0060731D"/>
    <w:rsid w:val="006131FA"/>
    <w:rsid w:val="00613E0F"/>
    <w:rsid w:val="00636370"/>
    <w:rsid w:val="00644077"/>
    <w:rsid w:val="006447F3"/>
    <w:rsid w:val="006449DC"/>
    <w:rsid w:val="0064695A"/>
    <w:rsid w:val="006501D4"/>
    <w:rsid w:val="00662FA5"/>
    <w:rsid w:val="00693F64"/>
    <w:rsid w:val="00696061"/>
    <w:rsid w:val="006A5044"/>
    <w:rsid w:val="006A5F31"/>
    <w:rsid w:val="006B087D"/>
    <w:rsid w:val="006B25D2"/>
    <w:rsid w:val="006B5B01"/>
    <w:rsid w:val="006B7445"/>
    <w:rsid w:val="006C5597"/>
    <w:rsid w:val="006C651C"/>
    <w:rsid w:val="006D1DEF"/>
    <w:rsid w:val="006D2602"/>
    <w:rsid w:val="006D4D04"/>
    <w:rsid w:val="006E59DA"/>
    <w:rsid w:val="006F5AF3"/>
    <w:rsid w:val="00702130"/>
    <w:rsid w:val="007077E2"/>
    <w:rsid w:val="00712D2A"/>
    <w:rsid w:val="007161D1"/>
    <w:rsid w:val="0072622C"/>
    <w:rsid w:val="00730D5E"/>
    <w:rsid w:val="00741DD0"/>
    <w:rsid w:val="00743E40"/>
    <w:rsid w:val="007440E5"/>
    <w:rsid w:val="0075266C"/>
    <w:rsid w:val="00752CF7"/>
    <w:rsid w:val="007531E2"/>
    <w:rsid w:val="0075696D"/>
    <w:rsid w:val="00764735"/>
    <w:rsid w:val="0076677D"/>
    <w:rsid w:val="00776FF7"/>
    <w:rsid w:val="00777A0C"/>
    <w:rsid w:val="00780E4C"/>
    <w:rsid w:val="007847C3"/>
    <w:rsid w:val="007944D1"/>
    <w:rsid w:val="007A2406"/>
    <w:rsid w:val="007A3932"/>
    <w:rsid w:val="007B11C1"/>
    <w:rsid w:val="007B623A"/>
    <w:rsid w:val="007C001B"/>
    <w:rsid w:val="007D2CF3"/>
    <w:rsid w:val="007D3AF4"/>
    <w:rsid w:val="007D3FF6"/>
    <w:rsid w:val="007D60A0"/>
    <w:rsid w:val="007E33A1"/>
    <w:rsid w:val="007F63AE"/>
    <w:rsid w:val="00802DCE"/>
    <w:rsid w:val="00803EED"/>
    <w:rsid w:val="008127EB"/>
    <w:rsid w:val="008224FC"/>
    <w:rsid w:val="008264ED"/>
    <w:rsid w:val="008309CF"/>
    <w:rsid w:val="008316B8"/>
    <w:rsid w:val="00843F2D"/>
    <w:rsid w:val="00846B55"/>
    <w:rsid w:val="00850561"/>
    <w:rsid w:val="008538F9"/>
    <w:rsid w:val="008631D1"/>
    <w:rsid w:val="008828A8"/>
    <w:rsid w:val="00892F83"/>
    <w:rsid w:val="008950EE"/>
    <w:rsid w:val="008A1600"/>
    <w:rsid w:val="008A2554"/>
    <w:rsid w:val="008B322A"/>
    <w:rsid w:val="008C681A"/>
    <w:rsid w:val="008E7189"/>
    <w:rsid w:val="008E7BCE"/>
    <w:rsid w:val="008F0814"/>
    <w:rsid w:val="008F577C"/>
    <w:rsid w:val="008F6FC7"/>
    <w:rsid w:val="009002B8"/>
    <w:rsid w:val="00901A15"/>
    <w:rsid w:val="00910DCD"/>
    <w:rsid w:val="00914DEB"/>
    <w:rsid w:val="00916E78"/>
    <w:rsid w:val="00917D79"/>
    <w:rsid w:val="009261EC"/>
    <w:rsid w:val="00937741"/>
    <w:rsid w:val="0094454F"/>
    <w:rsid w:val="009533AA"/>
    <w:rsid w:val="00954EBE"/>
    <w:rsid w:val="0095653D"/>
    <w:rsid w:val="00957DA4"/>
    <w:rsid w:val="0096554D"/>
    <w:rsid w:val="009711AE"/>
    <w:rsid w:val="009715BC"/>
    <w:rsid w:val="009728F8"/>
    <w:rsid w:val="00972965"/>
    <w:rsid w:val="0097714D"/>
    <w:rsid w:val="00985942"/>
    <w:rsid w:val="00986DAB"/>
    <w:rsid w:val="00987360"/>
    <w:rsid w:val="009926E6"/>
    <w:rsid w:val="00993C0A"/>
    <w:rsid w:val="009964B1"/>
    <w:rsid w:val="009A37D0"/>
    <w:rsid w:val="009A3D5F"/>
    <w:rsid w:val="009B3742"/>
    <w:rsid w:val="009C3080"/>
    <w:rsid w:val="009C3767"/>
    <w:rsid w:val="009D0AA1"/>
    <w:rsid w:val="009D3192"/>
    <w:rsid w:val="009D4562"/>
    <w:rsid w:val="009D6F5F"/>
    <w:rsid w:val="009D7E0D"/>
    <w:rsid w:val="009F5B71"/>
    <w:rsid w:val="00A10FE6"/>
    <w:rsid w:val="00A115F9"/>
    <w:rsid w:val="00A12685"/>
    <w:rsid w:val="00A15183"/>
    <w:rsid w:val="00A15926"/>
    <w:rsid w:val="00A165E0"/>
    <w:rsid w:val="00A17740"/>
    <w:rsid w:val="00A2070E"/>
    <w:rsid w:val="00A20BD5"/>
    <w:rsid w:val="00A230AF"/>
    <w:rsid w:val="00A267EC"/>
    <w:rsid w:val="00A367D3"/>
    <w:rsid w:val="00A36ABA"/>
    <w:rsid w:val="00A4487A"/>
    <w:rsid w:val="00A4683A"/>
    <w:rsid w:val="00A47C5A"/>
    <w:rsid w:val="00A554E6"/>
    <w:rsid w:val="00A57751"/>
    <w:rsid w:val="00A633F9"/>
    <w:rsid w:val="00A668C9"/>
    <w:rsid w:val="00A66BFD"/>
    <w:rsid w:val="00A73402"/>
    <w:rsid w:val="00A745F5"/>
    <w:rsid w:val="00A7504F"/>
    <w:rsid w:val="00A83173"/>
    <w:rsid w:val="00A91462"/>
    <w:rsid w:val="00A92082"/>
    <w:rsid w:val="00A94AD6"/>
    <w:rsid w:val="00A951C5"/>
    <w:rsid w:val="00AA19E9"/>
    <w:rsid w:val="00AA3976"/>
    <w:rsid w:val="00AA402B"/>
    <w:rsid w:val="00AC0463"/>
    <w:rsid w:val="00AC19C6"/>
    <w:rsid w:val="00AC3624"/>
    <w:rsid w:val="00AC6396"/>
    <w:rsid w:val="00AC7471"/>
    <w:rsid w:val="00AE154B"/>
    <w:rsid w:val="00AE1B46"/>
    <w:rsid w:val="00AE4560"/>
    <w:rsid w:val="00AE494A"/>
    <w:rsid w:val="00AF6218"/>
    <w:rsid w:val="00B042E2"/>
    <w:rsid w:val="00B109A9"/>
    <w:rsid w:val="00B1525C"/>
    <w:rsid w:val="00B17FDD"/>
    <w:rsid w:val="00B20F89"/>
    <w:rsid w:val="00B22D5E"/>
    <w:rsid w:val="00B241B9"/>
    <w:rsid w:val="00B30CA1"/>
    <w:rsid w:val="00B33DDB"/>
    <w:rsid w:val="00B355DB"/>
    <w:rsid w:val="00B36EAE"/>
    <w:rsid w:val="00B4155D"/>
    <w:rsid w:val="00B41DDD"/>
    <w:rsid w:val="00B4578A"/>
    <w:rsid w:val="00B51E3D"/>
    <w:rsid w:val="00B63ACE"/>
    <w:rsid w:val="00B662F4"/>
    <w:rsid w:val="00B71A41"/>
    <w:rsid w:val="00B74A2A"/>
    <w:rsid w:val="00B8114E"/>
    <w:rsid w:val="00B81B94"/>
    <w:rsid w:val="00B83FBB"/>
    <w:rsid w:val="00B9646A"/>
    <w:rsid w:val="00BA0FAC"/>
    <w:rsid w:val="00BA53C4"/>
    <w:rsid w:val="00BA565D"/>
    <w:rsid w:val="00BA58F4"/>
    <w:rsid w:val="00BA7A09"/>
    <w:rsid w:val="00BB31E3"/>
    <w:rsid w:val="00BB7086"/>
    <w:rsid w:val="00BC1CFA"/>
    <w:rsid w:val="00BC2F26"/>
    <w:rsid w:val="00BC316C"/>
    <w:rsid w:val="00BC3F79"/>
    <w:rsid w:val="00BE18DF"/>
    <w:rsid w:val="00BE3CC3"/>
    <w:rsid w:val="00BE60AB"/>
    <w:rsid w:val="00BE684B"/>
    <w:rsid w:val="00BF57B5"/>
    <w:rsid w:val="00BF6502"/>
    <w:rsid w:val="00C011C0"/>
    <w:rsid w:val="00C01E4F"/>
    <w:rsid w:val="00C01F51"/>
    <w:rsid w:val="00C026DA"/>
    <w:rsid w:val="00C037C9"/>
    <w:rsid w:val="00C06D0C"/>
    <w:rsid w:val="00C17F67"/>
    <w:rsid w:val="00C239E8"/>
    <w:rsid w:val="00C31949"/>
    <w:rsid w:val="00C32861"/>
    <w:rsid w:val="00C33E10"/>
    <w:rsid w:val="00C35F06"/>
    <w:rsid w:val="00C41653"/>
    <w:rsid w:val="00C42B03"/>
    <w:rsid w:val="00C447EB"/>
    <w:rsid w:val="00C47070"/>
    <w:rsid w:val="00C50074"/>
    <w:rsid w:val="00C632F7"/>
    <w:rsid w:val="00C66BE2"/>
    <w:rsid w:val="00C762BA"/>
    <w:rsid w:val="00C82542"/>
    <w:rsid w:val="00C8739C"/>
    <w:rsid w:val="00C903E0"/>
    <w:rsid w:val="00C9343B"/>
    <w:rsid w:val="00C946BC"/>
    <w:rsid w:val="00C96C6F"/>
    <w:rsid w:val="00CA2DDD"/>
    <w:rsid w:val="00CA6DC8"/>
    <w:rsid w:val="00CB305E"/>
    <w:rsid w:val="00CB49D3"/>
    <w:rsid w:val="00CB5FA3"/>
    <w:rsid w:val="00CB72EE"/>
    <w:rsid w:val="00CC22DF"/>
    <w:rsid w:val="00CC7659"/>
    <w:rsid w:val="00CD063F"/>
    <w:rsid w:val="00CE3181"/>
    <w:rsid w:val="00CE3188"/>
    <w:rsid w:val="00CF5C66"/>
    <w:rsid w:val="00CF63DA"/>
    <w:rsid w:val="00CF66BE"/>
    <w:rsid w:val="00D02A8A"/>
    <w:rsid w:val="00D20E2E"/>
    <w:rsid w:val="00D227DF"/>
    <w:rsid w:val="00D254DD"/>
    <w:rsid w:val="00D26528"/>
    <w:rsid w:val="00D27F8D"/>
    <w:rsid w:val="00D42D81"/>
    <w:rsid w:val="00D43F35"/>
    <w:rsid w:val="00D468B0"/>
    <w:rsid w:val="00D5285B"/>
    <w:rsid w:val="00D53E13"/>
    <w:rsid w:val="00D653E3"/>
    <w:rsid w:val="00D71306"/>
    <w:rsid w:val="00D832BA"/>
    <w:rsid w:val="00D86FB4"/>
    <w:rsid w:val="00D938C1"/>
    <w:rsid w:val="00D96D8A"/>
    <w:rsid w:val="00DA0240"/>
    <w:rsid w:val="00DA760D"/>
    <w:rsid w:val="00DC679D"/>
    <w:rsid w:val="00DD545C"/>
    <w:rsid w:val="00DE1B07"/>
    <w:rsid w:val="00DE1CF3"/>
    <w:rsid w:val="00DE28B3"/>
    <w:rsid w:val="00DE67DD"/>
    <w:rsid w:val="00DF030E"/>
    <w:rsid w:val="00DF1E9C"/>
    <w:rsid w:val="00DF37B1"/>
    <w:rsid w:val="00E05472"/>
    <w:rsid w:val="00E077C0"/>
    <w:rsid w:val="00E100B9"/>
    <w:rsid w:val="00E146BA"/>
    <w:rsid w:val="00E14C46"/>
    <w:rsid w:val="00E20195"/>
    <w:rsid w:val="00E21C60"/>
    <w:rsid w:val="00E33540"/>
    <w:rsid w:val="00E35E62"/>
    <w:rsid w:val="00E46451"/>
    <w:rsid w:val="00E46B28"/>
    <w:rsid w:val="00E522D5"/>
    <w:rsid w:val="00E566D6"/>
    <w:rsid w:val="00E56F73"/>
    <w:rsid w:val="00E60C00"/>
    <w:rsid w:val="00E66201"/>
    <w:rsid w:val="00E8084E"/>
    <w:rsid w:val="00E815FC"/>
    <w:rsid w:val="00E84E4F"/>
    <w:rsid w:val="00E84EC9"/>
    <w:rsid w:val="00E86554"/>
    <w:rsid w:val="00EA467F"/>
    <w:rsid w:val="00EA59D5"/>
    <w:rsid w:val="00EA6268"/>
    <w:rsid w:val="00EB0895"/>
    <w:rsid w:val="00EB2B7C"/>
    <w:rsid w:val="00EB580D"/>
    <w:rsid w:val="00EB5AED"/>
    <w:rsid w:val="00EB5F6D"/>
    <w:rsid w:val="00EB7D31"/>
    <w:rsid w:val="00EC28F6"/>
    <w:rsid w:val="00EC5DBD"/>
    <w:rsid w:val="00EC66BF"/>
    <w:rsid w:val="00ED1384"/>
    <w:rsid w:val="00ED453C"/>
    <w:rsid w:val="00EE36C2"/>
    <w:rsid w:val="00EE46BA"/>
    <w:rsid w:val="00EE762F"/>
    <w:rsid w:val="00EE76CE"/>
    <w:rsid w:val="00EF43E4"/>
    <w:rsid w:val="00EF4433"/>
    <w:rsid w:val="00EF4920"/>
    <w:rsid w:val="00EF6E42"/>
    <w:rsid w:val="00F01AB1"/>
    <w:rsid w:val="00F06746"/>
    <w:rsid w:val="00F1245F"/>
    <w:rsid w:val="00F14880"/>
    <w:rsid w:val="00F15E12"/>
    <w:rsid w:val="00F307DA"/>
    <w:rsid w:val="00F30845"/>
    <w:rsid w:val="00F30883"/>
    <w:rsid w:val="00F4176A"/>
    <w:rsid w:val="00F61389"/>
    <w:rsid w:val="00F773DE"/>
    <w:rsid w:val="00F81A4C"/>
    <w:rsid w:val="00F8754D"/>
    <w:rsid w:val="00F87707"/>
    <w:rsid w:val="00F92E2C"/>
    <w:rsid w:val="00F96329"/>
    <w:rsid w:val="00F979B4"/>
    <w:rsid w:val="00FA288A"/>
    <w:rsid w:val="00FA77B0"/>
    <w:rsid w:val="00FB2C02"/>
    <w:rsid w:val="00FB59C3"/>
    <w:rsid w:val="00FB77F0"/>
    <w:rsid w:val="00FD0525"/>
    <w:rsid w:val="00FE1271"/>
    <w:rsid w:val="00FF02F1"/>
    <w:rsid w:val="00FF0E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17DE61-7DA9-4BF0-83A8-AB3FFD95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31"/>
    <w:pPr>
      <w:ind w:left="720"/>
      <w:contextualSpacing/>
    </w:pPr>
  </w:style>
  <w:style w:type="paragraph" w:styleId="Header">
    <w:name w:val="header"/>
    <w:basedOn w:val="Normal"/>
    <w:link w:val="HeaderChar"/>
    <w:uiPriority w:val="99"/>
    <w:unhideWhenUsed/>
    <w:rsid w:val="00AE49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494A"/>
  </w:style>
  <w:style w:type="paragraph" w:styleId="Footer">
    <w:name w:val="footer"/>
    <w:basedOn w:val="Normal"/>
    <w:link w:val="FooterChar"/>
    <w:uiPriority w:val="99"/>
    <w:unhideWhenUsed/>
    <w:rsid w:val="00AE49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494A"/>
  </w:style>
  <w:style w:type="paragraph" w:styleId="HTMLPreformatted">
    <w:name w:val="HTML Preformatted"/>
    <w:basedOn w:val="Normal"/>
    <w:link w:val="HTMLPreformattedChar"/>
    <w:uiPriority w:val="99"/>
    <w:unhideWhenUsed/>
    <w:rsid w:val="00AE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AE494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F77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DE"/>
    <w:rPr>
      <w:rFonts w:ascii="Tahoma" w:hAnsi="Tahoma" w:cs="Tahoma"/>
      <w:sz w:val="16"/>
      <w:szCs w:val="16"/>
    </w:rPr>
  </w:style>
  <w:style w:type="table" w:styleId="TableGrid">
    <w:name w:val="Table Grid"/>
    <w:basedOn w:val="TableNormal"/>
    <w:uiPriority w:val="39"/>
    <w:rsid w:val="002128B6"/>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rsid w:val="00CF63DA"/>
    <w:pPr>
      <w:ind w:left="720"/>
      <w:contextualSpacing/>
    </w:pPr>
    <w:rPr>
      <w:rFonts w:ascii="Calibri" w:eastAsia="Calibri" w:hAnsi="Calibri" w:cs="Times New Roman"/>
    </w:rPr>
  </w:style>
  <w:style w:type="character" w:customStyle="1" w:styleId="apple-converted-space">
    <w:name w:val="apple-converted-space"/>
    <w:rsid w:val="00A36ABA"/>
  </w:style>
  <w:style w:type="character" w:styleId="Hyperlink">
    <w:name w:val="Hyperlink"/>
    <w:rsid w:val="00A36ABA"/>
    <w:rPr>
      <w:color w:val="0000FF"/>
      <w:u w:val="single"/>
    </w:rPr>
  </w:style>
  <w:style w:type="character" w:customStyle="1" w:styleId="snippet">
    <w:name w:val="snippet"/>
    <w:rsid w:val="00A36ABA"/>
  </w:style>
  <w:style w:type="character" w:styleId="PlaceholderText">
    <w:name w:val="Placeholder Text"/>
    <w:basedOn w:val="DefaultParagraphFont"/>
    <w:uiPriority w:val="99"/>
    <w:semiHidden/>
    <w:rsid w:val="007B11C1"/>
    <w:rPr>
      <w:color w:val="808080"/>
    </w:rPr>
  </w:style>
  <w:style w:type="paragraph" w:styleId="NormalWeb">
    <w:name w:val="Normal (Web)"/>
    <w:basedOn w:val="Normal"/>
    <w:uiPriority w:val="99"/>
    <w:unhideWhenUsed/>
    <w:rsid w:val="00CB5F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11390">
      <w:bodyDiv w:val="1"/>
      <w:marLeft w:val="0"/>
      <w:marRight w:val="0"/>
      <w:marTop w:val="0"/>
      <w:marBottom w:val="0"/>
      <w:divBdr>
        <w:top w:val="none" w:sz="0" w:space="0" w:color="auto"/>
        <w:left w:val="none" w:sz="0" w:space="0" w:color="auto"/>
        <w:bottom w:val="none" w:sz="0" w:space="0" w:color="auto"/>
        <w:right w:val="none" w:sz="0" w:space="0" w:color="auto"/>
      </w:divBdr>
    </w:div>
    <w:div w:id="335887722">
      <w:bodyDiv w:val="1"/>
      <w:marLeft w:val="0"/>
      <w:marRight w:val="0"/>
      <w:marTop w:val="0"/>
      <w:marBottom w:val="0"/>
      <w:divBdr>
        <w:top w:val="none" w:sz="0" w:space="0" w:color="auto"/>
        <w:left w:val="none" w:sz="0" w:space="0" w:color="auto"/>
        <w:bottom w:val="none" w:sz="0" w:space="0" w:color="auto"/>
        <w:right w:val="none" w:sz="0" w:space="0" w:color="auto"/>
      </w:divBdr>
    </w:div>
    <w:div w:id="1490362847">
      <w:bodyDiv w:val="1"/>
      <w:marLeft w:val="0"/>
      <w:marRight w:val="0"/>
      <w:marTop w:val="0"/>
      <w:marBottom w:val="0"/>
      <w:divBdr>
        <w:top w:val="none" w:sz="0" w:space="0" w:color="auto"/>
        <w:left w:val="none" w:sz="0" w:space="0" w:color="auto"/>
        <w:bottom w:val="none" w:sz="0" w:space="0" w:color="auto"/>
        <w:right w:val="none" w:sz="0" w:space="0" w:color="auto"/>
      </w:divBdr>
    </w:div>
    <w:div w:id="157817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9D4BE-3798-43D7-B4D6-2DB8422F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52616</TotalTime>
  <Pages>11</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221</cp:revision>
  <cp:lastPrinted>2017-02-15T17:44:00Z</cp:lastPrinted>
  <dcterms:created xsi:type="dcterms:W3CDTF">2013-11-13T13:05:00Z</dcterms:created>
  <dcterms:modified xsi:type="dcterms:W3CDTF">2017-07-06T14:42:00Z</dcterms:modified>
</cp:coreProperties>
</file>