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BCF52" w14:textId="7DE83215" w:rsidR="00CB7702" w:rsidRPr="00A4624C" w:rsidRDefault="00005E32" w:rsidP="00A4624C">
      <w:pPr>
        <w:pStyle w:val="Heading1"/>
      </w:pPr>
      <w:r w:rsidRPr="00A4624C">
        <w:t xml:space="preserve">Manyetik </w:t>
      </w:r>
      <w:proofErr w:type="spellStart"/>
      <w:r w:rsidRPr="00A4624C">
        <w:t>Ped</w:t>
      </w:r>
      <w:proofErr w:type="spellEnd"/>
      <w:r w:rsidRPr="00A4624C">
        <w:t xml:space="preserve"> Tasarımı</w:t>
      </w:r>
    </w:p>
    <w:p w14:paraId="4FD641D2" w14:textId="69A7E83C" w:rsidR="00183052" w:rsidRDefault="00183052" w:rsidP="00183052"/>
    <w:p w14:paraId="6985228E" w14:textId="6BF5E6A7" w:rsidR="00183052" w:rsidRDefault="00183052" w:rsidP="00183052">
      <w:pPr>
        <w:pStyle w:val="ListParagraph"/>
        <w:numPr>
          <w:ilvl w:val="0"/>
          <w:numId w:val="1"/>
        </w:numPr>
      </w:pPr>
      <w:r>
        <w:t>Değerler diğer bölümlerden gelecek</w:t>
      </w:r>
    </w:p>
    <w:p w14:paraId="539E8F1A" w14:textId="31B6B5F6" w:rsidR="00183052" w:rsidRDefault="00183052" w:rsidP="00183052">
      <w:pPr>
        <w:pStyle w:val="ListParagraph"/>
        <w:numPr>
          <w:ilvl w:val="0"/>
          <w:numId w:val="1"/>
        </w:numPr>
      </w:pPr>
      <w:r>
        <w:t xml:space="preserve">Sistem </w:t>
      </w:r>
      <w:proofErr w:type="spellStart"/>
      <w:proofErr w:type="gramStart"/>
      <w:r>
        <w:t>requirement’ları</w:t>
      </w:r>
      <w:proofErr w:type="spellEnd"/>
      <w:r>
        <w:t>(</w:t>
      </w:r>
      <w:proofErr w:type="spellStart"/>
      <w:proofErr w:type="gramEnd"/>
      <w:r>
        <w:t>shaft</w:t>
      </w:r>
      <w:proofErr w:type="spellEnd"/>
      <w:r>
        <w:t xml:space="preserve">, dönen kısım, mıknatıslar, verim, </w:t>
      </w:r>
      <w:proofErr w:type="spellStart"/>
      <w:r>
        <w:t>efficiency,mekanik</w:t>
      </w:r>
      <w:proofErr w:type="spellEnd"/>
      <w:r>
        <w:t xml:space="preserve"> gereksinimler)</w:t>
      </w:r>
    </w:p>
    <w:p w14:paraId="36AFDCB1" w14:textId="0FECEDFA" w:rsidR="00183052" w:rsidRDefault="00183052" w:rsidP="00183052">
      <w:pPr>
        <w:pStyle w:val="ListParagraph"/>
        <w:numPr>
          <w:ilvl w:val="1"/>
          <w:numId w:val="1"/>
        </w:numPr>
      </w:pPr>
      <w:r>
        <w:t xml:space="preserve">Malzeme </w:t>
      </w:r>
      <w:proofErr w:type="spellStart"/>
      <w:r>
        <w:t>şeçimleri</w:t>
      </w:r>
      <w:proofErr w:type="spellEnd"/>
      <w:r>
        <w:t xml:space="preserve"> (</w:t>
      </w:r>
      <w:proofErr w:type="spellStart"/>
      <w:proofErr w:type="gramStart"/>
      <w:r>
        <w:t>Litz,mıknatıs</w:t>
      </w:r>
      <w:proofErr w:type="spellEnd"/>
      <w:proofErr w:type="gramEnd"/>
      <w:r>
        <w:t>)</w:t>
      </w:r>
    </w:p>
    <w:p w14:paraId="2C207BE0" w14:textId="55522053" w:rsidR="00183052" w:rsidRDefault="00183052" w:rsidP="00183052">
      <w:pPr>
        <w:pStyle w:val="ListParagraph"/>
        <w:numPr>
          <w:ilvl w:val="1"/>
          <w:numId w:val="1"/>
        </w:numPr>
      </w:pPr>
      <w:r>
        <w:t xml:space="preserve">İlk </w:t>
      </w:r>
      <w:proofErr w:type="gramStart"/>
      <w:r>
        <w:t>tasarım(</w:t>
      </w:r>
      <w:proofErr w:type="spellStart"/>
      <w:proofErr w:type="gramEnd"/>
      <w:r>
        <w:t>shaft</w:t>
      </w:r>
      <w:proofErr w:type="spellEnd"/>
      <w:r>
        <w:t xml:space="preserve"> üzerinde etkisi, büyüklük)</w:t>
      </w:r>
    </w:p>
    <w:p w14:paraId="5E8A5A05" w14:textId="5D5D56C2" w:rsidR="00183052" w:rsidRPr="00183052" w:rsidRDefault="00183052" w:rsidP="00183052">
      <w:pPr>
        <w:pStyle w:val="ListParagraph"/>
        <w:numPr>
          <w:ilvl w:val="0"/>
          <w:numId w:val="1"/>
        </w:numPr>
      </w:pPr>
      <w:r>
        <w:t xml:space="preserve">İkinci </w:t>
      </w:r>
      <w:proofErr w:type="gramStart"/>
      <w:r>
        <w:t>tasarım(</w:t>
      </w:r>
      <w:proofErr w:type="spellStart"/>
      <w:proofErr w:type="gramEnd"/>
      <w:r>
        <w:t>Secondary</w:t>
      </w:r>
      <w:proofErr w:type="spellEnd"/>
      <w:r>
        <w:t xml:space="preserve"> </w:t>
      </w:r>
      <w:proofErr w:type="spellStart"/>
      <w:r>
        <w:t>Coupling</w:t>
      </w:r>
      <w:proofErr w:type="spellEnd"/>
      <w:r>
        <w:t>)</w:t>
      </w:r>
    </w:p>
    <w:p w14:paraId="05568AE4" w14:textId="641AF5AA" w:rsidR="00005E32" w:rsidRDefault="00005E32" w:rsidP="00005E32"/>
    <w:p w14:paraId="794F545E" w14:textId="2CFCD561" w:rsidR="00005E32" w:rsidRDefault="00005E32" w:rsidP="00005E32">
      <w:r>
        <w:t xml:space="preserve">Bu bölümde manyetik </w:t>
      </w:r>
      <w:proofErr w:type="spellStart"/>
      <w:r>
        <w:t>ped</w:t>
      </w:r>
      <w:proofErr w:type="spellEnd"/>
      <w:r>
        <w:t xml:space="preserve"> tasarımı, malzeme seçimleri</w:t>
      </w:r>
      <w:r w:rsidR="00E65084">
        <w:t xml:space="preserve">, </w:t>
      </w:r>
      <w:r>
        <w:t xml:space="preserve">benzetim sonuçları anlatılacaktır. Manyetik </w:t>
      </w:r>
      <w:proofErr w:type="spellStart"/>
      <w:r>
        <w:t>ped</w:t>
      </w:r>
      <w:proofErr w:type="spellEnd"/>
      <w:r>
        <w:t xml:space="preserve"> gereksinimleri önceki bölümlerde bahsedilen sistem tasarımları sırasında tartışılmıştır.</w:t>
      </w:r>
      <w:r w:rsidR="00863CC9">
        <w:t xml:space="preserve"> </w:t>
      </w:r>
      <w:r>
        <w:t>Sistem</w:t>
      </w:r>
      <w:r w:rsidR="000517AF">
        <w:t xml:space="preserve">de modülerliği sağlamak </w:t>
      </w:r>
      <w:r>
        <w:t xml:space="preserve">için iki </w:t>
      </w:r>
      <w:r w:rsidR="00E75E7D">
        <w:t>verici</w:t>
      </w:r>
      <w:r>
        <w:t xml:space="preserve"> ve dört </w:t>
      </w:r>
      <w:r w:rsidR="00E75E7D">
        <w:t>alıcı</w:t>
      </w:r>
      <w:r>
        <w:t xml:space="preserve"> olmak üzere toplamda altı tane </w:t>
      </w:r>
      <w:r w:rsidR="00653A28">
        <w:t>bobin</w:t>
      </w:r>
      <w:r>
        <w:t xml:space="preserve"> olmasına karar verilmiştir.</w:t>
      </w:r>
      <w:r w:rsidR="00653A28">
        <w:t xml:space="preserve"> </w:t>
      </w:r>
      <w:r w:rsidR="000517AF">
        <w:t xml:space="preserve">Bu </w:t>
      </w:r>
      <w:r w:rsidR="00653A28">
        <w:t xml:space="preserve">bobinlerin </w:t>
      </w:r>
      <w:proofErr w:type="spellStart"/>
      <w:r w:rsidR="00653A28">
        <w:t>endüktans</w:t>
      </w:r>
      <w:proofErr w:type="spellEnd"/>
      <w:r w:rsidR="000517AF">
        <w:t xml:space="preserve"> </w:t>
      </w:r>
      <w:r w:rsidR="005427ED">
        <w:t xml:space="preserve">ve manyetik </w:t>
      </w:r>
      <w:proofErr w:type="spellStart"/>
      <w:r w:rsidR="005427ED">
        <w:t>kuplaj</w:t>
      </w:r>
      <w:proofErr w:type="spellEnd"/>
      <w:r w:rsidR="005427ED">
        <w:t xml:space="preserve"> </w:t>
      </w:r>
      <w:r w:rsidR="000517AF">
        <w:t>değerleri sistemin gerilim, akım ve güç değerleri göz önüne alınarak bulunmuştur</w:t>
      </w:r>
      <w:r w:rsidR="00795966" w:rsidRPr="00795966">
        <w:t xml:space="preserve"> </w:t>
      </w:r>
      <w:r w:rsidR="00795966">
        <w:t xml:space="preserve">Önceki bölümlerde elde </w:t>
      </w:r>
      <w:r w:rsidR="00653A28">
        <w:t xml:space="preserve">edilen </w:t>
      </w:r>
      <w:proofErr w:type="spellStart"/>
      <w:r w:rsidR="00653A28">
        <w:t>endüktans</w:t>
      </w:r>
      <w:proofErr w:type="spellEnd"/>
      <w:r w:rsidR="00653A28">
        <w:t xml:space="preserve"> değerleri </w:t>
      </w:r>
      <w:r w:rsidR="00795966" w:rsidRPr="000517AF">
        <w:rPr>
          <w:highlight w:val="yellow"/>
        </w:rPr>
        <w:t>tablo</w:t>
      </w:r>
      <w:r w:rsidR="001D07F2">
        <w:rPr>
          <w:highlight w:val="yellow"/>
        </w:rPr>
        <w:t xml:space="preserve"> </w:t>
      </w:r>
      <w:proofErr w:type="gramStart"/>
      <w:r w:rsidR="006F032C">
        <w:rPr>
          <w:highlight w:val="yellow"/>
        </w:rPr>
        <w:t>A</w:t>
      </w:r>
      <w:r w:rsidR="00795966">
        <w:t xml:space="preserve">  da</w:t>
      </w:r>
      <w:proofErr w:type="gramEnd"/>
      <w:r w:rsidR="00795966">
        <w:t xml:space="preserve"> verilmiştir.</w:t>
      </w:r>
    </w:p>
    <w:p w14:paraId="76328869" w14:textId="44200A55" w:rsidR="000517AF" w:rsidRDefault="000517AF" w:rsidP="00005E32"/>
    <w:p w14:paraId="1C39277D" w14:textId="03EAC1CE" w:rsidR="006F032C" w:rsidRDefault="006F032C" w:rsidP="006F032C">
      <w:pPr>
        <w:jc w:val="center"/>
      </w:pPr>
      <w:r>
        <w:t xml:space="preserve">TABLO A: </w:t>
      </w:r>
      <w:proofErr w:type="spellStart"/>
      <w:r>
        <w:t>Endüktans</w:t>
      </w:r>
      <w:proofErr w:type="spellEnd"/>
      <w:r>
        <w:t xml:space="preserve"> Matrisi</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0517AF" w14:paraId="5E3F35E3" w14:textId="77777777" w:rsidTr="000517AF">
        <w:tc>
          <w:tcPr>
            <w:tcW w:w="1335" w:type="dxa"/>
          </w:tcPr>
          <w:p w14:paraId="7F135B17" w14:textId="77777777" w:rsidR="000517AF" w:rsidRDefault="000517AF" w:rsidP="00005E32"/>
        </w:tc>
        <w:tc>
          <w:tcPr>
            <w:tcW w:w="1335" w:type="dxa"/>
          </w:tcPr>
          <w:p w14:paraId="249A8B27" w14:textId="504213E0" w:rsidR="000517AF" w:rsidRDefault="000517AF" w:rsidP="00005E32">
            <w:r>
              <w:t>P1</w:t>
            </w:r>
          </w:p>
        </w:tc>
        <w:tc>
          <w:tcPr>
            <w:tcW w:w="1336" w:type="dxa"/>
          </w:tcPr>
          <w:p w14:paraId="57D90C24" w14:textId="602942F8" w:rsidR="000517AF" w:rsidRDefault="000517AF" w:rsidP="00005E32">
            <w:r>
              <w:t>P2</w:t>
            </w:r>
          </w:p>
        </w:tc>
        <w:tc>
          <w:tcPr>
            <w:tcW w:w="1336" w:type="dxa"/>
          </w:tcPr>
          <w:p w14:paraId="3CB3AB07" w14:textId="5DC2B5A8" w:rsidR="000517AF" w:rsidRDefault="000517AF" w:rsidP="00005E32">
            <w:r>
              <w:t>S1</w:t>
            </w:r>
          </w:p>
        </w:tc>
        <w:tc>
          <w:tcPr>
            <w:tcW w:w="1336" w:type="dxa"/>
          </w:tcPr>
          <w:p w14:paraId="53B4FF3D" w14:textId="067D3B03" w:rsidR="000517AF" w:rsidRDefault="000517AF" w:rsidP="00005E32">
            <w:r>
              <w:t>S2</w:t>
            </w:r>
          </w:p>
        </w:tc>
        <w:tc>
          <w:tcPr>
            <w:tcW w:w="1336" w:type="dxa"/>
          </w:tcPr>
          <w:p w14:paraId="61B09CE0" w14:textId="77160ED3" w:rsidR="000517AF" w:rsidRDefault="000517AF" w:rsidP="00005E32">
            <w:r>
              <w:t>S3</w:t>
            </w:r>
          </w:p>
        </w:tc>
        <w:tc>
          <w:tcPr>
            <w:tcW w:w="1336" w:type="dxa"/>
          </w:tcPr>
          <w:p w14:paraId="4F7F35C9" w14:textId="52675F5C" w:rsidR="000517AF" w:rsidRDefault="000517AF" w:rsidP="00005E32">
            <w:r>
              <w:t>S4</w:t>
            </w:r>
          </w:p>
        </w:tc>
      </w:tr>
      <w:tr w:rsidR="000517AF" w14:paraId="31269E64" w14:textId="77777777" w:rsidTr="000517AF">
        <w:tc>
          <w:tcPr>
            <w:tcW w:w="1335" w:type="dxa"/>
          </w:tcPr>
          <w:p w14:paraId="3A032573" w14:textId="20C67F24" w:rsidR="000517AF" w:rsidRDefault="000517AF" w:rsidP="00005E32">
            <w:r>
              <w:t>P1</w:t>
            </w:r>
          </w:p>
        </w:tc>
        <w:tc>
          <w:tcPr>
            <w:tcW w:w="1335" w:type="dxa"/>
          </w:tcPr>
          <w:p w14:paraId="25C07A68" w14:textId="4907B48A" w:rsidR="000517AF" w:rsidRDefault="00863CC9" w:rsidP="00005E32">
            <w:r>
              <w:t>82</w:t>
            </w:r>
          </w:p>
        </w:tc>
        <w:tc>
          <w:tcPr>
            <w:tcW w:w="1336" w:type="dxa"/>
          </w:tcPr>
          <w:p w14:paraId="6424A226" w14:textId="19F67959" w:rsidR="000517AF" w:rsidRDefault="00863CC9" w:rsidP="00005E32">
            <w:r>
              <w:t>-</w:t>
            </w:r>
          </w:p>
        </w:tc>
        <w:tc>
          <w:tcPr>
            <w:tcW w:w="1336" w:type="dxa"/>
          </w:tcPr>
          <w:p w14:paraId="6C6D78BF" w14:textId="1F99F9F1" w:rsidR="000517AF" w:rsidRDefault="00863CC9" w:rsidP="00005E32">
            <w:r>
              <w:t>-</w:t>
            </w:r>
          </w:p>
        </w:tc>
        <w:tc>
          <w:tcPr>
            <w:tcW w:w="1336" w:type="dxa"/>
          </w:tcPr>
          <w:p w14:paraId="3EBE3BA3" w14:textId="257D9077" w:rsidR="000517AF" w:rsidRDefault="00863CC9" w:rsidP="00005E32">
            <w:r>
              <w:t>-</w:t>
            </w:r>
          </w:p>
        </w:tc>
        <w:tc>
          <w:tcPr>
            <w:tcW w:w="1336" w:type="dxa"/>
          </w:tcPr>
          <w:p w14:paraId="2302A69F" w14:textId="5D1BEFC8" w:rsidR="000517AF" w:rsidRDefault="00863CC9" w:rsidP="00005E32">
            <w:r>
              <w:t>-</w:t>
            </w:r>
          </w:p>
        </w:tc>
        <w:tc>
          <w:tcPr>
            <w:tcW w:w="1336" w:type="dxa"/>
          </w:tcPr>
          <w:p w14:paraId="37BEE366" w14:textId="13CAC199" w:rsidR="000517AF" w:rsidRDefault="00863CC9" w:rsidP="00005E32">
            <w:r>
              <w:t>-</w:t>
            </w:r>
          </w:p>
        </w:tc>
      </w:tr>
      <w:tr w:rsidR="000517AF" w14:paraId="371D54F7" w14:textId="77777777" w:rsidTr="000517AF">
        <w:tc>
          <w:tcPr>
            <w:tcW w:w="1335" w:type="dxa"/>
          </w:tcPr>
          <w:p w14:paraId="3197301B" w14:textId="29B35ED2" w:rsidR="000517AF" w:rsidRDefault="000517AF" w:rsidP="00005E32">
            <w:r>
              <w:t>P2</w:t>
            </w:r>
          </w:p>
        </w:tc>
        <w:tc>
          <w:tcPr>
            <w:tcW w:w="1335" w:type="dxa"/>
          </w:tcPr>
          <w:p w14:paraId="101D441E" w14:textId="60F93B29" w:rsidR="000517AF" w:rsidRDefault="00863CC9" w:rsidP="00005E32">
            <w:r>
              <w:t>0</w:t>
            </w:r>
          </w:p>
        </w:tc>
        <w:tc>
          <w:tcPr>
            <w:tcW w:w="1336" w:type="dxa"/>
          </w:tcPr>
          <w:p w14:paraId="4DCAF13D" w14:textId="21CF0AF6" w:rsidR="000517AF" w:rsidRDefault="00863CC9" w:rsidP="00005E32">
            <w:r>
              <w:t>82</w:t>
            </w:r>
          </w:p>
        </w:tc>
        <w:tc>
          <w:tcPr>
            <w:tcW w:w="1336" w:type="dxa"/>
          </w:tcPr>
          <w:p w14:paraId="7D958FCB" w14:textId="5E56FFD4" w:rsidR="000517AF" w:rsidRDefault="00863CC9" w:rsidP="00005E32">
            <w:r>
              <w:t>-</w:t>
            </w:r>
          </w:p>
        </w:tc>
        <w:tc>
          <w:tcPr>
            <w:tcW w:w="1336" w:type="dxa"/>
          </w:tcPr>
          <w:p w14:paraId="6DBA4864" w14:textId="3AE42B1E" w:rsidR="000517AF" w:rsidRDefault="00863CC9" w:rsidP="00005E32">
            <w:r>
              <w:t>-</w:t>
            </w:r>
          </w:p>
        </w:tc>
        <w:tc>
          <w:tcPr>
            <w:tcW w:w="1336" w:type="dxa"/>
          </w:tcPr>
          <w:p w14:paraId="1E782907" w14:textId="6471BA4F" w:rsidR="000517AF" w:rsidRDefault="00863CC9" w:rsidP="00005E32">
            <w:r>
              <w:t>-</w:t>
            </w:r>
          </w:p>
        </w:tc>
        <w:tc>
          <w:tcPr>
            <w:tcW w:w="1336" w:type="dxa"/>
          </w:tcPr>
          <w:p w14:paraId="02CABF66" w14:textId="7A055D96" w:rsidR="000517AF" w:rsidRDefault="00863CC9" w:rsidP="00005E32">
            <w:r>
              <w:t>-</w:t>
            </w:r>
          </w:p>
        </w:tc>
      </w:tr>
      <w:tr w:rsidR="000517AF" w14:paraId="68B544CE" w14:textId="77777777" w:rsidTr="000517AF">
        <w:tc>
          <w:tcPr>
            <w:tcW w:w="1335" w:type="dxa"/>
          </w:tcPr>
          <w:p w14:paraId="7B516850" w14:textId="55AD140C" w:rsidR="000517AF" w:rsidRDefault="000517AF" w:rsidP="00005E32">
            <w:r>
              <w:t>S1</w:t>
            </w:r>
          </w:p>
        </w:tc>
        <w:tc>
          <w:tcPr>
            <w:tcW w:w="1335" w:type="dxa"/>
          </w:tcPr>
          <w:p w14:paraId="7D1BBB12" w14:textId="1CE76E96" w:rsidR="000517AF" w:rsidRDefault="00863CC9" w:rsidP="00005E32">
            <w:r>
              <w:t>15</w:t>
            </w:r>
          </w:p>
        </w:tc>
        <w:tc>
          <w:tcPr>
            <w:tcW w:w="1336" w:type="dxa"/>
          </w:tcPr>
          <w:p w14:paraId="2BE4A50A" w14:textId="46CE514B" w:rsidR="000517AF" w:rsidRDefault="00863CC9" w:rsidP="00005E32">
            <w:r>
              <w:t>0</w:t>
            </w:r>
          </w:p>
        </w:tc>
        <w:tc>
          <w:tcPr>
            <w:tcW w:w="1336" w:type="dxa"/>
          </w:tcPr>
          <w:p w14:paraId="7D9C4214" w14:textId="22606B23" w:rsidR="000517AF" w:rsidRDefault="00863CC9" w:rsidP="00005E32">
            <w:r>
              <w:t>68.8</w:t>
            </w:r>
          </w:p>
        </w:tc>
        <w:tc>
          <w:tcPr>
            <w:tcW w:w="1336" w:type="dxa"/>
          </w:tcPr>
          <w:p w14:paraId="6E9FE41C" w14:textId="29BB4576" w:rsidR="000517AF" w:rsidRDefault="00863CC9" w:rsidP="00005E32">
            <w:r>
              <w:t>-</w:t>
            </w:r>
          </w:p>
        </w:tc>
        <w:tc>
          <w:tcPr>
            <w:tcW w:w="1336" w:type="dxa"/>
          </w:tcPr>
          <w:p w14:paraId="06FF0747" w14:textId="10649032" w:rsidR="000517AF" w:rsidRDefault="00863CC9" w:rsidP="00005E32">
            <w:r>
              <w:t>-</w:t>
            </w:r>
          </w:p>
        </w:tc>
        <w:tc>
          <w:tcPr>
            <w:tcW w:w="1336" w:type="dxa"/>
          </w:tcPr>
          <w:p w14:paraId="00C6E113" w14:textId="7CFC76D9" w:rsidR="000517AF" w:rsidRDefault="00863CC9" w:rsidP="00005E32">
            <w:r>
              <w:t>-</w:t>
            </w:r>
          </w:p>
        </w:tc>
      </w:tr>
      <w:tr w:rsidR="000517AF" w14:paraId="40F4D865" w14:textId="77777777" w:rsidTr="000517AF">
        <w:tc>
          <w:tcPr>
            <w:tcW w:w="1335" w:type="dxa"/>
          </w:tcPr>
          <w:p w14:paraId="0D1D87CE" w14:textId="13B0C3D7" w:rsidR="000517AF" w:rsidRDefault="000517AF" w:rsidP="00005E32">
            <w:r>
              <w:t>S2</w:t>
            </w:r>
          </w:p>
        </w:tc>
        <w:tc>
          <w:tcPr>
            <w:tcW w:w="1335" w:type="dxa"/>
          </w:tcPr>
          <w:p w14:paraId="40EF972B" w14:textId="6F2F9490" w:rsidR="000517AF" w:rsidRDefault="00863CC9" w:rsidP="00005E32">
            <w:r>
              <w:t>15</w:t>
            </w:r>
          </w:p>
        </w:tc>
        <w:tc>
          <w:tcPr>
            <w:tcW w:w="1336" w:type="dxa"/>
          </w:tcPr>
          <w:p w14:paraId="42872257" w14:textId="7411911F" w:rsidR="000517AF" w:rsidRDefault="00863CC9" w:rsidP="00005E32">
            <w:r>
              <w:t>0</w:t>
            </w:r>
          </w:p>
        </w:tc>
        <w:tc>
          <w:tcPr>
            <w:tcW w:w="1336" w:type="dxa"/>
          </w:tcPr>
          <w:p w14:paraId="553D35A7" w14:textId="0F2AB396" w:rsidR="000517AF" w:rsidRDefault="00863CC9" w:rsidP="00005E32">
            <w:r>
              <w:t>11.3</w:t>
            </w:r>
          </w:p>
        </w:tc>
        <w:tc>
          <w:tcPr>
            <w:tcW w:w="1336" w:type="dxa"/>
          </w:tcPr>
          <w:p w14:paraId="28401D8A" w14:textId="7B44841C" w:rsidR="000517AF" w:rsidRDefault="00863CC9" w:rsidP="00005E32">
            <w:r>
              <w:t>68.8</w:t>
            </w:r>
          </w:p>
        </w:tc>
        <w:tc>
          <w:tcPr>
            <w:tcW w:w="1336" w:type="dxa"/>
          </w:tcPr>
          <w:p w14:paraId="3EB9F0C1" w14:textId="7C6854DF" w:rsidR="000517AF" w:rsidRDefault="00863CC9" w:rsidP="00005E32">
            <w:r>
              <w:t>-</w:t>
            </w:r>
          </w:p>
        </w:tc>
        <w:tc>
          <w:tcPr>
            <w:tcW w:w="1336" w:type="dxa"/>
          </w:tcPr>
          <w:p w14:paraId="7E55E9BC" w14:textId="498CDA89" w:rsidR="000517AF" w:rsidRDefault="00863CC9" w:rsidP="00005E32">
            <w:r>
              <w:t>-</w:t>
            </w:r>
          </w:p>
        </w:tc>
      </w:tr>
      <w:tr w:rsidR="000517AF" w14:paraId="28FF3224" w14:textId="77777777" w:rsidTr="000517AF">
        <w:tc>
          <w:tcPr>
            <w:tcW w:w="1335" w:type="dxa"/>
          </w:tcPr>
          <w:p w14:paraId="0C1E615A" w14:textId="1BDC745A" w:rsidR="000517AF" w:rsidRDefault="000517AF" w:rsidP="00005E32">
            <w:r>
              <w:t>S3</w:t>
            </w:r>
          </w:p>
        </w:tc>
        <w:tc>
          <w:tcPr>
            <w:tcW w:w="1335" w:type="dxa"/>
          </w:tcPr>
          <w:p w14:paraId="04897831" w14:textId="1EEF4787" w:rsidR="000517AF" w:rsidRDefault="00863CC9" w:rsidP="00005E32">
            <w:r>
              <w:t>0</w:t>
            </w:r>
          </w:p>
        </w:tc>
        <w:tc>
          <w:tcPr>
            <w:tcW w:w="1336" w:type="dxa"/>
          </w:tcPr>
          <w:p w14:paraId="28D48FA6" w14:textId="0F634F9A" w:rsidR="000517AF" w:rsidRDefault="00863CC9" w:rsidP="00005E32">
            <w:r>
              <w:t>15</w:t>
            </w:r>
          </w:p>
        </w:tc>
        <w:tc>
          <w:tcPr>
            <w:tcW w:w="1336" w:type="dxa"/>
          </w:tcPr>
          <w:p w14:paraId="7D978E58" w14:textId="378DEEEB" w:rsidR="000517AF" w:rsidRDefault="0049666A" w:rsidP="00005E32">
            <w:r>
              <w:t>0</w:t>
            </w:r>
          </w:p>
        </w:tc>
        <w:tc>
          <w:tcPr>
            <w:tcW w:w="1336" w:type="dxa"/>
          </w:tcPr>
          <w:p w14:paraId="3A3CCB44" w14:textId="602BB302" w:rsidR="000517AF" w:rsidRDefault="0049666A" w:rsidP="00005E32">
            <w:r>
              <w:t>11.3</w:t>
            </w:r>
          </w:p>
        </w:tc>
        <w:tc>
          <w:tcPr>
            <w:tcW w:w="1336" w:type="dxa"/>
          </w:tcPr>
          <w:p w14:paraId="494ECEF0" w14:textId="018610E7" w:rsidR="000517AF" w:rsidRDefault="00863CC9" w:rsidP="00005E32">
            <w:r>
              <w:t>68.8</w:t>
            </w:r>
          </w:p>
        </w:tc>
        <w:tc>
          <w:tcPr>
            <w:tcW w:w="1336" w:type="dxa"/>
          </w:tcPr>
          <w:p w14:paraId="6F65A1DB" w14:textId="3BA8866C" w:rsidR="000517AF" w:rsidRDefault="00863CC9" w:rsidP="00005E32">
            <w:r>
              <w:t>-</w:t>
            </w:r>
          </w:p>
        </w:tc>
      </w:tr>
      <w:tr w:rsidR="000517AF" w14:paraId="7E92051A" w14:textId="77777777" w:rsidTr="000517AF">
        <w:tc>
          <w:tcPr>
            <w:tcW w:w="1335" w:type="dxa"/>
          </w:tcPr>
          <w:p w14:paraId="613351FD" w14:textId="03DC7463" w:rsidR="000517AF" w:rsidRDefault="000517AF" w:rsidP="00005E32">
            <w:r>
              <w:t>S4</w:t>
            </w:r>
          </w:p>
        </w:tc>
        <w:tc>
          <w:tcPr>
            <w:tcW w:w="1335" w:type="dxa"/>
          </w:tcPr>
          <w:p w14:paraId="08DD389F" w14:textId="5C97CE33" w:rsidR="000517AF" w:rsidRDefault="00863CC9" w:rsidP="00005E32">
            <w:r>
              <w:t>0</w:t>
            </w:r>
          </w:p>
        </w:tc>
        <w:tc>
          <w:tcPr>
            <w:tcW w:w="1336" w:type="dxa"/>
          </w:tcPr>
          <w:p w14:paraId="29D1D9D8" w14:textId="6FF18103" w:rsidR="000517AF" w:rsidRDefault="00863CC9" w:rsidP="00005E32">
            <w:r>
              <w:t>15</w:t>
            </w:r>
          </w:p>
        </w:tc>
        <w:tc>
          <w:tcPr>
            <w:tcW w:w="1336" w:type="dxa"/>
          </w:tcPr>
          <w:p w14:paraId="729F0224" w14:textId="3F1632EF" w:rsidR="000517AF" w:rsidRDefault="00863CC9" w:rsidP="00005E32">
            <w:r>
              <w:t>11.3</w:t>
            </w:r>
          </w:p>
        </w:tc>
        <w:tc>
          <w:tcPr>
            <w:tcW w:w="1336" w:type="dxa"/>
          </w:tcPr>
          <w:p w14:paraId="592214A4" w14:textId="005F1363" w:rsidR="000517AF" w:rsidRDefault="0049666A" w:rsidP="00005E32">
            <w:r>
              <w:t>0</w:t>
            </w:r>
          </w:p>
        </w:tc>
        <w:tc>
          <w:tcPr>
            <w:tcW w:w="1336" w:type="dxa"/>
          </w:tcPr>
          <w:p w14:paraId="0B7EB145" w14:textId="0DE5E308" w:rsidR="000517AF" w:rsidRDefault="0049666A" w:rsidP="00005E32">
            <w:r>
              <w:t>11.3</w:t>
            </w:r>
          </w:p>
        </w:tc>
        <w:tc>
          <w:tcPr>
            <w:tcW w:w="1336" w:type="dxa"/>
          </w:tcPr>
          <w:p w14:paraId="166367CE" w14:textId="27DEC441" w:rsidR="000517AF" w:rsidRDefault="00863CC9" w:rsidP="00005E32">
            <w:r>
              <w:t>68.8</w:t>
            </w:r>
          </w:p>
        </w:tc>
      </w:tr>
    </w:tbl>
    <w:p w14:paraId="4DF72B86" w14:textId="450DB6A9" w:rsidR="000517AF" w:rsidRDefault="000517AF" w:rsidP="00005E32"/>
    <w:p w14:paraId="3A254DA2" w14:textId="77777777" w:rsidR="006F032C" w:rsidRDefault="006F032C" w:rsidP="00005E32"/>
    <w:p w14:paraId="116FCAB9" w14:textId="08C0DAD3" w:rsidR="00653A28" w:rsidRDefault="00653A28" w:rsidP="00005E32"/>
    <w:p w14:paraId="69978C4B" w14:textId="75EE0990" w:rsidR="00653A28" w:rsidRDefault="00653A28" w:rsidP="00005E32"/>
    <w:p w14:paraId="47F1BDDE" w14:textId="200DBE80" w:rsidR="00653A28" w:rsidRDefault="00653A28" w:rsidP="00005E32"/>
    <w:p w14:paraId="4A51E79A" w14:textId="432ED424" w:rsidR="00653A28" w:rsidRDefault="00653A28" w:rsidP="00005E32"/>
    <w:p w14:paraId="768D30B5" w14:textId="21928279" w:rsidR="00653A28" w:rsidRDefault="00653A28" w:rsidP="00005E32"/>
    <w:p w14:paraId="0CA41308" w14:textId="0D7AE0CB" w:rsidR="00653A28" w:rsidRDefault="00653A28" w:rsidP="00005E32"/>
    <w:p w14:paraId="3E0E78C7" w14:textId="4C3C4A80" w:rsidR="00653A28" w:rsidRDefault="00653A28" w:rsidP="00005E32"/>
    <w:p w14:paraId="4002F308" w14:textId="4C324E46" w:rsidR="00653A28" w:rsidRDefault="00653A28" w:rsidP="00005E32"/>
    <w:p w14:paraId="40F1C180" w14:textId="77777777" w:rsidR="00653A28" w:rsidRDefault="00653A28" w:rsidP="00005E32"/>
    <w:p w14:paraId="2FC92905" w14:textId="000FF0F1" w:rsidR="00653A28" w:rsidRPr="00264ED4" w:rsidRDefault="00653A28" w:rsidP="00A4624C">
      <w:pPr>
        <w:pStyle w:val="Heading3"/>
      </w:pPr>
      <w:r w:rsidRPr="00264ED4">
        <w:t xml:space="preserve">Sistem gereksinimleri </w:t>
      </w:r>
    </w:p>
    <w:p w14:paraId="3265BAF9" w14:textId="400E2487" w:rsidR="00775712" w:rsidRDefault="001D07F2" w:rsidP="002E7CF1">
      <w:r>
        <w:t xml:space="preserve">Sistemde daha önce bahsedildiği gibi, alıcılar dönen bir düzlemde bulunmaktadır. Bu dönüş </w:t>
      </w:r>
      <w:proofErr w:type="spellStart"/>
      <w:r>
        <w:t>endüktif</w:t>
      </w:r>
      <w:proofErr w:type="spellEnd"/>
      <w:r>
        <w:t xml:space="preserve"> güç aktarımında kullanılan elektriksel frekansa göre çok yavaş kaldığı için, bütün hesaplamalar durağan bir an için yapılabilmektedir. </w:t>
      </w:r>
      <w:r w:rsidRPr="001D07F2">
        <w:rPr>
          <w:highlight w:val="yellow"/>
        </w:rPr>
        <w:t xml:space="preserve">Tablo </w:t>
      </w:r>
      <w:proofErr w:type="spellStart"/>
      <w:r w:rsidRPr="001D07F2">
        <w:rPr>
          <w:highlight w:val="yellow"/>
        </w:rPr>
        <w:t>X’de</w:t>
      </w:r>
      <w:proofErr w:type="spellEnd"/>
      <w:r>
        <w:t xml:space="preserve"> verilen değerler sistemin sabit olduğu ve bir vericinin sadece iki alıcı ile manyetik </w:t>
      </w:r>
      <w:proofErr w:type="spellStart"/>
      <w:r>
        <w:t>kuplaja</w:t>
      </w:r>
      <w:proofErr w:type="spellEnd"/>
      <w:r>
        <w:t xml:space="preserve"> </w:t>
      </w:r>
      <w:r w:rsidR="00E86DAB">
        <w:t>sahip</w:t>
      </w:r>
      <w:r>
        <w:t xml:space="preserve"> olduğu bir an için verilmiştir. Her ne kadar hesaplamalar b</w:t>
      </w:r>
      <w:r w:rsidR="00E86DAB">
        <w:t>ir</w:t>
      </w:r>
      <w:r>
        <w:t xml:space="preserve"> durum için yapıldıysa</w:t>
      </w:r>
      <w:r w:rsidR="00E86DAB">
        <w:t xml:space="preserve"> </w:t>
      </w:r>
      <w:proofErr w:type="gramStart"/>
      <w:r>
        <w:t>da,</w:t>
      </w:r>
      <w:proofErr w:type="gramEnd"/>
      <w:r>
        <w:t xml:space="preserve"> manyetik </w:t>
      </w:r>
      <w:proofErr w:type="spellStart"/>
      <w:r>
        <w:t>ped</w:t>
      </w:r>
      <w:proofErr w:type="spellEnd"/>
      <w:r>
        <w:t xml:space="preserve"> tasarımında her bir dönüş anı için vericilerin gördüğü toplam manyetik </w:t>
      </w:r>
      <w:proofErr w:type="spellStart"/>
      <w:r>
        <w:t>kuplaj</w:t>
      </w:r>
      <w:r w:rsidR="00E86DAB">
        <w:t>ın</w:t>
      </w:r>
      <w:proofErr w:type="spellEnd"/>
      <w:r>
        <w:t xml:space="preserve"> sabit kalması</w:t>
      </w:r>
      <w:r w:rsidR="00E86DAB">
        <w:t xml:space="preserve"> sistemin </w:t>
      </w:r>
      <w:r>
        <w:t>gerek</w:t>
      </w:r>
      <w:r w:rsidR="00E86DAB">
        <w:t>sinimlerindedir</w:t>
      </w:r>
      <w:r>
        <w:t>. Bunun yanı</w:t>
      </w:r>
      <w:r w:rsidR="00E86DAB">
        <w:t xml:space="preserve"> </w:t>
      </w:r>
      <w:r>
        <w:t xml:space="preserve">sıra, sistem motorun üzerindeki mile </w:t>
      </w:r>
      <w:r w:rsidR="00E86DAB">
        <w:t xml:space="preserve">kolay bir şekilde takılıp çıkarılır halde olması gerekmektedir. Böylece, çoklu alıcı ve vericilerin modülerliği sayesinde hata olan modülün çıkartılıp yenisiyle değiştirilmesi mekanik olarak mümkün olmalıdır. Ayrıca, motor milleri yapısı gereği elektriksel ve manyetik olarak iletken olması yüzünden, bobin tasarımı esnasında bu millerin üzerine gelecek manyetik akı azaltılmalıdır. Böylece bu millerde oluşacak </w:t>
      </w:r>
      <w:proofErr w:type="spellStart"/>
      <w:r w:rsidR="00E86DAB">
        <w:t>eddy</w:t>
      </w:r>
      <w:proofErr w:type="spellEnd"/>
      <w:r w:rsidR="00E86DAB">
        <w:t xml:space="preserve"> kayıpları azaltılacaktır.  </w:t>
      </w:r>
      <w:r w:rsidR="00096C09">
        <w:t>Bunun yanı sıra, b</w:t>
      </w:r>
      <w:r w:rsidR="000D4260">
        <w:t>obinler</w:t>
      </w:r>
      <w:r w:rsidR="00356080">
        <w:t xml:space="preserve">in kablo seçimi kabloların </w:t>
      </w:r>
      <w:r w:rsidR="000D4260">
        <w:t>üzerinde oluşan</w:t>
      </w:r>
      <w:r w:rsidR="00356080">
        <w:t xml:space="preserve"> bakır</w:t>
      </w:r>
      <w:r w:rsidR="000D4260">
        <w:t xml:space="preserve"> kayıplar</w:t>
      </w:r>
      <w:r w:rsidR="00356080">
        <w:t>ı,</w:t>
      </w:r>
      <w:r w:rsidR="00264ED4">
        <w:t xml:space="preserve"> </w:t>
      </w:r>
      <w:r w:rsidR="000D4260">
        <w:t>verimlilik ve ısı atılımı göz önünde alınarak</w:t>
      </w:r>
      <w:r w:rsidR="00356080">
        <w:t xml:space="preserve"> yapılmalıdır. </w:t>
      </w:r>
      <w:proofErr w:type="spellStart"/>
      <w:r w:rsidR="00356080">
        <w:t>Ferromanyetik</w:t>
      </w:r>
      <w:proofErr w:type="spellEnd"/>
      <w:r w:rsidR="00356080">
        <w:t xml:space="preserve"> madde kullanımı ile hem bobinlerin kablo uzunluğu azaltılmalı hem de</w:t>
      </w:r>
      <w:r w:rsidR="00264ED4">
        <w:t xml:space="preserve"> manyetik akı yolları belirlenerek manyetik akıların güç elektroniğine gelmesi engellenmelidir. </w:t>
      </w:r>
      <w:r w:rsidR="00096C09">
        <w:t xml:space="preserve">Tüm bunları göz önüne alınarak istenilen değerlerde bir bobin tasarımı yapılması gerekmektedir. </w:t>
      </w:r>
    </w:p>
    <w:p w14:paraId="79D652F4" w14:textId="3A22194E" w:rsidR="00775712" w:rsidRDefault="006F032C" w:rsidP="00775712">
      <w:pPr>
        <w:pStyle w:val="Heading3"/>
      </w:pPr>
      <w:r>
        <w:t>Materyal</w:t>
      </w:r>
      <w:r w:rsidR="00A64888">
        <w:t xml:space="preserve"> </w:t>
      </w:r>
      <w:r>
        <w:t>Seçimi</w:t>
      </w:r>
      <w:r w:rsidR="00775712">
        <w:t xml:space="preserve"> </w:t>
      </w:r>
    </w:p>
    <w:p w14:paraId="6DEA7D7A" w14:textId="13BA3732" w:rsidR="007F647A" w:rsidRDefault="00775712" w:rsidP="007F647A">
      <w:r>
        <w:t xml:space="preserve">EGA sistemlerinde frekans yüksek olduğu için, kablo kullanımlarında bakır üzerinde AA kayıplar yüzey etkisi </w:t>
      </w:r>
      <w:r w:rsidR="00A64888">
        <w:t xml:space="preserve">ve yakınlık etkisi </w:t>
      </w:r>
      <w:r>
        <w:t xml:space="preserve">yüzünden fazla olabilmektedir. Bu yüzden yüksek frekanslı sistemlerde </w:t>
      </w:r>
      <w:r w:rsidR="00A64888">
        <w:t xml:space="preserve">çoklu küçük boyutlu </w:t>
      </w:r>
      <w:r w:rsidR="006F032C">
        <w:t>paralel</w:t>
      </w:r>
      <w:r w:rsidR="00A64888">
        <w:t xml:space="preserve"> kablolardan oluşan </w:t>
      </w:r>
      <w:proofErr w:type="spellStart"/>
      <w:r w:rsidR="00A64888">
        <w:t>Litz</w:t>
      </w:r>
      <w:proofErr w:type="spellEnd"/>
      <w:r w:rsidR="00A64888">
        <w:t xml:space="preserve"> kabloları tercih edilmektedir. Böylece, kabloların boyutlarının küçük olması sayesinde yüzey etkisinin efekti azalmakta ve paralel kabloların yakınlık etkisi ile kayıp </w:t>
      </w:r>
      <w:r w:rsidR="00EC5550">
        <w:t>oluşturması</w:t>
      </w:r>
      <w:r w:rsidR="00A64888">
        <w:t xml:space="preserve"> ise </w:t>
      </w:r>
      <w:r w:rsidR="006F032C">
        <w:t>çaprazlama sarılmaları</w:t>
      </w:r>
      <w:r w:rsidR="00A64888">
        <w:t xml:space="preserve"> sayesinde azal</w:t>
      </w:r>
      <w:r w:rsidR="00EC5550">
        <w:t>tıl</w:t>
      </w:r>
      <w:r w:rsidR="00A64888">
        <w:t xml:space="preserve">maktadır. Ayrıca, EGA sistemlerinde kullanılan </w:t>
      </w:r>
      <w:proofErr w:type="spellStart"/>
      <w:r w:rsidR="00A64888">
        <w:t>ferrom</w:t>
      </w:r>
      <w:r w:rsidR="00EC5550">
        <w:t>anyetik</w:t>
      </w:r>
      <w:proofErr w:type="spellEnd"/>
      <w:r w:rsidR="00A64888">
        <w:t xml:space="preserve"> materyalin, yüksek </w:t>
      </w:r>
      <w:r w:rsidR="00EC5550">
        <w:t>frekansta</w:t>
      </w:r>
      <w:r w:rsidR="00A64888">
        <w:t xml:space="preserve"> çalışabilen düşük kayıplara sahip bir materyal olması lazım. Bu durumlar için </w:t>
      </w:r>
      <w:r w:rsidR="00EC5550">
        <w:t>literatürde</w:t>
      </w:r>
      <w:r w:rsidR="00A64888">
        <w:t xml:space="preserve"> </w:t>
      </w:r>
      <w:proofErr w:type="spellStart"/>
      <w:r w:rsidR="006F032C">
        <w:t>Ferrit</w:t>
      </w:r>
      <w:proofErr w:type="spellEnd"/>
      <w:r w:rsidR="00A64888">
        <w:t xml:space="preserve"> kullanılmaktadır. </w:t>
      </w:r>
    </w:p>
    <w:p w14:paraId="4A3D96ED" w14:textId="77777777" w:rsidR="00CF3B3B" w:rsidRDefault="00CF3B3B" w:rsidP="007F647A"/>
    <w:tbl>
      <w:tblPr>
        <w:tblStyle w:val="TableGrid"/>
        <w:tblW w:w="0" w:type="auto"/>
        <w:tblLook w:val="04A0" w:firstRow="1" w:lastRow="0" w:firstColumn="1" w:lastColumn="0" w:noHBand="0" w:noVBand="1"/>
      </w:tblPr>
      <w:tblGrid>
        <w:gridCol w:w="4277"/>
      </w:tblGrid>
      <w:tr w:rsidR="00CF3B3B" w14:paraId="0BAFB6B8" w14:textId="77777777" w:rsidTr="00E33417">
        <w:trPr>
          <w:trHeight w:val="2352"/>
        </w:trPr>
        <w:tc>
          <w:tcPr>
            <w:tcW w:w="4277" w:type="dxa"/>
          </w:tcPr>
          <w:p w14:paraId="725F1096" w14:textId="77777777" w:rsidR="00CF3B3B" w:rsidRDefault="00CF3B3B" w:rsidP="00E33417"/>
          <w:p w14:paraId="440C40F4" w14:textId="465CC811" w:rsidR="00CF3B3B" w:rsidRPr="00CF3B3B" w:rsidRDefault="00CF3B3B" w:rsidP="00E33417">
            <w:pPr>
              <w:jc w:val="center"/>
              <w:rPr>
                <w:lang w:val="en-US"/>
              </w:rPr>
            </w:pPr>
            <w:r>
              <w:rPr>
                <w:noProof/>
                <w:lang w:val="en-US"/>
              </w:rPr>
              <w:drawing>
                <wp:inline distT="0" distB="0" distL="0" distR="0" wp14:anchorId="6F024A1E" wp14:editId="770812EF">
                  <wp:extent cx="1849582" cy="13754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8304" cy="1381986"/>
                          </a:xfrm>
                          <a:prstGeom prst="rect">
                            <a:avLst/>
                          </a:prstGeom>
                          <a:noFill/>
                          <a:ln>
                            <a:noFill/>
                          </a:ln>
                        </pic:spPr>
                      </pic:pic>
                    </a:graphicData>
                  </a:graphic>
                </wp:inline>
              </w:drawing>
            </w:r>
          </w:p>
        </w:tc>
      </w:tr>
    </w:tbl>
    <w:p w14:paraId="2ACF9FD3" w14:textId="7A331CC4" w:rsidR="00A64888" w:rsidRDefault="00A64888" w:rsidP="007F647A"/>
    <w:p w14:paraId="18576904" w14:textId="0BCB4839" w:rsidR="00A64888" w:rsidRDefault="00A64888" w:rsidP="007F647A"/>
    <w:p w14:paraId="109E6DAE" w14:textId="28E25DD1" w:rsidR="002E7CF1" w:rsidRDefault="002E7CF1" w:rsidP="007F647A"/>
    <w:p w14:paraId="0F35D7D9" w14:textId="1FA646CC" w:rsidR="002E7CF1" w:rsidRDefault="002E7CF1" w:rsidP="007F647A"/>
    <w:p w14:paraId="5843012A" w14:textId="77777777" w:rsidR="002E7CF1" w:rsidRDefault="002E7CF1" w:rsidP="002E7CF1">
      <w:pPr>
        <w:pStyle w:val="Heading3"/>
      </w:pPr>
      <w:r>
        <w:t xml:space="preserve">Sonlu Eleman Analizi </w:t>
      </w:r>
    </w:p>
    <w:p w14:paraId="1CD74249" w14:textId="293843E8" w:rsidR="002E7CF1" w:rsidRPr="002E7CF1" w:rsidRDefault="002E7CF1" w:rsidP="007F647A">
      <w:pPr>
        <w:rPr>
          <w:lang w:val="en-US"/>
        </w:rPr>
      </w:pPr>
      <w:r>
        <w:t xml:space="preserve">Bobin tasarımlarında, bobin şekilleri analitik olarak modellenmesi zor şekiller olduğu için ve manyetik akıları yönlendirmek için </w:t>
      </w:r>
      <w:proofErr w:type="spellStart"/>
      <w:r>
        <w:t>ferromanyetik</w:t>
      </w:r>
      <w:proofErr w:type="spellEnd"/>
      <w:r>
        <w:t xml:space="preserve"> maddeler kullanılacağı için sonlu eleman analizleri yapılmakladır. Bunun için </w:t>
      </w:r>
      <w:proofErr w:type="spellStart"/>
      <w:r>
        <w:t>Ansys-Maxwell</w:t>
      </w:r>
      <w:proofErr w:type="spellEnd"/>
      <w:r>
        <w:t xml:space="preserve"> kullanılmaktadır. Modellemeler 3 boyutlu manyetik-durağan çözüm yöntemi kullanılarak yapılacaktır. Kabloların modellemesi toplam bakır alanı ve sarım sayısını göz önüne alınarak tek telli bobin gibi çözülmektedir.</w:t>
      </w:r>
      <w:r>
        <w:t xml:space="preserve"> </w:t>
      </w:r>
      <w:proofErr w:type="spellStart"/>
      <w:r>
        <w:t>Ferromanyetik</w:t>
      </w:r>
      <w:proofErr w:type="spellEnd"/>
      <w:r>
        <w:t xml:space="preserve"> </w:t>
      </w:r>
      <w:r w:rsidR="00A064C4">
        <w:t>materyal</w:t>
      </w:r>
      <w:r>
        <w:t xml:space="preserve"> ise yine aynı şekilde toplu bir kütleymiş gibi modellenebilmektedir. Bu </w:t>
      </w:r>
      <w:r w:rsidR="00A064C4">
        <w:t>varsaymalar</w:t>
      </w:r>
      <w:r>
        <w:t xml:space="preserve">, modellemeye olanak sağlamakla beraber sonuçlarda göz ardı edilebilecek kadar saptırma yapmaktadır. </w:t>
      </w:r>
    </w:p>
    <w:p w14:paraId="438173C4" w14:textId="77777777" w:rsidR="002E7CF1" w:rsidRDefault="002E7CF1" w:rsidP="007F647A"/>
    <w:p w14:paraId="328D376D" w14:textId="474E1DC2" w:rsidR="002E0D95" w:rsidRPr="002E0D95" w:rsidRDefault="00775712" w:rsidP="002E0D95">
      <w:pPr>
        <w:pStyle w:val="Heading3"/>
      </w:pPr>
      <w:r>
        <w:t xml:space="preserve">Birebir Tasarım ve Mil Kayıpları </w:t>
      </w:r>
    </w:p>
    <w:p w14:paraId="4F98F1D3" w14:textId="7885ADE4" w:rsidR="007F647A" w:rsidRDefault="007F647A" w:rsidP="00270BFA">
      <w:r>
        <w:t xml:space="preserve">Mil hem </w:t>
      </w:r>
      <w:r w:rsidR="00A4624C">
        <w:t xml:space="preserve">elektriksel hem de manyetik olarak </w:t>
      </w:r>
      <w:r>
        <w:t>iletken</w:t>
      </w:r>
      <w:r w:rsidR="00A4624C">
        <w:t xml:space="preserve"> bir madde olan çelik/demir den üretilmektedir. Bizim </w:t>
      </w:r>
      <w:r w:rsidR="00A064C4">
        <w:t>EGA</w:t>
      </w:r>
      <w:r w:rsidR="00A4624C">
        <w:t xml:space="preserve"> sistemimiz yüksek frekansta çalıştığı için bu mil üzerinde </w:t>
      </w:r>
      <w:proofErr w:type="spellStart"/>
      <w:r w:rsidR="00A4624C">
        <w:t>eddy</w:t>
      </w:r>
      <w:proofErr w:type="spellEnd"/>
      <w:r w:rsidR="00A4624C">
        <w:t xml:space="preserve"> kayıpları oluşturulabilmektedir. Bu kayıplar</w:t>
      </w:r>
      <w:r w:rsidR="00A064C4">
        <w:t>dan</w:t>
      </w:r>
      <w:r w:rsidR="00A4624C">
        <w:t xml:space="preserve"> bir verici- bir alıcı sistemi </w:t>
      </w:r>
      <w:r w:rsidR="00A064C4">
        <w:t>modellenerek</w:t>
      </w:r>
      <w:r w:rsidR="00A4624C">
        <w:t xml:space="preserve"> nasıl kaçınıla</w:t>
      </w:r>
      <w:r w:rsidR="00A064C4">
        <w:t xml:space="preserve">bileceği </w:t>
      </w:r>
      <w:r w:rsidR="00A4624C">
        <w:t xml:space="preserve">üzerinde çalışılmıştır.  Tek bir bobin kullanıldığında orta noktaya birbirine arttıracak şekilde manyetik akı gelip, mil üzerinde akım </w:t>
      </w:r>
      <w:r w:rsidR="00A064C4">
        <w:t>i</w:t>
      </w:r>
      <w:r w:rsidR="00A4624C">
        <w:t xml:space="preserve">ndüklemektedir. Bu </w:t>
      </w:r>
      <w:r w:rsidR="00A064C4">
        <w:t>i</w:t>
      </w:r>
      <w:r w:rsidR="00A4624C">
        <w:t xml:space="preserve">ndüklenme iki aynı yönlü iç ve dış bobin kullanımında da olmaktadır ve </w:t>
      </w:r>
      <w:r w:rsidR="00A4624C" w:rsidRPr="00A4624C">
        <w:rPr>
          <w:highlight w:val="yellow"/>
        </w:rPr>
        <w:t>şekilde</w:t>
      </w:r>
      <w:r w:rsidR="00A4624C">
        <w:t xml:space="preserve"> gösterilmiştir. Bu etkiden kurtulmak için iç ve dış iki bobin kullanıp, bunların akımlarının birbirine zıt olması gerekmektedir. Bu durumda mil üzerine gelen manyetik akı yoğunluğu </w:t>
      </w:r>
      <w:r w:rsidR="00A4624C" w:rsidRPr="00A4624C">
        <w:rPr>
          <w:highlight w:val="yellow"/>
        </w:rPr>
        <w:t>şekilde</w:t>
      </w:r>
      <w:r w:rsidR="00A4624C">
        <w:t xml:space="preserve"> görüldüğü gibi azalmaktadır.</w:t>
      </w:r>
    </w:p>
    <w:p w14:paraId="4A33BA4D" w14:textId="1AD8880D" w:rsidR="007F647A" w:rsidRDefault="007F647A" w:rsidP="007F647A"/>
    <w:tbl>
      <w:tblPr>
        <w:tblStyle w:val="TableGrid"/>
        <w:tblW w:w="0" w:type="auto"/>
        <w:tblLook w:val="04A0" w:firstRow="1" w:lastRow="0" w:firstColumn="1" w:lastColumn="0" w:noHBand="0" w:noVBand="1"/>
      </w:tblPr>
      <w:tblGrid>
        <w:gridCol w:w="4277"/>
        <w:gridCol w:w="4898"/>
      </w:tblGrid>
      <w:tr w:rsidR="00270BFA" w14:paraId="67AFAA39" w14:textId="77777777" w:rsidTr="00270BFA">
        <w:trPr>
          <w:trHeight w:val="2352"/>
        </w:trPr>
        <w:tc>
          <w:tcPr>
            <w:tcW w:w="4277" w:type="dxa"/>
          </w:tcPr>
          <w:p w14:paraId="791D67F6" w14:textId="4807036B" w:rsidR="00270BFA" w:rsidRDefault="00270BFA" w:rsidP="00E33417">
            <w:r>
              <w:rPr>
                <w:noProof/>
              </w:rPr>
              <w:drawing>
                <wp:inline distT="0" distB="0" distL="0" distR="0" wp14:anchorId="501AFB35" wp14:editId="36240A34">
                  <wp:extent cx="2545564" cy="1821873"/>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0494" cy="1832558"/>
                          </a:xfrm>
                          <a:prstGeom prst="rect">
                            <a:avLst/>
                          </a:prstGeom>
                        </pic:spPr>
                      </pic:pic>
                    </a:graphicData>
                  </a:graphic>
                </wp:inline>
              </w:drawing>
            </w:r>
          </w:p>
          <w:p w14:paraId="44989AF6" w14:textId="77777777" w:rsidR="00270BFA" w:rsidRDefault="00270BFA" w:rsidP="00E33417"/>
          <w:p w14:paraId="2D7DAC21" w14:textId="66FF2A2C" w:rsidR="00270BFA" w:rsidRDefault="00270BFA" w:rsidP="00E33417">
            <w:pPr>
              <w:jc w:val="center"/>
            </w:pPr>
          </w:p>
        </w:tc>
        <w:tc>
          <w:tcPr>
            <w:tcW w:w="4898" w:type="dxa"/>
          </w:tcPr>
          <w:p w14:paraId="494142E2" w14:textId="4F18657D" w:rsidR="00270BFA" w:rsidRDefault="00270BFA" w:rsidP="00270BFA">
            <w:pPr>
              <w:jc w:val="center"/>
            </w:pPr>
            <w:r>
              <w:rPr>
                <w:noProof/>
              </w:rPr>
              <w:drawing>
                <wp:inline distT="0" distB="0" distL="0" distR="0" wp14:anchorId="75FA5455" wp14:editId="1F823E9C">
                  <wp:extent cx="2438626" cy="18010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6630" cy="1807003"/>
                          </a:xfrm>
                          <a:prstGeom prst="rect">
                            <a:avLst/>
                          </a:prstGeom>
                        </pic:spPr>
                      </pic:pic>
                    </a:graphicData>
                  </a:graphic>
                </wp:inline>
              </w:drawing>
            </w:r>
          </w:p>
        </w:tc>
      </w:tr>
    </w:tbl>
    <w:p w14:paraId="7FE815C3" w14:textId="0597DF24" w:rsidR="002E0D95" w:rsidRDefault="002E0D95" w:rsidP="007F647A"/>
    <w:p w14:paraId="2E5820F3" w14:textId="05F4DEF3" w:rsidR="002E0D95" w:rsidRDefault="002E0D95" w:rsidP="007F647A"/>
    <w:p w14:paraId="1E19CD7F" w14:textId="5EED43F9" w:rsidR="002E0D95" w:rsidRDefault="002E0D95" w:rsidP="007F647A"/>
    <w:p w14:paraId="4F558232" w14:textId="1E7090BB" w:rsidR="002E0D95" w:rsidRDefault="002E0D95" w:rsidP="007F647A"/>
    <w:p w14:paraId="485EE5FD" w14:textId="77777777" w:rsidR="002E0D95" w:rsidRDefault="002E0D95" w:rsidP="007F647A"/>
    <w:p w14:paraId="68EB549A" w14:textId="77777777" w:rsidR="00A4624C" w:rsidRDefault="00A4624C" w:rsidP="00A4624C"/>
    <w:p w14:paraId="27199467" w14:textId="065DAE03" w:rsidR="00A4624C" w:rsidRDefault="00A4624C" w:rsidP="00A4624C">
      <w:pPr>
        <w:pStyle w:val="Heading3"/>
        <w:numPr>
          <w:ilvl w:val="0"/>
          <w:numId w:val="6"/>
        </w:numPr>
      </w:pPr>
      <w:r>
        <w:t xml:space="preserve">Dönüş simetrili </w:t>
      </w:r>
      <w:r w:rsidR="00775712">
        <w:t xml:space="preserve">2-4 </w:t>
      </w:r>
      <w:r>
        <w:t xml:space="preserve">bobin tasarımı </w:t>
      </w:r>
    </w:p>
    <w:p w14:paraId="19DD3265" w14:textId="55E304D0" w:rsidR="00EC5550" w:rsidRDefault="00096C09" w:rsidP="00096C09">
      <w:r>
        <w:t xml:space="preserve">Bir önceki bölümde bahsedildiği gibi, iç ve dış zıt yönlü bobin kullanımı yapılması mil kayıpları için gerekmektedir ama bizim sistemimiz iki verici ve dört alıcılı bir sistemdir.  İki tam daireden oluşan verici kısmını iki parçaya, alıcı kısmını ise dört parçaya bölerek sistem aşağıdaki </w:t>
      </w:r>
      <w:r w:rsidRPr="00096C09">
        <w:rPr>
          <w:highlight w:val="yellow"/>
        </w:rPr>
        <w:t>şekildeki</w:t>
      </w:r>
      <w:r>
        <w:t xml:space="preserve"> hale getirilmiştir. </w:t>
      </w:r>
    </w:p>
    <w:tbl>
      <w:tblPr>
        <w:tblStyle w:val="TableGrid"/>
        <w:tblW w:w="0" w:type="auto"/>
        <w:tblLook w:val="04A0" w:firstRow="1" w:lastRow="0" w:firstColumn="1" w:lastColumn="0" w:noHBand="0" w:noVBand="1"/>
      </w:tblPr>
      <w:tblGrid>
        <w:gridCol w:w="4675"/>
        <w:gridCol w:w="4675"/>
      </w:tblGrid>
      <w:tr w:rsidR="00EC5550" w14:paraId="3430E6C4" w14:textId="77777777" w:rsidTr="00EC5550">
        <w:trPr>
          <w:trHeight w:val="2645"/>
        </w:trPr>
        <w:tc>
          <w:tcPr>
            <w:tcW w:w="4675" w:type="dxa"/>
          </w:tcPr>
          <w:p w14:paraId="6BCE8583" w14:textId="173C8202" w:rsidR="00EC5550" w:rsidRDefault="00EC5550" w:rsidP="00096C09">
            <w:r>
              <w:rPr>
                <w:noProof/>
              </w:rPr>
              <w:drawing>
                <wp:anchor distT="0" distB="0" distL="114300" distR="114300" simplePos="0" relativeHeight="251658240" behindDoc="0" locked="0" layoutInCell="1" allowOverlap="1" wp14:anchorId="596C9180" wp14:editId="1016D957">
                  <wp:simplePos x="0" y="0"/>
                  <wp:positionH relativeFrom="column">
                    <wp:posOffset>393065</wp:posOffset>
                  </wp:positionH>
                  <wp:positionV relativeFrom="paragraph">
                    <wp:posOffset>68580</wp:posOffset>
                  </wp:positionV>
                  <wp:extent cx="2141220" cy="1559502"/>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1220" cy="15595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88D26E" w14:textId="77777777" w:rsidR="00EC5550" w:rsidRDefault="00EC5550" w:rsidP="00096C09"/>
          <w:p w14:paraId="1CF6D803" w14:textId="2A20795E" w:rsidR="00EC5550" w:rsidRDefault="00EC5550" w:rsidP="00096C09"/>
          <w:p w14:paraId="05EBF151" w14:textId="1D0CAFCD" w:rsidR="00EC5550" w:rsidRDefault="00EC5550" w:rsidP="00096C09"/>
          <w:p w14:paraId="56FA23A8" w14:textId="1F7506C5" w:rsidR="00EC5550" w:rsidRDefault="00EC5550" w:rsidP="00EC5550">
            <w:pPr>
              <w:jc w:val="center"/>
            </w:pPr>
          </w:p>
        </w:tc>
        <w:tc>
          <w:tcPr>
            <w:tcW w:w="4675" w:type="dxa"/>
          </w:tcPr>
          <w:p w14:paraId="5536D908" w14:textId="7045F1B6" w:rsidR="00EC5550" w:rsidRDefault="00EC5550" w:rsidP="00096C09">
            <w:r>
              <w:rPr>
                <w:noProof/>
              </w:rPr>
              <w:drawing>
                <wp:anchor distT="0" distB="0" distL="114300" distR="114300" simplePos="0" relativeHeight="251659264" behindDoc="1" locked="0" layoutInCell="1" allowOverlap="1" wp14:anchorId="4656C023" wp14:editId="66E7561E">
                  <wp:simplePos x="0" y="0"/>
                  <wp:positionH relativeFrom="column">
                    <wp:posOffset>457200</wp:posOffset>
                  </wp:positionH>
                  <wp:positionV relativeFrom="paragraph">
                    <wp:posOffset>88900</wp:posOffset>
                  </wp:positionV>
                  <wp:extent cx="1846580" cy="1475105"/>
                  <wp:effectExtent l="0" t="0" r="1270" b="0"/>
                  <wp:wrapTight wrapText="bothSides">
                    <wp:wrapPolygon edited="0">
                      <wp:start x="9136" y="279"/>
                      <wp:lineTo x="0" y="3347"/>
                      <wp:lineTo x="0" y="21200"/>
                      <wp:lineTo x="21169" y="21200"/>
                      <wp:lineTo x="21392" y="3905"/>
                      <wp:lineTo x="20278" y="3347"/>
                      <wp:lineTo x="10250" y="279"/>
                      <wp:lineTo x="9136" y="279"/>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6580"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2E865E9" w14:textId="77777777" w:rsidR="00096C09" w:rsidRPr="00096C09" w:rsidRDefault="00096C09" w:rsidP="00906397"/>
    <w:p w14:paraId="0727CAF0" w14:textId="07720DBE" w:rsidR="00BC0BF4" w:rsidRDefault="00BC0BF4" w:rsidP="00A4624C">
      <w:r>
        <w:t xml:space="preserve">Böylece </w:t>
      </w:r>
      <w:proofErr w:type="spellStart"/>
      <w:r>
        <w:t>dönüşsel</w:t>
      </w:r>
      <w:proofErr w:type="spellEnd"/>
      <w:r>
        <w:t xml:space="preserve"> simetri kullanılarak hem b</w:t>
      </w:r>
      <w:r w:rsidR="00A4624C">
        <w:t>obinler arasında dengesizlikleri engelle</w:t>
      </w:r>
      <w:r>
        <w:t>nmiştir hem de</w:t>
      </w:r>
      <w:r w:rsidR="00A4624C">
        <w:t xml:space="preserve"> dönüşten </w:t>
      </w:r>
      <w:r>
        <w:t>az etkilenen</w:t>
      </w:r>
      <w:r w:rsidR="00A4624C">
        <w:t xml:space="preserve"> manyetik </w:t>
      </w:r>
      <w:proofErr w:type="spellStart"/>
      <w:r w:rsidR="00A4624C">
        <w:t>kuplajlar</w:t>
      </w:r>
      <w:proofErr w:type="spellEnd"/>
      <w:r w:rsidR="00A4624C">
        <w:t xml:space="preserve"> eld</w:t>
      </w:r>
      <w:r>
        <w:t xml:space="preserve">e edilmiştir. </w:t>
      </w:r>
      <w:r w:rsidRPr="00BC0BF4">
        <w:rPr>
          <w:highlight w:val="yellow"/>
        </w:rPr>
        <w:t>Şekilde</w:t>
      </w:r>
      <w:r>
        <w:t xml:space="preserve"> iki farklı açı için </w:t>
      </w:r>
      <w:r w:rsidR="008E3D4C">
        <w:t xml:space="preserve">bobinlerin birbirlerine göre durumları görülmektedir. </w:t>
      </w:r>
      <w:r w:rsidR="00D01CDC">
        <w:t xml:space="preserve">Buradaki iç yarıçap bizim milimize bağlıdır ve sistemin dış yarı </w:t>
      </w:r>
      <w:proofErr w:type="spellStart"/>
      <w:r w:rsidR="00D01CDC">
        <w:t>çapıda</w:t>
      </w:r>
      <w:proofErr w:type="spellEnd"/>
      <w:r w:rsidR="00D01CDC">
        <w:t xml:space="preserve"> motorun çapından büyük olmaması tercih edilmektedir. </w:t>
      </w:r>
    </w:p>
    <w:tbl>
      <w:tblPr>
        <w:tblStyle w:val="TableGrid"/>
        <w:tblW w:w="0" w:type="auto"/>
        <w:jc w:val="center"/>
        <w:tblLook w:val="04A0" w:firstRow="1" w:lastRow="0" w:firstColumn="1" w:lastColumn="0" w:noHBand="0" w:noVBand="1"/>
      </w:tblPr>
      <w:tblGrid>
        <w:gridCol w:w="5125"/>
      </w:tblGrid>
      <w:tr w:rsidR="00906397" w14:paraId="67096AE9" w14:textId="77777777" w:rsidTr="00270BFA">
        <w:trPr>
          <w:trHeight w:val="3446"/>
          <w:jc w:val="center"/>
        </w:trPr>
        <w:tc>
          <w:tcPr>
            <w:tcW w:w="5125" w:type="dxa"/>
          </w:tcPr>
          <w:p w14:paraId="5FFA3529" w14:textId="4CEDBB63" w:rsidR="00906397" w:rsidRDefault="00270BFA" w:rsidP="00270BFA">
            <w:r>
              <w:rPr>
                <w:noProof/>
              </w:rPr>
              <w:drawing>
                <wp:anchor distT="0" distB="0" distL="114300" distR="114300" simplePos="0" relativeHeight="251660288" behindDoc="1" locked="0" layoutInCell="1" allowOverlap="1" wp14:anchorId="13214CCF" wp14:editId="47A0DBEB">
                  <wp:simplePos x="0" y="0"/>
                  <wp:positionH relativeFrom="column">
                    <wp:posOffset>345440</wp:posOffset>
                  </wp:positionH>
                  <wp:positionV relativeFrom="paragraph">
                    <wp:posOffset>167640</wp:posOffset>
                  </wp:positionV>
                  <wp:extent cx="2341245" cy="1819275"/>
                  <wp:effectExtent l="0" t="0" r="1905" b="9525"/>
                  <wp:wrapTight wrapText="bothSides">
                    <wp:wrapPolygon edited="0">
                      <wp:start x="0" y="0"/>
                      <wp:lineTo x="0" y="21487"/>
                      <wp:lineTo x="21442" y="21487"/>
                      <wp:lineTo x="214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1245" cy="1819275"/>
                          </a:xfrm>
                          <a:prstGeom prst="rect">
                            <a:avLst/>
                          </a:prstGeom>
                        </pic:spPr>
                      </pic:pic>
                    </a:graphicData>
                  </a:graphic>
                  <wp14:sizeRelH relativeFrom="margin">
                    <wp14:pctWidth>0</wp14:pctWidth>
                  </wp14:sizeRelH>
                  <wp14:sizeRelV relativeFrom="margin">
                    <wp14:pctHeight>0</wp14:pctHeight>
                  </wp14:sizeRelV>
                </wp:anchor>
              </w:drawing>
            </w:r>
          </w:p>
        </w:tc>
      </w:tr>
    </w:tbl>
    <w:p w14:paraId="3B2B03D8" w14:textId="50CE3061" w:rsidR="00906397" w:rsidRDefault="00906397" w:rsidP="00A4624C"/>
    <w:p w14:paraId="1122E73C" w14:textId="73B98241" w:rsidR="002E7CF1" w:rsidRDefault="002E7CF1" w:rsidP="00A4624C">
      <w:r>
        <w:t xml:space="preserve">Şekilde </w:t>
      </w:r>
      <w:proofErr w:type="spellStart"/>
      <w:r>
        <w:t>ferromanyetik</w:t>
      </w:r>
      <w:proofErr w:type="spellEnd"/>
      <w:r>
        <w:t xml:space="preserve"> materyalin nasıl konulduğu gösterilmektedir. </w:t>
      </w:r>
      <w:r w:rsidR="008A0F8E">
        <w:t>Gösterim kolaylığı olması adına alıcı ver vericilerin sadece bir tanesi gösterilmektedir.</w:t>
      </w:r>
    </w:p>
    <w:p w14:paraId="3B82EF07" w14:textId="2EC6E20D" w:rsidR="002E7CF1" w:rsidRDefault="002E7CF1" w:rsidP="00A4624C"/>
    <w:p w14:paraId="1EDAD448" w14:textId="4C0E938A" w:rsidR="008A0F8E" w:rsidRDefault="008A0F8E" w:rsidP="00A4624C"/>
    <w:p w14:paraId="663EF69D" w14:textId="77777777" w:rsidR="008A0F8E" w:rsidRDefault="008A0F8E" w:rsidP="00A4624C"/>
    <w:p w14:paraId="3C5FE73A" w14:textId="1887CAF1" w:rsidR="008A0F8E" w:rsidRDefault="00270BFA" w:rsidP="00A4624C">
      <w:r>
        <w:lastRenderedPageBreak/>
        <w:t xml:space="preserve">Aşağıdaki </w:t>
      </w:r>
      <w:r w:rsidRPr="00D01CDC">
        <w:rPr>
          <w:highlight w:val="yellow"/>
        </w:rPr>
        <w:t>tabloda</w:t>
      </w:r>
      <w:r>
        <w:t xml:space="preserve"> bu bobinlerin özellikleri ve FEA sonucu</w:t>
      </w:r>
      <w:r>
        <w:t xml:space="preserve">nda elde edilen </w:t>
      </w:r>
      <w:proofErr w:type="spellStart"/>
      <w:r>
        <w:t>endüktif</w:t>
      </w:r>
      <w:proofErr w:type="spellEnd"/>
      <w:r>
        <w:t xml:space="preserve"> </w:t>
      </w:r>
      <w:proofErr w:type="gramStart"/>
      <w:r>
        <w:t xml:space="preserve">matrisi </w:t>
      </w:r>
      <w:r>
        <w:t xml:space="preserve"> verilmektedir</w:t>
      </w:r>
      <w:proofErr w:type="gramEnd"/>
      <w:r>
        <w:t xml:space="preserve">. </w:t>
      </w:r>
    </w:p>
    <w:tbl>
      <w:tblPr>
        <w:tblStyle w:val="TableGrid"/>
        <w:tblW w:w="0" w:type="auto"/>
        <w:tblLook w:val="04A0" w:firstRow="1" w:lastRow="0" w:firstColumn="1" w:lastColumn="0" w:noHBand="0" w:noVBand="1"/>
      </w:tblPr>
      <w:tblGrid>
        <w:gridCol w:w="2337"/>
        <w:gridCol w:w="2337"/>
        <w:gridCol w:w="2338"/>
        <w:gridCol w:w="2338"/>
      </w:tblGrid>
      <w:tr w:rsidR="00D01CDC" w14:paraId="38F487E9" w14:textId="77777777" w:rsidTr="00D01CDC">
        <w:tc>
          <w:tcPr>
            <w:tcW w:w="2337" w:type="dxa"/>
          </w:tcPr>
          <w:p w14:paraId="6066CB2F" w14:textId="77777777" w:rsidR="00D01CDC" w:rsidRDefault="00D01CDC" w:rsidP="00A4624C"/>
        </w:tc>
        <w:tc>
          <w:tcPr>
            <w:tcW w:w="2337" w:type="dxa"/>
          </w:tcPr>
          <w:p w14:paraId="628DB97B" w14:textId="77777777" w:rsidR="00D01CDC" w:rsidRDefault="00D01CDC" w:rsidP="00A4624C"/>
        </w:tc>
        <w:tc>
          <w:tcPr>
            <w:tcW w:w="2338" w:type="dxa"/>
          </w:tcPr>
          <w:p w14:paraId="7211986B" w14:textId="77777777" w:rsidR="00D01CDC" w:rsidRDefault="00D01CDC" w:rsidP="00A4624C"/>
        </w:tc>
        <w:tc>
          <w:tcPr>
            <w:tcW w:w="2338" w:type="dxa"/>
          </w:tcPr>
          <w:p w14:paraId="281140ED" w14:textId="77777777" w:rsidR="00D01CDC" w:rsidRDefault="00D01CDC" w:rsidP="00A4624C"/>
        </w:tc>
      </w:tr>
      <w:tr w:rsidR="00D01CDC" w14:paraId="5F7D95B2" w14:textId="77777777" w:rsidTr="00D01CDC">
        <w:tc>
          <w:tcPr>
            <w:tcW w:w="2337" w:type="dxa"/>
          </w:tcPr>
          <w:p w14:paraId="180EB7E2" w14:textId="23ED198B" w:rsidR="00D01CDC" w:rsidRDefault="007C7DAA" w:rsidP="00A4624C">
            <m:oMath>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Ç</m:t>
                  </m:r>
                  <m:r>
                    <w:rPr>
                      <w:rFonts w:ascii="Cambria Math" w:hAnsi="Cambria Math"/>
                    </w:rPr>
                    <m:t xml:space="preserve"> </m:t>
                  </m:r>
                </m:sub>
              </m:sSub>
            </m:oMath>
            <w:r w:rsidR="00D01CDC">
              <w:t xml:space="preserve"> </w:t>
            </w:r>
          </w:p>
        </w:tc>
        <w:tc>
          <w:tcPr>
            <w:tcW w:w="2337" w:type="dxa"/>
          </w:tcPr>
          <w:p w14:paraId="07B12276" w14:textId="77777777" w:rsidR="00D01CDC" w:rsidRDefault="00D01CDC" w:rsidP="00A4624C"/>
        </w:tc>
        <w:tc>
          <w:tcPr>
            <w:tcW w:w="2338" w:type="dxa"/>
          </w:tcPr>
          <w:p w14:paraId="3183B5AD" w14:textId="77777777" w:rsidR="00D01CDC" w:rsidRDefault="00D01CDC" w:rsidP="00A4624C"/>
        </w:tc>
        <w:tc>
          <w:tcPr>
            <w:tcW w:w="2338" w:type="dxa"/>
          </w:tcPr>
          <w:p w14:paraId="24DD7927" w14:textId="77777777" w:rsidR="00D01CDC" w:rsidRDefault="00D01CDC" w:rsidP="00A4624C"/>
        </w:tc>
      </w:tr>
      <w:tr w:rsidR="00D01CDC" w14:paraId="18F77E41" w14:textId="77777777" w:rsidTr="00D01CDC">
        <w:tc>
          <w:tcPr>
            <w:tcW w:w="2337" w:type="dxa"/>
          </w:tcPr>
          <w:p w14:paraId="6FE4C745" w14:textId="5EA95E15" w:rsidR="00D01CDC" w:rsidRPr="00906397" w:rsidRDefault="00906397" w:rsidP="00A4624C">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DIŞ</m:t>
                    </m:r>
                    <m:r>
                      <w:rPr>
                        <w:rFonts w:ascii="Cambria Math" w:hAnsi="Cambria Math"/>
                      </w:rPr>
                      <m:t xml:space="preserve"> </m:t>
                    </m:r>
                  </m:sub>
                </m:sSub>
              </m:oMath>
            </m:oMathPara>
          </w:p>
        </w:tc>
        <w:tc>
          <w:tcPr>
            <w:tcW w:w="2337" w:type="dxa"/>
          </w:tcPr>
          <w:p w14:paraId="36BD9AB4" w14:textId="77777777" w:rsidR="00D01CDC" w:rsidRDefault="00D01CDC" w:rsidP="00A4624C"/>
        </w:tc>
        <w:tc>
          <w:tcPr>
            <w:tcW w:w="2338" w:type="dxa"/>
          </w:tcPr>
          <w:p w14:paraId="22E4AFF4" w14:textId="77777777" w:rsidR="00D01CDC" w:rsidRDefault="00D01CDC" w:rsidP="00A4624C"/>
        </w:tc>
        <w:tc>
          <w:tcPr>
            <w:tcW w:w="2338" w:type="dxa"/>
          </w:tcPr>
          <w:p w14:paraId="3A3EDED6" w14:textId="77777777" w:rsidR="00D01CDC" w:rsidRDefault="00D01CDC" w:rsidP="00A4624C"/>
        </w:tc>
      </w:tr>
      <w:tr w:rsidR="00D01CDC" w14:paraId="1AADBA16" w14:textId="77777777" w:rsidTr="00D01CDC">
        <w:tc>
          <w:tcPr>
            <w:tcW w:w="2337" w:type="dxa"/>
          </w:tcPr>
          <w:p w14:paraId="69B3342A" w14:textId="77777777" w:rsidR="00D01CDC" w:rsidRDefault="00D01CDC" w:rsidP="00A4624C"/>
        </w:tc>
        <w:tc>
          <w:tcPr>
            <w:tcW w:w="2337" w:type="dxa"/>
          </w:tcPr>
          <w:p w14:paraId="1AE52413" w14:textId="77777777" w:rsidR="00D01CDC" w:rsidRDefault="00D01CDC" w:rsidP="00A4624C"/>
        </w:tc>
        <w:tc>
          <w:tcPr>
            <w:tcW w:w="2338" w:type="dxa"/>
          </w:tcPr>
          <w:p w14:paraId="63A5A732" w14:textId="77777777" w:rsidR="00D01CDC" w:rsidRDefault="00D01CDC" w:rsidP="00A4624C"/>
        </w:tc>
        <w:tc>
          <w:tcPr>
            <w:tcW w:w="2338" w:type="dxa"/>
          </w:tcPr>
          <w:p w14:paraId="650C0F24" w14:textId="77777777" w:rsidR="00D01CDC" w:rsidRDefault="00D01CDC" w:rsidP="00A4624C"/>
        </w:tc>
      </w:tr>
      <w:tr w:rsidR="00D01CDC" w14:paraId="0B16BC5E" w14:textId="77777777" w:rsidTr="00D01CDC">
        <w:tc>
          <w:tcPr>
            <w:tcW w:w="2337" w:type="dxa"/>
          </w:tcPr>
          <w:p w14:paraId="15C8A7F3" w14:textId="77777777" w:rsidR="00D01CDC" w:rsidRDefault="00D01CDC" w:rsidP="00A4624C"/>
        </w:tc>
        <w:tc>
          <w:tcPr>
            <w:tcW w:w="2337" w:type="dxa"/>
          </w:tcPr>
          <w:p w14:paraId="4DDFD378" w14:textId="77777777" w:rsidR="00D01CDC" w:rsidRDefault="00D01CDC" w:rsidP="00A4624C"/>
        </w:tc>
        <w:tc>
          <w:tcPr>
            <w:tcW w:w="2338" w:type="dxa"/>
          </w:tcPr>
          <w:p w14:paraId="1EC0734B" w14:textId="77777777" w:rsidR="00D01CDC" w:rsidRDefault="00D01CDC" w:rsidP="00A4624C"/>
        </w:tc>
        <w:tc>
          <w:tcPr>
            <w:tcW w:w="2338" w:type="dxa"/>
          </w:tcPr>
          <w:p w14:paraId="5813CFC6" w14:textId="77777777" w:rsidR="00D01CDC" w:rsidRDefault="00D01CDC" w:rsidP="00A4624C"/>
        </w:tc>
      </w:tr>
      <w:tr w:rsidR="00D01CDC" w14:paraId="029AB358" w14:textId="77777777" w:rsidTr="00D01CDC">
        <w:tc>
          <w:tcPr>
            <w:tcW w:w="2337" w:type="dxa"/>
          </w:tcPr>
          <w:p w14:paraId="02452909" w14:textId="77777777" w:rsidR="00D01CDC" w:rsidRDefault="00D01CDC" w:rsidP="00A4624C"/>
        </w:tc>
        <w:tc>
          <w:tcPr>
            <w:tcW w:w="2337" w:type="dxa"/>
          </w:tcPr>
          <w:p w14:paraId="3243EB4D" w14:textId="77777777" w:rsidR="00D01CDC" w:rsidRDefault="00D01CDC" w:rsidP="00A4624C"/>
        </w:tc>
        <w:tc>
          <w:tcPr>
            <w:tcW w:w="2338" w:type="dxa"/>
          </w:tcPr>
          <w:p w14:paraId="72A6C92E" w14:textId="77777777" w:rsidR="00D01CDC" w:rsidRDefault="00D01CDC" w:rsidP="00A4624C"/>
        </w:tc>
        <w:tc>
          <w:tcPr>
            <w:tcW w:w="2338" w:type="dxa"/>
          </w:tcPr>
          <w:p w14:paraId="0380E340" w14:textId="77777777" w:rsidR="00D01CDC" w:rsidRDefault="00D01CDC" w:rsidP="00A4624C"/>
        </w:tc>
      </w:tr>
    </w:tbl>
    <w:p w14:paraId="42F8DDA0" w14:textId="0466D6FB" w:rsidR="001F2128" w:rsidRDefault="001F2128" w:rsidP="00A4624C"/>
    <w:p w14:paraId="7851FB67" w14:textId="73BD6325" w:rsidR="001F2128" w:rsidRDefault="001F2128" w:rsidP="00A4624C">
      <w:r>
        <w:t xml:space="preserve">Bu ilk tasarım için genel parametreler bulunduysa da hem simetri eksenleri hem de </w:t>
      </w:r>
      <w:r w:rsidR="00775712">
        <w:t xml:space="preserve">alıcıların arasındaki </w:t>
      </w:r>
      <w:proofErr w:type="spellStart"/>
      <w:r w:rsidR="00775712">
        <w:t>kuplaj</w:t>
      </w:r>
      <w:proofErr w:type="spellEnd"/>
      <w:r w:rsidR="00775712">
        <w:t xml:space="preserve"> </w:t>
      </w:r>
      <w:r w:rsidR="008A0F8E">
        <w:t>tutmamaktadır</w:t>
      </w:r>
      <w:r w:rsidR="00775712">
        <w:t xml:space="preserve">.  </w:t>
      </w:r>
    </w:p>
    <w:p w14:paraId="5B9EF69E" w14:textId="175830AD" w:rsidR="00BC0BF4" w:rsidRDefault="00BC0BF4" w:rsidP="00A4624C"/>
    <w:p w14:paraId="2D50205C" w14:textId="7CA37FC0" w:rsidR="00775712" w:rsidRDefault="008A0F8E" w:rsidP="008A0F8E">
      <w:pPr>
        <w:pStyle w:val="Heading3"/>
      </w:pPr>
      <w:r>
        <w:t xml:space="preserve">Verici tasarımları </w:t>
      </w:r>
    </w:p>
    <w:p w14:paraId="0E8E3ACC" w14:textId="79F8D41C" w:rsidR="00BC0BF4" w:rsidRDefault="008E3D4C" w:rsidP="00BC0BF4">
      <w:r>
        <w:t>V</w:t>
      </w:r>
      <w:r w:rsidR="00BC0BF4">
        <w:t>ericilerin dönüşten bağımsız olarak hava aralığında tekdüze bir manyetik akı oluşturması</w:t>
      </w:r>
      <w:r>
        <w:t xml:space="preserve"> gerekmektedir. Bu sistemin güç aktarımının alıcılar tarafından eşit bir şekilde üstlenilmesi için gerekmektedir. </w:t>
      </w:r>
      <w:r w:rsidRPr="008E3D4C">
        <w:rPr>
          <w:highlight w:val="yellow"/>
        </w:rPr>
        <w:t>Şekilde</w:t>
      </w:r>
      <w:r>
        <w:t xml:space="preserve"> görüldüğü gibi son sarımlar manyetik akıyı bozmaktadır. </w:t>
      </w:r>
    </w:p>
    <w:p w14:paraId="6ED53ED8" w14:textId="3CAC08B9" w:rsidR="008E3D4C" w:rsidRDefault="008E3D4C" w:rsidP="008E3D4C">
      <w:pPr>
        <w:jc w:val="center"/>
      </w:pPr>
      <w:r>
        <w:rPr>
          <w:noProof/>
        </w:rPr>
        <w:drawing>
          <wp:inline distT="0" distB="0" distL="0" distR="0" wp14:anchorId="527A72E4" wp14:editId="3CDB1F62">
            <wp:extent cx="3228109" cy="190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1829" cy="1910785"/>
                    </a:xfrm>
                    <a:prstGeom prst="rect">
                      <a:avLst/>
                    </a:prstGeom>
                  </pic:spPr>
                </pic:pic>
              </a:graphicData>
            </a:graphic>
          </wp:inline>
        </w:drawing>
      </w:r>
    </w:p>
    <w:p w14:paraId="2ED76492" w14:textId="53C534CC" w:rsidR="008E3D4C" w:rsidRDefault="008E3D4C" w:rsidP="008E3D4C">
      <w:pPr>
        <w:jc w:val="center"/>
      </w:pPr>
    </w:p>
    <w:p w14:paraId="4F875E2F" w14:textId="55B41E3C" w:rsidR="008E3D4C" w:rsidRDefault="008E3D4C" w:rsidP="008E3D4C">
      <w:r>
        <w:t xml:space="preserve">Bu bobinler üzerinden bir arama bobini sayesinde manyetik akı yoğunluğu FEA kullanılarak ölçüldüğünde şekildeki gibi geçiş aşamalarında akının yarıya düştüğü görülmektedir. </w:t>
      </w:r>
    </w:p>
    <w:p w14:paraId="39295F4F" w14:textId="7E7E2950" w:rsidR="008E3D4C" w:rsidRPr="00BC0BF4" w:rsidRDefault="008E3D4C" w:rsidP="00BC0BF4">
      <w:bookmarkStart w:id="0" w:name="_GoBack"/>
      <w:r>
        <w:rPr>
          <w:noProof/>
        </w:rPr>
        <w:lastRenderedPageBreak/>
        <w:drawing>
          <wp:inline distT="0" distB="0" distL="0" distR="0" wp14:anchorId="39AAE6A9" wp14:editId="494152D9">
            <wp:extent cx="5943600" cy="259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4610"/>
                    </a:xfrm>
                    <a:prstGeom prst="rect">
                      <a:avLst/>
                    </a:prstGeom>
                  </pic:spPr>
                </pic:pic>
              </a:graphicData>
            </a:graphic>
          </wp:inline>
        </w:drawing>
      </w:r>
      <w:bookmarkEnd w:id="0"/>
    </w:p>
    <w:sectPr w:rsidR="008E3D4C" w:rsidRPr="00BC0B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D4E03" w14:textId="77777777" w:rsidR="007C7DAA" w:rsidRDefault="007C7DAA" w:rsidP="00005E32">
      <w:pPr>
        <w:spacing w:after="0" w:line="240" w:lineRule="auto"/>
      </w:pPr>
      <w:r>
        <w:separator/>
      </w:r>
    </w:p>
  </w:endnote>
  <w:endnote w:type="continuationSeparator" w:id="0">
    <w:p w14:paraId="3304FADD" w14:textId="77777777" w:rsidR="007C7DAA" w:rsidRDefault="007C7DAA" w:rsidP="0000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F0A1D" w14:textId="77777777" w:rsidR="007C7DAA" w:rsidRDefault="007C7DAA" w:rsidP="00005E32">
      <w:pPr>
        <w:spacing w:after="0" w:line="240" w:lineRule="auto"/>
      </w:pPr>
      <w:r>
        <w:separator/>
      </w:r>
    </w:p>
  </w:footnote>
  <w:footnote w:type="continuationSeparator" w:id="0">
    <w:p w14:paraId="382344F7" w14:textId="77777777" w:rsidR="007C7DAA" w:rsidRDefault="007C7DAA" w:rsidP="00005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42966"/>
    <w:multiLevelType w:val="hybridMultilevel"/>
    <w:tmpl w:val="C6A8B61E"/>
    <w:lvl w:ilvl="0" w:tplc="77E27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62B9F"/>
    <w:multiLevelType w:val="hybridMultilevel"/>
    <w:tmpl w:val="6AB29EDA"/>
    <w:lvl w:ilvl="0" w:tplc="67F0C0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65725"/>
    <w:multiLevelType w:val="hybridMultilevel"/>
    <w:tmpl w:val="5C2A2334"/>
    <w:lvl w:ilvl="0" w:tplc="CE845B70">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1E77661D"/>
    <w:multiLevelType w:val="hybridMultilevel"/>
    <w:tmpl w:val="B5424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D73D8"/>
    <w:multiLevelType w:val="hybridMultilevel"/>
    <w:tmpl w:val="86CA57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4E265B"/>
    <w:multiLevelType w:val="hybridMultilevel"/>
    <w:tmpl w:val="135E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9E05F0"/>
    <w:multiLevelType w:val="hybridMultilevel"/>
    <w:tmpl w:val="ADFC20C6"/>
    <w:lvl w:ilvl="0" w:tplc="BB7AD1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0"/>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2sTAytzA3NTU2MjJV0lEKTi0uzszPAykwqgUAtTo+IywAAAA="/>
  </w:docVars>
  <w:rsids>
    <w:rsidRoot w:val="00DC2CE1"/>
    <w:rsid w:val="00005E32"/>
    <w:rsid w:val="00034134"/>
    <w:rsid w:val="000517AF"/>
    <w:rsid w:val="00096C09"/>
    <w:rsid w:val="000D4260"/>
    <w:rsid w:val="00117B49"/>
    <w:rsid w:val="00183052"/>
    <w:rsid w:val="001830F3"/>
    <w:rsid w:val="001D07F2"/>
    <w:rsid w:val="001F2128"/>
    <w:rsid w:val="00264ED4"/>
    <w:rsid w:val="00270BFA"/>
    <w:rsid w:val="002E0D95"/>
    <w:rsid w:val="002E7CF1"/>
    <w:rsid w:val="00356080"/>
    <w:rsid w:val="0049666A"/>
    <w:rsid w:val="005427ED"/>
    <w:rsid w:val="00583E5A"/>
    <w:rsid w:val="005B3058"/>
    <w:rsid w:val="00653A28"/>
    <w:rsid w:val="006F032C"/>
    <w:rsid w:val="00775712"/>
    <w:rsid w:val="00795966"/>
    <w:rsid w:val="007C7DAA"/>
    <w:rsid w:val="007F647A"/>
    <w:rsid w:val="00863CC9"/>
    <w:rsid w:val="008A0F8E"/>
    <w:rsid w:val="008E3D4C"/>
    <w:rsid w:val="00906397"/>
    <w:rsid w:val="00A064C4"/>
    <w:rsid w:val="00A4624C"/>
    <w:rsid w:val="00A64888"/>
    <w:rsid w:val="00AA35E1"/>
    <w:rsid w:val="00BC0BF4"/>
    <w:rsid w:val="00CB7702"/>
    <w:rsid w:val="00CF2728"/>
    <w:rsid w:val="00CF3B3B"/>
    <w:rsid w:val="00CF7484"/>
    <w:rsid w:val="00D01CDC"/>
    <w:rsid w:val="00DB0661"/>
    <w:rsid w:val="00DC2CE1"/>
    <w:rsid w:val="00DD23A9"/>
    <w:rsid w:val="00E65084"/>
    <w:rsid w:val="00E75E7D"/>
    <w:rsid w:val="00E86DAB"/>
    <w:rsid w:val="00EC55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A337"/>
  <w15:chartTrackingRefBased/>
  <w15:docId w15:val="{720F0D6E-DB78-435D-9AA5-6D08946F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5E32"/>
    <w:rPr>
      <w:rFonts w:ascii="Times New Roman" w:hAnsi="Times New Roman"/>
      <w:sz w:val="24"/>
      <w:lang w:val="tr-TR"/>
    </w:rPr>
  </w:style>
  <w:style w:type="paragraph" w:styleId="Heading1">
    <w:name w:val="heading 1"/>
    <w:basedOn w:val="Normal"/>
    <w:next w:val="Normal"/>
    <w:link w:val="Heading1Char"/>
    <w:uiPriority w:val="9"/>
    <w:qFormat/>
    <w:rsid w:val="00005E32"/>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05E32"/>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264ED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5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E32"/>
  </w:style>
  <w:style w:type="paragraph" w:styleId="Footer">
    <w:name w:val="footer"/>
    <w:basedOn w:val="Normal"/>
    <w:link w:val="FooterChar"/>
    <w:uiPriority w:val="99"/>
    <w:unhideWhenUsed/>
    <w:rsid w:val="00005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E32"/>
  </w:style>
  <w:style w:type="character" w:customStyle="1" w:styleId="Heading1Char">
    <w:name w:val="Heading 1 Char"/>
    <w:basedOn w:val="DefaultParagraphFont"/>
    <w:link w:val="Heading1"/>
    <w:uiPriority w:val="9"/>
    <w:rsid w:val="00005E3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005E32"/>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264ED4"/>
    <w:rPr>
      <w:rFonts w:ascii="Times New Roman" w:eastAsiaTheme="majorEastAsia" w:hAnsi="Times New Roman" w:cstheme="majorBidi"/>
      <w:b/>
      <w:sz w:val="26"/>
      <w:szCs w:val="24"/>
      <w:lang w:val="tr-TR"/>
    </w:rPr>
  </w:style>
  <w:style w:type="table" w:styleId="TableGrid">
    <w:name w:val="Table Grid"/>
    <w:basedOn w:val="TableNormal"/>
    <w:uiPriority w:val="39"/>
    <w:rsid w:val="0005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30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21</cp:revision>
  <dcterms:created xsi:type="dcterms:W3CDTF">2021-03-03T08:20:00Z</dcterms:created>
  <dcterms:modified xsi:type="dcterms:W3CDTF">2021-03-05T14:30:00Z</dcterms:modified>
</cp:coreProperties>
</file>