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FD09" w14:textId="77777777" w:rsidR="001E1D2F" w:rsidRPr="00305E67" w:rsidRDefault="001E1D2F" w:rsidP="001E1D2F">
      <w:pPr>
        <w:rPr>
          <w:rFonts w:ascii="Times New Roman" w:hAnsi="Times New Roman" w:cs="Times New Roman"/>
        </w:rPr>
      </w:pPr>
    </w:p>
    <w:p w14:paraId="1C8F5620" w14:textId="77777777" w:rsidR="001E1D2F" w:rsidRPr="00305E67" w:rsidRDefault="001E1D2F" w:rsidP="001E1D2F">
      <w:pPr>
        <w:rPr>
          <w:rFonts w:ascii="Times New Roman" w:hAnsi="Times New Roman" w:cs="Times New Roman"/>
        </w:rPr>
      </w:pPr>
    </w:p>
    <w:p w14:paraId="76D1EC20" w14:textId="77777777" w:rsidR="001E1D2F" w:rsidRPr="00305E67" w:rsidRDefault="001E1D2F" w:rsidP="001E1D2F">
      <w:pPr>
        <w:rPr>
          <w:rFonts w:ascii="Times New Roman" w:hAnsi="Times New Roman" w:cs="Times New Roman"/>
        </w:rPr>
      </w:pPr>
    </w:p>
    <w:p w14:paraId="6DB42EB1" w14:textId="77777777" w:rsidR="001E1D2F" w:rsidRPr="00305E67" w:rsidRDefault="001E1D2F" w:rsidP="001E1D2F">
      <w:pPr>
        <w:rPr>
          <w:rFonts w:ascii="Times New Roman" w:hAnsi="Times New Roman" w:cs="Times New Roman"/>
        </w:rPr>
      </w:pPr>
    </w:p>
    <w:p w14:paraId="504F784D" w14:textId="77777777" w:rsidR="001E1D2F" w:rsidRPr="00305E67" w:rsidRDefault="001E1D2F" w:rsidP="001E1D2F">
      <w:pPr>
        <w:rPr>
          <w:rFonts w:ascii="Times New Roman" w:hAnsi="Times New Roman" w:cs="Times New Roman"/>
        </w:rPr>
      </w:pPr>
    </w:p>
    <w:p w14:paraId="531ED316" w14:textId="77777777" w:rsidR="001E1D2F" w:rsidRPr="00305E67" w:rsidRDefault="001E1D2F" w:rsidP="001E1D2F">
      <w:pPr>
        <w:rPr>
          <w:rFonts w:ascii="Times New Roman" w:hAnsi="Times New Roman" w:cs="Times New Roman"/>
        </w:rPr>
      </w:pPr>
    </w:p>
    <w:p w14:paraId="4A993B8E" w14:textId="13C6F7D8" w:rsidR="00200166" w:rsidRPr="00305E67" w:rsidRDefault="001E1D2F" w:rsidP="001E1D2F">
      <w:pPr>
        <w:rPr>
          <w:rFonts w:ascii="Times New Roman" w:hAnsi="Times New Roman" w:cs="Times New Roman"/>
        </w:rPr>
      </w:pPr>
      <w:r>
        <w:rPr>
          <w:noProof/>
        </w:rPr>
        <w:drawing>
          <wp:inline distT="0" distB="0" distL="0" distR="0" wp14:anchorId="1DB6831D" wp14:editId="7BA9DE32">
            <wp:extent cx="5760720" cy="3240405"/>
            <wp:effectExtent l="0" t="0" r="0" b="0"/>
            <wp:docPr id="506154002" name="Resim 1" descr="logo, simge, sembol, sarı,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54002" name="Resim 1" descr="logo, simge, sembol, sarı, daire içeren bir resim&#10;&#10;Açıklama otomatik olarak oluşturuldu"/>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1D502CC2" w14:textId="6A3DF7B0" w:rsidR="70169DBB" w:rsidRDefault="70169DBB" w:rsidP="47E67A81">
      <w:pPr>
        <w:jc w:val="center"/>
      </w:pPr>
      <w:r w:rsidRPr="47E67A81">
        <w:rPr>
          <w:rFonts w:ascii="Times New Roman" w:hAnsi="Times New Roman" w:cs="Times New Roman"/>
          <w:b/>
          <w:bCs/>
          <w:sz w:val="32"/>
          <w:szCs w:val="32"/>
        </w:rPr>
        <w:t>Enes Kurt</w:t>
      </w:r>
    </w:p>
    <w:p w14:paraId="3EB4D6A7" w14:textId="6A9CBFDE" w:rsidR="70169DBB" w:rsidRDefault="70169DBB" w:rsidP="47E67A81">
      <w:pPr>
        <w:jc w:val="center"/>
      </w:pPr>
      <w:r w:rsidRPr="47E67A81">
        <w:rPr>
          <w:rFonts w:ascii="Times New Roman" w:hAnsi="Times New Roman" w:cs="Times New Roman"/>
        </w:rPr>
        <w:t>02240201137</w:t>
      </w:r>
    </w:p>
    <w:p w14:paraId="230B14DA" w14:textId="77777777" w:rsidR="00D345B2" w:rsidRPr="00305E67" w:rsidRDefault="00D345B2" w:rsidP="00D345B2">
      <w:pPr>
        <w:rPr>
          <w:rFonts w:ascii="Times New Roman" w:hAnsi="Times New Roman" w:cs="Times New Roman"/>
        </w:rPr>
      </w:pPr>
    </w:p>
    <w:p w14:paraId="7D76CE89" w14:textId="258B7C40" w:rsidR="001E1D2F" w:rsidRPr="00305E67" w:rsidRDefault="001E1D2F" w:rsidP="001E1D2F">
      <w:pPr>
        <w:jc w:val="center"/>
        <w:rPr>
          <w:rFonts w:ascii="Times New Roman" w:hAnsi="Times New Roman" w:cs="Times New Roman"/>
        </w:rPr>
      </w:pPr>
      <w:r w:rsidRPr="00305E67">
        <w:rPr>
          <w:rFonts w:ascii="Times New Roman" w:hAnsi="Times New Roman" w:cs="Times New Roman"/>
        </w:rPr>
        <w:t>02/01/2026</w:t>
      </w:r>
    </w:p>
    <w:p w14:paraId="3B8A2104" w14:textId="3BE74B4D" w:rsidR="003812AB" w:rsidRPr="00305E67" w:rsidRDefault="003812AB" w:rsidP="001E1D2F">
      <w:pPr>
        <w:rPr>
          <w:rFonts w:ascii="Times New Roman" w:hAnsi="Times New Roman" w:cs="Times New Roman"/>
        </w:rPr>
      </w:pPr>
    </w:p>
    <w:p w14:paraId="29C112E4" w14:textId="632688AE" w:rsidR="003812AB" w:rsidRPr="00305E67" w:rsidRDefault="003812AB" w:rsidP="003812AB">
      <w:pPr>
        <w:rPr>
          <w:rFonts w:ascii="Times New Roman" w:hAnsi="Times New Roman" w:cs="Times New Roman"/>
        </w:rPr>
      </w:pPr>
    </w:p>
    <w:p w14:paraId="61AD3DAD" w14:textId="7BE4A6F4" w:rsidR="00E70FB6" w:rsidRPr="00305E67" w:rsidRDefault="00E70FB6">
      <w:pPr>
        <w:pStyle w:val="T1"/>
        <w:tabs>
          <w:tab w:val="right" w:leader="dot" w:pos="9062"/>
        </w:tabs>
        <w:rPr>
          <w:rFonts w:ascii="Times New Roman" w:eastAsiaTheme="minorEastAsia" w:hAnsi="Times New Roman" w:cs="Times New Roman"/>
          <w:b w:val="0"/>
          <w:bCs w:val="0"/>
          <w:caps w:val="0"/>
          <w:noProof/>
          <w:sz w:val="24"/>
          <w:szCs w:val="24"/>
          <w:lang w:eastAsia="tr-TR"/>
        </w:rPr>
      </w:pPr>
      <w:r w:rsidRPr="00305E67">
        <w:rPr>
          <w:rFonts w:ascii="Times New Roman" w:hAnsi="Times New Roman" w:cs="Times New Roman"/>
        </w:rPr>
        <w:fldChar w:fldCharType="begin"/>
      </w:r>
      <w:r w:rsidRPr="00305E67">
        <w:rPr>
          <w:rFonts w:ascii="Times New Roman" w:hAnsi="Times New Roman" w:cs="Times New Roman"/>
        </w:rPr>
        <w:instrText xml:space="preserve"> TOC \o "1-3" \h \z \u </w:instrText>
      </w:r>
      <w:r w:rsidRPr="00305E67">
        <w:rPr>
          <w:rFonts w:ascii="Times New Roman" w:hAnsi="Times New Roman" w:cs="Times New Roman"/>
        </w:rPr>
        <w:fldChar w:fldCharType="separate"/>
      </w:r>
      <w:hyperlink w:anchor="_Toc218295098" w:history="1">
        <w:r w:rsidRPr="00305E67">
          <w:rPr>
            <w:rStyle w:val="Kpr"/>
            <w:rFonts w:ascii="Times New Roman" w:hAnsi="Times New Roman" w:cs="Times New Roman"/>
            <w:noProof/>
            <w:color w:val="auto"/>
          </w:rPr>
          <w:t>PROJE AMACI</w:t>
        </w:r>
        <w:r w:rsidRPr="00305E67">
          <w:rPr>
            <w:rFonts w:ascii="Times New Roman" w:hAnsi="Times New Roman" w:cs="Times New Roman"/>
            <w:noProof/>
            <w:webHidden/>
          </w:rPr>
          <w:tab/>
        </w:r>
        <w:r w:rsidRPr="00305E67">
          <w:rPr>
            <w:rFonts w:ascii="Times New Roman" w:hAnsi="Times New Roman" w:cs="Times New Roman"/>
            <w:noProof/>
            <w:webHidden/>
          </w:rPr>
          <w:fldChar w:fldCharType="begin"/>
        </w:r>
        <w:r w:rsidRPr="00305E67">
          <w:rPr>
            <w:rFonts w:ascii="Times New Roman" w:hAnsi="Times New Roman" w:cs="Times New Roman"/>
            <w:noProof/>
            <w:webHidden/>
          </w:rPr>
          <w:instrText xml:space="preserve"> PAGEREF _Toc218295098 \h </w:instrText>
        </w:r>
        <w:r w:rsidRPr="00305E67">
          <w:rPr>
            <w:rFonts w:ascii="Times New Roman" w:hAnsi="Times New Roman" w:cs="Times New Roman"/>
            <w:noProof/>
            <w:webHidden/>
          </w:rPr>
        </w:r>
        <w:r w:rsidRPr="00305E67">
          <w:rPr>
            <w:rFonts w:ascii="Times New Roman" w:hAnsi="Times New Roman" w:cs="Times New Roman"/>
            <w:noProof/>
            <w:webHidden/>
          </w:rPr>
          <w:fldChar w:fldCharType="separate"/>
        </w:r>
        <w:r w:rsidRPr="00305E67">
          <w:rPr>
            <w:rFonts w:ascii="Times New Roman" w:hAnsi="Times New Roman" w:cs="Times New Roman"/>
            <w:noProof/>
            <w:webHidden/>
          </w:rPr>
          <w:t>3</w:t>
        </w:r>
        <w:r w:rsidRPr="00305E67">
          <w:rPr>
            <w:rFonts w:ascii="Times New Roman" w:hAnsi="Times New Roman" w:cs="Times New Roman"/>
            <w:noProof/>
            <w:webHidden/>
          </w:rPr>
          <w:fldChar w:fldCharType="end"/>
        </w:r>
      </w:hyperlink>
    </w:p>
    <w:p w14:paraId="4E240F15" w14:textId="34DE53BC" w:rsidR="00E70FB6" w:rsidRPr="00305E67" w:rsidRDefault="00E70FB6">
      <w:pPr>
        <w:pStyle w:val="T1"/>
        <w:tabs>
          <w:tab w:val="right" w:leader="dot" w:pos="9062"/>
        </w:tabs>
        <w:rPr>
          <w:rFonts w:ascii="Times New Roman" w:eastAsiaTheme="minorEastAsia" w:hAnsi="Times New Roman" w:cs="Times New Roman"/>
          <w:b w:val="0"/>
          <w:bCs w:val="0"/>
          <w:caps w:val="0"/>
          <w:noProof/>
          <w:sz w:val="24"/>
          <w:szCs w:val="24"/>
          <w:lang w:eastAsia="tr-TR"/>
        </w:rPr>
      </w:pPr>
      <w:hyperlink w:anchor="_Toc218295099" w:history="1">
        <w:r w:rsidRPr="00305E67">
          <w:rPr>
            <w:rStyle w:val="Kpr"/>
            <w:rFonts w:ascii="Times New Roman" w:hAnsi="Times New Roman" w:cs="Times New Roman"/>
            <w:noProof/>
            <w:color w:val="auto"/>
          </w:rPr>
          <w:t>KULLANILAN BİLEŞENLER</w:t>
        </w:r>
        <w:r w:rsidRPr="00305E67">
          <w:rPr>
            <w:rFonts w:ascii="Times New Roman" w:hAnsi="Times New Roman" w:cs="Times New Roman"/>
            <w:noProof/>
            <w:webHidden/>
          </w:rPr>
          <w:tab/>
        </w:r>
        <w:r w:rsidRPr="00305E67">
          <w:rPr>
            <w:rFonts w:ascii="Times New Roman" w:hAnsi="Times New Roman" w:cs="Times New Roman"/>
            <w:noProof/>
            <w:webHidden/>
          </w:rPr>
          <w:fldChar w:fldCharType="begin"/>
        </w:r>
        <w:r w:rsidRPr="00305E67">
          <w:rPr>
            <w:rFonts w:ascii="Times New Roman" w:hAnsi="Times New Roman" w:cs="Times New Roman"/>
            <w:noProof/>
            <w:webHidden/>
          </w:rPr>
          <w:instrText xml:space="preserve"> PAGEREF _Toc218295099 \h </w:instrText>
        </w:r>
        <w:r w:rsidRPr="00305E67">
          <w:rPr>
            <w:rFonts w:ascii="Times New Roman" w:hAnsi="Times New Roman" w:cs="Times New Roman"/>
            <w:noProof/>
            <w:webHidden/>
          </w:rPr>
        </w:r>
        <w:r w:rsidRPr="00305E67">
          <w:rPr>
            <w:rFonts w:ascii="Times New Roman" w:hAnsi="Times New Roman" w:cs="Times New Roman"/>
            <w:noProof/>
            <w:webHidden/>
          </w:rPr>
          <w:fldChar w:fldCharType="separate"/>
        </w:r>
        <w:r w:rsidRPr="00305E67">
          <w:rPr>
            <w:rFonts w:ascii="Times New Roman" w:hAnsi="Times New Roman" w:cs="Times New Roman"/>
            <w:noProof/>
            <w:webHidden/>
          </w:rPr>
          <w:t>4</w:t>
        </w:r>
        <w:r w:rsidRPr="00305E67">
          <w:rPr>
            <w:rFonts w:ascii="Times New Roman" w:hAnsi="Times New Roman" w:cs="Times New Roman"/>
            <w:noProof/>
            <w:webHidden/>
          </w:rPr>
          <w:fldChar w:fldCharType="end"/>
        </w:r>
      </w:hyperlink>
    </w:p>
    <w:p w14:paraId="58636E6C" w14:textId="6B9E6BA2" w:rsidR="00E70FB6" w:rsidRPr="00305E67" w:rsidRDefault="00E70FB6">
      <w:pPr>
        <w:pStyle w:val="T1"/>
        <w:tabs>
          <w:tab w:val="right" w:leader="dot" w:pos="9062"/>
        </w:tabs>
        <w:rPr>
          <w:rFonts w:ascii="Times New Roman" w:eastAsiaTheme="minorEastAsia" w:hAnsi="Times New Roman" w:cs="Times New Roman"/>
          <w:b w:val="0"/>
          <w:bCs w:val="0"/>
          <w:caps w:val="0"/>
          <w:noProof/>
          <w:sz w:val="24"/>
          <w:szCs w:val="24"/>
          <w:lang w:eastAsia="tr-TR"/>
        </w:rPr>
      </w:pPr>
      <w:hyperlink w:anchor="_Toc218295100" w:history="1">
        <w:r w:rsidRPr="00305E67">
          <w:rPr>
            <w:rStyle w:val="Kpr"/>
            <w:rFonts w:ascii="Times New Roman" w:hAnsi="Times New Roman" w:cs="Times New Roman"/>
            <w:noProof/>
            <w:color w:val="auto"/>
          </w:rPr>
          <w:t>YÖNTEM</w:t>
        </w:r>
        <w:r w:rsidRPr="00305E67">
          <w:rPr>
            <w:rFonts w:ascii="Times New Roman" w:hAnsi="Times New Roman" w:cs="Times New Roman"/>
            <w:noProof/>
            <w:webHidden/>
          </w:rPr>
          <w:tab/>
        </w:r>
        <w:r w:rsidRPr="00305E67">
          <w:rPr>
            <w:rFonts w:ascii="Times New Roman" w:hAnsi="Times New Roman" w:cs="Times New Roman"/>
            <w:noProof/>
            <w:webHidden/>
          </w:rPr>
          <w:fldChar w:fldCharType="begin"/>
        </w:r>
        <w:r w:rsidRPr="00305E67">
          <w:rPr>
            <w:rFonts w:ascii="Times New Roman" w:hAnsi="Times New Roman" w:cs="Times New Roman"/>
            <w:noProof/>
            <w:webHidden/>
          </w:rPr>
          <w:instrText xml:space="preserve"> PAGEREF _Toc218295100 \h </w:instrText>
        </w:r>
        <w:r w:rsidRPr="00305E67">
          <w:rPr>
            <w:rFonts w:ascii="Times New Roman" w:hAnsi="Times New Roman" w:cs="Times New Roman"/>
            <w:noProof/>
            <w:webHidden/>
          </w:rPr>
        </w:r>
        <w:r w:rsidRPr="00305E67">
          <w:rPr>
            <w:rFonts w:ascii="Times New Roman" w:hAnsi="Times New Roman" w:cs="Times New Roman"/>
            <w:noProof/>
            <w:webHidden/>
          </w:rPr>
          <w:fldChar w:fldCharType="separate"/>
        </w:r>
        <w:r w:rsidRPr="00305E67">
          <w:rPr>
            <w:rFonts w:ascii="Times New Roman" w:hAnsi="Times New Roman" w:cs="Times New Roman"/>
            <w:noProof/>
            <w:webHidden/>
          </w:rPr>
          <w:t>5</w:t>
        </w:r>
        <w:r w:rsidRPr="00305E67">
          <w:rPr>
            <w:rFonts w:ascii="Times New Roman" w:hAnsi="Times New Roman" w:cs="Times New Roman"/>
            <w:noProof/>
            <w:webHidden/>
          </w:rPr>
          <w:fldChar w:fldCharType="end"/>
        </w:r>
      </w:hyperlink>
    </w:p>
    <w:p w14:paraId="798FFE3F" w14:textId="21CC9B37" w:rsidR="00E70FB6" w:rsidRPr="00305E67" w:rsidRDefault="00E70FB6">
      <w:pPr>
        <w:pStyle w:val="T1"/>
        <w:tabs>
          <w:tab w:val="right" w:leader="dot" w:pos="9062"/>
        </w:tabs>
        <w:rPr>
          <w:rFonts w:ascii="Times New Roman" w:eastAsiaTheme="minorEastAsia" w:hAnsi="Times New Roman" w:cs="Times New Roman"/>
          <w:b w:val="0"/>
          <w:bCs w:val="0"/>
          <w:caps w:val="0"/>
          <w:noProof/>
          <w:sz w:val="24"/>
          <w:szCs w:val="24"/>
          <w:lang w:eastAsia="tr-TR"/>
        </w:rPr>
      </w:pPr>
      <w:hyperlink w:anchor="_Toc218295101" w:history="1">
        <w:r w:rsidRPr="00305E67">
          <w:rPr>
            <w:rStyle w:val="Kpr"/>
            <w:rFonts w:ascii="Times New Roman" w:hAnsi="Times New Roman" w:cs="Times New Roman"/>
            <w:noProof/>
            <w:color w:val="auto"/>
          </w:rPr>
          <w:t>SONUÇ</w:t>
        </w:r>
        <w:r w:rsidRPr="00305E67">
          <w:rPr>
            <w:rFonts w:ascii="Times New Roman" w:hAnsi="Times New Roman" w:cs="Times New Roman"/>
            <w:noProof/>
            <w:webHidden/>
          </w:rPr>
          <w:tab/>
        </w:r>
        <w:r w:rsidRPr="00305E67">
          <w:rPr>
            <w:rFonts w:ascii="Times New Roman" w:hAnsi="Times New Roman" w:cs="Times New Roman"/>
            <w:noProof/>
            <w:webHidden/>
          </w:rPr>
          <w:fldChar w:fldCharType="begin"/>
        </w:r>
        <w:r w:rsidRPr="00305E67">
          <w:rPr>
            <w:rFonts w:ascii="Times New Roman" w:hAnsi="Times New Roman" w:cs="Times New Roman"/>
            <w:noProof/>
            <w:webHidden/>
          </w:rPr>
          <w:instrText xml:space="preserve"> PAGEREF _Toc218295101 \h </w:instrText>
        </w:r>
        <w:r w:rsidRPr="00305E67">
          <w:rPr>
            <w:rFonts w:ascii="Times New Roman" w:hAnsi="Times New Roman" w:cs="Times New Roman"/>
            <w:noProof/>
            <w:webHidden/>
          </w:rPr>
        </w:r>
        <w:r w:rsidRPr="00305E67">
          <w:rPr>
            <w:rFonts w:ascii="Times New Roman" w:hAnsi="Times New Roman" w:cs="Times New Roman"/>
            <w:noProof/>
            <w:webHidden/>
          </w:rPr>
          <w:fldChar w:fldCharType="separate"/>
        </w:r>
        <w:r w:rsidRPr="00305E67">
          <w:rPr>
            <w:rFonts w:ascii="Times New Roman" w:hAnsi="Times New Roman" w:cs="Times New Roman"/>
            <w:noProof/>
            <w:webHidden/>
          </w:rPr>
          <w:t>6</w:t>
        </w:r>
        <w:r w:rsidRPr="00305E67">
          <w:rPr>
            <w:rFonts w:ascii="Times New Roman" w:hAnsi="Times New Roman" w:cs="Times New Roman"/>
            <w:noProof/>
            <w:webHidden/>
          </w:rPr>
          <w:fldChar w:fldCharType="end"/>
        </w:r>
      </w:hyperlink>
    </w:p>
    <w:p w14:paraId="0FF5B897" w14:textId="2419AF00" w:rsidR="003812AB" w:rsidRPr="00305E67" w:rsidRDefault="00E70FB6" w:rsidP="00FB4717">
      <w:pPr>
        <w:pStyle w:val="TBal"/>
        <w:rPr>
          <w:rFonts w:ascii="Times New Roman" w:hAnsi="Times New Roman" w:cs="Times New Roman"/>
          <w:color w:val="auto"/>
        </w:rPr>
      </w:pPr>
      <w:r w:rsidRPr="00305E67">
        <w:rPr>
          <w:rFonts w:ascii="Times New Roman" w:hAnsi="Times New Roman" w:cs="Times New Roman"/>
          <w:color w:val="auto"/>
        </w:rPr>
        <w:fldChar w:fldCharType="end"/>
      </w:r>
    </w:p>
    <w:p w14:paraId="086049C8" w14:textId="77777777" w:rsidR="003812AB" w:rsidRPr="00305E67" w:rsidRDefault="003812AB" w:rsidP="003812AB">
      <w:pPr>
        <w:rPr>
          <w:rFonts w:ascii="Times New Roman" w:hAnsi="Times New Roman" w:cs="Times New Roman"/>
          <w:noProof/>
        </w:rPr>
      </w:pPr>
    </w:p>
    <w:p w14:paraId="5F9E6AFE" w14:textId="21F4321F" w:rsidR="00D74874" w:rsidRPr="00305E67" w:rsidRDefault="00D74874" w:rsidP="00A17C34">
      <w:pPr>
        <w:pStyle w:val="Balk1"/>
        <w:rPr>
          <w:rFonts w:ascii="Times New Roman" w:hAnsi="Times New Roman" w:cs="Times New Roman"/>
          <w:color w:val="auto"/>
        </w:rPr>
      </w:pPr>
      <w:r w:rsidRPr="47E67A81">
        <w:rPr>
          <w:rFonts w:ascii="Times New Roman" w:hAnsi="Times New Roman" w:cs="Times New Roman"/>
          <w:color w:val="auto"/>
        </w:rPr>
        <w:br w:type="page"/>
      </w:r>
      <w:bookmarkStart w:id="0" w:name="_Toc218295098"/>
      <w:r w:rsidRPr="47E67A81">
        <w:rPr>
          <w:rFonts w:ascii="Times New Roman" w:hAnsi="Times New Roman" w:cs="Times New Roman"/>
          <w:color w:val="auto"/>
        </w:rPr>
        <w:lastRenderedPageBreak/>
        <w:t>PROJE AMACI</w:t>
      </w:r>
      <w:bookmarkEnd w:id="0"/>
    </w:p>
    <w:p w14:paraId="1A0B1A02" w14:textId="501A0D51" w:rsidR="121413BD" w:rsidRDefault="54372BC4" w:rsidP="47E67A81">
      <w:pPr>
        <w:rPr>
          <w:rFonts w:ascii="Times New Roman" w:eastAsia="Times New Roman" w:hAnsi="Times New Roman" w:cs="Times New Roman"/>
        </w:rPr>
      </w:pPr>
      <w:r w:rsidRPr="47E67A81">
        <w:rPr>
          <w:rFonts w:ascii="Times New Roman" w:eastAsia="Times New Roman" w:hAnsi="Times New Roman" w:cs="Times New Roman"/>
        </w:rPr>
        <w:t>Bu projenin temel amacı; otonom mobil robot teknolojileri ve algoritmik labirent çözme yöntemleri kullanılarak, kapalı bir alanda (labirent) bulunan yangın kaynağının (yanan bir mum) insan müdahalesi olmaksızın tespit edilmesini ve otonom olarak söndürülmesini sağlayan bir robotik prototip geliştirmektir. Günümüzde endüstriyel tesislerde, maden ocaklarında ve insanların girmesinin tehlikeli veya imkânsız olduğu afet bölgelerinde otonom yangın söndürme robotlarının kullanımı, can güvenliği ve hızlı müdahale açısından kritik bir öneme sahiptir. Bu çalışma, endüstriyel arama-kurtarma ve yangın söndürme sistemlerinin temel çalışma mekanizmalarını mini bir prototip üzerinde modellemeyi hedeflemektedir.</w:t>
      </w:r>
    </w:p>
    <w:p w14:paraId="094F8372" w14:textId="20585B93" w:rsidR="54372BC4" w:rsidRDefault="54372BC4" w:rsidP="47E67A81">
      <w:pPr>
        <w:rPr>
          <w:rFonts w:ascii="Times New Roman" w:eastAsia="Times New Roman" w:hAnsi="Times New Roman" w:cs="Times New Roman"/>
        </w:rPr>
      </w:pPr>
      <w:r w:rsidRPr="47E67A81">
        <w:rPr>
          <w:rFonts w:ascii="Times New Roman" w:eastAsia="Times New Roman" w:hAnsi="Times New Roman" w:cs="Times New Roman"/>
        </w:rPr>
        <w:t xml:space="preserve">Proje kapsamında tasarlanan araç; mikrodenetleyici tabanlı kontrol mimarisi (Arduino </w:t>
      </w:r>
      <w:proofErr w:type="spellStart"/>
      <w:r w:rsidRPr="47E67A81">
        <w:rPr>
          <w:rFonts w:ascii="Times New Roman" w:eastAsia="Times New Roman" w:hAnsi="Times New Roman" w:cs="Times New Roman"/>
        </w:rPr>
        <w:t>Uno</w:t>
      </w:r>
      <w:proofErr w:type="spellEnd"/>
      <w:r w:rsidRPr="47E67A81">
        <w:rPr>
          <w:rFonts w:ascii="Times New Roman" w:eastAsia="Times New Roman" w:hAnsi="Times New Roman" w:cs="Times New Roman"/>
        </w:rPr>
        <w:t>), çizgi takip yeteneği, sağ el kuralı labirent algoritması optimizasyonu ve sensör füzyonu (kızılötesi alev sensörü ve ultrasonik mesafe sensörü) entegrasyonu süreçlerini barındırmaktadır. Robotun labirent içerisindeki siyah çizgileri takip ederek otonom navigasyon gerçekleştirmesi, hedef alevi algıladığında güvenli bir mesafede durarak aktifleşen röle modülü ve fırçasız soğutucu fan yardımıyla yangına müdahale etmesi amaçlanmaktadır. Böylece, donanım ve yazılım bileşenlerinin senkronize bir şekilde çalıştırılması sağlanarak otonom sürüş ve robotik kontrol alanındaki teorik mühendislik bilgilerinin pratik bir uygulamaya dönüştürülmesi hedeflenmiştir.</w:t>
      </w:r>
    </w:p>
    <w:p w14:paraId="00B2BAD0" w14:textId="7FDB76E7" w:rsidR="00305E67" w:rsidRDefault="00305E67" w:rsidP="003812AB">
      <w:pPr>
        <w:rPr>
          <w:rFonts w:ascii="Times New Roman" w:hAnsi="Times New Roman" w:cs="Times New Roman"/>
        </w:rPr>
      </w:pPr>
    </w:p>
    <w:p w14:paraId="0AF911F2" w14:textId="77777777" w:rsidR="002A0B15" w:rsidRDefault="002A0B15" w:rsidP="003812AB">
      <w:pPr>
        <w:rPr>
          <w:rFonts w:ascii="Times New Roman" w:hAnsi="Times New Roman" w:cs="Times New Roman"/>
        </w:rPr>
      </w:pPr>
    </w:p>
    <w:p w14:paraId="6F267C70" w14:textId="77777777" w:rsidR="002A0B15" w:rsidRDefault="002A0B15" w:rsidP="003812AB">
      <w:pPr>
        <w:rPr>
          <w:rFonts w:ascii="Times New Roman" w:hAnsi="Times New Roman" w:cs="Times New Roman"/>
        </w:rPr>
      </w:pPr>
    </w:p>
    <w:p w14:paraId="08737E3C" w14:textId="77777777" w:rsidR="002A0B15" w:rsidRDefault="002A0B15" w:rsidP="003812AB">
      <w:pPr>
        <w:rPr>
          <w:rFonts w:ascii="Times New Roman" w:hAnsi="Times New Roman" w:cs="Times New Roman"/>
        </w:rPr>
      </w:pPr>
    </w:p>
    <w:p w14:paraId="5FB53431" w14:textId="77777777" w:rsidR="002A0B15" w:rsidRDefault="002A0B15" w:rsidP="003812AB">
      <w:pPr>
        <w:rPr>
          <w:rFonts w:ascii="Times New Roman" w:hAnsi="Times New Roman" w:cs="Times New Roman"/>
        </w:rPr>
      </w:pPr>
    </w:p>
    <w:p w14:paraId="1FAC698F" w14:textId="77777777" w:rsidR="002A0B15" w:rsidRDefault="002A0B15" w:rsidP="003812AB">
      <w:pPr>
        <w:rPr>
          <w:rFonts w:ascii="Times New Roman" w:hAnsi="Times New Roman" w:cs="Times New Roman"/>
        </w:rPr>
      </w:pPr>
    </w:p>
    <w:p w14:paraId="29E17849" w14:textId="77777777" w:rsidR="002A0B15" w:rsidRDefault="002A0B15" w:rsidP="003812AB">
      <w:pPr>
        <w:rPr>
          <w:rFonts w:ascii="Times New Roman" w:hAnsi="Times New Roman" w:cs="Times New Roman"/>
        </w:rPr>
      </w:pPr>
    </w:p>
    <w:p w14:paraId="228E4CC0" w14:textId="77777777" w:rsidR="002A0B15" w:rsidRDefault="002A0B15" w:rsidP="003812AB">
      <w:pPr>
        <w:rPr>
          <w:rFonts w:ascii="Times New Roman" w:hAnsi="Times New Roman" w:cs="Times New Roman"/>
        </w:rPr>
      </w:pPr>
    </w:p>
    <w:p w14:paraId="662C6C93" w14:textId="77777777" w:rsidR="002A0B15" w:rsidRDefault="002A0B15" w:rsidP="003812AB">
      <w:pPr>
        <w:rPr>
          <w:rFonts w:ascii="Times New Roman" w:hAnsi="Times New Roman" w:cs="Times New Roman"/>
        </w:rPr>
      </w:pPr>
    </w:p>
    <w:p w14:paraId="10BF34C6" w14:textId="77777777" w:rsidR="002A0B15" w:rsidRDefault="002A0B15" w:rsidP="003812AB">
      <w:pPr>
        <w:rPr>
          <w:rFonts w:ascii="Times New Roman" w:hAnsi="Times New Roman" w:cs="Times New Roman"/>
        </w:rPr>
      </w:pPr>
    </w:p>
    <w:p w14:paraId="2052AE22" w14:textId="77777777" w:rsidR="002A0B15" w:rsidRDefault="002A0B15" w:rsidP="003812AB">
      <w:pPr>
        <w:rPr>
          <w:rFonts w:ascii="Times New Roman" w:hAnsi="Times New Roman" w:cs="Times New Roman"/>
        </w:rPr>
      </w:pPr>
    </w:p>
    <w:p w14:paraId="547DA867" w14:textId="77777777" w:rsidR="002A0B15" w:rsidRDefault="002A0B15" w:rsidP="003812AB">
      <w:pPr>
        <w:rPr>
          <w:rFonts w:ascii="Times New Roman" w:hAnsi="Times New Roman" w:cs="Times New Roman"/>
        </w:rPr>
      </w:pPr>
    </w:p>
    <w:p w14:paraId="3B093DAA" w14:textId="77777777" w:rsidR="002A0B15" w:rsidRDefault="002A0B15" w:rsidP="003812AB">
      <w:pPr>
        <w:rPr>
          <w:rFonts w:ascii="Times New Roman" w:hAnsi="Times New Roman" w:cs="Times New Roman"/>
        </w:rPr>
      </w:pPr>
    </w:p>
    <w:p w14:paraId="0D88BED4" w14:textId="77777777" w:rsidR="002A0B15" w:rsidRPr="00305E67" w:rsidRDefault="002A0B15" w:rsidP="003812AB">
      <w:pPr>
        <w:rPr>
          <w:rFonts w:ascii="Times New Roman" w:hAnsi="Times New Roman" w:cs="Times New Roman"/>
        </w:rPr>
      </w:pPr>
    </w:p>
    <w:p w14:paraId="2F7C132B" w14:textId="60A7FA7B" w:rsidR="001E1D2F" w:rsidRPr="00305E67" w:rsidRDefault="00BE550D" w:rsidP="00A17C34">
      <w:pPr>
        <w:pStyle w:val="Balk1"/>
      </w:pPr>
      <w:bookmarkStart w:id="1" w:name="_Toc218295099"/>
      <w:r w:rsidRPr="47E67A81">
        <w:rPr>
          <w:rFonts w:ascii="Times New Roman" w:hAnsi="Times New Roman" w:cs="Times New Roman"/>
          <w:color w:val="auto"/>
        </w:rPr>
        <w:lastRenderedPageBreak/>
        <w:t>KULLANILAN BİLEŞENLER</w:t>
      </w:r>
      <w:bookmarkEnd w:id="1"/>
    </w:p>
    <w:p w14:paraId="7BDA961D" w14:textId="3FF505E9"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Hareket ve Sürüş Bileşenleri</w:t>
      </w:r>
    </w:p>
    <w:p w14:paraId="7A348803" w14:textId="351A2A68"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L298N Motor Sürücü Modülü: Motorların yönünü ve hızını kontrol etmek için kullanılan kırmızı renkli kart.</w:t>
      </w:r>
    </w:p>
    <w:p w14:paraId="1D3F6F68" w14:textId="18215D25"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DC Redüktörlü (TT) Motorlar (4 Adet): Tekerlekleri döndürmek için kullanılan sarı gövdeli motorlar.</w:t>
      </w:r>
    </w:p>
    <w:p w14:paraId="76CE8FAE" w14:textId="0DDD06F0"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Robot Şasesi ve Tekerlekler: Şeffaf pleksiglas/akrilik alt tabaka ve sarı/siyah lastikli tekerlekler.</w:t>
      </w:r>
    </w:p>
    <w:p w14:paraId="6984B55E" w14:textId="4972B8F2" w:rsidR="47E67A81" w:rsidRDefault="47E67A81" w:rsidP="47E67A81">
      <w:pPr>
        <w:shd w:val="clear" w:color="auto" w:fill="0F0F0F"/>
        <w:spacing w:after="0"/>
        <w:rPr>
          <w:rFonts w:ascii="Times New Roman" w:eastAsia="Times New Roman" w:hAnsi="Times New Roman" w:cs="Times New Roman"/>
          <w:color w:val="E3E3E3"/>
        </w:rPr>
      </w:pPr>
    </w:p>
    <w:p w14:paraId="373FF3D2" w14:textId="04450A6F"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Sensörler</w:t>
      </w:r>
    </w:p>
    <w:p w14:paraId="1917FED0" w14:textId="3AF637AD"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Çoklu Çizgi İzleyen Sensör Dizilimi: Aracın ön alt kısmına yerleştirilmiş, siyah çizgiyi takip etmeyi sağlayan yan yana dizilmiş kızılötesi (IR) sensör modülü.</w:t>
      </w:r>
    </w:p>
    <w:p w14:paraId="5EF96355" w14:textId="519AF67F"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HC-SR04 Ultrasonik Mesafe Sensörü: Engelleri algılamak için kullanılan, iki silindirik gözü olan mavi sensör.</w:t>
      </w:r>
    </w:p>
    <w:p w14:paraId="42831264" w14:textId="3C3538E0"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Kızılötesi (IR) Alev Sensörü / Alıcı Modülü: Üzerinde siyah renkli bir alıcı diyot bulunan tekli sensör kartı (Genellikle ateş algılama veya özel IR sinyal alımı için kullanılır).</w:t>
      </w:r>
    </w:p>
    <w:p w14:paraId="7DD92350" w14:textId="042F3DD3" w:rsidR="47E67A81" w:rsidRDefault="47E67A81" w:rsidP="47E67A81">
      <w:pPr>
        <w:shd w:val="clear" w:color="auto" w:fill="0F0F0F"/>
        <w:spacing w:after="0"/>
        <w:rPr>
          <w:rFonts w:ascii="Times New Roman" w:eastAsia="Times New Roman" w:hAnsi="Times New Roman" w:cs="Times New Roman"/>
          <w:color w:val="E3E3E3"/>
        </w:rPr>
      </w:pPr>
    </w:p>
    <w:p w14:paraId="7BA276C1" w14:textId="0FDAE77D"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Güç Kaynağı</w:t>
      </w:r>
    </w:p>
    <w:p w14:paraId="55418D00" w14:textId="63509CF1"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 xml:space="preserve">18650 Pil Yuvası ve Piller: 3 adet mor renkli 18650 </w:t>
      </w:r>
      <w:proofErr w:type="spellStart"/>
      <w:r w:rsidRPr="47E67A81">
        <w:rPr>
          <w:rFonts w:ascii="Times New Roman" w:eastAsia="Times New Roman" w:hAnsi="Times New Roman" w:cs="Times New Roman"/>
          <w:color w:val="E3E3E3"/>
        </w:rPr>
        <w:t>Li-ion</w:t>
      </w:r>
      <w:proofErr w:type="spellEnd"/>
      <w:r w:rsidRPr="47E67A81">
        <w:rPr>
          <w:rFonts w:ascii="Times New Roman" w:eastAsia="Times New Roman" w:hAnsi="Times New Roman" w:cs="Times New Roman"/>
          <w:color w:val="E3E3E3"/>
        </w:rPr>
        <w:t xml:space="preserve"> şarj edilebilir pil ve bu pilleri birbirine bağlayan siyah pil yuvası.</w:t>
      </w:r>
    </w:p>
    <w:p w14:paraId="1325CAAB" w14:textId="7C97901A" w:rsidR="47E67A81" w:rsidRDefault="47E67A81" w:rsidP="47E67A81">
      <w:pPr>
        <w:shd w:val="clear" w:color="auto" w:fill="0F0F0F"/>
        <w:spacing w:after="0"/>
        <w:rPr>
          <w:rFonts w:ascii="Times New Roman" w:eastAsia="Times New Roman" w:hAnsi="Times New Roman" w:cs="Times New Roman"/>
          <w:color w:val="E3E3E3"/>
        </w:rPr>
      </w:pPr>
    </w:p>
    <w:p w14:paraId="56650C97" w14:textId="3A1D7F28"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Diğer Modüller ve Elektronik Parçalar</w:t>
      </w:r>
    </w:p>
    <w:p w14:paraId="001DB5EF" w14:textId="642E8F0F"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 xml:space="preserve">5V Tek Kanallı Röle Modülü: Yüksek akım çeken bileşenleri kontrol etmek için kullanılan mavi </w:t>
      </w:r>
      <w:proofErr w:type="spellStart"/>
      <w:r w:rsidRPr="47E67A81">
        <w:rPr>
          <w:rFonts w:ascii="Times New Roman" w:eastAsia="Times New Roman" w:hAnsi="Times New Roman" w:cs="Times New Roman"/>
          <w:color w:val="E3E3E3"/>
        </w:rPr>
        <w:t>küplü</w:t>
      </w:r>
      <w:proofErr w:type="spellEnd"/>
      <w:r w:rsidRPr="47E67A81">
        <w:rPr>
          <w:rFonts w:ascii="Times New Roman" w:eastAsia="Times New Roman" w:hAnsi="Times New Roman" w:cs="Times New Roman"/>
          <w:color w:val="E3E3E3"/>
        </w:rPr>
        <w:t xml:space="preserve"> (</w:t>
      </w:r>
      <w:proofErr w:type="spellStart"/>
      <w:r w:rsidRPr="47E67A81">
        <w:rPr>
          <w:rFonts w:ascii="Times New Roman" w:eastAsia="Times New Roman" w:hAnsi="Times New Roman" w:cs="Times New Roman"/>
          <w:color w:val="E3E3E3"/>
        </w:rPr>
        <w:t>Songle</w:t>
      </w:r>
      <w:proofErr w:type="spellEnd"/>
      <w:r w:rsidRPr="47E67A81">
        <w:rPr>
          <w:rFonts w:ascii="Times New Roman" w:eastAsia="Times New Roman" w:hAnsi="Times New Roman" w:cs="Times New Roman"/>
          <w:color w:val="E3E3E3"/>
        </w:rPr>
        <w:t>) kart.</w:t>
      </w:r>
    </w:p>
    <w:p w14:paraId="76EBD8AE" w14:textId="6284C896"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12V DC Fırçasız Soğutucu Fan: Sistemin soğutulması veya hava akışı gerektiren bir ek görev için projeye dahil edilmiş küçük fan.</w:t>
      </w:r>
    </w:p>
    <w:p w14:paraId="31141D74" w14:textId="52FC8ADF"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Devre Tahtası (</w:t>
      </w:r>
      <w:proofErr w:type="spellStart"/>
      <w:r w:rsidRPr="47E67A81">
        <w:rPr>
          <w:rFonts w:ascii="Times New Roman" w:eastAsia="Times New Roman" w:hAnsi="Times New Roman" w:cs="Times New Roman"/>
          <w:color w:val="E3E3E3"/>
        </w:rPr>
        <w:t>Breadboard</w:t>
      </w:r>
      <w:proofErr w:type="spellEnd"/>
      <w:r w:rsidRPr="47E67A81">
        <w:rPr>
          <w:rFonts w:ascii="Times New Roman" w:eastAsia="Times New Roman" w:hAnsi="Times New Roman" w:cs="Times New Roman"/>
          <w:color w:val="E3E3E3"/>
        </w:rPr>
        <w:t>): Bileşenler arası geçici kablo bağlantılarını yapmak için kullanılan beyaz delikli levha.</w:t>
      </w:r>
    </w:p>
    <w:p w14:paraId="60AD0F06" w14:textId="06FD944D" w:rsidR="3CBF5CE8" w:rsidRDefault="3CBF5CE8" w:rsidP="47E67A81">
      <w:pPr>
        <w:shd w:val="clear" w:color="auto" w:fill="0F0F0F"/>
        <w:spacing w:after="0"/>
        <w:rPr>
          <w:rFonts w:ascii="Times New Roman" w:eastAsia="Times New Roman" w:hAnsi="Times New Roman" w:cs="Times New Roman"/>
          <w:color w:val="E3E3E3"/>
        </w:rPr>
      </w:pPr>
      <w:proofErr w:type="gramStart"/>
      <w:r w:rsidRPr="47E67A81">
        <w:rPr>
          <w:rFonts w:ascii="Times New Roman" w:eastAsia="Times New Roman" w:hAnsi="Times New Roman" w:cs="Times New Roman"/>
          <w:color w:val="E3E3E3"/>
        </w:rPr>
        <w:t>Mikrodenetleyici :</w:t>
      </w:r>
      <w:proofErr w:type="gramEnd"/>
      <w:r w:rsidRPr="47E67A81">
        <w:rPr>
          <w:rFonts w:ascii="Times New Roman" w:eastAsia="Times New Roman" w:hAnsi="Times New Roman" w:cs="Times New Roman"/>
          <w:color w:val="E3E3E3"/>
        </w:rPr>
        <w:t xml:space="preserve"> Aracın ana beyni olan, kabloların toplandığı geliştirme kartı (Arduino </w:t>
      </w:r>
      <w:proofErr w:type="spellStart"/>
      <w:proofErr w:type="gramStart"/>
      <w:r w:rsidRPr="47E67A81">
        <w:rPr>
          <w:rFonts w:ascii="Times New Roman" w:eastAsia="Times New Roman" w:hAnsi="Times New Roman" w:cs="Times New Roman"/>
          <w:color w:val="E3E3E3"/>
        </w:rPr>
        <w:t>Uno</w:t>
      </w:r>
      <w:proofErr w:type="spellEnd"/>
      <w:r w:rsidRPr="47E67A81">
        <w:rPr>
          <w:rFonts w:ascii="Times New Roman" w:eastAsia="Times New Roman" w:hAnsi="Times New Roman" w:cs="Times New Roman"/>
          <w:color w:val="E3E3E3"/>
        </w:rPr>
        <w:t xml:space="preserve"> )</w:t>
      </w:r>
      <w:proofErr w:type="gramEnd"/>
    </w:p>
    <w:p w14:paraId="0F3A6726" w14:textId="57AFC21F" w:rsidR="3CBF5CE8" w:rsidRDefault="3CBF5CE8" w:rsidP="47E67A81">
      <w:pPr>
        <w:shd w:val="clear" w:color="auto" w:fill="0F0F0F"/>
        <w:spacing w:after="0"/>
        <w:rPr>
          <w:rFonts w:ascii="Times New Roman" w:eastAsia="Times New Roman" w:hAnsi="Times New Roman" w:cs="Times New Roman"/>
          <w:color w:val="E3E3E3"/>
        </w:rPr>
      </w:pPr>
      <w:r w:rsidRPr="47E67A81">
        <w:rPr>
          <w:rFonts w:ascii="Times New Roman" w:eastAsia="Times New Roman" w:hAnsi="Times New Roman" w:cs="Times New Roman"/>
          <w:color w:val="E3E3E3"/>
        </w:rPr>
        <w:t xml:space="preserve">Bağlantı Ekipmanları: </w:t>
      </w:r>
      <w:proofErr w:type="spellStart"/>
      <w:r w:rsidRPr="47E67A81">
        <w:rPr>
          <w:rFonts w:ascii="Times New Roman" w:eastAsia="Times New Roman" w:hAnsi="Times New Roman" w:cs="Times New Roman"/>
          <w:color w:val="E3E3E3"/>
        </w:rPr>
        <w:t>Jumper</w:t>
      </w:r>
      <w:proofErr w:type="spellEnd"/>
      <w:r w:rsidRPr="47E67A81">
        <w:rPr>
          <w:rFonts w:ascii="Times New Roman" w:eastAsia="Times New Roman" w:hAnsi="Times New Roman" w:cs="Times New Roman"/>
          <w:color w:val="E3E3E3"/>
        </w:rPr>
        <w:t xml:space="preserve"> kablolar (erkek-dişi, erkek-erkek) ve şaseyi birleştiren pirinç aralayıcılar (</w:t>
      </w:r>
      <w:proofErr w:type="spellStart"/>
      <w:r w:rsidRPr="47E67A81">
        <w:rPr>
          <w:rFonts w:ascii="Times New Roman" w:eastAsia="Times New Roman" w:hAnsi="Times New Roman" w:cs="Times New Roman"/>
          <w:color w:val="E3E3E3"/>
        </w:rPr>
        <w:t>standoff</w:t>
      </w:r>
      <w:proofErr w:type="spellEnd"/>
      <w:r w:rsidRPr="47E67A81">
        <w:rPr>
          <w:rFonts w:ascii="Times New Roman" w:eastAsia="Times New Roman" w:hAnsi="Times New Roman" w:cs="Times New Roman"/>
          <w:color w:val="E3E3E3"/>
        </w:rPr>
        <w:t>).</w:t>
      </w:r>
    </w:p>
    <w:p w14:paraId="02D8F8D4" w14:textId="54BBB2FF" w:rsidR="47E67A81" w:rsidRDefault="47E67A81" w:rsidP="47E67A81"/>
    <w:p w14:paraId="6469BAA5" w14:textId="77777777" w:rsidR="00D74874" w:rsidRPr="00305E67" w:rsidRDefault="00D74874">
      <w:pPr>
        <w:rPr>
          <w:rFonts w:ascii="Times New Roman" w:hAnsi="Times New Roman" w:cs="Times New Roman"/>
          <w:b/>
          <w:bCs/>
        </w:rPr>
      </w:pPr>
      <w:r w:rsidRPr="00305E67">
        <w:rPr>
          <w:rFonts w:ascii="Times New Roman" w:hAnsi="Times New Roman" w:cs="Times New Roman"/>
          <w:b/>
          <w:bCs/>
        </w:rPr>
        <w:br w:type="page"/>
      </w:r>
    </w:p>
    <w:p w14:paraId="2E7BEECE" w14:textId="2723D41A" w:rsidR="00E70FB6" w:rsidRPr="00305E67" w:rsidRDefault="00E70FB6" w:rsidP="00E70FB6">
      <w:pPr>
        <w:pStyle w:val="Balk1"/>
      </w:pPr>
      <w:bookmarkStart w:id="2" w:name="_Toc218295100"/>
      <w:r w:rsidRPr="47E67A81">
        <w:rPr>
          <w:rFonts w:ascii="Times New Roman" w:hAnsi="Times New Roman" w:cs="Times New Roman"/>
          <w:color w:val="auto"/>
        </w:rPr>
        <w:lastRenderedPageBreak/>
        <w:t>YÖNTEM</w:t>
      </w:r>
      <w:bookmarkEnd w:id="2"/>
    </w:p>
    <w:p w14:paraId="413A2EEC" w14:textId="2C9CC934" w:rsidR="19C2D482" w:rsidRDefault="19C2D482" w:rsidP="47E67A81">
      <w:pPr>
        <w:rPr>
          <w:rFonts w:ascii="Times New Roman" w:eastAsia="Times New Roman" w:hAnsi="Times New Roman" w:cs="Times New Roman"/>
        </w:rPr>
      </w:pPr>
      <w:r w:rsidRPr="47E67A81">
        <w:rPr>
          <w:rFonts w:ascii="Times New Roman" w:eastAsia="Times New Roman" w:hAnsi="Times New Roman" w:cs="Times New Roman"/>
        </w:rPr>
        <w:t xml:space="preserve">Projenin yöntem bölümü; donanım mimarisi, otonom navigasyon/labirent çözme algoritması ve hedef algılama/müdahale mekanizması olmak üzere üç temel aşamadan oluşmaktadır. Tasarlanan sistemin ana kontrol merkezi olarak Arduino </w:t>
      </w:r>
      <w:proofErr w:type="spellStart"/>
      <w:r w:rsidRPr="47E67A81">
        <w:rPr>
          <w:rFonts w:ascii="Times New Roman" w:eastAsia="Times New Roman" w:hAnsi="Times New Roman" w:cs="Times New Roman"/>
        </w:rPr>
        <w:t>Uno</w:t>
      </w:r>
      <w:proofErr w:type="spellEnd"/>
      <w:r w:rsidRPr="47E67A81">
        <w:rPr>
          <w:rFonts w:ascii="Times New Roman" w:eastAsia="Times New Roman" w:hAnsi="Times New Roman" w:cs="Times New Roman"/>
        </w:rPr>
        <w:t xml:space="preserve"> mikrodenetleyicisi kullanılmış olup, tüm sensör verileri bu birim üzerinde işlenmekte ve aktüatörler kontrol edilmektedir. </w:t>
      </w:r>
    </w:p>
    <w:p w14:paraId="77116D90" w14:textId="331E9678" w:rsidR="19C2D482" w:rsidRDefault="19C2D482" w:rsidP="47E67A81">
      <w:pPr>
        <w:rPr>
          <w:rFonts w:ascii="Times New Roman" w:eastAsia="Times New Roman" w:hAnsi="Times New Roman" w:cs="Times New Roman"/>
        </w:rPr>
      </w:pPr>
      <w:r w:rsidRPr="47E67A81">
        <w:rPr>
          <w:rFonts w:ascii="Times New Roman" w:eastAsia="Times New Roman" w:hAnsi="Times New Roman" w:cs="Times New Roman"/>
          <w:b/>
          <w:bCs/>
        </w:rPr>
        <w:t>1. Donanım Mimarisi ve Güç Yönetimi</w:t>
      </w:r>
      <w:r w:rsidRPr="47E67A81">
        <w:rPr>
          <w:rFonts w:ascii="Times New Roman" w:eastAsia="Times New Roman" w:hAnsi="Times New Roman" w:cs="Times New Roman"/>
        </w:rPr>
        <w:t xml:space="preserve"> Sistemin hareket kabiliyeti, şase üzerine monte edilmiş 4 adet DC redüktörlü (TT) motor ve bu motorları kontrol etmek amacıyla kullanılan L298N motor sürücü modülü ile sağlanmaktadır. Motor sürücü kartı, mikrodenetleyiciden aldığı sinyallere göre motorların hızını ve yönünü tayin etmektedir. Sistemin enerji ihtiyacı, kararlı bir akım ve gerilim döngüsü sağlamak amacıyla 3 adet 18650 </w:t>
      </w:r>
      <w:proofErr w:type="spellStart"/>
      <w:r w:rsidRPr="47E67A81">
        <w:rPr>
          <w:rFonts w:ascii="Times New Roman" w:eastAsia="Times New Roman" w:hAnsi="Times New Roman" w:cs="Times New Roman"/>
        </w:rPr>
        <w:t>Li-ion</w:t>
      </w:r>
      <w:proofErr w:type="spellEnd"/>
      <w:r w:rsidRPr="47E67A81">
        <w:rPr>
          <w:rFonts w:ascii="Times New Roman" w:eastAsia="Times New Roman" w:hAnsi="Times New Roman" w:cs="Times New Roman"/>
        </w:rPr>
        <w:t xml:space="preserve"> pilden oluşan güç kaynağı mimarisi ile karşılanmaktadır. Yüksek akım gereksinimi duyan 12V DC fırçasız soğutucu fanın mikrodenetleyici pinlerine zarar vermeden güvenli bir şekilde sürülebilmesi amacıyla, sistem mimarisine 5V tek kanallı bir röle modülü dahil edilerek anahtarlama işlemi gerçekleştirilmiştir. </w:t>
      </w:r>
    </w:p>
    <w:p w14:paraId="0139A9F0" w14:textId="34B58E68" w:rsidR="19C2D482" w:rsidRDefault="19C2D482" w:rsidP="47E67A81">
      <w:pPr>
        <w:rPr>
          <w:rFonts w:ascii="Times New Roman" w:eastAsia="Times New Roman" w:hAnsi="Times New Roman" w:cs="Times New Roman"/>
        </w:rPr>
      </w:pPr>
      <w:r w:rsidRPr="47E67A81">
        <w:rPr>
          <w:rFonts w:ascii="Times New Roman" w:eastAsia="Times New Roman" w:hAnsi="Times New Roman" w:cs="Times New Roman"/>
          <w:b/>
          <w:bCs/>
        </w:rPr>
        <w:t>2. Otonom Navigasyon ve Labirent Çözme Algoritması</w:t>
      </w:r>
      <w:r w:rsidRPr="47E67A81">
        <w:rPr>
          <w:rFonts w:ascii="Times New Roman" w:eastAsia="Times New Roman" w:hAnsi="Times New Roman" w:cs="Times New Roman"/>
        </w:rPr>
        <w:t xml:space="preserve"> Robotun labirent içerisindeki otonom ilerleyişi, gövdenin ön alt kısmına yerleştirilen çoklu (5'li) çizgi izleyen sensör dizilimi ile gerçekleştirilmektedir. Kızılötesi (IR) alıcı ve vericilerden oluşan bu modül, yüzeyin yansıtma farklarını (siyah çizgi ve beyaz zemin) algılayarak mikrodenetleyiciye anlık veri aktarımı yapmaktadır. Çizgi bitimlerinde, yol ayrımlarında ve kavşaklarda otonom rotanın belirlenmesi amacıyla literatürde yaygın olarak kullanılan "Sağ El Kuralı" (Right-</w:t>
      </w:r>
      <w:proofErr w:type="spellStart"/>
      <w:r w:rsidRPr="47E67A81">
        <w:rPr>
          <w:rFonts w:ascii="Times New Roman" w:eastAsia="Times New Roman" w:hAnsi="Times New Roman" w:cs="Times New Roman"/>
        </w:rPr>
        <w:t>Hand</w:t>
      </w:r>
      <w:proofErr w:type="spellEnd"/>
      <w:r w:rsidRPr="47E67A81">
        <w:rPr>
          <w:rFonts w:ascii="Times New Roman" w:eastAsia="Times New Roman" w:hAnsi="Times New Roman" w:cs="Times New Roman"/>
        </w:rPr>
        <w:t xml:space="preserve"> </w:t>
      </w:r>
      <w:proofErr w:type="spellStart"/>
      <w:r w:rsidRPr="47E67A81">
        <w:rPr>
          <w:rFonts w:ascii="Times New Roman" w:eastAsia="Times New Roman" w:hAnsi="Times New Roman" w:cs="Times New Roman"/>
        </w:rPr>
        <w:t>Rule</w:t>
      </w:r>
      <w:proofErr w:type="spellEnd"/>
      <w:r w:rsidRPr="47E67A81">
        <w:rPr>
          <w:rFonts w:ascii="Times New Roman" w:eastAsia="Times New Roman" w:hAnsi="Times New Roman" w:cs="Times New Roman"/>
        </w:rPr>
        <w:t xml:space="preserve">) labirent çözme algoritması tercih edilmiştir. Bu algoritma uyarınca araç, karşılaştığı her kavşakta ve çizgi sonlarında öncelikli olarak sağa dönme eğilimi göstererek labirenti sistematik ve haritalandırılabilir bir şekilde taramaktadır. </w:t>
      </w:r>
    </w:p>
    <w:p w14:paraId="743A6F80" w14:textId="5FCA5D07" w:rsidR="19C2D482" w:rsidRDefault="19C2D482" w:rsidP="47E67A81">
      <w:pPr>
        <w:rPr>
          <w:rFonts w:ascii="Times New Roman" w:eastAsia="Times New Roman" w:hAnsi="Times New Roman" w:cs="Times New Roman"/>
        </w:rPr>
      </w:pPr>
      <w:r w:rsidRPr="47E67A81">
        <w:rPr>
          <w:rFonts w:ascii="Times New Roman" w:eastAsia="Times New Roman" w:hAnsi="Times New Roman" w:cs="Times New Roman"/>
          <w:b/>
          <w:bCs/>
        </w:rPr>
        <w:t>3. Hedef Algılama, Mesafe Kontrolü ve Söndürme Mekanizması</w:t>
      </w:r>
      <w:r w:rsidRPr="47E67A81">
        <w:rPr>
          <w:rFonts w:ascii="Times New Roman" w:eastAsia="Times New Roman" w:hAnsi="Times New Roman" w:cs="Times New Roman"/>
        </w:rPr>
        <w:t xml:space="preserve"> Araç labirentte otonom navigasyon icra ederken, ön kısma konumlandırılan kızılötesi (IR) alev sensörü sürekli olarak ortamdaki yangın kaynağını taramaktadır. Alev sensörünün hedefi (yanan mumu) algılamasıyla birlikte mikrodenetleyici L298N sürücüsüne durma talimatı göndererek aracı konumlandırmaktadır. Bu esnada, aracın muma olan güvenli durma mesafesi ve labirent duvarlarının konumu HC-SR04 ultrasonik mesafe sensörü yardımıyla anlık olarak milimetrik düzeyde ölçülmektedir. </w:t>
      </w:r>
    </w:p>
    <w:p w14:paraId="0DA30DF1" w14:textId="66C732F4" w:rsidR="19C2D482" w:rsidRDefault="19C2D482" w:rsidP="47E67A81">
      <w:r w:rsidRPr="47E67A81">
        <w:rPr>
          <w:rFonts w:ascii="Times New Roman" w:eastAsia="Times New Roman" w:hAnsi="Times New Roman" w:cs="Times New Roman"/>
        </w:rPr>
        <w:t>Hedef noktasında durdurulan araç, röle modülünü tetikleyerek 12V fırçasız soğutucu fanı aktif hale getirmekte ve üretilen hava akımı ile mumu söndürme işlemine başlamaktadır. Sistemde tanımlanan zamanlayıcı döngüsü uyarınca, fanın çalışmaya başlamasından itibaren her 10 saniyede bir alev sensörünün durumu yeniden kontrol edilmektedir. Eğer mum hala söndürülememişse araç, HC-SR04 ultrasonik mesafe sensöründen alınan güncel mesafe verilerini referans alarak muma çarpmayacak şekilde, güvenli ve kontrollü bir adımla hedefe biraz daha yaklaşmaktadır. Bu yaklaşma ve fan aktivasyon döngüsü, alev sensöründen gelen verinin yangının tamamen söndüğünü rapor etmesine kadar otonom olarak tekrarlanmaktadır. Yangın kaynağının ortadan kalkmasıyla birlikte röle üzerinden fan kapatılmakta ve görev başarıyla sonlandırılmaktadır.</w:t>
      </w:r>
    </w:p>
    <w:p w14:paraId="6489DF9A" w14:textId="5CBED809" w:rsidR="47E67A81" w:rsidRDefault="47E67A81" w:rsidP="47E67A81"/>
    <w:p w14:paraId="248D60F1" w14:textId="5D0AE36A" w:rsidR="1A7ED1EF" w:rsidRDefault="1A7ED1EF" w:rsidP="47E67A81"/>
    <w:p w14:paraId="045FD6ED" w14:textId="3AAAAB58" w:rsidR="00E70FB6" w:rsidRPr="00305E67" w:rsidRDefault="00E70FB6">
      <w:pPr>
        <w:rPr>
          <w:rFonts w:ascii="Times New Roman" w:eastAsiaTheme="majorEastAsia" w:hAnsi="Times New Roman" w:cs="Times New Roman"/>
          <w:sz w:val="40"/>
          <w:szCs w:val="40"/>
        </w:rPr>
      </w:pPr>
    </w:p>
    <w:p w14:paraId="317BE780" w14:textId="63851ABE" w:rsidR="00BE550D" w:rsidRPr="00305E67" w:rsidRDefault="00E70FB6" w:rsidP="00E70FB6">
      <w:pPr>
        <w:pStyle w:val="Balk1"/>
        <w:rPr>
          <w:rFonts w:ascii="Times New Roman" w:hAnsi="Times New Roman" w:cs="Times New Roman"/>
          <w:color w:val="auto"/>
        </w:rPr>
      </w:pPr>
      <w:bookmarkStart w:id="3" w:name="_Toc218295101"/>
      <w:r w:rsidRPr="47E67A81">
        <w:rPr>
          <w:rFonts w:ascii="Times New Roman" w:hAnsi="Times New Roman" w:cs="Times New Roman"/>
          <w:color w:val="auto"/>
        </w:rPr>
        <w:t>SONUÇ</w:t>
      </w:r>
      <w:bookmarkEnd w:id="3"/>
    </w:p>
    <w:p w14:paraId="249884AF" w14:textId="3EAD1BB1" w:rsidR="56F4E238" w:rsidRDefault="56F4E238" w:rsidP="47E67A81">
      <w:r w:rsidRPr="47E67A81">
        <w:rPr>
          <w:rFonts w:ascii="Times New Roman" w:eastAsia="Times New Roman" w:hAnsi="Times New Roman" w:cs="Times New Roman"/>
        </w:rPr>
        <w:t>Bu proje kapsamında; otonom otonom navigasyon gerçekleştiren, labirent çözen ve yangın kaynağına müdahale edebilen mobil bir robot prototipi başarıyla tasarlanmış, donanım montajı tamamlanmış ve işlevsel olarak test edilmiştir. Deneysel çalışmalar ve test süreçleri sonucunda, robotun alt gövdesine entegre edilen çoklu çizgi izleyen sensör diziliminin ve yazılımsal olarak uygulanan Sağ El Kuralı algoritmasının, labirent yollarında aracı kararlı ve doğru bir şekilde yönlendirdiği gözlemlenmiştir.</w:t>
      </w:r>
    </w:p>
    <w:p w14:paraId="40356549" w14:textId="02D1A2E6" w:rsidR="56F4E238" w:rsidRDefault="56F4E238" w:rsidP="47E67A81">
      <w:r w:rsidRPr="47E67A81">
        <w:rPr>
          <w:rFonts w:ascii="Times New Roman" w:eastAsia="Times New Roman" w:hAnsi="Times New Roman" w:cs="Times New Roman"/>
        </w:rPr>
        <w:t>Sistemin hedef algılama ve müdahale mekanizmaları incelendiğinde; kızılötesi alev sensörünün yangın kaynağını (yanan mumu) yüksek doğrulukla tespit ettiği, bu esnada HC-SR04 ultrasonik mesafe sensörünün ise aracın muma güvenli durma mesafesinde kalmasını sağladığı doğrulanmıştır. 5V tek kanallı röle modülü üzerinden anahtarlanan 12V fırçasız soğutucu fanın ürettiği hava akımıyla, hedef yangının otonom döngüler içerisinde başarıyla söndürüldüğü kaydedilmiştir. Projenin başında belirlenen otonom sürüş, sensör füzyonu ve otonom yangın söndürme hedeflerinin tümüne eksiksiz olarak ulaşılmış; bilgisayar mühendisliği disiplini altındaki teorik mikrodenetleyici kontrolü ve algoritma geliştirme bilgileri, çalışan pratik bir prototip üzerinde</w:t>
      </w:r>
      <w:r w:rsidR="5CE09E7E" w:rsidRPr="47E67A81">
        <w:rPr>
          <w:rFonts w:ascii="Times New Roman" w:eastAsia="Times New Roman" w:hAnsi="Times New Roman" w:cs="Times New Roman"/>
        </w:rPr>
        <w:t xml:space="preserve"> yarı</w:t>
      </w:r>
      <w:r w:rsidRPr="47E67A81">
        <w:rPr>
          <w:rFonts w:ascii="Times New Roman" w:eastAsia="Times New Roman" w:hAnsi="Times New Roman" w:cs="Times New Roman"/>
        </w:rPr>
        <w:t xml:space="preserve"> başarıyla somutlaştırılmıştır.</w:t>
      </w:r>
    </w:p>
    <w:p w14:paraId="6F830830" w14:textId="6E6F6741" w:rsidR="47E67A81" w:rsidRDefault="47E67A81" w:rsidP="47E67A81">
      <w:pPr>
        <w:rPr>
          <w:rFonts w:ascii="Times New Roman" w:eastAsia="Times New Roman" w:hAnsi="Times New Roman" w:cs="Times New Roman"/>
        </w:rPr>
      </w:pPr>
    </w:p>
    <w:sectPr w:rsidR="47E67A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48C"/>
    <w:multiLevelType w:val="multilevel"/>
    <w:tmpl w:val="5290F3EE"/>
    <w:lvl w:ilvl="0">
      <w:start w:val="1"/>
      <w:numFmt w:val="decimal"/>
      <w:suff w:val="space"/>
      <w:lvlText w:val="%1. "/>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nothing"/>
      <w:lvlText w:val="%1.%2.%3 "/>
      <w:lvlJc w:val="left"/>
      <w:pPr>
        <w:ind w:left="1701" w:hanging="1701"/>
      </w:pPr>
      <w:rPr>
        <w:rFonts w:hint="default"/>
      </w:rPr>
    </w:lvl>
    <w:lvl w:ilvl="3">
      <w:start w:val="1"/>
      <w:numFmt w:val="decimal"/>
      <w:suff w:val="space"/>
      <w:lvlText w:val="%1.%2.%3.%4"/>
      <w:lvlJc w:val="left"/>
      <w:pPr>
        <w:ind w:left="0" w:firstLine="0"/>
      </w:pPr>
      <w:rPr>
        <w:rFonts w:hint="default"/>
        <w:b/>
        <w:i w:val="0"/>
        <w:caps w:val="0"/>
        <w:strike w:val="0"/>
        <w:dstrike w:val="0"/>
        <w:vanish w:val="0"/>
        <w:color w:val="000000"/>
        <w:sz w:val="24"/>
        <w:vertAlign w:val="base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 w15:restartNumberingAfterBreak="0">
    <w:nsid w:val="0262259F"/>
    <w:multiLevelType w:val="multilevel"/>
    <w:tmpl w:val="2B6AF998"/>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7F86224"/>
    <w:multiLevelType w:val="multilevel"/>
    <w:tmpl w:val="A984BE50"/>
    <w:lvl w:ilvl="0">
      <w:start w:val="1"/>
      <w:numFmt w:val="decimal"/>
      <w:lvlText w:val="%1."/>
      <w:lvlJc w:val="left"/>
      <w:pPr>
        <w:tabs>
          <w:tab w:val="num" w:pos="720"/>
        </w:tabs>
        <w:ind w:left="720" w:hanging="720"/>
      </w:pPr>
    </w:lvl>
    <w:lvl w:ilvl="1">
      <w:start w:val="1"/>
      <w:numFmt w:val="decimal"/>
      <w:pStyle w:val="BASLIK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8F10F99"/>
    <w:multiLevelType w:val="multilevel"/>
    <w:tmpl w:val="399A51CA"/>
    <w:lvl w:ilvl="0">
      <w:start w:val="1"/>
      <w:numFmt w:val="decimal"/>
      <w:suff w:val="space"/>
      <w:lvlText w:val="%1. "/>
      <w:lvlJc w:val="left"/>
      <w:pPr>
        <w:ind w:left="0" w:firstLine="0"/>
      </w:pPr>
      <w:rPr>
        <w:rFonts w:hint="default"/>
      </w:rPr>
    </w:lvl>
    <w:lvl w:ilvl="1">
      <w:start w:val="1"/>
      <w:numFmt w:val="decimal"/>
      <w:pStyle w:val="Balk2"/>
      <w:suff w:val="space"/>
      <w:lvlText w:val="%1.%2"/>
      <w:lvlJc w:val="left"/>
      <w:pPr>
        <w:ind w:left="0" w:firstLine="0"/>
      </w:pPr>
      <w:rPr>
        <w:rFonts w:hint="default"/>
      </w:rPr>
    </w:lvl>
    <w:lvl w:ilvl="2">
      <w:start w:val="1"/>
      <w:numFmt w:val="decimal"/>
      <w:suff w:val="nothing"/>
      <w:lvlText w:val="%1.%2.%3 "/>
      <w:lvlJc w:val="left"/>
      <w:pPr>
        <w:ind w:left="1701" w:hanging="1701"/>
      </w:pPr>
      <w:rPr>
        <w:rFonts w:hint="default"/>
      </w:rPr>
    </w:lvl>
    <w:lvl w:ilvl="3">
      <w:start w:val="1"/>
      <w:numFmt w:val="decimal"/>
      <w:suff w:val="space"/>
      <w:lvlText w:val="%1.%2.%3.%4"/>
      <w:lvlJc w:val="left"/>
      <w:pPr>
        <w:ind w:left="0" w:firstLine="0"/>
      </w:pPr>
      <w:rPr>
        <w:rFonts w:hint="default"/>
        <w:b/>
        <w:i w:val="0"/>
        <w:caps w:val="0"/>
        <w:strike w:val="0"/>
        <w:dstrike w:val="0"/>
        <w:vanish w:val="0"/>
        <w:color w:val="000000"/>
        <w:sz w:val="24"/>
        <w:vertAlign w:val="base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1DEE6BD8"/>
    <w:multiLevelType w:val="multilevel"/>
    <w:tmpl w:val="2BBC18F8"/>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297651BD"/>
    <w:multiLevelType w:val="multilevel"/>
    <w:tmpl w:val="D56C2166"/>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30382432"/>
    <w:multiLevelType w:val="multilevel"/>
    <w:tmpl w:val="EF845064"/>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326A3D6B"/>
    <w:multiLevelType w:val="multilevel"/>
    <w:tmpl w:val="DFD2FE88"/>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37E03BA1"/>
    <w:multiLevelType w:val="multilevel"/>
    <w:tmpl w:val="5BD2FF54"/>
    <w:lvl w:ilvl="0">
      <w:start w:val="1"/>
      <w:numFmt w:val="decimal"/>
      <w:pStyle w:val="BASLIK1"/>
      <w:suff w:val="space"/>
      <w:lvlText w:val="%1. "/>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nothing"/>
      <w:lvlText w:val="%1.%2.%3 "/>
      <w:lvlJc w:val="left"/>
      <w:pPr>
        <w:ind w:left="1701" w:hanging="1701"/>
      </w:pPr>
      <w:rPr>
        <w:rFonts w:hint="default"/>
      </w:rPr>
    </w:lvl>
    <w:lvl w:ilvl="3">
      <w:start w:val="1"/>
      <w:numFmt w:val="decimal"/>
      <w:suff w:val="space"/>
      <w:lvlText w:val="%1.%2.%3.%4"/>
      <w:lvlJc w:val="left"/>
      <w:pPr>
        <w:ind w:left="0" w:firstLine="0"/>
      </w:pPr>
      <w:rPr>
        <w:rFonts w:hint="default"/>
        <w:b/>
        <w:i w:val="0"/>
        <w:caps w:val="0"/>
        <w:strike w:val="0"/>
        <w:dstrike w:val="0"/>
        <w:vanish w:val="0"/>
        <w:color w:val="000000"/>
        <w:sz w:val="24"/>
        <w:vertAlign w:val="base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85005F0"/>
    <w:multiLevelType w:val="multilevel"/>
    <w:tmpl w:val="C962707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D0AE5"/>
    <w:multiLevelType w:val="multilevel"/>
    <w:tmpl w:val="C40C8402"/>
    <w:lvl w:ilvl="0">
      <w:start w:val="1"/>
      <w:numFmt w:val="decimal"/>
      <w:suff w:val="space"/>
      <w:lvlText w:val="%1. "/>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nothing"/>
      <w:lvlText w:val="%1.%2.%3 "/>
      <w:lvlJc w:val="left"/>
      <w:pPr>
        <w:ind w:left="1701" w:hanging="1701"/>
      </w:pPr>
      <w:rPr>
        <w:rFonts w:hint="default"/>
      </w:rPr>
    </w:lvl>
    <w:lvl w:ilvl="3">
      <w:start w:val="1"/>
      <w:numFmt w:val="decimal"/>
      <w:suff w:val="space"/>
      <w:lvlText w:val="%1.%2.%3.%4"/>
      <w:lvlJc w:val="left"/>
      <w:pPr>
        <w:ind w:left="0" w:firstLine="0"/>
      </w:pPr>
      <w:rPr>
        <w:rFonts w:hint="default"/>
        <w:b/>
        <w:i w:val="0"/>
        <w:caps w:val="0"/>
        <w:strike w:val="0"/>
        <w:dstrike w:val="0"/>
        <w:vanish w:val="0"/>
        <w:color w:val="000000"/>
        <w:sz w:val="24"/>
        <w:vertAlign w:val="base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E81096A"/>
    <w:multiLevelType w:val="multilevel"/>
    <w:tmpl w:val="42E4B1C4"/>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44790E9E"/>
    <w:multiLevelType w:val="multilevel"/>
    <w:tmpl w:val="9EEA176A"/>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5CB26069"/>
    <w:multiLevelType w:val="multilevel"/>
    <w:tmpl w:val="BA6E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D672C"/>
    <w:multiLevelType w:val="multilevel"/>
    <w:tmpl w:val="783CF3C8"/>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77530243"/>
    <w:multiLevelType w:val="multilevel"/>
    <w:tmpl w:val="A6547268"/>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760686817">
    <w:abstractNumId w:val="0"/>
  </w:num>
  <w:num w:numId="2" w16cid:durableId="2116055847">
    <w:abstractNumId w:val="3"/>
  </w:num>
  <w:num w:numId="3" w16cid:durableId="1030110199">
    <w:abstractNumId w:val="0"/>
  </w:num>
  <w:num w:numId="4" w16cid:durableId="2040161550">
    <w:abstractNumId w:val="8"/>
  </w:num>
  <w:num w:numId="5" w16cid:durableId="1700819423">
    <w:abstractNumId w:val="10"/>
  </w:num>
  <w:num w:numId="6" w16cid:durableId="1184976818">
    <w:abstractNumId w:val="2"/>
  </w:num>
  <w:num w:numId="7" w16cid:durableId="1052460357">
    <w:abstractNumId w:val="1"/>
  </w:num>
  <w:num w:numId="8" w16cid:durableId="871839518">
    <w:abstractNumId w:val="4"/>
  </w:num>
  <w:num w:numId="9" w16cid:durableId="1059401642">
    <w:abstractNumId w:val="7"/>
  </w:num>
  <w:num w:numId="10" w16cid:durableId="1588534037">
    <w:abstractNumId w:val="12"/>
  </w:num>
  <w:num w:numId="11" w16cid:durableId="624507668">
    <w:abstractNumId w:val="5"/>
  </w:num>
  <w:num w:numId="12" w16cid:durableId="1148207543">
    <w:abstractNumId w:val="9"/>
  </w:num>
  <w:num w:numId="13" w16cid:durableId="244993756">
    <w:abstractNumId w:val="13"/>
  </w:num>
  <w:num w:numId="14" w16cid:durableId="1071931306">
    <w:abstractNumId w:val="14"/>
  </w:num>
  <w:num w:numId="15" w16cid:durableId="1555852676">
    <w:abstractNumId w:val="11"/>
  </w:num>
  <w:num w:numId="16" w16cid:durableId="1298952417">
    <w:abstractNumId w:val="15"/>
  </w:num>
  <w:num w:numId="17" w16cid:durableId="17441768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2F"/>
    <w:rsid w:val="00184BEE"/>
    <w:rsid w:val="001B1021"/>
    <w:rsid w:val="001E1D2F"/>
    <w:rsid w:val="00200166"/>
    <w:rsid w:val="002A0B15"/>
    <w:rsid w:val="002F4281"/>
    <w:rsid w:val="00305E67"/>
    <w:rsid w:val="00327FCF"/>
    <w:rsid w:val="00363B3E"/>
    <w:rsid w:val="003812AB"/>
    <w:rsid w:val="00382DD1"/>
    <w:rsid w:val="004100BB"/>
    <w:rsid w:val="00574A2C"/>
    <w:rsid w:val="00630CDF"/>
    <w:rsid w:val="0063153B"/>
    <w:rsid w:val="00644EEA"/>
    <w:rsid w:val="007173A7"/>
    <w:rsid w:val="00805E6F"/>
    <w:rsid w:val="00A17C34"/>
    <w:rsid w:val="00B01286"/>
    <w:rsid w:val="00B20767"/>
    <w:rsid w:val="00BB4E35"/>
    <w:rsid w:val="00BE550D"/>
    <w:rsid w:val="00C84671"/>
    <w:rsid w:val="00D345B2"/>
    <w:rsid w:val="00D74874"/>
    <w:rsid w:val="00E04719"/>
    <w:rsid w:val="00E70FB6"/>
    <w:rsid w:val="00EB16FA"/>
    <w:rsid w:val="00F57C05"/>
    <w:rsid w:val="00FB4717"/>
    <w:rsid w:val="0168BEF0"/>
    <w:rsid w:val="0179735A"/>
    <w:rsid w:val="04BE19FE"/>
    <w:rsid w:val="078A7E99"/>
    <w:rsid w:val="0F1D3CD5"/>
    <w:rsid w:val="0FB2698E"/>
    <w:rsid w:val="10D6985A"/>
    <w:rsid w:val="121413BD"/>
    <w:rsid w:val="16B929F9"/>
    <w:rsid w:val="19C2D482"/>
    <w:rsid w:val="1A7ED1EF"/>
    <w:rsid w:val="1BB17172"/>
    <w:rsid w:val="2362DAE6"/>
    <w:rsid w:val="29CE7985"/>
    <w:rsid w:val="29E4E757"/>
    <w:rsid w:val="2B1ADAC9"/>
    <w:rsid w:val="2E6DBC6B"/>
    <w:rsid w:val="2E842A7A"/>
    <w:rsid w:val="3ACBDE3E"/>
    <w:rsid w:val="3CBF5CE8"/>
    <w:rsid w:val="44CE83B7"/>
    <w:rsid w:val="47E67A81"/>
    <w:rsid w:val="4B65DDED"/>
    <w:rsid w:val="54372BC4"/>
    <w:rsid w:val="56F4E238"/>
    <w:rsid w:val="59BB29D0"/>
    <w:rsid w:val="59CF3946"/>
    <w:rsid w:val="5CE09E7E"/>
    <w:rsid w:val="5F208A2E"/>
    <w:rsid w:val="5F648E38"/>
    <w:rsid w:val="63871511"/>
    <w:rsid w:val="66FB867D"/>
    <w:rsid w:val="6DFB58DD"/>
    <w:rsid w:val="6E8AE924"/>
    <w:rsid w:val="70169DBB"/>
    <w:rsid w:val="7DE8FFB4"/>
    <w:rsid w:val="7EE324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4C180"/>
  <w15:chartTrackingRefBased/>
  <w15:docId w15:val="{C9FDEC99-D136-7840-A0D6-9F66A226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E1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BASLIK2"/>
    <w:link w:val="Balk2Char"/>
    <w:rsid w:val="00C84671"/>
    <w:pPr>
      <w:keepNext/>
      <w:numPr>
        <w:ilvl w:val="1"/>
        <w:numId w:val="2"/>
      </w:numPr>
      <w:spacing w:before="360" w:after="240" w:line="360" w:lineRule="auto"/>
      <w:outlineLvl w:val="1"/>
    </w:pPr>
    <w:rPr>
      <w:rFonts w:ascii="Times New Roman" w:eastAsia="Times New Roman" w:hAnsi="Times New Roman" w:cs="Arial"/>
      <w:b/>
      <w:bCs/>
      <w:iCs/>
      <w:kern w:val="0"/>
      <w:szCs w:val="28"/>
      <w14:ligatures w14:val="none"/>
    </w:rPr>
  </w:style>
  <w:style w:type="paragraph" w:styleId="Balk3">
    <w:name w:val="heading 3"/>
    <w:basedOn w:val="Normal"/>
    <w:next w:val="Normal"/>
    <w:link w:val="Balk3Char"/>
    <w:uiPriority w:val="9"/>
    <w:semiHidden/>
    <w:unhideWhenUsed/>
    <w:qFormat/>
    <w:rsid w:val="001E1D2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E1D2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E1D2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E1D2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E1D2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E1D2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E1D2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ASLIK2">
    <w:name w:val="BASLIK2"/>
    <w:basedOn w:val="Normal"/>
    <w:link w:val="BASLIK2Char"/>
    <w:autoRedefine/>
    <w:qFormat/>
    <w:rsid w:val="00C84671"/>
    <w:pPr>
      <w:keepNext/>
      <w:numPr>
        <w:ilvl w:val="1"/>
        <w:numId w:val="6"/>
      </w:numPr>
      <w:spacing w:before="360" w:after="240" w:line="360" w:lineRule="auto"/>
    </w:pPr>
    <w:rPr>
      <w:rFonts w:eastAsia="Batang"/>
      <w:b/>
    </w:rPr>
  </w:style>
  <w:style w:type="character" w:customStyle="1" w:styleId="BASLIK2Char">
    <w:name w:val="BASLIK2 Char"/>
    <w:link w:val="BASLIK2"/>
    <w:rsid w:val="00C84671"/>
    <w:rPr>
      <w:rFonts w:eastAsia="Batang"/>
      <w:b/>
    </w:rPr>
  </w:style>
  <w:style w:type="character" w:customStyle="1" w:styleId="Balk2Char">
    <w:name w:val="Başlık 2 Char"/>
    <w:basedOn w:val="VarsaylanParagrafYazTipi"/>
    <w:link w:val="Balk2"/>
    <w:rsid w:val="00C84671"/>
    <w:rPr>
      <w:rFonts w:ascii="Times New Roman" w:eastAsia="Times New Roman" w:hAnsi="Times New Roman" w:cs="Arial"/>
      <w:b/>
      <w:bCs/>
      <w:iCs/>
      <w:kern w:val="0"/>
      <w:szCs w:val="28"/>
      <w14:ligatures w14:val="none"/>
    </w:rPr>
  </w:style>
  <w:style w:type="paragraph" w:customStyle="1" w:styleId="BASLIK1">
    <w:name w:val="BASLIK1"/>
    <w:basedOn w:val="Normal"/>
    <w:next w:val="Normal"/>
    <w:autoRedefine/>
    <w:qFormat/>
    <w:rsid w:val="00C84671"/>
    <w:pPr>
      <w:numPr>
        <w:numId w:val="4"/>
      </w:numPr>
      <w:tabs>
        <w:tab w:val="left" w:pos="-2835"/>
      </w:tabs>
      <w:spacing w:before="1440" w:after="360" w:line="360" w:lineRule="auto"/>
    </w:pPr>
    <w:rPr>
      <w:rFonts w:ascii="Times New Roman" w:eastAsia="Batang" w:hAnsi="Times New Roman" w:cs="Times New Roman"/>
      <w:b/>
      <w:kern w:val="0"/>
      <w:lang w:eastAsia="tr-TR"/>
      <w14:ligatures w14:val="none"/>
    </w:rPr>
  </w:style>
  <w:style w:type="character" w:customStyle="1" w:styleId="Balk1Char">
    <w:name w:val="Başlık 1 Char"/>
    <w:basedOn w:val="VarsaylanParagrafYazTipi"/>
    <w:link w:val="Balk1"/>
    <w:uiPriority w:val="9"/>
    <w:rsid w:val="001E1D2F"/>
    <w:rPr>
      <w:rFonts w:asciiTheme="majorHAnsi" w:eastAsiaTheme="majorEastAsia" w:hAnsiTheme="majorHAnsi" w:cstheme="majorBidi"/>
      <w:color w:val="0F4761" w:themeColor="accent1" w:themeShade="BF"/>
      <w:sz w:val="40"/>
      <w:szCs w:val="40"/>
    </w:rPr>
  </w:style>
  <w:style w:type="character" w:customStyle="1" w:styleId="Balk3Char">
    <w:name w:val="Başlık 3 Char"/>
    <w:basedOn w:val="VarsaylanParagrafYazTipi"/>
    <w:link w:val="Balk3"/>
    <w:uiPriority w:val="9"/>
    <w:semiHidden/>
    <w:rsid w:val="001E1D2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E1D2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E1D2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E1D2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E1D2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E1D2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E1D2F"/>
    <w:rPr>
      <w:rFonts w:eastAsiaTheme="majorEastAsia" w:cstheme="majorBidi"/>
      <w:color w:val="272727" w:themeColor="text1" w:themeTint="D8"/>
    </w:rPr>
  </w:style>
  <w:style w:type="paragraph" w:styleId="KonuBal">
    <w:name w:val="Title"/>
    <w:basedOn w:val="Normal"/>
    <w:next w:val="Normal"/>
    <w:link w:val="KonuBalChar"/>
    <w:uiPriority w:val="10"/>
    <w:qFormat/>
    <w:rsid w:val="001E1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E1D2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E1D2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E1D2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E1D2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E1D2F"/>
    <w:rPr>
      <w:i/>
      <w:iCs/>
      <w:color w:val="404040" w:themeColor="text1" w:themeTint="BF"/>
    </w:rPr>
  </w:style>
  <w:style w:type="paragraph" w:styleId="ListeParagraf">
    <w:name w:val="List Paragraph"/>
    <w:basedOn w:val="Normal"/>
    <w:uiPriority w:val="34"/>
    <w:qFormat/>
    <w:rsid w:val="001E1D2F"/>
    <w:pPr>
      <w:ind w:left="720"/>
      <w:contextualSpacing/>
    </w:pPr>
  </w:style>
  <w:style w:type="character" w:styleId="GlVurgulama">
    <w:name w:val="Intense Emphasis"/>
    <w:basedOn w:val="VarsaylanParagrafYazTipi"/>
    <w:uiPriority w:val="21"/>
    <w:qFormat/>
    <w:rsid w:val="001E1D2F"/>
    <w:rPr>
      <w:i/>
      <w:iCs/>
      <w:color w:val="0F4761" w:themeColor="accent1" w:themeShade="BF"/>
    </w:rPr>
  </w:style>
  <w:style w:type="paragraph" w:styleId="GlAlnt">
    <w:name w:val="Intense Quote"/>
    <w:basedOn w:val="Normal"/>
    <w:next w:val="Normal"/>
    <w:link w:val="GlAlntChar"/>
    <w:uiPriority w:val="30"/>
    <w:qFormat/>
    <w:rsid w:val="001E1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E1D2F"/>
    <w:rPr>
      <w:i/>
      <w:iCs/>
      <w:color w:val="0F4761" w:themeColor="accent1" w:themeShade="BF"/>
    </w:rPr>
  </w:style>
  <w:style w:type="character" w:styleId="GlBavuru">
    <w:name w:val="Intense Reference"/>
    <w:basedOn w:val="VarsaylanParagrafYazTipi"/>
    <w:uiPriority w:val="32"/>
    <w:qFormat/>
    <w:rsid w:val="001E1D2F"/>
    <w:rPr>
      <w:b/>
      <w:bCs/>
      <w:smallCaps/>
      <w:color w:val="0F4761" w:themeColor="accent1" w:themeShade="BF"/>
      <w:spacing w:val="5"/>
    </w:rPr>
  </w:style>
  <w:style w:type="paragraph" w:styleId="TBal">
    <w:name w:val="TOC Heading"/>
    <w:basedOn w:val="Balk1"/>
    <w:next w:val="Normal"/>
    <w:uiPriority w:val="39"/>
    <w:unhideWhenUsed/>
    <w:qFormat/>
    <w:rsid w:val="001E1D2F"/>
    <w:pPr>
      <w:spacing w:before="480" w:after="0" w:line="276" w:lineRule="auto"/>
      <w:outlineLvl w:val="9"/>
    </w:pPr>
    <w:rPr>
      <w:b/>
      <w:bCs/>
      <w:kern w:val="0"/>
      <w:sz w:val="28"/>
      <w:szCs w:val="28"/>
      <w:lang w:eastAsia="tr-TR"/>
      <w14:ligatures w14:val="none"/>
    </w:rPr>
  </w:style>
  <w:style w:type="paragraph" w:styleId="T2">
    <w:name w:val="toc 2"/>
    <w:basedOn w:val="Normal"/>
    <w:next w:val="Normal"/>
    <w:autoRedefine/>
    <w:uiPriority w:val="39"/>
    <w:unhideWhenUsed/>
    <w:rsid w:val="001E1D2F"/>
    <w:pPr>
      <w:spacing w:after="0"/>
      <w:ind w:left="240"/>
    </w:pPr>
    <w:rPr>
      <w:smallCaps/>
      <w:sz w:val="20"/>
      <w:szCs w:val="20"/>
    </w:rPr>
  </w:style>
  <w:style w:type="paragraph" w:styleId="T1">
    <w:name w:val="toc 1"/>
    <w:basedOn w:val="Normal"/>
    <w:next w:val="Normal"/>
    <w:autoRedefine/>
    <w:uiPriority w:val="39"/>
    <w:unhideWhenUsed/>
    <w:rsid w:val="001E1D2F"/>
    <w:pPr>
      <w:spacing w:before="120" w:after="120"/>
    </w:pPr>
    <w:rPr>
      <w:b/>
      <w:bCs/>
      <w:caps/>
      <w:sz w:val="20"/>
      <w:szCs w:val="20"/>
    </w:rPr>
  </w:style>
  <w:style w:type="paragraph" w:styleId="T3">
    <w:name w:val="toc 3"/>
    <w:basedOn w:val="Normal"/>
    <w:next w:val="Normal"/>
    <w:autoRedefine/>
    <w:uiPriority w:val="39"/>
    <w:unhideWhenUsed/>
    <w:rsid w:val="001E1D2F"/>
    <w:pPr>
      <w:spacing w:after="0"/>
      <w:ind w:left="480"/>
    </w:pPr>
    <w:rPr>
      <w:i/>
      <w:iCs/>
      <w:sz w:val="20"/>
      <w:szCs w:val="20"/>
    </w:rPr>
  </w:style>
  <w:style w:type="paragraph" w:styleId="T4">
    <w:name w:val="toc 4"/>
    <w:basedOn w:val="Normal"/>
    <w:next w:val="Normal"/>
    <w:autoRedefine/>
    <w:uiPriority w:val="39"/>
    <w:unhideWhenUsed/>
    <w:rsid w:val="001E1D2F"/>
    <w:pPr>
      <w:spacing w:after="0"/>
      <w:ind w:left="720"/>
    </w:pPr>
    <w:rPr>
      <w:sz w:val="18"/>
      <w:szCs w:val="18"/>
    </w:rPr>
  </w:style>
  <w:style w:type="paragraph" w:styleId="T5">
    <w:name w:val="toc 5"/>
    <w:basedOn w:val="Normal"/>
    <w:next w:val="Normal"/>
    <w:autoRedefine/>
    <w:uiPriority w:val="39"/>
    <w:unhideWhenUsed/>
    <w:rsid w:val="001E1D2F"/>
    <w:pPr>
      <w:spacing w:after="0"/>
      <w:ind w:left="960"/>
    </w:pPr>
    <w:rPr>
      <w:sz w:val="18"/>
      <w:szCs w:val="18"/>
    </w:rPr>
  </w:style>
  <w:style w:type="paragraph" w:styleId="T6">
    <w:name w:val="toc 6"/>
    <w:basedOn w:val="Normal"/>
    <w:next w:val="Normal"/>
    <w:autoRedefine/>
    <w:uiPriority w:val="39"/>
    <w:unhideWhenUsed/>
    <w:rsid w:val="001E1D2F"/>
    <w:pPr>
      <w:spacing w:after="0"/>
      <w:ind w:left="1200"/>
    </w:pPr>
    <w:rPr>
      <w:sz w:val="18"/>
      <w:szCs w:val="18"/>
    </w:rPr>
  </w:style>
  <w:style w:type="paragraph" w:styleId="T7">
    <w:name w:val="toc 7"/>
    <w:basedOn w:val="Normal"/>
    <w:next w:val="Normal"/>
    <w:autoRedefine/>
    <w:uiPriority w:val="39"/>
    <w:unhideWhenUsed/>
    <w:rsid w:val="001E1D2F"/>
    <w:pPr>
      <w:spacing w:after="0"/>
      <w:ind w:left="1440"/>
    </w:pPr>
    <w:rPr>
      <w:sz w:val="18"/>
      <w:szCs w:val="18"/>
    </w:rPr>
  </w:style>
  <w:style w:type="paragraph" w:styleId="T8">
    <w:name w:val="toc 8"/>
    <w:basedOn w:val="Normal"/>
    <w:next w:val="Normal"/>
    <w:autoRedefine/>
    <w:uiPriority w:val="39"/>
    <w:unhideWhenUsed/>
    <w:rsid w:val="001E1D2F"/>
    <w:pPr>
      <w:spacing w:after="0"/>
      <w:ind w:left="1680"/>
    </w:pPr>
    <w:rPr>
      <w:sz w:val="18"/>
      <w:szCs w:val="18"/>
    </w:rPr>
  </w:style>
  <w:style w:type="paragraph" w:styleId="T9">
    <w:name w:val="toc 9"/>
    <w:basedOn w:val="Normal"/>
    <w:next w:val="Normal"/>
    <w:autoRedefine/>
    <w:uiPriority w:val="39"/>
    <w:unhideWhenUsed/>
    <w:rsid w:val="001E1D2F"/>
    <w:pPr>
      <w:spacing w:after="0"/>
      <w:ind w:left="1920"/>
    </w:pPr>
    <w:rPr>
      <w:sz w:val="18"/>
      <w:szCs w:val="18"/>
    </w:rPr>
  </w:style>
  <w:style w:type="character" w:styleId="Kpr">
    <w:name w:val="Hyperlink"/>
    <w:basedOn w:val="VarsaylanParagrafYazTipi"/>
    <w:uiPriority w:val="99"/>
    <w:unhideWhenUsed/>
    <w:rsid w:val="00E70FB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142033">
      <w:bodyDiv w:val="1"/>
      <w:marLeft w:val="0"/>
      <w:marRight w:val="0"/>
      <w:marTop w:val="0"/>
      <w:marBottom w:val="0"/>
      <w:divBdr>
        <w:top w:val="none" w:sz="0" w:space="0" w:color="auto"/>
        <w:left w:val="none" w:sz="0" w:space="0" w:color="auto"/>
        <w:bottom w:val="none" w:sz="0" w:space="0" w:color="auto"/>
        <w:right w:val="none" w:sz="0" w:space="0" w:color="auto"/>
      </w:divBdr>
    </w:div>
    <w:div w:id="490683191">
      <w:bodyDiv w:val="1"/>
      <w:marLeft w:val="0"/>
      <w:marRight w:val="0"/>
      <w:marTop w:val="0"/>
      <w:marBottom w:val="0"/>
      <w:divBdr>
        <w:top w:val="none" w:sz="0" w:space="0" w:color="auto"/>
        <w:left w:val="none" w:sz="0" w:space="0" w:color="auto"/>
        <w:bottom w:val="none" w:sz="0" w:space="0" w:color="auto"/>
        <w:right w:val="none" w:sz="0" w:space="0" w:color="auto"/>
      </w:divBdr>
    </w:div>
    <w:div w:id="761099930">
      <w:bodyDiv w:val="1"/>
      <w:marLeft w:val="0"/>
      <w:marRight w:val="0"/>
      <w:marTop w:val="0"/>
      <w:marBottom w:val="0"/>
      <w:divBdr>
        <w:top w:val="none" w:sz="0" w:space="0" w:color="auto"/>
        <w:left w:val="none" w:sz="0" w:space="0" w:color="auto"/>
        <w:bottom w:val="none" w:sz="0" w:space="0" w:color="auto"/>
        <w:right w:val="none" w:sz="0" w:space="0" w:color="auto"/>
      </w:divBdr>
    </w:div>
    <w:div w:id="1264193586">
      <w:bodyDiv w:val="1"/>
      <w:marLeft w:val="0"/>
      <w:marRight w:val="0"/>
      <w:marTop w:val="0"/>
      <w:marBottom w:val="0"/>
      <w:divBdr>
        <w:top w:val="none" w:sz="0" w:space="0" w:color="auto"/>
        <w:left w:val="none" w:sz="0" w:space="0" w:color="auto"/>
        <w:bottom w:val="none" w:sz="0" w:space="0" w:color="auto"/>
        <w:right w:val="none" w:sz="0" w:space="0" w:color="auto"/>
      </w:divBdr>
    </w:div>
    <w:div w:id="1844588836">
      <w:bodyDiv w:val="1"/>
      <w:marLeft w:val="0"/>
      <w:marRight w:val="0"/>
      <w:marTop w:val="0"/>
      <w:marBottom w:val="0"/>
      <w:divBdr>
        <w:top w:val="none" w:sz="0" w:space="0" w:color="auto"/>
        <w:left w:val="none" w:sz="0" w:space="0" w:color="auto"/>
        <w:bottom w:val="none" w:sz="0" w:space="0" w:color="auto"/>
        <w:right w:val="none" w:sz="0" w:space="0" w:color="auto"/>
      </w:divBdr>
    </w:div>
    <w:div w:id="185853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AF7FE-09E9-424D-AD33-F6CCDC35B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1189</Words>
  <Characters>6780</Characters>
  <Application>Microsoft Office Word</Application>
  <DocSecurity>0</DocSecurity>
  <Lines>56</Lines>
  <Paragraphs>15</Paragraphs>
  <ScaleCrop>false</ScaleCrop>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ENES KURT</cp:lastModifiedBy>
  <cp:revision>2</cp:revision>
  <dcterms:created xsi:type="dcterms:W3CDTF">2026-06-20T16:58:00Z</dcterms:created>
  <dcterms:modified xsi:type="dcterms:W3CDTF">2026-06-20T16:58:00Z</dcterms:modified>
</cp:coreProperties>
</file>