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10D4B7">
      <w:pPr>
        <w:rPr>
          <w:rFonts w:hint="eastAsia"/>
        </w:rPr>
      </w:pPr>
      <w:bookmarkStart w:id="0" w:name="_GoBack"/>
      <w:r>
        <w:rPr>
          <w:rFonts w:hint="eastAsia"/>
        </w:rPr>
        <w:t>1981年《职业安全和卫生及工作环境公约》</w:t>
      </w:r>
    </w:p>
    <w:bookmarkEnd w:id="0"/>
    <w:p w14:paraId="4CA8D76F">
      <w:pPr>
        <w:rPr>
          <w:rFonts w:hint="eastAsia"/>
        </w:rPr>
      </w:pPr>
    </w:p>
    <w:p w14:paraId="15567CA1">
      <w:pPr>
        <w:rPr>
          <w:rFonts w:hint="eastAsia"/>
        </w:rPr>
      </w:pPr>
    </w:p>
    <w:p w14:paraId="13325535">
      <w:pPr>
        <w:rPr>
          <w:rFonts w:hint="eastAsia"/>
        </w:rPr>
      </w:pPr>
      <w:r>
        <w:rPr>
          <w:rFonts w:hint="eastAsia"/>
        </w:rPr>
        <w:t>　　国际劳工组织大会，</w:t>
      </w:r>
    </w:p>
    <w:p w14:paraId="3333D76A">
      <w:pPr>
        <w:rPr>
          <w:rFonts w:hint="eastAsia"/>
        </w:rPr>
      </w:pPr>
      <w:r>
        <w:rPr>
          <w:rFonts w:hint="eastAsia"/>
        </w:rPr>
        <w:t>　　经国际劳工局理事会召集，于1981年6月3日在日内瓦举行其第67届会议，</w:t>
      </w:r>
    </w:p>
    <w:p w14:paraId="5B057137">
      <w:pPr>
        <w:rPr>
          <w:rFonts w:hint="eastAsia"/>
        </w:rPr>
      </w:pPr>
      <w:r>
        <w:rPr>
          <w:rFonts w:hint="eastAsia"/>
        </w:rPr>
        <w:t>　　并经决定采纳本届会议议程第六项关于安全和卫生及工作环境的某些提议，</w:t>
      </w:r>
    </w:p>
    <w:p w14:paraId="755208C3">
      <w:pPr>
        <w:rPr>
          <w:rFonts w:hint="eastAsia"/>
        </w:rPr>
      </w:pPr>
      <w:r>
        <w:rPr>
          <w:rFonts w:hint="eastAsia"/>
        </w:rPr>
        <w:t>　　并经确定这些提议应采取国际公约的形式，</w:t>
      </w:r>
    </w:p>
    <w:p w14:paraId="699E2EFB">
      <w:pPr>
        <w:rPr>
          <w:rFonts w:hint="eastAsia"/>
        </w:rPr>
      </w:pPr>
      <w:r>
        <w:rPr>
          <w:rFonts w:hint="eastAsia"/>
        </w:rPr>
        <w:t>　　于1981年6月22日通过以下公约，引用时得称之为1981年《职业安全和卫生公约》：</w:t>
      </w:r>
    </w:p>
    <w:p w14:paraId="333D2961">
      <w:pPr>
        <w:rPr>
          <w:rFonts w:hint="eastAsia"/>
        </w:rPr>
      </w:pPr>
      <w:r>
        <w:rPr>
          <w:rFonts w:hint="eastAsia"/>
        </w:rPr>
        <w:t>第一部分　范围和定义</w:t>
      </w:r>
    </w:p>
    <w:p w14:paraId="54E51997">
      <w:pPr>
        <w:rPr>
          <w:rFonts w:hint="eastAsia"/>
        </w:rPr>
      </w:pPr>
    </w:p>
    <w:p w14:paraId="74779719">
      <w:pPr>
        <w:rPr>
          <w:rFonts w:hint="eastAsia"/>
        </w:rPr>
      </w:pPr>
      <w:r>
        <w:rPr>
          <w:rFonts w:hint="eastAsia"/>
        </w:rPr>
        <w:t>第　一　条</w:t>
      </w:r>
    </w:p>
    <w:p w14:paraId="291B7214">
      <w:pPr>
        <w:rPr>
          <w:rFonts w:hint="eastAsia"/>
        </w:rPr>
      </w:pPr>
    </w:p>
    <w:p w14:paraId="5F265740">
      <w:pPr>
        <w:rPr>
          <w:rFonts w:hint="eastAsia"/>
        </w:rPr>
      </w:pPr>
      <w:r>
        <w:rPr>
          <w:rFonts w:hint="eastAsia"/>
        </w:rPr>
        <w:t>　　一、本公约适用于经济活动的各个部门。</w:t>
      </w:r>
    </w:p>
    <w:p w14:paraId="10A5DA67">
      <w:pPr>
        <w:rPr>
          <w:rFonts w:hint="eastAsia"/>
        </w:rPr>
      </w:pPr>
      <w:r>
        <w:rPr>
          <w:rFonts w:hint="eastAsia"/>
        </w:rPr>
        <w:t>　　二、凡批准本公约的会员国，经与有关的、有代表性的雇主组织和工人组织在尽可能最早阶段进行协商后，对于其经济活动的某些特殊部门在应用中会出现实质性特殊问题者，诸如海运或捕鱼，得部分或全部免除其应用本公约。</w:t>
      </w:r>
    </w:p>
    <w:p w14:paraId="44385244">
      <w:pPr>
        <w:rPr>
          <w:rFonts w:hint="eastAsia"/>
        </w:rPr>
      </w:pPr>
      <w:r>
        <w:rPr>
          <w:rFonts w:hint="eastAsia"/>
        </w:rPr>
        <w:t>　　三、凡批准本公约的会员国，应在其按照国际劳工组织章程第二十二条的规定提交的关于实施本公约的第一次报告中，列举按照本条第二款的规定予以豁免的部门，陈明豁免的理由，描述在已获豁免的部门中为适当保护工人而采取的措施，并在以后的报告中说明在扩大公约的适用面方面所取得的任何进展。</w:t>
      </w:r>
    </w:p>
    <w:p w14:paraId="5B2F40EB">
      <w:pPr>
        <w:rPr>
          <w:rFonts w:hint="eastAsia"/>
        </w:rPr>
      </w:pPr>
      <w:r>
        <w:rPr>
          <w:rFonts w:hint="eastAsia"/>
        </w:rPr>
        <w:t>第　二　条</w:t>
      </w:r>
    </w:p>
    <w:p w14:paraId="2319AF32">
      <w:pPr>
        <w:rPr>
          <w:rFonts w:hint="eastAsia"/>
        </w:rPr>
      </w:pPr>
    </w:p>
    <w:p w14:paraId="1B64C8B9">
      <w:pPr>
        <w:rPr>
          <w:rFonts w:hint="eastAsia"/>
        </w:rPr>
      </w:pPr>
      <w:r>
        <w:rPr>
          <w:rFonts w:hint="eastAsia"/>
        </w:rPr>
        <w:t>　　一、本公约适用于所覆盖的经济活动的各个部门中的一切工人。</w:t>
      </w:r>
    </w:p>
    <w:p w14:paraId="3BD64130">
      <w:pPr>
        <w:rPr>
          <w:rFonts w:hint="eastAsia"/>
        </w:rPr>
      </w:pPr>
      <w:r>
        <w:rPr>
          <w:rFonts w:hint="eastAsia"/>
        </w:rPr>
        <w:t>　　二、凡批准本公约的会员国，经与有关的、有代表性的雇主组织和工人组织在尽可能最早阶段进行协商后，对应用本公约确有特殊困难的少数类别的工人，得部分或全部免除其应用本公约。</w:t>
      </w:r>
    </w:p>
    <w:p w14:paraId="41CF4993">
      <w:pPr>
        <w:rPr>
          <w:rFonts w:hint="eastAsia"/>
        </w:rPr>
      </w:pPr>
      <w:r>
        <w:rPr>
          <w:rFonts w:hint="eastAsia"/>
        </w:rPr>
        <w:t>　　三、凡批准本公约的会员国应在其按照国际劳工组织章程第二十二条的规定提交的关于实施本公约的第一次报告中，列举出按照本条第二款的规定可以予以豁免的少数类别的工人，陈述豁免的理由，并在以后的报告中说明在扩大公约的适用面方面所取得的任何进展。</w:t>
      </w:r>
    </w:p>
    <w:p w14:paraId="3CED4DC2">
      <w:pPr>
        <w:rPr>
          <w:rFonts w:hint="eastAsia"/>
        </w:rPr>
      </w:pPr>
      <w:r>
        <w:rPr>
          <w:rFonts w:hint="eastAsia"/>
        </w:rPr>
        <w:t>第　三　条</w:t>
      </w:r>
    </w:p>
    <w:p w14:paraId="35EBC39B">
      <w:pPr>
        <w:rPr>
          <w:rFonts w:hint="eastAsia"/>
        </w:rPr>
      </w:pPr>
    </w:p>
    <w:p w14:paraId="53C76419">
      <w:pPr>
        <w:rPr>
          <w:rFonts w:hint="eastAsia"/>
        </w:rPr>
      </w:pPr>
    </w:p>
    <w:p w14:paraId="14E128B5">
      <w:pPr>
        <w:rPr>
          <w:rFonts w:hint="eastAsia"/>
        </w:rPr>
      </w:pPr>
      <w:r>
        <w:rPr>
          <w:rFonts w:hint="eastAsia"/>
        </w:rPr>
        <w:t>　　就本公约而言：</w:t>
      </w:r>
    </w:p>
    <w:p w14:paraId="4D21407E">
      <w:pPr>
        <w:rPr>
          <w:rFonts w:hint="eastAsia"/>
        </w:rPr>
      </w:pPr>
      <w:r>
        <w:rPr>
          <w:rFonts w:hint="eastAsia"/>
        </w:rPr>
        <w:t>　　（一）“经济活动部门”一词涵盖雇用工人的一切部门，包括公共机构；</w:t>
      </w:r>
    </w:p>
    <w:p w14:paraId="529A6793">
      <w:pPr>
        <w:rPr>
          <w:rFonts w:hint="eastAsia"/>
        </w:rPr>
      </w:pPr>
      <w:r>
        <w:rPr>
          <w:rFonts w:hint="eastAsia"/>
        </w:rPr>
        <w:t>　　（二）“工人”一词涵盖一切受雇人员，包括公务人员；</w:t>
      </w:r>
    </w:p>
    <w:p w14:paraId="75EE019A">
      <w:pPr>
        <w:rPr>
          <w:rFonts w:hint="eastAsia"/>
        </w:rPr>
      </w:pPr>
      <w:r>
        <w:rPr>
          <w:rFonts w:hint="eastAsia"/>
        </w:rPr>
        <w:t>　　（三）“工作场所”一词涵盖工人因工作而需在场或前往、并在雇主直接或间接控制之下的一切地点；</w:t>
      </w:r>
    </w:p>
    <w:p w14:paraId="3AB02DBF">
      <w:pPr>
        <w:rPr>
          <w:rFonts w:hint="eastAsia"/>
        </w:rPr>
      </w:pPr>
      <w:r>
        <w:rPr>
          <w:rFonts w:hint="eastAsia"/>
        </w:rPr>
        <w:t>　　（四）“条例”一词涵盖所有由一个或几个主管当局制定的具有法律效力的规定；</w:t>
      </w:r>
    </w:p>
    <w:p w14:paraId="0CAFD68D">
      <w:pPr>
        <w:rPr>
          <w:rFonts w:hint="eastAsia"/>
        </w:rPr>
      </w:pPr>
      <w:r>
        <w:rPr>
          <w:rFonts w:hint="eastAsia"/>
        </w:rPr>
        <w:t>　　（五）与工作有关的“健康”一词，不仅指没有疾病或并非体弱，也包括与工作安全和卫生直接有关的影响健康的身心因素。</w:t>
      </w:r>
    </w:p>
    <w:p w14:paraId="00CA562C">
      <w:pPr>
        <w:rPr>
          <w:rFonts w:hint="eastAsia"/>
        </w:rPr>
      </w:pPr>
      <w:r>
        <w:rPr>
          <w:rFonts w:hint="eastAsia"/>
        </w:rPr>
        <w:t>第二部分　国家政策的原则</w:t>
      </w:r>
    </w:p>
    <w:p w14:paraId="35EFE37D">
      <w:pPr>
        <w:rPr>
          <w:rFonts w:hint="eastAsia"/>
        </w:rPr>
      </w:pPr>
    </w:p>
    <w:p w14:paraId="54B39477">
      <w:pPr>
        <w:rPr>
          <w:rFonts w:hint="eastAsia"/>
        </w:rPr>
      </w:pPr>
      <w:r>
        <w:rPr>
          <w:rFonts w:hint="eastAsia"/>
        </w:rPr>
        <w:t>第　四　条</w:t>
      </w:r>
    </w:p>
    <w:p w14:paraId="4878D54A">
      <w:pPr>
        <w:rPr>
          <w:rFonts w:hint="eastAsia"/>
        </w:rPr>
      </w:pPr>
    </w:p>
    <w:p w14:paraId="034A50B3">
      <w:pPr>
        <w:rPr>
          <w:rFonts w:hint="eastAsia"/>
        </w:rPr>
      </w:pPr>
      <w:r>
        <w:rPr>
          <w:rFonts w:hint="eastAsia"/>
        </w:rPr>
        <w:t>　　一、各会员国应根据本国情况和惯例，经与最有代表性的雇主组织和工人组织协商后，制定、实施和定期审查有关职业安全、职业卫生及工作环境的连贯的国家政策。</w:t>
      </w:r>
    </w:p>
    <w:p w14:paraId="4BFD01A8">
      <w:pPr>
        <w:rPr>
          <w:rFonts w:hint="eastAsia"/>
        </w:rPr>
      </w:pPr>
      <w:r>
        <w:rPr>
          <w:rFonts w:hint="eastAsia"/>
        </w:rPr>
        <w:t>　　二、这项政策的目的应是在合理可行的范围内，把工作环境中内在的危险因素减少到最低限度，以预防来源于工作、与工作有关或在工作过程中发生的事故和对健康的危害。</w:t>
      </w:r>
    </w:p>
    <w:p w14:paraId="21063AC0">
      <w:pPr>
        <w:rPr>
          <w:rFonts w:hint="eastAsia"/>
        </w:rPr>
      </w:pPr>
      <w:r>
        <w:rPr>
          <w:rFonts w:hint="eastAsia"/>
        </w:rPr>
        <w:t>第　五　条</w:t>
      </w:r>
    </w:p>
    <w:p w14:paraId="65C5FFC3">
      <w:pPr>
        <w:rPr>
          <w:rFonts w:hint="eastAsia"/>
        </w:rPr>
      </w:pPr>
    </w:p>
    <w:p w14:paraId="4E1352A8">
      <w:pPr>
        <w:rPr>
          <w:rFonts w:hint="eastAsia"/>
        </w:rPr>
      </w:pPr>
    </w:p>
    <w:p w14:paraId="47A8768E">
      <w:pPr>
        <w:rPr>
          <w:rFonts w:hint="eastAsia"/>
        </w:rPr>
      </w:pPr>
      <w:r>
        <w:rPr>
          <w:rFonts w:hint="eastAsia"/>
        </w:rPr>
        <w:t>　　本公约第四条提及的政策，应考虑到对职业安全和卫生及工作环境有影响的以下主要活动领域：</w:t>
      </w:r>
    </w:p>
    <w:p w14:paraId="6E2B6B88">
      <w:pPr>
        <w:rPr>
          <w:rFonts w:hint="eastAsia"/>
        </w:rPr>
      </w:pPr>
      <w:r>
        <w:rPr>
          <w:rFonts w:hint="eastAsia"/>
        </w:rPr>
        <w:t>　　（一）工作的物质要素（工作场所、工作环境、工具、机器和设备、化学、物理和生物的物质和制剂、工作过程）的设计、测试、选择、替代、安装、安排、使用和维修；</w:t>
      </w:r>
    </w:p>
    <w:p w14:paraId="7AFAD6F2">
      <w:pPr>
        <w:rPr>
          <w:rFonts w:hint="eastAsia"/>
        </w:rPr>
      </w:pPr>
      <w:r>
        <w:rPr>
          <w:rFonts w:hint="eastAsia"/>
        </w:rPr>
        <w:t>　　（二）工作的物质要素与进行或监督工作的人员之间的关系，及机器、设备、工作时间、工作组织和工作过程对工人身心能力的适应；</w:t>
      </w:r>
    </w:p>
    <w:p w14:paraId="00438BEF">
      <w:pPr>
        <w:rPr>
          <w:rFonts w:hint="eastAsia"/>
        </w:rPr>
      </w:pPr>
      <w:r>
        <w:rPr>
          <w:rFonts w:hint="eastAsia"/>
        </w:rPr>
        <w:t>　　（三）为使安全和卫生达到适当水平，对有关人员在某一方面或其他方面的培训，包括必要的进一步培训、资格和动力；</w:t>
      </w:r>
    </w:p>
    <w:p w14:paraId="7132A5D2">
      <w:pPr>
        <w:rPr>
          <w:rFonts w:hint="eastAsia"/>
        </w:rPr>
      </w:pPr>
      <w:r>
        <w:rPr>
          <w:rFonts w:hint="eastAsia"/>
        </w:rPr>
        <w:t>　　（四）在工作班组和企业一级，以及在其他所有相应的级别直至并含国家一级之间的交流和合作；</w:t>
      </w:r>
    </w:p>
    <w:p w14:paraId="1F831122">
      <w:pPr>
        <w:rPr>
          <w:rFonts w:hint="eastAsia"/>
        </w:rPr>
      </w:pPr>
      <w:r>
        <w:rPr>
          <w:rFonts w:hint="eastAsia"/>
        </w:rPr>
        <w:t>　　（五）保护工人及其代表，使其不致因按照本公约第四条提及的政策正当地采取行动而遭受纪律制裁。</w:t>
      </w:r>
    </w:p>
    <w:p w14:paraId="6D0AD5D6">
      <w:pPr>
        <w:rPr>
          <w:rFonts w:hint="eastAsia"/>
        </w:rPr>
      </w:pPr>
      <w:r>
        <w:rPr>
          <w:rFonts w:hint="eastAsia"/>
        </w:rPr>
        <w:t>第　六　条</w:t>
      </w:r>
    </w:p>
    <w:p w14:paraId="0E1AA7CD">
      <w:pPr>
        <w:rPr>
          <w:rFonts w:hint="eastAsia"/>
        </w:rPr>
      </w:pPr>
    </w:p>
    <w:p w14:paraId="307BFBFC">
      <w:pPr>
        <w:rPr>
          <w:rFonts w:hint="eastAsia"/>
        </w:rPr>
      </w:pPr>
    </w:p>
    <w:p w14:paraId="6602DCA2">
      <w:pPr>
        <w:rPr>
          <w:rFonts w:hint="eastAsia"/>
        </w:rPr>
      </w:pPr>
      <w:r>
        <w:rPr>
          <w:rFonts w:hint="eastAsia"/>
        </w:rPr>
        <w:t>　　本公约第四条提及的政策的制订应阐明公共当局、雇主、工人和其他人员在职业安全和卫生及工作环境方面各自的职能和责任，同时既考虑到这些责任的补充性又考虑到本国情况和惯例。</w:t>
      </w:r>
    </w:p>
    <w:p w14:paraId="38F480E0">
      <w:pPr>
        <w:rPr>
          <w:rFonts w:hint="eastAsia"/>
        </w:rPr>
      </w:pPr>
      <w:r>
        <w:rPr>
          <w:rFonts w:hint="eastAsia"/>
        </w:rPr>
        <w:t>第　七　条</w:t>
      </w:r>
    </w:p>
    <w:p w14:paraId="7AF1F18A">
      <w:pPr>
        <w:rPr>
          <w:rFonts w:hint="eastAsia"/>
        </w:rPr>
      </w:pPr>
    </w:p>
    <w:p w14:paraId="2F5DF785">
      <w:pPr>
        <w:rPr>
          <w:rFonts w:hint="eastAsia"/>
        </w:rPr>
      </w:pPr>
    </w:p>
    <w:p w14:paraId="222B495A">
      <w:pPr>
        <w:rPr>
          <w:rFonts w:hint="eastAsia"/>
        </w:rPr>
      </w:pPr>
      <w:r>
        <w:rPr>
          <w:rFonts w:hint="eastAsia"/>
        </w:rPr>
        <w:t>　　对于职业安全和卫生及工作环境的状况，应每隔适当时间，进行一次全面的或针对某些特定方面的审查，以鉴定主要问题之所在，找到解决这些问题的有效方法和应采取的优先行动，并评估取得的成果。</w:t>
      </w:r>
    </w:p>
    <w:p w14:paraId="5A7E412B">
      <w:pPr>
        <w:rPr>
          <w:rFonts w:hint="eastAsia"/>
        </w:rPr>
      </w:pPr>
      <w:r>
        <w:rPr>
          <w:rFonts w:hint="eastAsia"/>
        </w:rPr>
        <w:t>第三部分　国家一级的行动</w:t>
      </w:r>
    </w:p>
    <w:p w14:paraId="2A116C84">
      <w:pPr>
        <w:rPr>
          <w:rFonts w:hint="eastAsia"/>
        </w:rPr>
      </w:pPr>
    </w:p>
    <w:p w14:paraId="4BD9E43E">
      <w:pPr>
        <w:rPr>
          <w:rFonts w:hint="eastAsia"/>
        </w:rPr>
      </w:pPr>
      <w:r>
        <w:rPr>
          <w:rFonts w:hint="eastAsia"/>
        </w:rPr>
        <w:t>第　八　条</w:t>
      </w:r>
    </w:p>
    <w:p w14:paraId="72A1EACA">
      <w:pPr>
        <w:rPr>
          <w:rFonts w:hint="eastAsia"/>
        </w:rPr>
      </w:pPr>
    </w:p>
    <w:p w14:paraId="1BA838B7">
      <w:pPr>
        <w:rPr>
          <w:rFonts w:hint="eastAsia"/>
        </w:rPr>
      </w:pPr>
    </w:p>
    <w:p w14:paraId="7B9DB2EF">
      <w:pPr>
        <w:rPr>
          <w:rFonts w:hint="eastAsia"/>
        </w:rPr>
      </w:pPr>
      <w:r>
        <w:rPr>
          <w:rFonts w:hint="eastAsia"/>
        </w:rPr>
        <w:t>　　各会员国应通过法律或条例，或通过任何其他符合本国情况和惯例的方法，并经与有关的、有代表性的雇主和工人组织协商，采取必要步骤实施本公约第四条。</w:t>
      </w:r>
    </w:p>
    <w:p w14:paraId="0B16ED58">
      <w:pPr>
        <w:rPr>
          <w:rFonts w:hint="eastAsia"/>
        </w:rPr>
      </w:pPr>
      <w:r>
        <w:rPr>
          <w:rFonts w:hint="eastAsia"/>
        </w:rPr>
        <w:t>第　九　条</w:t>
      </w:r>
    </w:p>
    <w:p w14:paraId="02A57E72">
      <w:pPr>
        <w:rPr>
          <w:rFonts w:hint="eastAsia"/>
        </w:rPr>
      </w:pPr>
    </w:p>
    <w:p w14:paraId="1E0DA2A7">
      <w:pPr>
        <w:rPr>
          <w:rFonts w:hint="eastAsia"/>
        </w:rPr>
      </w:pPr>
      <w:r>
        <w:rPr>
          <w:rFonts w:hint="eastAsia"/>
        </w:rPr>
        <w:t>　　一、实施有关职业安全和卫生及工作环境的法律和条例，应由恰当和适宜的监察制度予以保证。</w:t>
      </w:r>
    </w:p>
    <w:p w14:paraId="2D818B3E">
      <w:pPr>
        <w:rPr>
          <w:rFonts w:hint="eastAsia"/>
        </w:rPr>
      </w:pPr>
      <w:r>
        <w:rPr>
          <w:rFonts w:hint="eastAsia"/>
        </w:rPr>
        <w:t>　　二、实施制度应规定对违反法律和条例的行为予以适当惩处。</w:t>
      </w:r>
    </w:p>
    <w:p w14:paraId="44673DB4">
      <w:pPr>
        <w:rPr>
          <w:rFonts w:hint="eastAsia"/>
        </w:rPr>
      </w:pPr>
      <w:r>
        <w:rPr>
          <w:rFonts w:hint="eastAsia"/>
        </w:rPr>
        <w:t>第　十　条</w:t>
      </w:r>
    </w:p>
    <w:p w14:paraId="3C1AD7F1">
      <w:pPr>
        <w:rPr>
          <w:rFonts w:hint="eastAsia"/>
        </w:rPr>
      </w:pPr>
    </w:p>
    <w:p w14:paraId="5C1206BF">
      <w:pPr>
        <w:rPr>
          <w:rFonts w:hint="eastAsia"/>
        </w:rPr>
      </w:pPr>
    </w:p>
    <w:p w14:paraId="68A09157">
      <w:pPr>
        <w:rPr>
          <w:rFonts w:hint="eastAsia"/>
        </w:rPr>
      </w:pPr>
      <w:r>
        <w:rPr>
          <w:rFonts w:hint="eastAsia"/>
        </w:rPr>
        <w:t>　　应采取措施向雇主和工人提供指导，以帮助他们遵守法定义务。</w:t>
      </w:r>
    </w:p>
    <w:p w14:paraId="1C84EAAD">
      <w:pPr>
        <w:rPr>
          <w:rFonts w:hint="eastAsia"/>
        </w:rPr>
      </w:pPr>
      <w:r>
        <w:rPr>
          <w:rFonts w:hint="eastAsia"/>
        </w:rPr>
        <w:t>第十一条</w:t>
      </w:r>
    </w:p>
    <w:p w14:paraId="3F5C7071">
      <w:pPr>
        <w:rPr>
          <w:rFonts w:hint="eastAsia"/>
        </w:rPr>
      </w:pPr>
    </w:p>
    <w:p w14:paraId="557CA947">
      <w:pPr>
        <w:rPr>
          <w:rFonts w:hint="eastAsia"/>
        </w:rPr>
      </w:pPr>
    </w:p>
    <w:p w14:paraId="0333F5E1">
      <w:pPr>
        <w:rPr>
          <w:rFonts w:hint="eastAsia"/>
        </w:rPr>
      </w:pPr>
      <w:r>
        <w:rPr>
          <w:rFonts w:hint="eastAsia"/>
        </w:rPr>
        <w:t>　　为实施本公约第四条提及的政策，各主管当局应保证逐步行使下列职能：</w:t>
      </w:r>
    </w:p>
    <w:p w14:paraId="666688B5">
      <w:pPr>
        <w:rPr>
          <w:rFonts w:hint="eastAsia"/>
        </w:rPr>
      </w:pPr>
      <w:r>
        <w:rPr>
          <w:rFonts w:hint="eastAsia"/>
        </w:rPr>
        <w:t>　　（一）在危险的性质和程度有此需要时，确定企业设计、建设和布局的条件、企业的交付使用、影响企业的主要变动或对其用途的修改、工作中所用技术设备的安全以及对主管当局所定程序的实施；</w:t>
      </w:r>
    </w:p>
    <w:p w14:paraId="120EB7B9">
      <w:pPr>
        <w:rPr>
          <w:rFonts w:hint="eastAsia"/>
        </w:rPr>
      </w:pPr>
      <w:r>
        <w:rPr>
          <w:rFonts w:hint="eastAsia"/>
        </w:rPr>
        <w:t>　　（二）确定哪些工作程序及物质和制剂应予禁止或限制向其暴露，或应置于各主管当局批准或监督之下；应考虑同时暴露于几种物质或制剂对健康的危害；</w:t>
      </w:r>
    </w:p>
    <w:p w14:paraId="71B430B4">
      <w:pPr>
        <w:rPr>
          <w:rFonts w:hint="eastAsia"/>
        </w:rPr>
      </w:pPr>
      <w:r>
        <w:rPr>
          <w:rFonts w:hint="eastAsia"/>
        </w:rPr>
        <w:t>　　（三）建立和实施由雇主，并在适当情况下，由保险机构或任何其他直接有关者通报工伤事故和职业病的程序，并对工伤事故和职业病建立年度统计；</w:t>
      </w:r>
    </w:p>
    <w:p w14:paraId="1DDFCB1A">
      <w:pPr>
        <w:rPr>
          <w:rFonts w:hint="eastAsia"/>
        </w:rPr>
      </w:pPr>
      <w:r>
        <w:rPr>
          <w:rFonts w:hint="eastAsia"/>
        </w:rPr>
        <w:t>　　（四）对发生于工作过程中或与工作有关的工伤事故、职业病或其他一切对健康损害，如反映出情况严重，应进行调查；</w:t>
      </w:r>
    </w:p>
    <w:p w14:paraId="5B0AB45A">
      <w:pPr>
        <w:rPr>
          <w:rFonts w:hint="eastAsia"/>
        </w:rPr>
      </w:pPr>
      <w:r>
        <w:rPr>
          <w:rFonts w:hint="eastAsia"/>
        </w:rPr>
        <w:t>　　（五）每年公布按本公约第四条提及的政策而采取措施的情况及在工作过程中发生或与工作有关的工伤事故、职业病和对健康的其他损害的情况；</w:t>
      </w:r>
    </w:p>
    <w:p w14:paraId="579813DA">
      <w:pPr>
        <w:rPr>
          <w:rFonts w:hint="eastAsia"/>
        </w:rPr>
      </w:pPr>
      <w:r>
        <w:rPr>
          <w:rFonts w:hint="eastAsia"/>
        </w:rPr>
        <w:t>　　（六）在考虑本国情况和可能的情况下，引进或扩大各种制度以审查化学、物理和生物制剂对工人健康的危险。</w:t>
      </w:r>
    </w:p>
    <w:p w14:paraId="263DEBB9">
      <w:pPr>
        <w:rPr>
          <w:rFonts w:hint="eastAsia"/>
        </w:rPr>
      </w:pPr>
      <w:r>
        <w:rPr>
          <w:rFonts w:hint="eastAsia"/>
        </w:rPr>
        <w:t>第十二条</w:t>
      </w:r>
    </w:p>
    <w:p w14:paraId="7E6A0D58">
      <w:pPr>
        <w:rPr>
          <w:rFonts w:hint="eastAsia"/>
        </w:rPr>
      </w:pPr>
    </w:p>
    <w:p w14:paraId="28BDBF8A">
      <w:pPr>
        <w:rPr>
          <w:rFonts w:hint="eastAsia"/>
        </w:rPr>
      </w:pPr>
    </w:p>
    <w:p w14:paraId="7658A481">
      <w:pPr>
        <w:rPr>
          <w:rFonts w:hint="eastAsia"/>
        </w:rPr>
      </w:pPr>
      <w:r>
        <w:rPr>
          <w:rFonts w:hint="eastAsia"/>
        </w:rPr>
        <w:t>　　应按照国家法律和惯例采取措施，以确保设计、制作、引进、提供或转让业务上使用的机器、设备或物质者：</w:t>
      </w:r>
    </w:p>
    <w:p w14:paraId="4439D4A7">
      <w:pPr>
        <w:rPr>
          <w:rFonts w:hint="eastAsia"/>
        </w:rPr>
      </w:pPr>
      <w:r>
        <w:rPr>
          <w:rFonts w:hint="eastAsia"/>
        </w:rPr>
        <w:t>　　（一）在合理可行的范围内，查明机器、设备或物质不致对正确使用它们的人的安全和健康带来危险；</w:t>
      </w:r>
    </w:p>
    <w:p w14:paraId="1589EE75">
      <w:pPr>
        <w:rPr>
          <w:rFonts w:hint="eastAsia"/>
        </w:rPr>
      </w:pPr>
      <w:r>
        <w:rPr>
          <w:rFonts w:hint="eastAsia"/>
        </w:rPr>
        <w:t>　　（二）提供有关正确安装和使用机器和设备以及正确使用各类物质的信息，有关机器和设备的危害以及化学物质、物理和生物制剂或产品的危险性能的信息，并对如何避免已知危险进行指导；</w:t>
      </w:r>
    </w:p>
    <w:p w14:paraId="005D11F3">
      <w:pPr>
        <w:rPr>
          <w:rFonts w:hint="eastAsia"/>
        </w:rPr>
      </w:pPr>
      <w:r>
        <w:rPr>
          <w:rFonts w:hint="eastAsia"/>
        </w:rPr>
        <w:t>　　（三）开展调查研究，或不断了解为实施本条第一项和第二项所需的科技知识。</w:t>
      </w:r>
    </w:p>
    <w:p w14:paraId="3EEEFF9F">
      <w:pPr>
        <w:rPr>
          <w:rFonts w:hint="eastAsia"/>
        </w:rPr>
      </w:pPr>
      <w:r>
        <w:rPr>
          <w:rFonts w:hint="eastAsia"/>
        </w:rPr>
        <w:t>第十三条</w:t>
      </w:r>
    </w:p>
    <w:p w14:paraId="22B250A6">
      <w:pPr>
        <w:rPr>
          <w:rFonts w:hint="eastAsia"/>
        </w:rPr>
      </w:pPr>
    </w:p>
    <w:p w14:paraId="0A252810">
      <w:pPr>
        <w:rPr>
          <w:rFonts w:hint="eastAsia"/>
        </w:rPr>
      </w:pPr>
    </w:p>
    <w:p w14:paraId="36B393A5">
      <w:pPr>
        <w:rPr>
          <w:rFonts w:hint="eastAsia"/>
        </w:rPr>
      </w:pPr>
      <w:r>
        <w:rPr>
          <w:rFonts w:hint="eastAsia"/>
        </w:rPr>
        <w:t>　　凡工人有正当理由认为工作情况出现对其生命或健康有紧迫、严重危险而撤离时，应按照本国情况和惯例保护其免遭不当的处理。</w:t>
      </w:r>
    </w:p>
    <w:p w14:paraId="66CC0BC8">
      <w:pPr>
        <w:rPr>
          <w:rFonts w:hint="eastAsia"/>
        </w:rPr>
      </w:pPr>
      <w:r>
        <w:rPr>
          <w:rFonts w:hint="eastAsia"/>
        </w:rPr>
        <w:t>第十四条</w:t>
      </w:r>
    </w:p>
    <w:p w14:paraId="3E151A19">
      <w:pPr>
        <w:rPr>
          <w:rFonts w:hint="eastAsia"/>
        </w:rPr>
      </w:pPr>
    </w:p>
    <w:p w14:paraId="6E9B6647">
      <w:pPr>
        <w:rPr>
          <w:rFonts w:hint="eastAsia"/>
        </w:rPr>
      </w:pPr>
    </w:p>
    <w:p w14:paraId="4B8B41CA">
      <w:pPr>
        <w:rPr>
          <w:rFonts w:hint="eastAsia"/>
        </w:rPr>
      </w:pPr>
      <w:r>
        <w:rPr>
          <w:rFonts w:hint="eastAsia"/>
        </w:rPr>
        <w:t>　　应采取措施，以适合本国情况和惯例的方式，鼓励将职业安全和卫生及工作环境问题列入各级的教育和培训，包括高等技术、医学和专业的教育以满足所有工人培训的需要。</w:t>
      </w:r>
    </w:p>
    <w:p w14:paraId="01769A05">
      <w:pPr>
        <w:rPr>
          <w:rFonts w:hint="eastAsia"/>
        </w:rPr>
      </w:pPr>
      <w:r>
        <w:rPr>
          <w:rFonts w:hint="eastAsia"/>
        </w:rPr>
        <w:t>第十五条</w:t>
      </w:r>
    </w:p>
    <w:p w14:paraId="34B7216B">
      <w:pPr>
        <w:rPr>
          <w:rFonts w:hint="eastAsia"/>
        </w:rPr>
      </w:pPr>
    </w:p>
    <w:p w14:paraId="4983CE00">
      <w:pPr>
        <w:rPr>
          <w:rFonts w:hint="eastAsia"/>
        </w:rPr>
      </w:pPr>
    </w:p>
    <w:p w14:paraId="4E2CFB59">
      <w:pPr>
        <w:rPr>
          <w:rFonts w:hint="eastAsia"/>
        </w:rPr>
      </w:pPr>
      <w:r>
        <w:rPr>
          <w:rFonts w:hint="eastAsia"/>
        </w:rPr>
        <w:t>　　一、为保证本公约第四条提及的政策的一贯性和实施该政策所采取措施的一贯性，各会员国应在尽可能最早阶段与最有代表性的雇主和工人组织并酌情和其他机构协商后，做出适合本国情况和惯例的安排，以保证负责实施本公约第二和第三部分规定的各当局和各机构之间必要的协商。</w:t>
      </w:r>
    </w:p>
    <w:p w14:paraId="57468F6A">
      <w:pPr>
        <w:rPr>
          <w:rFonts w:hint="eastAsia"/>
        </w:rPr>
      </w:pPr>
      <w:r>
        <w:rPr>
          <w:rFonts w:hint="eastAsia"/>
        </w:rPr>
        <w:t>　　二、只要情况需要，并为本国情况和惯例所许可，这些安排应包括建立一个中央机构。</w:t>
      </w:r>
    </w:p>
    <w:p w14:paraId="1B94CCA5">
      <w:pPr>
        <w:rPr>
          <w:rFonts w:hint="eastAsia"/>
        </w:rPr>
      </w:pPr>
      <w:r>
        <w:rPr>
          <w:rFonts w:hint="eastAsia"/>
        </w:rPr>
        <w:t>第四部分　企业一级的行动</w:t>
      </w:r>
    </w:p>
    <w:p w14:paraId="12BA10E4">
      <w:pPr>
        <w:rPr>
          <w:rFonts w:hint="eastAsia"/>
        </w:rPr>
      </w:pPr>
    </w:p>
    <w:p w14:paraId="56E00BFB">
      <w:pPr>
        <w:rPr>
          <w:rFonts w:hint="eastAsia"/>
        </w:rPr>
      </w:pPr>
      <w:r>
        <w:rPr>
          <w:rFonts w:hint="eastAsia"/>
        </w:rPr>
        <w:t>第十六条</w:t>
      </w:r>
    </w:p>
    <w:p w14:paraId="1B9B382E">
      <w:pPr>
        <w:rPr>
          <w:rFonts w:hint="eastAsia"/>
        </w:rPr>
      </w:pPr>
    </w:p>
    <w:p w14:paraId="5D4A2F70">
      <w:pPr>
        <w:rPr>
          <w:rFonts w:hint="eastAsia"/>
        </w:rPr>
      </w:pPr>
      <w:r>
        <w:rPr>
          <w:rFonts w:hint="eastAsia"/>
        </w:rPr>
        <w:t>　　一、应要求雇主在合理可行的范围内保证其控制下的工作场所、机器、设备和工作程序安全，不会对健康产生危害。</w:t>
      </w:r>
    </w:p>
    <w:p w14:paraId="1C86408D">
      <w:pPr>
        <w:rPr>
          <w:rFonts w:hint="eastAsia"/>
        </w:rPr>
      </w:pPr>
      <w:r>
        <w:rPr>
          <w:rFonts w:hint="eastAsia"/>
        </w:rPr>
        <w:t>　　二、应要求雇主在合理可行的范围内保证其控制下的化学、物理和生物物质与制剂，在采取适当保护措施后，不会对健康产生危害。</w:t>
      </w:r>
    </w:p>
    <w:p w14:paraId="41A89E6F">
      <w:pPr>
        <w:rPr>
          <w:rFonts w:hint="eastAsia"/>
        </w:rPr>
      </w:pPr>
      <w:r>
        <w:rPr>
          <w:rFonts w:hint="eastAsia"/>
        </w:rPr>
        <w:t>　　三、应要求雇主在必要时提供适当的保护服装和保护用品，以便在合理可行的范围内，预防事故危险或对健康的不利影响。</w:t>
      </w:r>
    </w:p>
    <w:p w14:paraId="1A5122C7">
      <w:pPr>
        <w:rPr>
          <w:rFonts w:hint="eastAsia"/>
        </w:rPr>
      </w:pPr>
      <w:r>
        <w:rPr>
          <w:rFonts w:hint="eastAsia"/>
        </w:rPr>
        <w:t>第十七条</w:t>
      </w:r>
    </w:p>
    <w:p w14:paraId="728EC519">
      <w:pPr>
        <w:rPr>
          <w:rFonts w:hint="eastAsia"/>
        </w:rPr>
      </w:pPr>
    </w:p>
    <w:p w14:paraId="25640D42">
      <w:pPr>
        <w:rPr>
          <w:rFonts w:hint="eastAsia"/>
        </w:rPr>
      </w:pPr>
    </w:p>
    <w:p w14:paraId="7A3A3DB6">
      <w:pPr>
        <w:rPr>
          <w:rFonts w:hint="eastAsia"/>
        </w:rPr>
      </w:pPr>
      <w:r>
        <w:rPr>
          <w:rFonts w:hint="eastAsia"/>
        </w:rPr>
        <w:t>　　两个或两个以上企业如在同一工作场所同时进行活动，应相互配合实施本公约的规定。</w:t>
      </w:r>
    </w:p>
    <w:p w14:paraId="5AC6FD14">
      <w:pPr>
        <w:rPr>
          <w:rFonts w:hint="eastAsia"/>
        </w:rPr>
      </w:pPr>
      <w:r>
        <w:rPr>
          <w:rFonts w:hint="eastAsia"/>
        </w:rPr>
        <w:t>第十八条</w:t>
      </w:r>
    </w:p>
    <w:p w14:paraId="539CE35F">
      <w:pPr>
        <w:rPr>
          <w:rFonts w:hint="eastAsia"/>
        </w:rPr>
      </w:pPr>
    </w:p>
    <w:p w14:paraId="134EF31A">
      <w:pPr>
        <w:rPr>
          <w:rFonts w:hint="eastAsia"/>
        </w:rPr>
      </w:pPr>
    </w:p>
    <w:p w14:paraId="0EED13C0">
      <w:pPr>
        <w:rPr>
          <w:rFonts w:hint="eastAsia"/>
        </w:rPr>
      </w:pPr>
      <w:r>
        <w:rPr>
          <w:rFonts w:hint="eastAsia"/>
        </w:rPr>
        <w:t>　　应要求雇主在必要时采取应对紧急情况和事故的措施，包括适当的急救安排。</w:t>
      </w:r>
    </w:p>
    <w:p w14:paraId="08F17710">
      <w:pPr>
        <w:rPr>
          <w:rFonts w:hint="eastAsia"/>
        </w:rPr>
      </w:pPr>
      <w:r>
        <w:rPr>
          <w:rFonts w:hint="eastAsia"/>
        </w:rPr>
        <w:t>第十九条</w:t>
      </w:r>
    </w:p>
    <w:p w14:paraId="10A0AFDE">
      <w:pPr>
        <w:rPr>
          <w:rFonts w:hint="eastAsia"/>
        </w:rPr>
      </w:pPr>
    </w:p>
    <w:p w14:paraId="75309E80">
      <w:pPr>
        <w:rPr>
          <w:rFonts w:hint="eastAsia"/>
        </w:rPr>
      </w:pPr>
    </w:p>
    <w:p w14:paraId="2B38B17C">
      <w:pPr>
        <w:rPr>
          <w:rFonts w:hint="eastAsia"/>
        </w:rPr>
      </w:pPr>
      <w:r>
        <w:rPr>
          <w:rFonts w:hint="eastAsia"/>
        </w:rPr>
        <w:t>　　应在企业一级做出安排，在此安排下：</w:t>
      </w:r>
    </w:p>
    <w:p w14:paraId="222B5ED4">
      <w:pPr>
        <w:rPr>
          <w:rFonts w:hint="eastAsia"/>
        </w:rPr>
      </w:pPr>
      <w:r>
        <w:rPr>
          <w:rFonts w:hint="eastAsia"/>
        </w:rPr>
        <w:t>　　（一）工人在工作过程中协助雇主完成其承担的职责；</w:t>
      </w:r>
    </w:p>
    <w:p w14:paraId="2F6D1850">
      <w:pPr>
        <w:rPr>
          <w:rFonts w:hint="eastAsia"/>
        </w:rPr>
      </w:pPr>
      <w:r>
        <w:rPr>
          <w:rFonts w:hint="eastAsia"/>
        </w:rPr>
        <w:t>　　（二）企业中的工人代表在职业安全和卫生方面与雇主合作；</w:t>
      </w:r>
    </w:p>
    <w:p w14:paraId="0C3B09B5">
      <w:pPr>
        <w:rPr>
          <w:rFonts w:hint="eastAsia"/>
        </w:rPr>
      </w:pPr>
      <w:r>
        <w:rPr>
          <w:rFonts w:hint="eastAsia"/>
        </w:rPr>
        <w:t>　　（三）企业中的工人代表应获得有关雇主为保证职业安全和卫生所采取措施的足够信息，并可在不泄露商业机密的情况下就这类信息与其代表性组织进行磋商；</w:t>
      </w:r>
    </w:p>
    <w:p w14:paraId="013F5230">
      <w:pPr>
        <w:rPr>
          <w:rFonts w:hint="eastAsia"/>
        </w:rPr>
      </w:pPr>
      <w:r>
        <w:rPr>
          <w:rFonts w:hint="eastAsia"/>
        </w:rPr>
        <w:t>　　（四）工人及其企业中的代表应受到职业安全和卫生方面的适当培训；</w:t>
      </w:r>
    </w:p>
    <w:p w14:paraId="026DAD93">
      <w:pPr>
        <w:rPr>
          <w:rFonts w:hint="eastAsia"/>
        </w:rPr>
      </w:pPr>
      <w:r>
        <w:rPr>
          <w:rFonts w:hint="eastAsia"/>
        </w:rPr>
        <w:t>　　（五）应使企业中的工人或其代表和必要时其代表性组织，按照国家法律和惯例，能够查询与其工作有关的职业安全和卫生的各个方面的情况，并就此接受雇主的咨询；为此目的，经双方同意，可从企业外部带进技术顾问；</w:t>
      </w:r>
    </w:p>
    <w:p w14:paraId="5BE33DD7">
      <w:pPr>
        <w:rPr>
          <w:rFonts w:hint="eastAsia"/>
        </w:rPr>
      </w:pPr>
      <w:r>
        <w:rPr>
          <w:rFonts w:hint="eastAsia"/>
        </w:rPr>
        <w:t>　　（六）工人应立即向其直接上级报告有充分理由认为出现对其生命或健康有紧迫、严重危险的任何情况；在雇主采取必要的补救措施之前，雇主不得要求工人回到对生命和健康仍存在紧迫、严重危险的工作环境中去。</w:t>
      </w:r>
    </w:p>
    <w:p w14:paraId="5643A6A0">
      <w:pPr>
        <w:rPr>
          <w:rFonts w:hint="eastAsia"/>
        </w:rPr>
      </w:pPr>
      <w:r>
        <w:rPr>
          <w:rFonts w:hint="eastAsia"/>
        </w:rPr>
        <w:t>第二十条</w:t>
      </w:r>
    </w:p>
    <w:p w14:paraId="19B75073">
      <w:pPr>
        <w:rPr>
          <w:rFonts w:hint="eastAsia"/>
        </w:rPr>
      </w:pPr>
    </w:p>
    <w:p w14:paraId="2E2FD119">
      <w:pPr>
        <w:rPr>
          <w:rFonts w:hint="eastAsia"/>
        </w:rPr>
      </w:pPr>
    </w:p>
    <w:p w14:paraId="1CD041CC">
      <w:pPr>
        <w:rPr>
          <w:rFonts w:hint="eastAsia"/>
        </w:rPr>
      </w:pPr>
      <w:r>
        <w:rPr>
          <w:rFonts w:hint="eastAsia"/>
        </w:rPr>
        <w:t>　　管理人员与工人和（或）其企业内的代表的合作，应是按本公约第十六条至第十九条所采取的组织措施和其他措施的重要组成部分。</w:t>
      </w:r>
    </w:p>
    <w:p w14:paraId="3BDF4AD7">
      <w:pPr>
        <w:rPr>
          <w:rFonts w:hint="eastAsia"/>
        </w:rPr>
      </w:pPr>
      <w:r>
        <w:rPr>
          <w:rFonts w:hint="eastAsia"/>
        </w:rPr>
        <w:t>第二十一条</w:t>
      </w:r>
    </w:p>
    <w:p w14:paraId="7ED73D16">
      <w:pPr>
        <w:rPr>
          <w:rFonts w:hint="eastAsia"/>
        </w:rPr>
      </w:pPr>
    </w:p>
    <w:p w14:paraId="0A775912">
      <w:pPr>
        <w:rPr>
          <w:rFonts w:hint="eastAsia"/>
        </w:rPr>
      </w:pPr>
    </w:p>
    <w:p w14:paraId="4F0A1F9E">
      <w:pPr>
        <w:rPr>
          <w:rFonts w:hint="eastAsia"/>
        </w:rPr>
      </w:pPr>
      <w:r>
        <w:rPr>
          <w:rFonts w:hint="eastAsia"/>
        </w:rPr>
        <w:t>　　职业安全和卫生措施不得包含使工人支付任何费用的规定。</w:t>
      </w:r>
    </w:p>
    <w:p w14:paraId="780D937D">
      <w:pPr>
        <w:rPr>
          <w:rFonts w:hint="eastAsia"/>
        </w:rPr>
      </w:pPr>
      <w:r>
        <w:rPr>
          <w:rFonts w:hint="eastAsia"/>
        </w:rPr>
        <w:t>第五部分　最后条款</w:t>
      </w:r>
    </w:p>
    <w:p w14:paraId="43C57DFB">
      <w:pPr>
        <w:rPr>
          <w:rFonts w:hint="eastAsia"/>
        </w:rPr>
      </w:pPr>
    </w:p>
    <w:p w14:paraId="01A9718B">
      <w:pPr>
        <w:rPr>
          <w:rFonts w:hint="eastAsia"/>
        </w:rPr>
      </w:pPr>
      <w:r>
        <w:rPr>
          <w:rFonts w:hint="eastAsia"/>
        </w:rPr>
        <w:t>第二十二条</w:t>
      </w:r>
    </w:p>
    <w:p w14:paraId="13646EED">
      <w:pPr>
        <w:rPr>
          <w:rFonts w:hint="eastAsia"/>
        </w:rPr>
      </w:pPr>
    </w:p>
    <w:p w14:paraId="3CE26628">
      <w:pPr>
        <w:rPr>
          <w:rFonts w:hint="eastAsia"/>
        </w:rPr>
      </w:pPr>
    </w:p>
    <w:p w14:paraId="629CB413">
      <w:pPr>
        <w:rPr>
          <w:rFonts w:hint="eastAsia"/>
        </w:rPr>
      </w:pPr>
      <w:r>
        <w:rPr>
          <w:rFonts w:hint="eastAsia"/>
        </w:rPr>
        <w:t>　　本公约对任何公约或建议书不作修订。</w:t>
      </w:r>
    </w:p>
    <w:p w14:paraId="6099EC60">
      <w:pPr>
        <w:rPr>
          <w:rFonts w:hint="eastAsia"/>
        </w:rPr>
      </w:pPr>
      <w:r>
        <w:rPr>
          <w:rFonts w:hint="eastAsia"/>
        </w:rPr>
        <w:t>第二十三条</w:t>
      </w:r>
    </w:p>
    <w:p w14:paraId="46BCF95F">
      <w:pPr>
        <w:rPr>
          <w:rFonts w:hint="eastAsia"/>
        </w:rPr>
      </w:pPr>
    </w:p>
    <w:p w14:paraId="48041CA2">
      <w:pPr>
        <w:rPr>
          <w:rFonts w:hint="eastAsia"/>
        </w:rPr>
      </w:pPr>
    </w:p>
    <w:p w14:paraId="66FB7D42">
      <w:pPr>
        <w:rPr>
          <w:rFonts w:hint="eastAsia"/>
        </w:rPr>
      </w:pPr>
      <w:r>
        <w:rPr>
          <w:rFonts w:hint="eastAsia"/>
        </w:rPr>
        <w:t>　　本公约的正式批准书应送请国际劳工组织总干事登记。</w:t>
      </w:r>
    </w:p>
    <w:p w14:paraId="7FF8964D">
      <w:pPr>
        <w:rPr>
          <w:rFonts w:hint="eastAsia"/>
        </w:rPr>
      </w:pPr>
      <w:r>
        <w:rPr>
          <w:rFonts w:hint="eastAsia"/>
        </w:rPr>
        <w:t>第二十四条</w:t>
      </w:r>
    </w:p>
    <w:p w14:paraId="3E78FBD8">
      <w:pPr>
        <w:rPr>
          <w:rFonts w:hint="eastAsia"/>
        </w:rPr>
      </w:pPr>
    </w:p>
    <w:p w14:paraId="438250FD">
      <w:pPr>
        <w:rPr>
          <w:rFonts w:hint="eastAsia"/>
        </w:rPr>
      </w:pPr>
      <w:r>
        <w:rPr>
          <w:rFonts w:hint="eastAsia"/>
        </w:rPr>
        <w:t>　　一、本公约应仅对其批准书已经总干事登记的国际劳工组织会员国有约束力。</w:t>
      </w:r>
    </w:p>
    <w:p w14:paraId="3955854C">
      <w:pPr>
        <w:rPr>
          <w:rFonts w:hint="eastAsia"/>
        </w:rPr>
      </w:pPr>
      <w:r>
        <w:rPr>
          <w:rFonts w:hint="eastAsia"/>
        </w:rPr>
        <w:t>　　二、本公约应自两个会员国的批准书已经总干事登记之日起1年后生效。</w:t>
      </w:r>
    </w:p>
    <w:p w14:paraId="7DD81991">
      <w:pPr>
        <w:rPr>
          <w:rFonts w:hint="eastAsia"/>
        </w:rPr>
      </w:pPr>
      <w:r>
        <w:rPr>
          <w:rFonts w:hint="eastAsia"/>
        </w:rPr>
        <w:t>　　三、此后，对于任何会员国，本公约应自其批准书已经登记之日起1年后生效。</w:t>
      </w:r>
    </w:p>
    <w:p w14:paraId="23693952">
      <w:pPr>
        <w:rPr>
          <w:rFonts w:hint="eastAsia"/>
        </w:rPr>
      </w:pPr>
      <w:r>
        <w:rPr>
          <w:rFonts w:hint="eastAsia"/>
        </w:rPr>
        <w:t>第二十五条</w:t>
      </w:r>
    </w:p>
    <w:p w14:paraId="5AC3FFCE">
      <w:pPr>
        <w:rPr>
          <w:rFonts w:hint="eastAsia"/>
        </w:rPr>
      </w:pPr>
    </w:p>
    <w:p w14:paraId="5B944718">
      <w:pPr>
        <w:rPr>
          <w:rFonts w:hint="eastAsia"/>
        </w:rPr>
      </w:pPr>
      <w:r>
        <w:rPr>
          <w:rFonts w:hint="eastAsia"/>
        </w:rPr>
        <w:t>　　一、凡批准本公约的会员国，自本公约初次生效之日起满10年后得向国际劳工组织总干事通知解约，并请其登记。此项解约通知书自登记之日起满1年后始得生效。</w:t>
      </w:r>
    </w:p>
    <w:p w14:paraId="4BC21379">
      <w:pPr>
        <w:rPr>
          <w:rFonts w:hint="eastAsia"/>
        </w:rPr>
      </w:pPr>
      <w:r>
        <w:rPr>
          <w:rFonts w:hint="eastAsia"/>
        </w:rPr>
        <w:t>　　二、凡批准本公约的会员国，在前款所述10年期满后的1年内未行使本条所规定的解约权利者，即须再遵守10年，此后每当10年期满，得依本条的规定通知解约。</w:t>
      </w:r>
    </w:p>
    <w:p w14:paraId="1B30180F">
      <w:pPr>
        <w:rPr>
          <w:rFonts w:hint="eastAsia"/>
        </w:rPr>
      </w:pPr>
      <w:r>
        <w:rPr>
          <w:rFonts w:hint="eastAsia"/>
        </w:rPr>
        <w:t>第二十六条</w:t>
      </w:r>
    </w:p>
    <w:p w14:paraId="6E302BB4">
      <w:pPr>
        <w:rPr>
          <w:rFonts w:hint="eastAsia"/>
        </w:rPr>
      </w:pPr>
    </w:p>
    <w:p w14:paraId="44513E29">
      <w:pPr>
        <w:rPr>
          <w:rFonts w:hint="eastAsia"/>
        </w:rPr>
      </w:pPr>
      <w:r>
        <w:rPr>
          <w:rFonts w:hint="eastAsia"/>
        </w:rPr>
        <w:t>　　一、国际劳工组织总干事应将国际劳工组织各会员国所送达的一切批准书和解约通知书的登记情况，通知本组织的全体会员国。</w:t>
      </w:r>
    </w:p>
    <w:p w14:paraId="29379A38">
      <w:pPr>
        <w:rPr>
          <w:rFonts w:hint="eastAsia"/>
        </w:rPr>
      </w:pPr>
      <w:r>
        <w:rPr>
          <w:rFonts w:hint="eastAsia"/>
        </w:rPr>
        <w:t>　　二、总干事在将所送达的第二份批准书的登记通知本组织全体会员国时，应提请本组织各会员国注意本公约开始生效的日期。</w:t>
      </w:r>
    </w:p>
    <w:p w14:paraId="2191A159">
      <w:pPr>
        <w:rPr>
          <w:rFonts w:hint="eastAsia"/>
        </w:rPr>
      </w:pPr>
      <w:r>
        <w:rPr>
          <w:rFonts w:hint="eastAsia"/>
        </w:rPr>
        <w:t>第二十七条</w:t>
      </w:r>
    </w:p>
    <w:p w14:paraId="02F01479">
      <w:pPr>
        <w:rPr>
          <w:rFonts w:hint="eastAsia"/>
        </w:rPr>
      </w:pPr>
    </w:p>
    <w:p w14:paraId="0E021161">
      <w:pPr>
        <w:rPr>
          <w:rFonts w:hint="eastAsia"/>
        </w:rPr>
      </w:pPr>
    </w:p>
    <w:p w14:paraId="62E743B5">
      <w:pPr>
        <w:rPr>
          <w:rFonts w:hint="eastAsia"/>
        </w:rPr>
      </w:pPr>
      <w:r>
        <w:rPr>
          <w:rFonts w:hint="eastAsia"/>
        </w:rPr>
        <w:t>　　国际劳工组织总干事应将他按照以上各条规定所登记的一切批准书和解约通知书的详细情况，按照《联合国宪章》第102条的规定，送请联合国秘书长进行登记。</w:t>
      </w:r>
    </w:p>
    <w:p w14:paraId="4F000616">
      <w:pPr>
        <w:rPr>
          <w:rFonts w:hint="eastAsia"/>
        </w:rPr>
      </w:pPr>
      <w:r>
        <w:rPr>
          <w:rFonts w:hint="eastAsia"/>
        </w:rPr>
        <w:t>第二十八条</w:t>
      </w:r>
    </w:p>
    <w:p w14:paraId="371E03C7">
      <w:pPr>
        <w:rPr>
          <w:rFonts w:hint="eastAsia"/>
        </w:rPr>
      </w:pPr>
    </w:p>
    <w:p w14:paraId="6E613BEB">
      <w:pPr>
        <w:rPr>
          <w:rFonts w:hint="eastAsia"/>
        </w:rPr>
      </w:pPr>
    </w:p>
    <w:p w14:paraId="5C4ED751">
      <w:pPr>
        <w:rPr>
          <w:rFonts w:hint="eastAsia"/>
        </w:rPr>
      </w:pPr>
      <w:r>
        <w:rPr>
          <w:rFonts w:hint="eastAsia"/>
        </w:rPr>
        <w:t>　　国际劳工局理事会在必要时，应将本公约的实施情况向大会提出报告，并审查应否将本公约的全部或部分修订问题列入大会议程。</w:t>
      </w:r>
    </w:p>
    <w:p w14:paraId="4AB0D3F8">
      <w:pPr>
        <w:rPr>
          <w:rFonts w:hint="eastAsia"/>
        </w:rPr>
      </w:pPr>
      <w:r>
        <w:rPr>
          <w:rFonts w:hint="eastAsia"/>
        </w:rPr>
        <w:t>第二十九条</w:t>
      </w:r>
    </w:p>
    <w:p w14:paraId="63F127E5">
      <w:pPr>
        <w:rPr>
          <w:rFonts w:hint="eastAsia"/>
        </w:rPr>
      </w:pPr>
    </w:p>
    <w:p w14:paraId="5A26A7EF">
      <w:pPr>
        <w:rPr>
          <w:rFonts w:hint="eastAsia"/>
        </w:rPr>
      </w:pPr>
      <w:r>
        <w:rPr>
          <w:rFonts w:hint="eastAsia"/>
        </w:rPr>
        <w:t>　　一、如大会通过新公约对本公约作全部或部分修订时，除新公约另有规定外，应：</w:t>
      </w:r>
    </w:p>
    <w:p w14:paraId="4333A694">
      <w:pPr>
        <w:rPr>
          <w:rFonts w:hint="eastAsia"/>
        </w:rPr>
      </w:pPr>
      <w:r>
        <w:rPr>
          <w:rFonts w:hint="eastAsia"/>
        </w:rPr>
        <w:t>　　（一）如新修订公约生效和当其生效之时，会员国对于新修订公约的批准，不需按照上述第二十五条的规定，依法应为对本公约的立即解约。</w:t>
      </w:r>
    </w:p>
    <w:p w14:paraId="38230D11">
      <w:pPr>
        <w:rPr>
          <w:rFonts w:hint="eastAsia"/>
        </w:rPr>
      </w:pPr>
      <w:r>
        <w:rPr>
          <w:rFonts w:hint="eastAsia"/>
        </w:rPr>
        <w:t>　　（二）自新修订公约生效之日起，本公约应即停止接受会员国的批准。</w:t>
      </w:r>
    </w:p>
    <w:p w14:paraId="6547F993">
      <w:pPr>
        <w:rPr>
          <w:rFonts w:hint="eastAsia"/>
        </w:rPr>
      </w:pPr>
      <w:r>
        <w:rPr>
          <w:rFonts w:hint="eastAsia"/>
        </w:rPr>
        <w:t>　　二、对于已批准本公约而未批准修订公约的会员国，本公约以其现有的形式和内容，在任何情况下仍应有效。</w:t>
      </w:r>
    </w:p>
    <w:p w14:paraId="5DABB019">
      <w:pPr>
        <w:rPr>
          <w:rFonts w:hint="eastAsia"/>
        </w:rPr>
      </w:pPr>
      <w:r>
        <w:rPr>
          <w:rFonts w:hint="eastAsia"/>
        </w:rPr>
        <w:t>第三十条</w:t>
      </w:r>
    </w:p>
    <w:p w14:paraId="1D00FA5D">
      <w:pPr>
        <w:rPr>
          <w:rFonts w:hint="eastAsia"/>
        </w:rPr>
      </w:pPr>
    </w:p>
    <w:p w14:paraId="3E7BC012">
      <w:pPr>
        <w:rPr>
          <w:rFonts w:hint="eastAsia"/>
        </w:rPr>
      </w:pPr>
      <w:r>
        <w:rPr>
          <w:rFonts w:hint="eastAsia"/>
        </w:rPr>
        <w:t>　　本公约的英文本和法文本同等为准。</w:t>
      </w:r>
    </w:p>
    <w:p w14:paraId="17F3FA5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FB1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2025-09-15T10:31:36Z</dcterms:created>
  <dc:creator>袁蕾蕾</dc:creator>
  <cp:lastModifiedBy>微信用户</cp:lastModifiedBy>
  <dcterms:modified xsi:type="dcterms:W3CDTF">2025-09-15T10:32:17Z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eyJoZGlkIjoiYTc2ZGZiNzZiNDVlOGViOWVmM2JhOTY0NGJkNjUyYzgiLCJ1c2VySWQiOiIxMjc5Mzg0MjMxIn0=</vt:lpwstr>
  </property>
  <property fmtid="{D5CDD505-2E9C-101B-9397-08002B2CF9AE}" pid="4" name="ICV">
    <vt:lpwstr>0A6538C15BC94569AD1992E1FB61FE34_12</vt:lpwstr>
  </property>
</Properties>
</file>