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473" w:lineRule="auto"/>
        <w:rPr>
          <w:rFonts w:ascii="Arial"/>
          <w:sz w:val="21"/>
        </w:rPr>
      </w:pPr>
      <w:r/>
    </w:p>
    <w:p>
      <w:pPr>
        <w:spacing w:before="171" w:line="208" w:lineRule="auto"/>
        <w:outlineLvl w:val="0"/>
        <w:rPr>
          <w:rFonts w:ascii="Microsoft YaHei" w:hAnsi="Microsoft YaHei" w:eastAsia="Microsoft YaHei" w:cs="Microsoft YaHei"/>
          <w:sz w:val="40"/>
          <w:szCs w:val="40"/>
        </w:rPr>
      </w:pPr>
      <w:r>
        <w:rPr>
          <w:rFonts w:ascii="Microsoft YaHei" w:hAnsi="Microsoft YaHei" w:eastAsia="Microsoft YaHei" w:cs="Microsoft YaHei"/>
          <w:sz w:val="40"/>
          <w:szCs w:val="40"/>
          <w:spacing w:val="-4"/>
        </w:rPr>
        <w:t>《金属非金属矿山重大事故隐患判定标准》解读</w:t>
      </w:r>
    </w:p>
    <w:p>
      <w:pPr>
        <w:spacing w:line="463" w:lineRule="auto"/>
        <w:rPr>
          <w:rFonts w:ascii="Arial"/>
          <w:sz w:val="21"/>
        </w:rPr>
      </w:pPr>
      <w:r/>
    </w:p>
    <w:p>
      <w:pPr>
        <w:pStyle w:val="BodyText"/>
        <w:ind w:left="39" w:right="5" w:firstLine="481"/>
        <w:spacing w:before="78" w:line="360" w:lineRule="auto"/>
        <w:jc w:val="both"/>
        <w:rPr/>
      </w:pPr>
      <w:r>
        <w:rPr>
          <w:spacing w:val="-3"/>
        </w:rPr>
        <w:t>为准确判定、及时消除金属非金属矿山重大事</w:t>
      </w:r>
      <w:r>
        <w:rPr>
          <w:spacing w:val="-4"/>
        </w:rPr>
        <w:t>故隐患，国家矿山安全监察局</w:t>
      </w:r>
      <w:r>
        <w:rPr/>
        <w:t xml:space="preserve"> </w:t>
      </w:r>
      <w:r>
        <w:rPr>
          <w:spacing w:val="2"/>
        </w:rPr>
        <w:t>制定印发了《金属非金属矿山重大事故隐患判定标准》（矿安</w:t>
      </w:r>
      <w:r>
        <w:rPr>
          <w:rFonts w:ascii="SimSun" w:hAnsi="SimSun" w:eastAsia="SimSun" w:cs="SimSun"/>
          <w:spacing w:val="2"/>
        </w:rPr>
        <w:t>﹝</w:t>
      </w:r>
      <w:r>
        <w:rPr>
          <w:rFonts w:ascii="Times New Roman" w:hAnsi="Times New Roman" w:eastAsia="Times New Roman" w:cs="Times New Roman"/>
          <w:spacing w:val="2"/>
        </w:rPr>
        <w:t>2022</w:t>
      </w:r>
      <w:r>
        <w:rPr>
          <w:rFonts w:ascii="Times New Roman" w:hAnsi="Times New Roman" w:eastAsia="Times New Roman" w:cs="Times New Roman"/>
          <w:spacing w:val="64"/>
          <w:w w:val="101"/>
        </w:rPr>
        <w:t xml:space="preserve"> </w:t>
      </w:r>
      <w:r>
        <w:rPr>
          <w:rFonts w:ascii="SimSun" w:hAnsi="SimSun" w:eastAsia="SimSun" w:cs="SimSun"/>
          <w:spacing w:val="2"/>
        </w:rPr>
        <w:t>)</w:t>
      </w:r>
      <w:r>
        <w:rPr>
          <w:rFonts w:ascii="Times New Roman" w:hAnsi="Times New Roman" w:eastAsia="Times New Roman" w:cs="Times New Roman"/>
          <w:spacing w:val="2"/>
        </w:rPr>
        <w:t>88</w:t>
      </w:r>
      <w:r>
        <w:rPr>
          <w:rFonts w:ascii="Times New Roman" w:hAnsi="Times New Roman" w:eastAsia="Times New Roman" w:cs="Times New Roman"/>
          <w:spacing w:val="24"/>
        </w:rPr>
        <w:t xml:space="preserve"> </w:t>
      </w:r>
      <w:r>
        <w:rPr>
          <w:spacing w:val="2"/>
        </w:rPr>
        <w:t>号，</w:t>
      </w:r>
      <w:r>
        <w:rPr/>
        <w:t xml:space="preserve"> </w:t>
      </w:r>
      <w:r>
        <w:rPr>
          <w:spacing w:val="-2"/>
        </w:rPr>
        <w:t>以下简称《判定标准》</w:t>
      </w:r>
      <w:r>
        <w:rPr>
          <w:spacing w:val="-19"/>
        </w:rPr>
        <w:t>），</w:t>
      </w:r>
      <w:r>
        <w:rPr>
          <w:spacing w:val="-2"/>
        </w:rPr>
        <w:t>列举了金属非金属地下矿山、金属非</w:t>
      </w:r>
      <w:r>
        <w:rPr>
          <w:spacing w:val="-3"/>
        </w:rPr>
        <w:t>金属露天矿山和</w:t>
      </w:r>
      <w:r>
        <w:rPr>
          <w:spacing w:val="1"/>
        </w:rPr>
        <w:t xml:space="preserve"> </w:t>
      </w:r>
      <w:r>
        <w:rPr>
          <w:spacing w:val="2"/>
        </w:rPr>
        <w:t>尾矿库</w:t>
      </w:r>
      <w:r>
        <w:rPr>
          <w:rFonts w:ascii="Times New Roman" w:hAnsi="Times New Roman" w:eastAsia="Times New Roman" w:cs="Times New Roman"/>
          <w:spacing w:val="2"/>
        </w:rPr>
        <w:t>64 </w:t>
      </w:r>
      <w:r>
        <w:rPr>
          <w:spacing w:val="2"/>
        </w:rPr>
        <w:t>种应当判定为重大事故隐患的情形。为进一步明确《判定标准》</w:t>
      </w:r>
      <w:r>
        <w:rPr>
          <w:spacing w:val="1"/>
        </w:rPr>
        <w:t>有关</w:t>
      </w:r>
      <w:r>
        <w:rPr/>
        <w:t xml:space="preserve"> </w:t>
      </w:r>
      <w:r>
        <w:rPr>
          <w:spacing w:val="-2"/>
        </w:rPr>
        <w:t>情形的内涵及依据，便于各级非煤矿山安全监管监察部门和非煤矿</w:t>
      </w:r>
      <w:r>
        <w:rPr>
          <w:spacing w:val="-3"/>
        </w:rPr>
        <w:t>山企业应用，</w:t>
      </w:r>
      <w:r>
        <w:rPr/>
        <w:t xml:space="preserve"> </w:t>
      </w:r>
      <w:r>
        <w:rPr>
          <w:spacing w:val="-1"/>
        </w:rPr>
        <w:t>规范《判定标准》有效执行，现对《判定标准》条款含义进行解释说明：</w:t>
      </w:r>
    </w:p>
    <w:p>
      <w:pPr>
        <w:ind w:left="598"/>
        <w:spacing w:before="86" w:line="222" w:lineRule="auto"/>
        <w:outlineLvl w:val="0"/>
        <w:rPr>
          <w:rFonts w:ascii="SimHei" w:hAnsi="SimHei" w:eastAsia="SimHei" w:cs="SimHei"/>
          <w:sz w:val="28"/>
          <w:szCs w:val="28"/>
        </w:rPr>
      </w:pPr>
      <w:r>
        <w:rPr>
          <w:rFonts w:ascii="SimHei" w:hAnsi="SimHei" w:eastAsia="SimHei" w:cs="SimHei"/>
          <w:sz w:val="28"/>
          <w:szCs w:val="28"/>
          <w:spacing w:val="-1"/>
        </w:rPr>
        <w:t>一、金属非金属地下矿山重大事故隐患解读</w:t>
      </w:r>
    </w:p>
    <w:p>
      <w:pPr>
        <w:ind w:left="509"/>
        <w:spacing w:before="281"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（一）安全出口存在下列情形之一的：</w:t>
      </w:r>
    </w:p>
    <w:p>
      <w:pPr>
        <w:pStyle w:val="BodyText"/>
        <w:ind w:left="520"/>
        <w:spacing w:before="187" w:line="214" w:lineRule="auto"/>
        <w:rPr/>
      </w:pPr>
      <w:r>
        <w:rPr>
          <w:rFonts w:ascii="Times New Roman" w:hAnsi="Times New Roman" w:eastAsia="Times New Roman" w:cs="Times New Roman"/>
          <w:b/>
          <w:bCs/>
          <w:spacing w:val="-2"/>
        </w:rPr>
        <w:t>1.</w:t>
      </w:r>
      <w:r>
        <w:rPr>
          <w:b/>
          <w:bCs/>
          <w:spacing w:val="-2"/>
        </w:rPr>
        <w:t>矿井直达地面的独立安全出口少于</w:t>
      </w:r>
      <w:r>
        <w:rPr>
          <w:spacing w:val="-52"/>
        </w:rPr>
        <w:t xml:space="preserve"> </w:t>
      </w:r>
      <w:r>
        <w:rPr>
          <w:rFonts w:ascii="Times New Roman" w:hAnsi="Times New Roman" w:eastAsia="Times New Roman" w:cs="Times New Roman"/>
          <w:b/>
          <w:bCs/>
          <w:spacing w:val="-2"/>
        </w:rPr>
        <w:t>2 </w:t>
      </w:r>
      <w:r>
        <w:rPr>
          <w:b/>
          <w:bCs/>
          <w:spacing w:val="-2"/>
        </w:rPr>
        <w:t>个，或者</w:t>
      </w:r>
      <w:r>
        <w:rPr>
          <w:b/>
          <w:bCs/>
          <w:spacing w:val="-3"/>
        </w:rPr>
        <w:t>与设计不一致；</w:t>
      </w:r>
    </w:p>
    <w:p>
      <w:pPr>
        <w:pStyle w:val="BodyText"/>
        <w:ind w:left="514"/>
        <w:spacing w:before="190" w:line="216" w:lineRule="auto"/>
        <w:rPr/>
      </w:pPr>
      <w:r>
        <w:rPr>
          <w:b/>
          <w:bCs/>
          <w:spacing w:val="-6"/>
        </w:rPr>
        <w:t>解读：</w:t>
      </w:r>
    </w:p>
    <w:p>
      <w:pPr>
        <w:pStyle w:val="BodyText"/>
        <w:ind w:left="29" w:firstLine="493"/>
        <w:spacing w:before="188" w:line="360" w:lineRule="auto"/>
        <w:jc w:val="both"/>
        <w:rPr/>
      </w:pPr>
      <w:r>
        <w:rPr>
          <w:spacing w:val="-2"/>
        </w:rPr>
        <w:t>直达地面的安全出口型式有竖井、斜井、斜坡道和平硐（</w:t>
      </w:r>
      <w:r>
        <w:rPr>
          <w:spacing w:val="-3"/>
        </w:rPr>
        <w:t>平巷）或其组合。</w:t>
      </w:r>
      <w:r>
        <w:rPr/>
        <w:t xml:space="preserve"> </w:t>
      </w:r>
      <w:r>
        <w:rPr/>
        <w:t>《金属非金属矿山安全规程》（</w:t>
      </w:r>
      <w:r>
        <w:rPr>
          <w:rFonts w:ascii="Times New Roman" w:hAnsi="Times New Roman" w:eastAsia="Times New Roman" w:cs="Times New Roman"/>
        </w:rPr>
        <w:t>GB</w:t>
      </w:r>
      <w:r>
        <w:rPr>
          <w:rFonts w:ascii="Times New Roman" w:hAnsi="Times New Roman" w:eastAsia="Times New Roman" w:cs="Times New Roman"/>
          <w:spacing w:val="34"/>
        </w:rPr>
        <w:t xml:space="preserve"> </w:t>
      </w:r>
      <w:r>
        <w:rPr>
          <w:rFonts w:ascii="Times New Roman" w:hAnsi="Times New Roman" w:eastAsia="Times New Roman" w:cs="Times New Roman"/>
        </w:rPr>
        <w:t>16423</w:t>
      </w:r>
      <w:r>
        <w:rPr/>
        <w:t>—</w:t>
      </w:r>
      <w:r>
        <w:rPr>
          <w:rFonts w:ascii="Times New Roman" w:hAnsi="Times New Roman" w:eastAsia="Times New Roman" w:cs="Times New Roman"/>
        </w:rPr>
        <w:t>2020</w:t>
      </w:r>
      <w:r>
        <w:rPr/>
        <w:t>）第</w:t>
      </w:r>
      <w:r>
        <w:rPr>
          <w:spacing w:val="-48"/>
        </w:rPr>
        <w:t xml:space="preserve"> </w:t>
      </w:r>
      <w:r>
        <w:rPr>
          <w:rFonts w:ascii="Times New Roman" w:hAnsi="Times New Roman" w:eastAsia="Times New Roman" w:cs="Times New Roman"/>
        </w:rPr>
        <w:t>6.1.1.1 </w:t>
      </w:r>
      <w:r>
        <w:rPr/>
        <w:t>条规定：每个矿井</w:t>
      </w:r>
      <w:r>
        <w:rPr/>
        <w:t xml:space="preserve"> </w:t>
      </w:r>
      <w:r>
        <w:rPr>
          <w:spacing w:val="-3"/>
        </w:rPr>
        <w:t>至少应有两个相互独立、间距不小于</w:t>
      </w:r>
      <w:r>
        <w:rPr>
          <w:rFonts w:ascii="Times New Roman" w:hAnsi="Times New Roman" w:eastAsia="Times New Roman" w:cs="Times New Roman"/>
          <w:spacing w:val="-3"/>
        </w:rPr>
        <w:t>30m</w:t>
      </w:r>
      <w:r>
        <w:rPr>
          <w:rFonts w:ascii="Times New Roman" w:hAnsi="Times New Roman" w:eastAsia="Times New Roman" w:cs="Times New Roman"/>
          <w:spacing w:val="-31"/>
        </w:rPr>
        <w:t xml:space="preserve"> </w:t>
      </w:r>
      <w:r>
        <w:rPr>
          <w:spacing w:val="-3"/>
        </w:rPr>
        <w:t>、直达地面的安全出</w:t>
      </w:r>
      <w:r>
        <w:rPr>
          <w:spacing w:val="-67"/>
        </w:rPr>
        <w:t xml:space="preserve"> </w:t>
      </w:r>
      <w:r>
        <w:rPr>
          <w:spacing w:val="-3"/>
        </w:rPr>
        <w:t>口。</w:t>
      </w:r>
    </w:p>
    <w:p>
      <w:pPr>
        <w:pStyle w:val="BodyText"/>
        <w:ind w:left="36" w:right="39" w:firstLine="490"/>
        <w:spacing w:before="3" w:line="359" w:lineRule="auto"/>
        <w:jc w:val="both"/>
        <w:rPr/>
      </w:pPr>
      <w:r>
        <w:rPr>
          <w:spacing w:val="-4"/>
        </w:rPr>
        <w:t>两个安全出口必须均能独自到达地面，且相互之间不能串联衔接；“安全出</w:t>
      </w:r>
      <w:r>
        <w:rPr>
          <w:spacing w:val="14"/>
        </w:rPr>
        <w:t xml:space="preserve"> </w:t>
      </w:r>
      <w:r>
        <w:rPr>
          <w:spacing w:val="-3"/>
        </w:rPr>
        <w:t>口与设计不一致”是指矿山实际的安全出口数量少于已批准的安全设施设计</w:t>
      </w:r>
      <w:r>
        <w:rPr>
          <w:spacing w:val="-4"/>
        </w:rPr>
        <w:t>。存</w:t>
      </w:r>
      <w:r>
        <w:rPr/>
        <w:t xml:space="preserve"> </w:t>
      </w:r>
      <w:r>
        <w:rPr>
          <w:spacing w:val="-1"/>
        </w:rPr>
        <w:t>在本款情形即判定为重大事故隐患。</w:t>
      </w:r>
    </w:p>
    <w:p>
      <w:pPr>
        <w:pStyle w:val="BodyText"/>
        <w:ind w:left="35" w:right="42" w:firstLine="474"/>
        <w:spacing w:before="3" w:line="359" w:lineRule="auto"/>
        <w:rPr/>
      </w:pPr>
      <w:r>
        <w:rPr>
          <w:rFonts w:ascii="Times New Roman" w:hAnsi="Times New Roman" w:eastAsia="Times New Roman" w:cs="Times New Roman"/>
          <w:b/>
          <w:bCs/>
          <w:spacing w:val="-1"/>
        </w:rPr>
        <w:t>2.</w:t>
      </w:r>
      <w:r>
        <w:rPr>
          <w:b/>
          <w:bCs/>
          <w:spacing w:val="-1"/>
        </w:rPr>
        <w:t>矿井只有两个独立直达地面的安全出口且安全出口的间距小于</w:t>
      </w:r>
      <w:r>
        <w:rPr>
          <w:spacing w:val="-43"/>
        </w:rPr>
        <w:t xml:space="preserve"> </w:t>
      </w:r>
      <w:r>
        <w:rPr>
          <w:rFonts w:ascii="Times New Roman" w:hAnsi="Times New Roman" w:eastAsia="Times New Roman" w:cs="Times New Roman"/>
          <w:b/>
          <w:bCs/>
          <w:spacing w:val="-1"/>
        </w:rPr>
        <w:t>30</w:t>
      </w:r>
      <w:r>
        <w:rPr>
          <w:rFonts w:ascii="Times New Roman" w:hAnsi="Times New Roman" w:eastAsia="Times New Roman" w:cs="Times New Roman"/>
          <w:b/>
          <w:bCs/>
          <w:spacing w:val="18"/>
          <w:w w:val="101"/>
        </w:rPr>
        <w:t xml:space="preserve"> </w:t>
      </w:r>
      <w:r>
        <w:rPr>
          <w:b/>
          <w:bCs/>
          <w:spacing w:val="-1"/>
        </w:rPr>
        <w:t>米，或</w:t>
      </w:r>
      <w:r>
        <w:rPr/>
        <w:t xml:space="preserve"> </w:t>
      </w:r>
      <w:r>
        <w:rPr>
          <w:b/>
          <w:bCs/>
          <w:spacing w:val="-4"/>
        </w:rPr>
        <w:t>者矿体一翼走向长度超过</w:t>
      </w:r>
      <w:r>
        <w:rPr>
          <w:rFonts w:ascii="Times New Roman" w:hAnsi="Times New Roman" w:eastAsia="Times New Roman" w:cs="Times New Roman"/>
          <w:b/>
          <w:bCs/>
          <w:spacing w:val="-4"/>
        </w:rPr>
        <w:t>1000</w:t>
      </w:r>
      <w:r>
        <w:rPr>
          <w:b/>
          <w:bCs/>
          <w:spacing w:val="-4"/>
        </w:rPr>
        <w:t>米且未在此翼设置安全出</w:t>
      </w:r>
      <w:r>
        <w:rPr>
          <w:spacing w:val="-62"/>
        </w:rPr>
        <w:t xml:space="preserve"> </w:t>
      </w:r>
      <w:r>
        <w:rPr>
          <w:b/>
          <w:bCs/>
          <w:spacing w:val="-4"/>
        </w:rPr>
        <w:t>口；</w:t>
      </w:r>
    </w:p>
    <w:p>
      <w:pPr>
        <w:pStyle w:val="BodyText"/>
        <w:ind w:left="514"/>
        <w:spacing w:line="216" w:lineRule="auto"/>
        <w:rPr/>
      </w:pPr>
      <w:r>
        <w:rPr>
          <w:b/>
          <w:bCs/>
          <w:spacing w:val="-6"/>
        </w:rPr>
        <w:t>解读：</w:t>
      </w:r>
    </w:p>
    <w:p>
      <w:pPr>
        <w:pStyle w:val="BodyText"/>
        <w:ind w:left="44" w:right="39" w:firstLine="465"/>
        <w:spacing w:before="187" w:line="360" w:lineRule="auto"/>
        <w:jc w:val="both"/>
        <w:rPr/>
      </w:pPr>
      <w:r>
        <w:rPr>
          <w:spacing w:val="2"/>
        </w:rPr>
        <w:t>《金属非金属矿山安全规程》第</w:t>
      </w:r>
      <w:r>
        <w:rPr>
          <w:spacing w:val="-47"/>
        </w:rPr>
        <w:t xml:space="preserve"> </w:t>
      </w:r>
      <w:r>
        <w:rPr>
          <w:rFonts w:ascii="Times New Roman" w:hAnsi="Times New Roman" w:eastAsia="Times New Roman" w:cs="Times New Roman"/>
          <w:spacing w:val="2"/>
        </w:rPr>
        <w:t>6.1.1.1 </w:t>
      </w:r>
      <w:r>
        <w:rPr>
          <w:spacing w:val="2"/>
        </w:rPr>
        <w:t>条规定：每个矿井</w:t>
      </w:r>
      <w:r>
        <w:rPr>
          <w:spacing w:val="1"/>
        </w:rPr>
        <w:t>至少应有两个相</w:t>
      </w:r>
      <w:r>
        <w:rPr/>
        <w:t xml:space="preserve"> </w:t>
      </w:r>
      <w:r>
        <w:rPr>
          <w:spacing w:val="-2"/>
        </w:rPr>
        <w:t>互独立、间距不小于</w:t>
      </w:r>
      <w:r>
        <w:rPr>
          <w:rFonts w:ascii="Times New Roman" w:hAnsi="Times New Roman" w:eastAsia="Times New Roman" w:cs="Times New Roman"/>
          <w:spacing w:val="-2"/>
        </w:rPr>
        <w:t>30m</w:t>
      </w:r>
      <w:r>
        <w:rPr>
          <w:rFonts w:ascii="Times New Roman" w:hAnsi="Times New Roman" w:eastAsia="Times New Roman" w:cs="Times New Roman"/>
          <w:spacing w:val="-27"/>
        </w:rPr>
        <w:t xml:space="preserve"> </w:t>
      </w:r>
      <w:r>
        <w:rPr>
          <w:spacing w:val="-2"/>
        </w:rPr>
        <w:t>、直达地面的安全</w:t>
      </w:r>
      <w:r>
        <w:rPr>
          <w:spacing w:val="-3"/>
        </w:rPr>
        <w:t>出</w:t>
      </w:r>
      <w:r>
        <w:rPr>
          <w:spacing w:val="-68"/>
        </w:rPr>
        <w:t xml:space="preserve"> </w:t>
      </w:r>
      <w:r>
        <w:rPr>
          <w:spacing w:val="-3"/>
        </w:rPr>
        <w:t>口；矿体一翼走向长度超过</w:t>
      </w:r>
      <w:r>
        <w:rPr>
          <w:rFonts w:ascii="Times New Roman" w:hAnsi="Times New Roman" w:eastAsia="Times New Roman" w:cs="Times New Roman"/>
          <w:spacing w:val="-3"/>
        </w:rPr>
        <w:t>1000m</w:t>
      </w:r>
      <w:r>
        <w:rPr>
          <w:rFonts w:ascii="Times New Roman" w:hAnsi="Times New Roman" w:eastAsia="Times New Roman" w:cs="Times New Roman"/>
        </w:rPr>
        <w:t xml:space="preserve"> </w:t>
      </w:r>
      <w:r>
        <w:rPr>
          <w:spacing w:val="-7"/>
        </w:rPr>
        <w:t>时，此翼应有安全出</w:t>
      </w:r>
      <w:r>
        <w:rPr>
          <w:spacing w:val="-64"/>
        </w:rPr>
        <w:t xml:space="preserve"> </w:t>
      </w:r>
      <w:r>
        <w:rPr>
          <w:spacing w:val="-7"/>
        </w:rPr>
        <w:t>口。</w:t>
      </w:r>
    </w:p>
    <w:p>
      <w:pPr>
        <w:pStyle w:val="BodyText"/>
        <w:ind w:left="34" w:right="39" w:firstLine="482"/>
        <w:spacing w:before="4" w:line="359" w:lineRule="auto"/>
        <w:jc w:val="both"/>
        <w:rPr/>
      </w:pPr>
      <w:r>
        <w:rPr>
          <w:spacing w:val="-1"/>
        </w:rPr>
        <w:t>矿体一翼距离安全出口或安全出口的联络巷（如石门巷</w:t>
      </w:r>
      <w:r>
        <w:rPr>
          <w:spacing w:val="-2"/>
        </w:rPr>
        <w:t>道）太长，如图</w:t>
      </w:r>
      <w:r>
        <w:rPr>
          <w:spacing w:val="-31"/>
        </w:rPr>
        <w:t xml:space="preserve"> </w:t>
      </w:r>
      <w:r>
        <w:rPr>
          <w:rFonts w:ascii="Times New Roman" w:hAnsi="Times New Roman" w:eastAsia="Times New Roman" w:cs="Times New Roman"/>
          <w:spacing w:val="-2"/>
        </w:rPr>
        <w:t>1-1</w:t>
      </w:r>
      <w:r>
        <w:rPr>
          <w:rFonts w:ascii="Times New Roman" w:hAnsi="Times New Roman" w:eastAsia="Times New Roman" w:cs="Times New Roman"/>
        </w:rPr>
        <w:t xml:space="preserve"> </w:t>
      </w:r>
      <w:r>
        <w:rPr>
          <w:spacing w:val="-3"/>
        </w:rPr>
        <w:t>所示，生产中一旦出现大面积矿岩垮塌导致中间全部线路阻断时，则会导致端部</w:t>
      </w:r>
      <w:r>
        <w:rPr/>
        <w:t xml:space="preserve"> </w:t>
      </w:r>
      <w:r>
        <w:rPr>
          <w:spacing w:val="-3"/>
        </w:rPr>
        <w:t>人员无法逃离。但应注意，此处并非要求沿走向长度每超过</w:t>
      </w:r>
      <w:r>
        <w:rPr>
          <w:rFonts w:ascii="Times New Roman" w:hAnsi="Times New Roman" w:eastAsia="Times New Roman" w:cs="Times New Roman"/>
          <w:spacing w:val="-3"/>
        </w:rPr>
        <w:t>1000</w:t>
      </w:r>
      <w:r>
        <w:rPr>
          <w:spacing w:val="-3"/>
        </w:rPr>
        <w:t>米就应设有一个</w:t>
      </w:r>
    </w:p>
    <w:p>
      <w:pPr>
        <w:spacing w:line="359" w:lineRule="auto"/>
        <w:sectPr>
          <w:footerReference w:type="default" r:id="rId1"/>
          <w:pgSz w:w="11906" w:h="16839"/>
          <w:pgMar w:top="1431" w:right="1759" w:bottom="1161" w:left="1775" w:header="0" w:footer="998" w:gutter="0"/>
        </w:sectPr>
        <w:rPr/>
      </w:pPr>
    </w:p>
    <w:p>
      <w:pPr>
        <w:pStyle w:val="BodyText"/>
        <w:ind w:left="24" w:right="186" w:firstLine="8"/>
        <w:spacing w:before="122" w:line="360" w:lineRule="auto"/>
        <w:jc w:val="both"/>
        <w:rPr/>
      </w:pPr>
      <w:r>
        <w:rPr>
          <w:spacing w:val="-6"/>
        </w:rPr>
        <w:t>直达地面的安全出</w:t>
      </w:r>
      <w:r>
        <w:rPr>
          <w:spacing w:val="-67"/>
        </w:rPr>
        <w:t xml:space="preserve"> </w:t>
      </w:r>
      <w:r>
        <w:rPr>
          <w:spacing w:val="-6"/>
        </w:rPr>
        <w:t>口，而是要求在端部设置一个安全出</w:t>
      </w:r>
      <w:r>
        <w:rPr>
          <w:spacing w:val="-68"/>
        </w:rPr>
        <w:t xml:space="preserve"> </w:t>
      </w:r>
      <w:r>
        <w:rPr>
          <w:spacing w:val="-6"/>
        </w:rPr>
        <w:t>口即</w:t>
      </w:r>
      <w:r>
        <w:rPr>
          <w:spacing w:val="-7"/>
        </w:rPr>
        <w:t>可（有设计要求时应</w:t>
      </w:r>
      <w:r>
        <w:rPr/>
        <w:t xml:space="preserve"> </w:t>
      </w:r>
      <w:r>
        <w:rPr>
          <w:spacing w:val="-3"/>
        </w:rPr>
        <w:t>按设计设置）。此处的安全出口可以是直达地面的，也可以是通过其他中段连通</w:t>
      </w:r>
      <w:r>
        <w:rPr/>
        <w:t xml:space="preserve"> </w:t>
      </w:r>
      <w:r>
        <w:rPr>
          <w:spacing w:val="-2"/>
        </w:rPr>
        <w:t>此翼直达地面的。</w:t>
      </w:r>
    </w:p>
    <w:p>
      <w:pPr>
        <w:spacing w:line="399" w:lineRule="auto"/>
        <w:rPr>
          <w:rFonts w:ascii="Arial"/>
          <w:sz w:val="21"/>
        </w:rPr>
      </w:pPr>
      <w:r/>
    </w:p>
    <w:p>
      <w:pPr>
        <w:ind w:firstLine="2126"/>
        <w:spacing w:line="5750" w:lineRule="exact"/>
        <w:rPr/>
      </w:pPr>
      <w:r>
        <w:rPr>
          <w:position w:val="-115"/>
        </w:rPr>
        <w:drawing>
          <wp:inline distT="0" distB="0" distL="0" distR="0">
            <wp:extent cx="3121151" cy="3651503"/>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3121151" cy="3651503"/>
                    </a:xfrm>
                    <a:prstGeom prst="rect">
                      <a:avLst/>
                    </a:prstGeom>
                  </pic:spPr>
                </pic:pic>
              </a:graphicData>
            </a:graphic>
          </wp:inline>
        </w:drawing>
      </w:r>
    </w:p>
    <w:p>
      <w:pPr>
        <w:spacing w:line="383" w:lineRule="auto"/>
        <w:rPr>
          <w:rFonts w:ascii="Arial"/>
          <w:sz w:val="21"/>
        </w:rPr>
      </w:pPr>
      <w:r/>
    </w:p>
    <w:p>
      <w:pPr>
        <w:pStyle w:val="BodyText"/>
        <w:ind w:left="1757"/>
        <w:spacing w:before="65" w:line="222" w:lineRule="auto"/>
        <w:rPr>
          <w:sz w:val="20"/>
          <w:szCs w:val="20"/>
        </w:rPr>
      </w:pPr>
      <w:r>
        <w:rPr>
          <w:sz w:val="20"/>
          <w:szCs w:val="20"/>
          <w:spacing w:val="6"/>
        </w:rPr>
        <w:t>图</w:t>
      </w:r>
      <w:r>
        <w:rPr>
          <w:sz w:val="20"/>
          <w:szCs w:val="20"/>
          <w:spacing w:val="-20"/>
        </w:rPr>
        <w:t xml:space="preserve"> </w:t>
      </w:r>
      <w:r>
        <w:rPr>
          <w:sz w:val="20"/>
          <w:szCs w:val="20"/>
          <w:spacing w:val="6"/>
        </w:rPr>
        <w:t>1-1</w:t>
      </w:r>
      <w:r>
        <w:rPr>
          <w:sz w:val="20"/>
          <w:szCs w:val="20"/>
          <w:spacing w:val="6"/>
        </w:rPr>
        <w:t xml:space="preserve">   </w:t>
      </w:r>
      <w:r>
        <w:rPr>
          <w:sz w:val="20"/>
          <w:szCs w:val="20"/>
          <w:spacing w:val="6"/>
        </w:rPr>
        <w:t>矿体一翼超过1000米的安全出口设置示意图</w:t>
      </w:r>
    </w:p>
    <w:p>
      <w:pPr>
        <w:spacing w:line="467" w:lineRule="auto"/>
        <w:rPr>
          <w:rFonts w:ascii="Arial"/>
          <w:sz w:val="21"/>
        </w:rPr>
      </w:pPr>
      <w:r/>
    </w:p>
    <w:p>
      <w:pPr>
        <w:pStyle w:val="BodyText"/>
        <w:ind w:left="22" w:right="188" w:firstLine="475"/>
        <w:spacing w:before="78" w:line="360" w:lineRule="auto"/>
        <w:rPr/>
      </w:pPr>
      <w:r>
        <w:rPr>
          <w:rFonts w:ascii="Times New Roman" w:hAnsi="Times New Roman" w:eastAsia="Times New Roman" w:cs="Times New Roman"/>
          <w:b/>
          <w:bCs/>
          <w:spacing w:val="-4"/>
        </w:rPr>
        <w:t>3.</w:t>
      </w:r>
      <w:r>
        <w:rPr>
          <w:b/>
          <w:bCs/>
          <w:spacing w:val="-4"/>
        </w:rPr>
        <w:t>矿井的全部安全出口均为竖井且竖井内均未设置梯子间，或者作为主要安</w:t>
      </w:r>
      <w:r>
        <w:rPr>
          <w:spacing w:val="14"/>
        </w:rPr>
        <w:t xml:space="preserve"> </w:t>
      </w:r>
      <w:r>
        <w:rPr>
          <w:b/>
          <w:bCs/>
          <w:spacing w:val="-3"/>
        </w:rPr>
        <w:t>全出口的罐笼提升井只有</w:t>
      </w:r>
      <w:r>
        <w:rPr>
          <w:spacing w:val="-34"/>
        </w:rPr>
        <w:t xml:space="preserve"> </w:t>
      </w:r>
      <w:r>
        <w:rPr>
          <w:rFonts w:ascii="Times New Roman" w:hAnsi="Times New Roman" w:eastAsia="Times New Roman" w:cs="Times New Roman"/>
          <w:b/>
          <w:bCs/>
          <w:spacing w:val="-3"/>
        </w:rPr>
        <w:t>1 </w:t>
      </w:r>
      <w:r>
        <w:rPr>
          <w:b/>
          <w:bCs/>
          <w:spacing w:val="-3"/>
        </w:rPr>
        <w:t>套提升系统且未设梯子间；</w:t>
      </w:r>
    </w:p>
    <w:p>
      <w:pPr>
        <w:pStyle w:val="BodyText"/>
        <w:ind w:left="504"/>
        <w:spacing w:before="1" w:line="216" w:lineRule="auto"/>
        <w:rPr/>
      </w:pPr>
      <w:r>
        <w:rPr>
          <w:b/>
          <w:bCs/>
          <w:spacing w:val="-6"/>
        </w:rPr>
        <w:t>解读：</w:t>
      </w:r>
    </w:p>
    <w:p>
      <w:pPr>
        <w:pStyle w:val="BodyText"/>
        <w:ind w:left="21" w:right="146" w:firstLine="477"/>
        <w:spacing w:before="186"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6.1.1.3 </w:t>
      </w:r>
      <w:r>
        <w:rPr>
          <w:spacing w:val="2"/>
        </w:rPr>
        <w:t>条规定：作为</w:t>
      </w:r>
      <w:r>
        <w:rPr>
          <w:spacing w:val="1"/>
        </w:rPr>
        <w:t>主要安全出口的罐笼</w:t>
      </w:r>
      <w:r>
        <w:rPr/>
        <w:t xml:space="preserve"> </w:t>
      </w:r>
      <w:r>
        <w:rPr>
          <w:spacing w:val="-3"/>
        </w:rPr>
        <w:t>提升井，应装备</w:t>
      </w:r>
      <w:r>
        <w:rPr>
          <w:spacing w:val="-40"/>
        </w:rPr>
        <w:t xml:space="preserve"> </w:t>
      </w:r>
      <w:r>
        <w:rPr>
          <w:rFonts w:ascii="Times New Roman" w:hAnsi="Times New Roman" w:eastAsia="Times New Roman" w:cs="Times New Roman"/>
          <w:spacing w:val="-3"/>
        </w:rPr>
        <w:t>2 </w:t>
      </w:r>
      <w:r>
        <w:rPr>
          <w:spacing w:val="-3"/>
        </w:rPr>
        <w:t>套相互独立的提升系统，或装备</w:t>
      </w:r>
      <w:r>
        <w:rPr>
          <w:spacing w:val="-32"/>
        </w:rPr>
        <w:t xml:space="preserve"> </w:t>
      </w:r>
      <w:r>
        <w:rPr>
          <w:rFonts w:ascii="Times New Roman" w:hAnsi="Times New Roman" w:eastAsia="Times New Roman" w:cs="Times New Roman"/>
          <w:spacing w:val="-3"/>
        </w:rPr>
        <w:t>1 </w:t>
      </w:r>
      <w:r>
        <w:rPr>
          <w:spacing w:val="-3"/>
        </w:rPr>
        <w:t>套提升系统并设置梯子间。</w:t>
      </w:r>
      <w:r>
        <w:rPr/>
        <w:t xml:space="preserve"> </w:t>
      </w:r>
      <w:r>
        <w:rPr/>
        <w:t>当矿井的安全出口均为竖井时，至少有一条竖</w:t>
      </w:r>
      <w:r>
        <w:rPr>
          <w:spacing w:val="-1"/>
        </w:rPr>
        <w:t>井中应装备梯子间。</w:t>
      </w:r>
    </w:p>
    <w:p>
      <w:pPr>
        <w:pStyle w:val="BodyText"/>
        <w:ind w:left="21" w:firstLine="502"/>
        <w:spacing w:line="360" w:lineRule="auto"/>
        <w:jc w:val="both"/>
        <w:rPr/>
      </w:pPr>
      <w:r>
        <w:rPr>
          <w:spacing w:val="-7"/>
        </w:rPr>
        <w:t>“主要安全出</w:t>
      </w:r>
      <w:r>
        <w:rPr>
          <w:spacing w:val="-67"/>
        </w:rPr>
        <w:t xml:space="preserve"> </w:t>
      </w:r>
      <w:r>
        <w:rPr>
          <w:spacing w:val="-7"/>
        </w:rPr>
        <w:t>口”是指矿山井下人员日常工作时使用的安全出</w:t>
      </w:r>
      <w:r>
        <w:rPr>
          <w:spacing w:val="-67"/>
        </w:rPr>
        <w:t xml:space="preserve"> </w:t>
      </w:r>
      <w:r>
        <w:rPr>
          <w:spacing w:val="-7"/>
        </w:rPr>
        <w:t>口。矿山直达</w:t>
      </w:r>
      <w:r>
        <w:rPr/>
        <w:t xml:space="preserve">  </w:t>
      </w:r>
      <w:r>
        <w:rPr>
          <w:spacing w:val="-3"/>
        </w:rPr>
        <w:t>地面的安全出口全部为竖井时，如果所有井筒内均未设置梯子间，一旦发生电力</w:t>
      </w:r>
      <w:r>
        <w:rPr>
          <w:spacing w:val="1"/>
        </w:rPr>
        <w:t xml:space="preserve">  </w:t>
      </w:r>
      <w:r>
        <w:rPr>
          <w:spacing w:val="1"/>
        </w:rPr>
        <w:t>中断或机械故障难以短时恢复提升时，则会导致井下人</w:t>
      </w:r>
      <w:r>
        <w:rPr/>
        <w:t>员无法自行疏散、撤离，</w:t>
      </w:r>
      <w:r>
        <w:rPr/>
        <w:t xml:space="preserve"> </w:t>
      </w:r>
      <w:r>
        <w:rPr>
          <w:spacing w:val="-4"/>
        </w:rPr>
        <w:t>因此应保证至少有一个井筒内设置梯子间。但并非要求</w:t>
      </w:r>
      <w:r>
        <w:rPr>
          <w:spacing w:val="-5"/>
        </w:rPr>
        <w:t>所有竖井均应设置梯子间。</w:t>
      </w:r>
      <w:r>
        <w:rPr/>
        <w:t xml:space="preserve"> </w:t>
      </w:r>
      <w:r>
        <w:rPr>
          <w:spacing w:val="-3"/>
        </w:rPr>
        <w:t>两套独立的提升系统或</w:t>
      </w:r>
      <w:r>
        <w:rPr>
          <w:spacing w:val="-32"/>
        </w:rPr>
        <w:t xml:space="preserve"> </w:t>
      </w:r>
      <w:r>
        <w:rPr>
          <w:rFonts w:ascii="Times New Roman" w:hAnsi="Times New Roman" w:eastAsia="Times New Roman" w:cs="Times New Roman"/>
          <w:spacing w:val="-3"/>
        </w:rPr>
        <w:t>1 </w:t>
      </w:r>
      <w:r>
        <w:rPr>
          <w:spacing w:val="-3"/>
        </w:rPr>
        <w:t>套提升系统设置梯子</w:t>
      </w:r>
      <w:r>
        <w:rPr>
          <w:spacing w:val="-4"/>
        </w:rPr>
        <w:t>间，可提高安全出口的可靠性，避</w:t>
      </w:r>
    </w:p>
    <w:p>
      <w:pPr>
        <w:spacing w:line="360" w:lineRule="auto"/>
        <w:sectPr>
          <w:footerReference w:type="default" r:id="rId2"/>
          <w:pgSz w:w="11906" w:h="16839"/>
          <w:pgMar w:top="1431" w:right="1613" w:bottom="1161" w:left="1785" w:header="0" w:footer="998" w:gutter="0"/>
        </w:sectPr>
        <w:rPr/>
      </w:pPr>
    </w:p>
    <w:p>
      <w:pPr>
        <w:pStyle w:val="BodyText"/>
        <w:ind w:left="35"/>
        <w:spacing w:before="123" w:line="214" w:lineRule="auto"/>
        <w:rPr/>
      </w:pPr>
      <w:r>
        <w:rPr>
          <w:spacing w:val="-1"/>
        </w:rPr>
        <w:t>免将人员困在井下或罐笼中。因此，存在本款情形即判定为重大事故隐患。</w:t>
      </w:r>
    </w:p>
    <w:p>
      <w:pPr>
        <w:pStyle w:val="BodyText"/>
        <w:ind w:left="23" w:right="67" w:firstLine="476"/>
        <w:spacing w:before="189" w:line="360" w:lineRule="auto"/>
        <w:rPr/>
      </w:pPr>
      <w:r>
        <w:rPr>
          <w:rFonts w:ascii="Times New Roman" w:hAnsi="Times New Roman" w:eastAsia="Times New Roman" w:cs="Times New Roman"/>
          <w:b/>
          <w:bCs/>
          <w:spacing w:val="-4"/>
        </w:rPr>
        <w:t>4.</w:t>
      </w:r>
      <w:r>
        <w:rPr>
          <w:b/>
          <w:bCs/>
          <w:spacing w:val="-4"/>
        </w:rPr>
        <w:t>主要生产中段（水平）、单个采区、盘区或者矿块的安全出口少于</w:t>
      </w:r>
      <w:r>
        <w:rPr>
          <w:spacing w:val="-36"/>
        </w:rPr>
        <w:t xml:space="preserve"> </w:t>
      </w:r>
      <w:r>
        <w:rPr>
          <w:rFonts w:ascii="Times New Roman" w:hAnsi="Times New Roman" w:eastAsia="Times New Roman" w:cs="Times New Roman"/>
          <w:b/>
          <w:bCs/>
          <w:spacing w:val="-4"/>
        </w:rPr>
        <w:t>2 </w:t>
      </w:r>
      <w:r>
        <w:rPr>
          <w:b/>
          <w:bCs/>
          <w:spacing w:val="-4"/>
        </w:rPr>
        <w:t>个，</w:t>
      </w:r>
      <w:r>
        <w:rPr/>
        <w:t xml:space="preserve"> </w:t>
      </w:r>
      <w:r>
        <w:rPr>
          <w:b/>
          <w:bCs/>
          <w:spacing w:val="-3"/>
        </w:rPr>
        <w:t>或者未与通往地面的安全出口相通；</w:t>
      </w:r>
    </w:p>
    <w:p>
      <w:pPr>
        <w:pStyle w:val="BodyText"/>
        <w:ind w:left="504"/>
        <w:spacing w:line="216" w:lineRule="auto"/>
        <w:rPr/>
      </w:pPr>
      <w:r>
        <w:rPr>
          <w:b/>
          <w:bCs/>
          <w:spacing w:val="-6"/>
        </w:rPr>
        <w:t>解读：</w:t>
      </w:r>
    </w:p>
    <w:p>
      <w:pPr>
        <w:pStyle w:val="BodyText"/>
        <w:ind w:left="29" w:right="70" w:firstLine="469"/>
        <w:spacing w:before="187" w:line="360" w:lineRule="auto"/>
        <w:jc w:val="both"/>
        <w:rPr/>
      </w:pPr>
      <w:r>
        <w:rPr>
          <w:spacing w:val="-1"/>
        </w:rPr>
        <w:t>《金属非金属矿山安全规程》第</w:t>
      </w:r>
      <w:r>
        <w:rPr>
          <w:spacing w:val="-50"/>
        </w:rPr>
        <w:t xml:space="preserve"> </w:t>
      </w:r>
      <w:r>
        <w:rPr>
          <w:rFonts w:ascii="Times New Roman" w:hAnsi="Times New Roman" w:eastAsia="Times New Roman" w:cs="Times New Roman"/>
          <w:spacing w:val="-1"/>
        </w:rPr>
        <w:t>6.1.1.1 </w:t>
      </w:r>
      <w:r>
        <w:rPr>
          <w:spacing w:val="-1"/>
        </w:rPr>
        <w:t>条规定：</w:t>
      </w:r>
      <w:r>
        <w:rPr>
          <w:spacing w:val="-2"/>
        </w:rPr>
        <w:t xml:space="preserve"> </w:t>
      </w:r>
      <w:r>
        <w:rPr>
          <w:spacing w:val="-2"/>
        </w:rPr>
        <w:t>每个生产水平或中段至少</w:t>
      </w:r>
      <w:r>
        <w:rPr/>
        <w:t xml:space="preserve"> </w:t>
      </w:r>
      <w:r>
        <w:rPr/>
        <w:t>应有两个便于行人的安全出</w:t>
      </w:r>
      <w:r>
        <w:rPr>
          <w:spacing w:val="-65"/>
        </w:rPr>
        <w:t xml:space="preserve"> </w:t>
      </w:r>
      <w:r>
        <w:rPr/>
        <w:t>口，并应同通往地面的安全出口相通。第</w:t>
      </w:r>
      <w:r>
        <w:rPr>
          <w:spacing w:val="-45"/>
        </w:rPr>
        <w:t xml:space="preserve"> </w:t>
      </w:r>
      <w:r>
        <w:rPr>
          <w:rFonts w:ascii="Times New Roman" w:hAnsi="Times New Roman" w:eastAsia="Times New Roman" w:cs="Times New Roman"/>
        </w:rPr>
        <w:t>6.3.1.4 </w:t>
      </w:r>
      <w:r>
        <w:rPr/>
        <w:t>条</w:t>
      </w:r>
      <w:r>
        <w:rPr/>
        <w:t xml:space="preserve"> </w:t>
      </w:r>
      <w:r>
        <w:rPr>
          <w:spacing w:val="-5"/>
        </w:rPr>
        <w:t>规定：每个采区或者盘区、矿块均应有两个便于行人的安全出</w:t>
      </w:r>
      <w:r>
        <w:rPr>
          <w:spacing w:val="-55"/>
        </w:rPr>
        <w:t xml:space="preserve"> </w:t>
      </w:r>
      <w:r>
        <w:rPr>
          <w:spacing w:val="-5"/>
        </w:rPr>
        <w:t>口，并与通往地面</w:t>
      </w:r>
      <w:r>
        <w:rPr/>
        <w:t xml:space="preserve"> </w:t>
      </w:r>
      <w:r>
        <w:rPr>
          <w:spacing w:val="-2"/>
        </w:rPr>
        <w:t>的安全出口相通。</w:t>
      </w:r>
    </w:p>
    <w:p>
      <w:pPr>
        <w:pStyle w:val="BodyText"/>
        <w:ind w:left="25" w:firstLine="498"/>
        <w:spacing w:before="5" w:line="359" w:lineRule="auto"/>
        <w:jc w:val="both"/>
        <w:rPr/>
      </w:pPr>
      <w:r>
        <w:rPr>
          <w:spacing w:val="-4"/>
        </w:rPr>
        <w:t>“主要生产中段（水平）”是指进行运输、出矿、凿岩、充填和回风管理等</w:t>
      </w:r>
      <w:r>
        <w:rPr>
          <w:spacing w:val="7"/>
        </w:rPr>
        <w:t xml:space="preserve"> </w:t>
      </w:r>
      <w:r>
        <w:rPr>
          <w:spacing w:val="-3"/>
        </w:rPr>
        <w:t>作业的水平。“采区”是指阶段或开采水平内划分的具有独立生产系统的开采块</w:t>
      </w:r>
      <w:r>
        <w:rPr/>
        <w:t xml:space="preserve"> </w:t>
      </w:r>
      <w:r>
        <w:rPr>
          <w:spacing w:val="-3"/>
        </w:rPr>
        <w:t>段。“盘区”是指按回采工艺要求由若干矿块组成的独立回采区段。“</w:t>
      </w:r>
      <w:r>
        <w:rPr>
          <w:spacing w:val="-4"/>
        </w:rPr>
        <w:t>矿块”是</w:t>
      </w:r>
      <w:r>
        <w:rPr/>
        <w:t xml:space="preserve"> </w:t>
      </w:r>
      <w:r>
        <w:rPr>
          <w:spacing w:val="-8"/>
        </w:rPr>
        <w:t>指在阶段中每隔一定距离，对矿体划分的最小独立回采单元，矿块内可完成掘进、</w:t>
      </w:r>
      <w:r>
        <w:rPr>
          <w:spacing w:val="12"/>
        </w:rPr>
        <w:t xml:space="preserve"> </w:t>
      </w:r>
      <w:r>
        <w:rPr/>
        <w:t>爆破、装矿、运输、卸矿等回采工序。存在本款</w:t>
      </w:r>
      <w:r>
        <w:rPr>
          <w:spacing w:val="-1"/>
        </w:rPr>
        <w:t>情形即判定为重大事故隐患。</w:t>
      </w:r>
    </w:p>
    <w:p>
      <w:pPr>
        <w:pStyle w:val="BodyText"/>
        <w:ind w:left="28" w:right="73" w:firstLine="473"/>
        <w:spacing w:before="1" w:line="360" w:lineRule="auto"/>
        <w:rPr/>
      </w:pPr>
      <w:r>
        <w:rPr>
          <w:rFonts w:ascii="Times New Roman" w:hAnsi="Times New Roman" w:eastAsia="Times New Roman" w:cs="Times New Roman"/>
          <w:b/>
          <w:bCs/>
          <w:spacing w:val="-7"/>
        </w:rPr>
        <w:t>5.</w:t>
      </w:r>
      <w:r>
        <w:rPr>
          <w:b/>
          <w:bCs/>
          <w:spacing w:val="-7"/>
        </w:rPr>
        <w:t>安全出</w:t>
      </w:r>
      <w:r>
        <w:rPr>
          <w:spacing w:val="-61"/>
        </w:rPr>
        <w:t xml:space="preserve"> </w:t>
      </w:r>
      <w:r>
        <w:rPr>
          <w:b/>
          <w:bCs/>
          <w:spacing w:val="-7"/>
        </w:rPr>
        <w:t>口出现堵塞或者其梯子、踏步等设施不能正常使用，导致安全出</w:t>
      </w:r>
      <w:r>
        <w:rPr>
          <w:spacing w:val="-67"/>
        </w:rPr>
        <w:t xml:space="preserve"> </w:t>
      </w:r>
      <w:r>
        <w:rPr>
          <w:b/>
          <w:bCs/>
          <w:spacing w:val="-7"/>
        </w:rPr>
        <w:t>口</w:t>
      </w:r>
      <w:r>
        <w:rPr/>
        <w:t xml:space="preserve"> </w:t>
      </w:r>
      <w:r>
        <w:rPr>
          <w:b/>
          <w:bCs/>
          <w:spacing w:val="-6"/>
        </w:rPr>
        <w:t>不畅通。</w:t>
      </w:r>
    </w:p>
    <w:p>
      <w:pPr>
        <w:pStyle w:val="BodyText"/>
        <w:ind w:left="504"/>
        <w:spacing w:before="1" w:line="215" w:lineRule="auto"/>
        <w:rPr/>
      </w:pPr>
      <w:r>
        <w:rPr>
          <w:b/>
          <w:bCs/>
          <w:spacing w:val="-6"/>
        </w:rPr>
        <w:t>解读：</w:t>
      </w:r>
    </w:p>
    <w:p>
      <w:pPr>
        <w:pStyle w:val="BodyText"/>
        <w:ind w:left="30" w:right="70" w:firstLine="468"/>
        <w:spacing w:before="187" w:line="360" w:lineRule="auto"/>
        <w:rPr/>
      </w:pPr>
      <w:r>
        <w:rPr>
          <w:spacing w:val="2"/>
        </w:rPr>
        <w:t>《金属非金属矿山安全规程》第</w:t>
      </w:r>
      <w:r>
        <w:rPr>
          <w:spacing w:val="-47"/>
        </w:rPr>
        <w:t xml:space="preserve"> </w:t>
      </w:r>
      <w:r>
        <w:rPr>
          <w:rFonts w:ascii="Times New Roman" w:hAnsi="Times New Roman" w:eastAsia="Times New Roman" w:cs="Times New Roman"/>
          <w:spacing w:val="2"/>
        </w:rPr>
        <w:t>6.1.1.1 </w:t>
      </w:r>
      <w:r>
        <w:rPr>
          <w:spacing w:val="2"/>
        </w:rPr>
        <w:t>条规定：安全出口</w:t>
      </w:r>
      <w:r>
        <w:rPr>
          <w:spacing w:val="1"/>
        </w:rPr>
        <w:t>应定期检查，保</w:t>
      </w:r>
      <w:r>
        <w:rPr/>
        <w:t xml:space="preserve"> </w:t>
      </w:r>
      <w:r>
        <w:rPr>
          <w:spacing w:val="-2"/>
        </w:rPr>
        <w:t>证其处于良好状态。</w:t>
      </w:r>
    </w:p>
    <w:p>
      <w:pPr>
        <w:pStyle w:val="BodyText"/>
        <w:ind w:left="22" w:right="70" w:firstLine="479"/>
        <w:spacing w:before="3" w:line="359" w:lineRule="auto"/>
        <w:jc w:val="both"/>
        <w:rPr/>
      </w:pPr>
      <w:r>
        <w:rPr>
          <w:spacing w:val="-3"/>
        </w:rPr>
        <w:t>地下矿山井下环境湿度大，还经常受到回采爆破振动、地压影响。</w:t>
      </w:r>
      <w:r>
        <w:rPr>
          <w:spacing w:val="-4"/>
        </w:rPr>
        <w:t>因此，安</w:t>
      </w:r>
      <w:r>
        <w:rPr/>
        <w:t xml:space="preserve"> </w:t>
      </w:r>
      <w:r>
        <w:rPr>
          <w:spacing w:val="-4"/>
        </w:rPr>
        <w:t>全出</w:t>
      </w:r>
      <w:r>
        <w:rPr>
          <w:spacing w:val="-68"/>
        </w:rPr>
        <w:t xml:space="preserve"> </w:t>
      </w:r>
      <w:r>
        <w:rPr>
          <w:spacing w:val="-4"/>
        </w:rPr>
        <w:t>口内的设施可能会受到不同程度的破坏</w:t>
      </w:r>
      <w:r>
        <w:rPr>
          <w:spacing w:val="-5"/>
        </w:rPr>
        <w:t>。当梯子、踏步破坏程度达到无法行</w:t>
      </w:r>
      <w:r>
        <w:rPr/>
        <w:t xml:space="preserve"> </w:t>
      </w:r>
      <w:r>
        <w:rPr/>
        <w:t>人时，则视为安全出口不畅通。存在本款情形即</w:t>
      </w:r>
      <w:r>
        <w:rPr>
          <w:spacing w:val="-1"/>
        </w:rPr>
        <w:t>判定为重大事故隐患。</w:t>
      </w:r>
    </w:p>
    <w:p>
      <w:pPr>
        <w:ind w:left="499"/>
        <w:spacing w:before="1"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（二）使用国家明令禁止使用的设备、材料或者工艺。</w:t>
      </w:r>
    </w:p>
    <w:p>
      <w:pPr>
        <w:pStyle w:val="BodyText"/>
        <w:ind w:left="504"/>
        <w:spacing w:before="188" w:line="216" w:lineRule="auto"/>
        <w:rPr/>
      </w:pPr>
      <w:r>
        <w:rPr>
          <w:b/>
          <w:bCs/>
          <w:spacing w:val="-6"/>
        </w:rPr>
        <w:t>解读：</w:t>
      </w:r>
    </w:p>
    <w:p>
      <w:pPr>
        <w:pStyle w:val="BodyText"/>
        <w:ind w:left="18" w:right="70" w:firstLine="505"/>
        <w:spacing w:before="186" w:line="360" w:lineRule="auto"/>
        <w:jc w:val="both"/>
        <w:rPr/>
      </w:pPr>
      <w:r>
        <w:rPr>
          <w:spacing w:val="-4"/>
        </w:rPr>
        <w:t>国家明令禁止使用的设备、材料或者工艺包括：《国家安全监管总局关于发</w:t>
      </w:r>
      <w:r>
        <w:rPr>
          <w:spacing w:val="5"/>
        </w:rPr>
        <w:t xml:space="preserve"> </w:t>
      </w:r>
      <w:r>
        <w:rPr>
          <w:spacing w:val="-3"/>
        </w:rPr>
        <w:t>布金属非金属矿山禁止使用的设备及工艺目录（第一批）的通知》（安监总管一</w:t>
      </w:r>
      <w:r>
        <w:rPr>
          <w:spacing w:val="5"/>
        </w:rPr>
        <w:t xml:space="preserve"> </w:t>
      </w:r>
      <w:r>
        <w:rPr>
          <w:spacing w:val="-2"/>
        </w:rPr>
        <w:t>〔</w:t>
      </w:r>
      <w:r>
        <w:rPr>
          <w:rFonts w:ascii="Times New Roman" w:hAnsi="Times New Roman" w:eastAsia="Times New Roman" w:cs="Times New Roman"/>
          <w:spacing w:val="-2"/>
        </w:rPr>
        <w:t>2013</w:t>
      </w:r>
      <w:r>
        <w:rPr>
          <w:spacing w:val="-2"/>
        </w:rPr>
        <w:t>〕</w:t>
      </w:r>
      <w:r>
        <w:rPr>
          <w:rFonts w:ascii="Times New Roman" w:hAnsi="Times New Roman" w:eastAsia="Times New Roman" w:cs="Times New Roman"/>
          <w:spacing w:val="-2"/>
        </w:rPr>
        <w:t>101</w:t>
      </w:r>
      <w:r>
        <w:rPr>
          <w:rFonts w:ascii="Times New Roman" w:hAnsi="Times New Roman" w:eastAsia="Times New Roman" w:cs="Times New Roman"/>
          <w:spacing w:val="36"/>
        </w:rPr>
        <w:t xml:space="preserve"> </w:t>
      </w:r>
      <w:r>
        <w:rPr>
          <w:spacing w:val="-2"/>
        </w:rPr>
        <w:t>号）、《国家安全监管总局关于发布金属非金属矿山禁止使用的设</w:t>
      </w:r>
      <w:r>
        <w:rPr/>
        <w:t xml:space="preserve"> </w:t>
      </w:r>
      <w:r>
        <w:rPr/>
        <w:t>备及工艺目录（第二批）的通知》（安监总管一〔</w:t>
      </w:r>
      <w:r>
        <w:rPr>
          <w:rFonts w:ascii="Times New Roman" w:hAnsi="Times New Roman" w:eastAsia="Times New Roman" w:cs="Times New Roman"/>
        </w:rPr>
        <w:t>2015</w:t>
      </w:r>
      <w:r>
        <w:rPr/>
        <w:t>〕</w:t>
      </w:r>
      <w:r>
        <w:rPr>
          <w:rFonts w:ascii="Times New Roman" w:hAnsi="Times New Roman" w:eastAsia="Times New Roman" w:cs="Times New Roman"/>
        </w:rPr>
        <w:t>13</w:t>
      </w:r>
      <w:r>
        <w:rPr>
          <w:rFonts w:ascii="Times New Roman" w:hAnsi="Times New Roman" w:eastAsia="Times New Roman" w:cs="Times New Roman"/>
          <w:spacing w:val="22"/>
        </w:rPr>
        <w:t xml:space="preserve"> </w:t>
      </w:r>
      <w:r>
        <w:rPr/>
        <w:t>号</w:t>
      </w:r>
      <w:r>
        <w:rPr>
          <w:spacing w:val="29"/>
        </w:rPr>
        <w:t>），</w:t>
      </w:r>
      <w:r>
        <w:rPr/>
        <w:t>以及国家标</w:t>
      </w:r>
      <w:r>
        <w:rPr/>
        <w:t xml:space="preserve"> </w:t>
      </w:r>
      <w:r>
        <w:rPr>
          <w:spacing w:val="-3"/>
        </w:rPr>
        <w:t>准、行业标准和应急管理部、国家矿山安全监察局制定的行政规范性文件规定的</w:t>
      </w:r>
      <w:r>
        <w:rPr>
          <w:spacing w:val="5"/>
        </w:rPr>
        <w:t xml:space="preserve"> </w:t>
      </w:r>
      <w:r>
        <w:rPr>
          <w:spacing w:val="-3"/>
        </w:rPr>
        <w:t>严禁金属非金属地下矿山使用的设备、材料或者工艺。存在本条情形即判定为重</w:t>
      </w:r>
    </w:p>
    <w:p>
      <w:pPr>
        <w:spacing w:line="360" w:lineRule="auto"/>
        <w:sectPr>
          <w:footerReference w:type="default" r:id="rId4"/>
          <w:pgSz w:w="11906" w:h="16839"/>
          <w:pgMar w:top="1431" w:right="1728" w:bottom="1161" w:left="1785" w:header="0" w:footer="999" w:gutter="0"/>
        </w:sectPr>
        <w:rPr/>
      </w:pPr>
    </w:p>
    <w:p>
      <w:pPr>
        <w:pStyle w:val="BodyText"/>
        <w:ind w:left="33"/>
        <w:spacing w:before="123" w:line="214" w:lineRule="auto"/>
        <w:rPr/>
      </w:pPr>
      <w:r>
        <w:rPr>
          <w:spacing w:val="-4"/>
        </w:rPr>
        <w:t>大事故隐患。</w:t>
      </w:r>
    </w:p>
    <w:p>
      <w:pPr>
        <w:ind w:left="26" w:right="73" w:firstLine="472"/>
        <w:spacing w:before="189"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（三）不同矿权主体的相邻矿山井巷相互贯通，或者同一</w:t>
      </w:r>
      <w:r>
        <w:rPr>
          <w:rFonts w:ascii="KaiTi_GB2312" w:hAnsi="KaiTi_GB2312" w:eastAsia="KaiTi_GB2312" w:cs="KaiTi_GB2312"/>
          <w:sz w:val="24"/>
          <w:szCs w:val="24"/>
          <w:b/>
          <w:bCs/>
          <w:spacing w:val="1"/>
        </w:rPr>
        <w:t>矿权主体相邻独</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立生产系统的井巷擅自贯通。</w:t>
      </w:r>
    </w:p>
    <w:p>
      <w:pPr>
        <w:pStyle w:val="BodyText"/>
        <w:ind w:left="504"/>
        <w:spacing w:line="216" w:lineRule="auto"/>
        <w:rPr/>
      </w:pPr>
      <w:r>
        <w:rPr>
          <w:b/>
          <w:bCs/>
          <w:spacing w:val="-6"/>
        </w:rPr>
        <w:t>解读：</w:t>
      </w:r>
    </w:p>
    <w:p>
      <w:pPr>
        <w:pStyle w:val="BodyText"/>
        <w:ind w:left="26" w:right="30" w:firstLine="497"/>
        <w:spacing w:before="186" w:line="360" w:lineRule="auto"/>
        <w:jc w:val="both"/>
        <w:rPr/>
      </w:pPr>
      <w:r>
        <w:rPr>
          <w:spacing w:val="-4"/>
        </w:rPr>
        <w:t>“矿权主体”是指矿山项目的建设单位。不同矿权主体的两座或多座矿山属</w:t>
      </w:r>
      <w:r>
        <w:rPr>
          <w:spacing w:val="7"/>
        </w:rPr>
        <w:t xml:space="preserve"> </w:t>
      </w:r>
      <w:r>
        <w:rPr>
          <w:spacing w:val="-3"/>
        </w:rPr>
        <w:t>于不同的生产管理单位，相互贯通后会造成通风系统紊乱、入井人员难以有</w:t>
      </w:r>
      <w:r>
        <w:rPr>
          <w:spacing w:val="-4"/>
        </w:rPr>
        <w:t>序管</w:t>
      </w:r>
      <w:r>
        <w:rPr/>
        <w:t xml:space="preserve"> </w:t>
      </w:r>
      <w:r>
        <w:rPr>
          <w:spacing w:val="-2"/>
        </w:rPr>
        <w:t>理、作业区相互干扰等风险，一旦发生火灾、突水事故，可能蔓延至相邻矿山。</w:t>
      </w:r>
      <w:r>
        <w:rPr>
          <w:spacing w:val="3"/>
        </w:rPr>
        <w:t xml:space="preserve"> </w:t>
      </w:r>
      <w:r>
        <w:rPr>
          <w:spacing w:val="-3"/>
        </w:rPr>
        <w:t>同一矿权主体相邻独立生产系统的井巷，没有经过整体设计，且未经有关部</w:t>
      </w:r>
      <w:r>
        <w:rPr>
          <w:spacing w:val="-4"/>
        </w:rPr>
        <w:t>门批</w:t>
      </w:r>
      <w:r>
        <w:rPr/>
        <w:t xml:space="preserve"> </w:t>
      </w:r>
      <w:r>
        <w:rPr>
          <w:spacing w:val="-3"/>
        </w:rPr>
        <w:t>准而擅自贯通，可能导致两个生产系统的通风系统紊乱，引发炮烟中毒和火</w:t>
      </w:r>
      <w:r>
        <w:rPr>
          <w:spacing w:val="-4"/>
        </w:rPr>
        <w:t>灾事</w:t>
      </w:r>
      <w:r>
        <w:rPr/>
        <w:t xml:space="preserve"> </w:t>
      </w:r>
      <w:r>
        <w:rPr>
          <w:spacing w:val="-1"/>
        </w:rPr>
        <w:t>故。因此，存在本条情形即判定为重大事故隐患。</w:t>
      </w:r>
    </w:p>
    <w:p>
      <w:pPr>
        <w:ind w:left="499"/>
        <w:spacing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（四）地下矿山现状图纸存在下列情形之一的：</w:t>
      </w:r>
    </w:p>
    <w:p>
      <w:pPr>
        <w:pStyle w:val="BodyText"/>
        <w:ind w:left="26" w:right="70" w:firstLine="483"/>
        <w:spacing w:before="186" w:line="360" w:lineRule="auto"/>
        <w:rPr/>
      </w:pPr>
      <w:r>
        <w:rPr>
          <w:rFonts w:ascii="Times New Roman" w:hAnsi="Times New Roman" w:eastAsia="Times New Roman" w:cs="Times New Roman"/>
          <w:b/>
          <w:bCs/>
          <w:spacing w:val="-1"/>
        </w:rPr>
        <w:t>1.</w:t>
      </w:r>
      <w:r>
        <w:rPr>
          <w:b/>
          <w:bCs/>
          <w:spacing w:val="-1"/>
        </w:rPr>
        <w:t>未保存《金属非金属矿山安全规程》（</w:t>
      </w:r>
      <w:r>
        <w:rPr>
          <w:rFonts w:ascii="Times New Roman" w:hAnsi="Times New Roman" w:eastAsia="Times New Roman" w:cs="Times New Roman"/>
          <w:b/>
          <w:bCs/>
          <w:spacing w:val="-1"/>
        </w:rPr>
        <w:t>GB16423  </w:t>
      </w:r>
      <w:r>
        <w:rPr>
          <w:b/>
          <w:bCs/>
          <w:spacing w:val="-1"/>
        </w:rPr>
        <w:t>—</w:t>
      </w:r>
      <w:r>
        <w:rPr>
          <w:rFonts w:ascii="Times New Roman" w:hAnsi="Times New Roman" w:eastAsia="Times New Roman" w:cs="Times New Roman"/>
          <w:b/>
          <w:bCs/>
          <w:spacing w:val="-1"/>
        </w:rPr>
        <w:t>2020</w:t>
      </w:r>
      <w:r>
        <w:rPr>
          <w:b/>
          <w:bCs/>
          <w:spacing w:val="-1"/>
        </w:rPr>
        <w:t>）第</w:t>
      </w:r>
      <w:r>
        <w:rPr>
          <w:spacing w:val="-48"/>
        </w:rPr>
        <w:t xml:space="preserve"> </w:t>
      </w:r>
      <w:r>
        <w:rPr>
          <w:rFonts w:ascii="Times New Roman" w:hAnsi="Times New Roman" w:eastAsia="Times New Roman" w:cs="Times New Roman"/>
          <w:b/>
          <w:bCs/>
          <w:spacing w:val="-1"/>
        </w:rPr>
        <w:t>4.1.10  </w:t>
      </w:r>
      <w:r>
        <w:rPr>
          <w:b/>
          <w:bCs/>
          <w:spacing w:val="-1"/>
        </w:rPr>
        <w:t>条规</w:t>
      </w:r>
      <w:r>
        <w:rPr/>
        <w:t xml:space="preserve"> </w:t>
      </w:r>
      <w:r>
        <w:rPr>
          <w:b/>
          <w:bCs/>
          <w:spacing w:val="-3"/>
        </w:rPr>
        <w:t>定的图纸，或者生产矿山每</w:t>
      </w:r>
      <w:r>
        <w:rPr>
          <w:spacing w:val="-37"/>
        </w:rPr>
        <w:t xml:space="preserve"> </w:t>
      </w:r>
      <w:r>
        <w:rPr>
          <w:rFonts w:ascii="Times New Roman" w:hAnsi="Times New Roman" w:eastAsia="Times New Roman" w:cs="Times New Roman"/>
          <w:b/>
          <w:bCs/>
          <w:spacing w:val="-3"/>
        </w:rPr>
        <w:t>3 </w:t>
      </w:r>
      <w:r>
        <w:rPr>
          <w:b/>
          <w:bCs/>
          <w:spacing w:val="-3"/>
        </w:rPr>
        <w:t>个月、基建矿山每</w:t>
      </w:r>
      <w:r>
        <w:rPr>
          <w:spacing w:val="-46"/>
        </w:rPr>
        <w:t xml:space="preserve"> </w:t>
      </w:r>
      <w:r>
        <w:rPr>
          <w:rFonts w:ascii="Times New Roman" w:hAnsi="Times New Roman" w:eastAsia="Times New Roman" w:cs="Times New Roman"/>
          <w:b/>
          <w:bCs/>
          <w:spacing w:val="-3"/>
        </w:rPr>
        <w:t>1 </w:t>
      </w:r>
      <w:r>
        <w:rPr>
          <w:b/>
          <w:bCs/>
          <w:spacing w:val="-3"/>
        </w:rPr>
        <w:t>个月未更新上述图纸；</w:t>
      </w:r>
    </w:p>
    <w:p>
      <w:pPr>
        <w:pStyle w:val="BodyText"/>
        <w:ind w:left="504"/>
        <w:spacing w:before="1" w:line="216" w:lineRule="auto"/>
        <w:rPr/>
      </w:pPr>
      <w:r>
        <w:rPr>
          <w:b/>
          <w:bCs/>
          <w:spacing w:val="-6"/>
        </w:rPr>
        <w:t>解读：</w:t>
      </w:r>
    </w:p>
    <w:p>
      <w:pPr>
        <w:pStyle w:val="BodyText"/>
        <w:ind w:left="30" w:right="18" w:firstLine="468"/>
        <w:spacing w:before="187" w:line="360" w:lineRule="auto"/>
        <w:jc w:val="both"/>
        <w:rPr/>
      </w:pPr>
      <w:r>
        <w:rPr>
          <w:spacing w:val="-2"/>
        </w:rPr>
        <w:t>《金属非金属矿山安全规程》第</w:t>
      </w:r>
      <w:r>
        <w:rPr>
          <w:spacing w:val="-56"/>
        </w:rPr>
        <w:t xml:space="preserve"> </w:t>
      </w:r>
      <w:r>
        <w:rPr>
          <w:rFonts w:ascii="Times New Roman" w:hAnsi="Times New Roman" w:eastAsia="Times New Roman" w:cs="Times New Roman"/>
          <w:spacing w:val="-2"/>
        </w:rPr>
        <w:t>4.1.</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10 </w:t>
      </w:r>
      <w:r>
        <w:rPr>
          <w:spacing w:val="-2"/>
        </w:rPr>
        <w:t>条规定，地下矿山应保</w:t>
      </w:r>
      <w:r>
        <w:rPr>
          <w:spacing w:val="-3"/>
        </w:rPr>
        <w:t>存相关图纸，</w:t>
      </w:r>
      <w:r>
        <w:rPr/>
        <w:t xml:space="preserve"> </w:t>
      </w:r>
      <w:r>
        <w:rPr>
          <w:spacing w:val="-10"/>
        </w:rPr>
        <w:t>并根据实际情况的变化及时更新：矿区地形地质图、水文地质图（含平面和</w:t>
      </w:r>
      <w:r>
        <w:rPr>
          <w:spacing w:val="-11"/>
        </w:rPr>
        <w:t>剖面</w:t>
      </w:r>
      <w:r>
        <w:rPr>
          <w:spacing w:val="-84"/>
          <w:w w:val="95"/>
        </w:rPr>
        <w:t>）；</w:t>
      </w:r>
      <w:r>
        <w:rPr>
          <w:spacing w:val="4"/>
        </w:rPr>
        <w:t xml:space="preserve"> </w:t>
      </w:r>
      <w:r>
        <w:rPr>
          <w:spacing w:val="-3"/>
        </w:rPr>
        <w:t>开拓系统图；中段平面图；通风系统图；井上、井下对照图</w:t>
      </w:r>
      <w:r>
        <w:rPr>
          <w:spacing w:val="-4"/>
        </w:rPr>
        <w:t>；压风、供水、排水</w:t>
      </w:r>
      <w:r>
        <w:rPr/>
        <w:t xml:space="preserve"> </w:t>
      </w:r>
      <w:r>
        <w:rPr>
          <w:spacing w:val="-3"/>
        </w:rPr>
        <w:t>系统图；通信系统图；供配电系统图；井下避灾路线图；相邻采</w:t>
      </w:r>
      <w:r>
        <w:rPr>
          <w:spacing w:val="-4"/>
        </w:rPr>
        <w:t>区或矿山与本矿</w:t>
      </w:r>
      <w:r>
        <w:rPr/>
        <w:t xml:space="preserve"> </w:t>
      </w:r>
      <w:r>
        <w:rPr>
          <w:spacing w:val="-2"/>
        </w:rPr>
        <w:t>山空间位置关系图。</w:t>
      </w:r>
    </w:p>
    <w:p>
      <w:pPr>
        <w:pStyle w:val="BodyText"/>
        <w:ind w:left="18" w:firstLine="480"/>
        <w:spacing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t>见</w:t>
      </w:r>
      <w:r>
        <w:rPr>
          <w:rFonts w:ascii="Times New Roman" w:hAnsi="Times New Roman" w:eastAsia="Times New Roman" w:cs="Times New Roman"/>
        </w:rPr>
        <w:t>&gt;</w:t>
      </w:r>
      <w:r>
        <w:rPr>
          <w:rFonts w:ascii="Times New Roman" w:hAnsi="Times New Roman" w:eastAsia="Times New Roman" w:cs="Times New Roman"/>
          <w:spacing w:val="-17"/>
        </w:rPr>
        <w:t xml:space="preserve"> </w:t>
      </w:r>
      <w:r>
        <w:rPr/>
        <w:t>的通知》（矿安〔</w:t>
      </w:r>
      <w:r>
        <w:rPr>
          <w:rFonts w:ascii="Times New Roman" w:hAnsi="Times New Roman" w:eastAsia="Times New Roman" w:cs="Times New Roman"/>
        </w:rPr>
        <w:t>2022</w:t>
      </w:r>
      <w:r>
        <w:rPr/>
        <w:t>〕</w:t>
      </w:r>
      <w:r>
        <w:rPr>
          <w:rFonts w:ascii="Times New Roman" w:hAnsi="Times New Roman" w:eastAsia="Times New Roman" w:cs="Times New Roman"/>
        </w:rPr>
        <w:t>4</w:t>
      </w:r>
      <w:r>
        <w:rPr>
          <w:rFonts w:ascii="Times New Roman" w:hAnsi="Times New Roman" w:eastAsia="Times New Roman" w:cs="Times New Roman"/>
          <w:spacing w:val="22"/>
        </w:rPr>
        <w:t xml:space="preserve"> </w:t>
      </w:r>
      <w:r>
        <w:rPr/>
        <w:t>号）第（十四）条规定：基建金属非金属地下矿</w:t>
      </w:r>
      <w:r>
        <w:rPr/>
        <w:t xml:space="preserve"> </w:t>
      </w:r>
      <w:r>
        <w:rPr>
          <w:spacing w:val="-3"/>
        </w:rPr>
        <w:t>山必须按照批准的安全设施设计建设，严禁以采代建；必须有与实际相符的纸质</w:t>
      </w:r>
      <w:r>
        <w:rPr>
          <w:spacing w:val="5"/>
        </w:rPr>
        <w:t xml:space="preserve"> </w:t>
      </w:r>
      <w:r>
        <w:rPr>
          <w:spacing w:val="-7"/>
        </w:rPr>
        <w:t>现状图，其中开拓系统图，中段平面图，通</w:t>
      </w:r>
      <w:r>
        <w:rPr>
          <w:spacing w:val="-8"/>
        </w:rPr>
        <w:t>风系统图，井上、井下对照图，压风、</w:t>
      </w:r>
      <w:r>
        <w:rPr/>
        <w:t xml:space="preserve"> </w:t>
      </w:r>
      <w:r>
        <w:rPr>
          <w:spacing w:val="-3"/>
        </w:rPr>
        <w:t>供水、排水系统图，供配电系统图，井下避灾路线图等，至少每月更新一次并由</w:t>
      </w:r>
      <w:r>
        <w:rPr>
          <w:spacing w:val="5"/>
        </w:rPr>
        <w:t xml:space="preserve"> </w:t>
      </w:r>
      <w:r>
        <w:rPr>
          <w:spacing w:val="-3"/>
        </w:rPr>
        <w:t>主要负责人签字确认。生产金属非金属地下矿山应当按照《金属非金属矿山安全</w:t>
      </w:r>
      <w:r>
        <w:rPr>
          <w:spacing w:val="5"/>
        </w:rPr>
        <w:t xml:space="preserve"> </w:t>
      </w:r>
      <w:r>
        <w:rPr>
          <w:spacing w:val="-3"/>
        </w:rPr>
        <w:t>规程》规定的图纸目录，绘制与现场实际相符的纸质现状图，且至少每</w:t>
      </w:r>
      <w:r>
        <w:rPr>
          <w:spacing w:val="-50"/>
        </w:rPr>
        <w:t xml:space="preserve"> </w:t>
      </w:r>
      <w:r>
        <w:rPr>
          <w:rFonts w:ascii="Times New Roman" w:hAnsi="Times New Roman" w:eastAsia="Times New Roman" w:cs="Times New Roman"/>
          <w:spacing w:val="-3"/>
        </w:rPr>
        <w:t>3 </w:t>
      </w:r>
      <w:r>
        <w:rPr>
          <w:spacing w:val="-3"/>
        </w:rPr>
        <w:t>个</w:t>
      </w:r>
      <w:r>
        <w:rPr>
          <w:spacing w:val="-4"/>
        </w:rPr>
        <w:t>月更</w:t>
      </w:r>
      <w:r>
        <w:rPr/>
        <w:t xml:space="preserve"> </w:t>
      </w:r>
      <w:r>
        <w:rPr>
          <w:spacing w:val="-1"/>
        </w:rPr>
        <w:t>新一次并由主要负责人签字确认。</w:t>
      </w:r>
    </w:p>
    <w:p>
      <w:pPr>
        <w:pStyle w:val="BodyText"/>
        <w:ind w:left="25" w:right="70" w:firstLine="482"/>
        <w:spacing w:line="360" w:lineRule="auto"/>
        <w:rPr/>
      </w:pPr>
      <w:r>
        <w:rPr>
          <w:spacing w:val="-3"/>
        </w:rPr>
        <w:t>对于金属非金属地下矿山，通过相关图纸可以全面掌</w:t>
      </w:r>
      <w:r>
        <w:rPr>
          <w:spacing w:val="-4"/>
        </w:rPr>
        <w:t>握其工程布置、设备及</w:t>
      </w:r>
      <w:r>
        <w:rPr/>
        <w:t xml:space="preserve"> </w:t>
      </w:r>
      <w:r>
        <w:rPr>
          <w:spacing w:val="-3"/>
        </w:rPr>
        <w:t>人员的分布情况，一是方便指导矿山日常生产工作，二是有利于在事故发生后开</w:t>
      </w:r>
    </w:p>
    <w:p>
      <w:pPr>
        <w:spacing w:line="360" w:lineRule="auto"/>
        <w:sectPr>
          <w:footerReference w:type="default" r:id="rId5"/>
          <w:pgSz w:w="11906" w:h="16839"/>
          <w:pgMar w:top="1431" w:right="1728" w:bottom="1161" w:left="1785" w:header="0" w:footer="998" w:gutter="0"/>
        </w:sectPr>
        <w:rPr/>
      </w:pPr>
    </w:p>
    <w:p>
      <w:pPr>
        <w:pStyle w:val="BodyText"/>
        <w:ind w:left="23" w:right="180"/>
        <w:spacing w:before="122" w:line="360" w:lineRule="auto"/>
        <w:jc w:val="both"/>
        <w:rPr/>
      </w:pPr>
      <w:r>
        <w:rPr>
          <w:spacing w:val="-3"/>
        </w:rPr>
        <w:t>展救援工作时提供准确详细的资料。因此，上述图纸如未完整保存，或生产矿山</w:t>
      </w:r>
      <w:r>
        <w:rPr/>
        <w:t xml:space="preserve"> </w:t>
      </w:r>
      <w:r>
        <w:rPr>
          <w:spacing w:val="-4"/>
        </w:rPr>
        <w:t>每</w:t>
      </w:r>
      <w:r>
        <w:rPr>
          <w:spacing w:val="-45"/>
        </w:rPr>
        <w:t xml:space="preserve"> </w:t>
      </w:r>
      <w:r>
        <w:rPr>
          <w:rFonts w:ascii="Times New Roman" w:hAnsi="Times New Roman" w:eastAsia="Times New Roman" w:cs="Times New Roman"/>
          <w:spacing w:val="-4"/>
        </w:rPr>
        <w:t>3 </w:t>
      </w:r>
      <w:r>
        <w:rPr>
          <w:spacing w:val="-4"/>
        </w:rPr>
        <w:t>个月、基建矿山每</w:t>
      </w:r>
      <w:r>
        <w:rPr>
          <w:spacing w:val="-31"/>
        </w:rPr>
        <w:t xml:space="preserve"> </w:t>
      </w:r>
      <w:r>
        <w:rPr>
          <w:rFonts w:ascii="Times New Roman" w:hAnsi="Times New Roman" w:eastAsia="Times New Roman" w:cs="Times New Roman"/>
          <w:spacing w:val="-4"/>
        </w:rPr>
        <w:t>1 </w:t>
      </w:r>
      <w:r>
        <w:rPr>
          <w:spacing w:val="-4"/>
        </w:rPr>
        <w:t>个月没有更新由其主要负责人签字确认且与实际情况相</w:t>
      </w:r>
      <w:r>
        <w:rPr/>
        <w:t xml:space="preserve"> </w:t>
      </w:r>
      <w:r>
        <w:rPr>
          <w:spacing w:val="-1"/>
        </w:rPr>
        <w:t>符的纸质版图纸，即判定为重大事故隐患。</w:t>
      </w:r>
    </w:p>
    <w:p>
      <w:pPr>
        <w:pStyle w:val="BodyText"/>
        <w:ind w:left="499"/>
        <w:spacing w:line="214" w:lineRule="auto"/>
        <w:rPr/>
      </w:pPr>
      <w:r>
        <w:rPr>
          <w:rFonts w:ascii="Times New Roman" w:hAnsi="Times New Roman" w:eastAsia="Times New Roman" w:cs="Times New Roman"/>
          <w:b/>
          <w:bCs/>
          <w:spacing w:val="-2"/>
        </w:rPr>
        <w:t>2.</w:t>
      </w:r>
      <w:r>
        <w:rPr>
          <w:b/>
          <w:bCs/>
          <w:spacing w:val="-2"/>
        </w:rPr>
        <w:t>岩体移动范围内的地面建构筑物、运输道路及沟谷河流与实际不符；</w:t>
      </w:r>
    </w:p>
    <w:p>
      <w:pPr>
        <w:pStyle w:val="BodyText"/>
        <w:ind w:left="504"/>
        <w:spacing w:before="190" w:line="216" w:lineRule="auto"/>
        <w:rPr/>
      </w:pPr>
      <w:r>
        <w:rPr>
          <w:b/>
          <w:bCs/>
          <w:spacing w:val="-6"/>
        </w:rPr>
        <w:t>解读：</w:t>
      </w:r>
    </w:p>
    <w:p>
      <w:pPr>
        <w:pStyle w:val="BodyText"/>
        <w:ind w:left="16" w:firstLine="508"/>
        <w:spacing w:before="186" w:line="360" w:lineRule="auto"/>
        <w:jc w:val="both"/>
        <w:rPr/>
      </w:pPr>
      <w:r>
        <w:rPr>
          <w:spacing w:val="-6"/>
        </w:rPr>
        <w:t>“岩体移动范围”是指已批准的安全设施设计中圈</w:t>
      </w:r>
      <w:r>
        <w:rPr>
          <w:spacing w:val="-7"/>
        </w:rPr>
        <w:t>定的岩体移动范围。井上、</w:t>
      </w:r>
      <w:r>
        <w:rPr/>
        <w:t xml:space="preserve"> </w:t>
      </w:r>
      <w:r>
        <w:rPr>
          <w:spacing w:val="-3"/>
        </w:rPr>
        <w:t>井下对照图中可显示地表移动范围、地面建构筑物、运输道路、沟谷河流等相关</w:t>
      </w:r>
      <w:r>
        <w:rPr>
          <w:spacing w:val="4"/>
        </w:rPr>
        <w:t xml:space="preserve">  </w:t>
      </w:r>
      <w:r>
        <w:rPr>
          <w:spacing w:val="-3"/>
        </w:rPr>
        <w:t>信息。如果图纸中显示的地表各类设施与实际位置不符或图中缺失相关信息，则</w:t>
      </w:r>
      <w:r>
        <w:rPr>
          <w:spacing w:val="4"/>
        </w:rPr>
        <w:t xml:space="preserve">  </w:t>
      </w:r>
      <w:r>
        <w:rPr>
          <w:spacing w:val="-4"/>
        </w:rPr>
        <w:t>无法准确判断矿山生产对地表设施的影响程度，可能</w:t>
      </w:r>
      <w:r>
        <w:rPr>
          <w:spacing w:val="-5"/>
        </w:rPr>
        <w:t>导致地表建构筑物出现破坏，</w:t>
      </w:r>
      <w:r>
        <w:rPr/>
        <w:t xml:space="preserve"> </w:t>
      </w:r>
      <w:r>
        <w:rPr>
          <w:spacing w:val="-3"/>
        </w:rPr>
        <w:t>也可能导致地表的水体涌入井下引发淹井事故。因此，存在本款情形即判定为重</w:t>
      </w:r>
      <w:r>
        <w:rPr>
          <w:spacing w:val="4"/>
        </w:rPr>
        <w:t xml:space="preserve">  </w:t>
      </w:r>
      <w:r>
        <w:rPr>
          <w:spacing w:val="-1"/>
        </w:rPr>
        <w:t>大事故隐患。</w:t>
      </w:r>
    </w:p>
    <w:p>
      <w:pPr>
        <w:pStyle w:val="BodyText"/>
        <w:ind w:left="497"/>
        <w:spacing w:line="214" w:lineRule="auto"/>
        <w:rPr/>
      </w:pPr>
      <w:r>
        <w:rPr>
          <w:rFonts w:ascii="Times New Roman" w:hAnsi="Times New Roman" w:eastAsia="Times New Roman" w:cs="Times New Roman"/>
          <w:b/>
          <w:bCs/>
          <w:spacing w:val="-2"/>
        </w:rPr>
        <w:t>3.</w:t>
      </w:r>
      <w:r>
        <w:rPr>
          <w:b/>
          <w:bCs/>
          <w:spacing w:val="-2"/>
        </w:rPr>
        <w:t>开拓工程和采准工程的井巷或者井下采区与实际不符；</w:t>
      </w:r>
    </w:p>
    <w:p>
      <w:pPr>
        <w:pStyle w:val="BodyText"/>
        <w:ind w:left="504"/>
        <w:spacing w:before="190" w:line="216" w:lineRule="auto"/>
        <w:rPr/>
      </w:pPr>
      <w:r>
        <w:rPr>
          <w:b/>
          <w:bCs/>
          <w:spacing w:val="-6"/>
        </w:rPr>
        <w:t>解读：</w:t>
      </w:r>
    </w:p>
    <w:p>
      <w:pPr>
        <w:pStyle w:val="BodyText"/>
        <w:ind w:left="23" w:right="136" w:firstLine="500"/>
        <w:spacing w:before="186" w:line="360" w:lineRule="auto"/>
        <w:jc w:val="both"/>
        <w:rPr/>
      </w:pPr>
      <w:r>
        <w:rPr>
          <w:spacing w:val="-3"/>
        </w:rPr>
        <w:t>“开拓工程”是指从地表掘进的一系列通达矿体的井巷工程，以形成提升、</w:t>
      </w:r>
      <w:r>
        <w:rPr>
          <w:spacing w:val="18"/>
        </w:rPr>
        <w:t xml:space="preserve"> </w:t>
      </w:r>
      <w:r>
        <w:rPr>
          <w:spacing w:val="-3"/>
        </w:rPr>
        <w:t>运输、通风、排水、供水、压风、供电等完整系统。“采准工程”是指在完成开</w:t>
      </w:r>
      <w:r>
        <w:rPr>
          <w:spacing w:val="1"/>
        </w:rPr>
        <w:t xml:space="preserve"> </w:t>
      </w:r>
      <w:r>
        <w:rPr>
          <w:spacing w:val="-2"/>
        </w:rPr>
        <w:t>拓工程的基础上，掘进的一系列井巷，可将阶段划分为矿块，并获得采准矿量。</w:t>
      </w:r>
      <w:r>
        <w:rPr>
          <w:spacing w:val="10"/>
        </w:rPr>
        <w:t xml:space="preserve"> </w:t>
      </w:r>
      <w:r>
        <w:rPr>
          <w:spacing w:val="-3"/>
        </w:rPr>
        <w:t>开拓工程、采准工程和采区的布置图是井下开展生产工作的重要依据，是发生事</w:t>
      </w:r>
      <w:r>
        <w:rPr>
          <w:spacing w:val="1"/>
        </w:rPr>
        <w:t xml:space="preserve"> </w:t>
      </w:r>
      <w:r>
        <w:rPr>
          <w:spacing w:val="-3"/>
        </w:rPr>
        <w:t>故后开展精准救援工作的基础，也是判断矿山工程布置是否满足安全要求的重要</w:t>
      </w:r>
      <w:r>
        <w:rPr>
          <w:spacing w:val="1"/>
        </w:rPr>
        <w:t xml:space="preserve"> </w:t>
      </w:r>
      <w:r>
        <w:rPr>
          <w:spacing w:val="-3"/>
        </w:rPr>
        <w:t>资料。“井下采区与实际不符”包括采区的位置和数量与实际不符。因此，存在</w:t>
      </w:r>
      <w:r>
        <w:rPr>
          <w:spacing w:val="1"/>
        </w:rPr>
        <w:t xml:space="preserve"> </w:t>
      </w:r>
      <w:r>
        <w:rPr>
          <w:spacing w:val="-1"/>
        </w:rPr>
        <w:t>本款情形即判定为重大事故隐患。</w:t>
      </w:r>
    </w:p>
    <w:p>
      <w:pPr>
        <w:pStyle w:val="BodyText"/>
        <w:ind w:left="500"/>
        <w:spacing w:before="2" w:line="211" w:lineRule="auto"/>
        <w:rPr>
          <w:rFonts w:ascii="Times New Roman" w:hAnsi="Times New Roman" w:eastAsia="Times New Roman" w:cs="Times New Roman"/>
        </w:rPr>
      </w:pPr>
      <w:r>
        <w:rPr>
          <w:rFonts w:ascii="Times New Roman" w:hAnsi="Times New Roman" w:eastAsia="Times New Roman" w:cs="Times New Roman"/>
          <w:b/>
          <w:bCs/>
          <w:spacing w:val="-2"/>
        </w:rPr>
        <w:t>4.</w:t>
      </w:r>
      <w:r>
        <w:rPr>
          <w:b/>
          <w:bCs/>
          <w:spacing w:val="-2"/>
        </w:rPr>
        <w:t>相邻矿山采区位置关系与实际不符</w:t>
      </w:r>
      <w:r>
        <w:rPr>
          <w:rFonts w:ascii="Times New Roman" w:hAnsi="Times New Roman" w:eastAsia="Times New Roman" w:cs="Times New Roman"/>
          <w:b/>
          <w:bCs/>
          <w:spacing w:val="-2"/>
        </w:rPr>
        <w:t>;</w:t>
      </w:r>
    </w:p>
    <w:p>
      <w:pPr>
        <w:pStyle w:val="BodyText"/>
        <w:ind w:left="504"/>
        <w:spacing w:before="193" w:line="216" w:lineRule="auto"/>
        <w:rPr/>
      </w:pPr>
      <w:r>
        <w:rPr>
          <w:b/>
          <w:bCs/>
          <w:spacing w:val="-6"/>
        </w:rPr>
        <w:t>解读：</w:t>
      </w:r>
    </w:p>
    <w:p>
      <w:pPr>
        <w:pStyle w:val="BodyText"/>
        <w:ind w:left="24" w:right="180" w:firstLine="474"/>
        <w:spacing w:before="187" w:line="360" w:lineRule="auto"/>
        <w:jc w:val="both"/>
        <w:rPr/>
      </w:pPr>
      <w:r>
        <w:rPr>
          <w:spacing w:val="-4"/>
        </w:rPr>
        <w:t>《金属非金属矿山安全规程》第</w:t>
      </w:r>
      <w:r>
        <w:rPr>
          <w:spacing w:val="-40"/>
        </w:rPr>
        <w:t xml:space="preserve"> </w:t>
      </w:r>
      <w:r>
        <w:rPr>
          <w:rFonts w:ascii="Times New Roman" w:hAnsi="Times New Roman" w:eastAsia="Times New Roman" w:cs="Times New Roman"/>
          <w:spacing w:val="-4"/>
        </w:rPr>
        <w:t>4.1.</w:t>
      </w:r>
      <w:r>
        <w:rPr>
          <w:rFonts w:ascii="Times New Roman" w:hAnsi="Times New Roman" w:eastAsia="Times New Roman" w:cs="Times New Roman"/>
          <w:spacing w:val="-32"/>
        </w:rPr>
        <w:t xml:space="preserve"> </w:t>
      </w:r>
      <w:r>
        <w:rPr>
          <w:rFonts w:ascii="Times New Roman" w:hAnsi="Times New Roman" w:eastAsia="Times New Roman" w:cs="Times New Roman"/>
          <w:spacing w:val="-4"/>
        </w:rPr>
        <w:t>10 </w:t>
      </w:r>
      <w:r>
        <w:rPr>
          <w:spacing w:val="-4"/>
        </w:rPr>
        <w:t>条规定，地下矿山应保存的图纸中应</w:t>
      </w:r>
      <w:r>
        <w:rPr/>
        <w:t xml:space="preserve"> </w:t>
      </w:r>
      <w:r>
        <w:rPr>
          <w:spacing w:val="-3"/>
        </w:rPr>
        <w:t>正确标记：采空区和已充填采空区、废弃井巷和计划开采的采场的位置、名称与</w:t>
      </w:r>
      <w:r>
        <w:rPr/>
        <w:t xml:space="preserve"> </w:t>
      </w:r>
      <w:r>
        <w:rPr>
          <w:spacing w:val="-4"/>
        </w:rPr>
        <w:t>尺寸。</w:t>
      </w:r>
    </w:p>
    <w:p>
      <w:pPr>
        <w:pStyle w:val="BodyText"/>
        <w:ind w:left="20" w:right="180" w:firstLine="503"/>
        <w:spacing w:before="4" w:line="359" w:lineRule="auto"/>
        <w:jc w:val="both"/>
        <w:rPr/>
      </w:pPr>
      <w:r>
        <w:rPr>
          <w:spacing w:val="-4"/>
        </w:rPr>
        <w:t>“相邻矿山”是指两者距离较近的矿山。相邻矿山生产可能会相互影响，特</w:t>
      </w:r>
      <w:r>
        <w:rPr>
          <w:spacing w:val="7"/>
        </w:rPr>
        <w:t xml:space="preserve"> </w:t>
      </w:r>
      <w:r>
        <w:rPr>
          <w:spacing w:val="-3"/>
        </w:rPr>
        <w:t>别是爆破振动和开采引起的岩层移动。矿山之间的位置关系，特别是采区之间的</w:t>
      </w:r>
      <w:r>
        <w:rPr>
          <w:spacing w:val="3"/>
        </w:rPr>
        <w:t xml:space="preserve"> </w:t>
      </w:r>
      <w:r>
        <w:rPr>
          <w:spacing w:val="-3"/>
        </w:rPr>
        <w:t>相互位置关系，是协调相邻矿山之间安全生产的重要依据。因此，存在本款情形</w:t>
      </w:r>
      <w:r>
        <w:rPr>
          <w:spacing w:val="3"/>
        </w:rPr>
        <w:t xml:space="preserve"> </w:t>
      </w:r>
      <w:r>
        <w:rPr>
          <w:spacing w:val="-1"/>
        </w:rPr>
        <w:t>即判定为重大事故隐患。</w:t>
      </w:r>
    </w:p>
    <w:p>
      <w:pPr>
        <w:spacing w:line="359" w:lineRule="auto"/>
        <w:sectPr>
          <w:footerReference w:type="default" r:id="rId6"/>
          <w:pgSz w:w="11906" w:h="16839"/>
          <w:pgMar w:top="1431" w:right="1619" w:bottom="1158" w:left="1785" w:header="0" w:footer="999" w:gutter="0"/>
        </w:sectPr>
        <w:rPr/>
      </w:pPr>
    </w:p>
    <w:p>
      <w:pPr>
        <w:pStyle w:val="BodyText"/>
        <w:ind w:left="43" w:right="16" w:firstLine="459"/>
        <w:spacing w:before="123" w:line="360" w:lineRule="auto"/>
        <w:rPr/>
      </w:pPr>
      <w:r>
        <w:rPr>
          <w:rFonts w:ascii="Times New Roman" w:hAnsi="Times New Roman" w:eastAsia="Times New Roman" w:cs="Times New Roman"/>
          <w:b/>
          <w:bCs/>
          <w:spacing w:val="-4"/>
        </w:rPr>
        <w:t>5.</w:t>
      </w:r>
      <w:r>
        <w:rPr>
          <w:b/>
          <w:bCs/>
          <w:spacing w:val="-4"/>
        </w:rPr>
        <w:t>采空区和废弃井巷的位置、处理方式、现状，以及地表塌陷区的位置与实</w:t>
      </w:r>
      <w:r>
        <w:rPr>
          <w:spacing w:val="10"/>
        </w:rPr>
        <w:t xml:space="preserve"> </w:t>
      </w:r>
      <w:r>
        <w:rPr>
          <w:b/>
          <w:bCs/>
          <w:spacing w:val="-10"/>
        </w:rPr>
        <w:t>际不符。</w:t>
      </w:r>
    </w:p>
    <w:p>
      <w:pPr>
        <w:pStyle w:val="BodyText"/>
        <w:ind w:left="504"/>
        <w:spacing w:line="215" w:lineRule="auto"/>
        <w:rPr/>
      </w:pPr>
      <w:r>
        <w:rPr>
          <w:b/>
          <w:bCs/>
          <w:spacing w:val="-6"/>
        </w:rPr>
        <w:t>解读：</w:t>
      </w:r>
    </w:p>
    <w:p>
      <w:pPr>
        <w:pStyle w:val="BodyText"/>
        <w:ind w:left="30" w:right="13" w:firstLine="468"/>
        <w:spacing w:before="186" w:line="360" w:lineRule="auto"/>
        <w:rPr/>
      </w:pPr>
      <w:r>
        <w:rPr>
          <w:spacing w:val="-4"/>
        </w:rPr>
        <w:t>《金属非金属矿山安全规程》第</w:t>
      </w:r>
      <w:r>
        <w:rPr>
          <w:spacing w:val="-40"/>
        </w:rPr>
        <w:t xml:space="preserve"> </w:t>
      </w:r>
      <w:r>
        <w:rPr>
          <w:rFonts w:ascii="Times New Roman" w:hAnsi="Times New Roman" w:eastAsia="Times New Roman" w:cs="Times New Roman"/>
          <w:spacing w:val="-4"/>
        </w:rPr>
        <w:t>4.1.</w:t>
      </w:r>
      <w:r>
        <w:rPr>
          <w:rFonts w:ascii="Times New Roman" w:hAnsi="Times New Roman" w:eastAsia="Times New Roman" w:cs="Times New Roman"/>
          <w:spacing w:val="-32"/>
        </w:rPr>
        <w:t xml:space="preserve"> </w:t>
      </w:r>
      <w:r>
        <w:rPr>
          <w:rFonts w:ascii="Times New Roman" w:hAnsi="Times New Roman" w:eastAsia="Times New Roman" w:cs="Times New Roman"/>
          <w:spacing w:val="-4"/>
        </w:rPr>
        <w:t>10 </w:t>
      </w:r>
      <w:r>
        <w:rPr>
          <w:spacing w:val="-4"/>
        </w:rPr>
        <w:t>条规定，地下矿山应保存的图纸中应</w:t>
      </w:r>
      <w:r>
        <w:rPr/>
        <w:t xml:space="preserve"> </w:t>
      </w:r>
      <w:r>
        <w:rPr>
          <w:spacing w:val="-1"/>
        </w:rPr>
        <w:t>正确标记：采空区及废弃井巷的处理方式、进度、现状及地表塌陷区的位置。</w:t>
      </w:r>
    </w:p>
    <w:p>
      <w:pPr>
        <w:pStyle w:val="BodyText"/>
        <w:ind w:left="21" w:right="13" w:firstLine="481"/>
        <w:spacing w:line="360" w:lineRule="auto"/>
        <w:rPr/>
      </w:pPr>
      <w:r>
        <w:rPr>
          <w:spacing w:val="-3"/>
        </w:rPr>
        <w:t>采空区和废弃井巷的现状主要包括大小、形态、稳定状况、积水</w:t>
      </w:r>
      <w:r>
        <w:rPr>
          <w:spacing w:val="-4"/>
        </w:rPr>
        <w:t>情况等。采</w:t>
      </w:r>
      <w:r>
        <w:rPr/>
        <w:t xml:space="preserve"> </w:t>
      </w:r>
      <w:r>
        <w:rPr>
          <w:spacing w:val="-3"/>
        </w:rPr>
        <w:t>空区、废弃井巷相关信息和地表塌陷区位置，对矿山后续安全生产影响较大，如</w:t>
      </w:r>
      <w:r>
        <w:rPr>
          <w:spacing w:val="2"/>
        </w:rPr>
        <w:t xml:space="preserve"> </w:t>
      </w:r>
      <w:r>
        <w:rPr>
          <w:spacing w:val="-3"/>
        </w:rPr>
        <w:t>果图纸内容与实际不符，则生产过程中无法准确判断相关风险，极易导致事故发</w:t>
      </w:r>
      <w:r>
        <w:rPr>
          <w:spacing w:val="2"/>
        </w:rPr>
        <w:t xml:space="preserve"> </w:t>
      </w:r>
      <w:r>
        <w:rPr>
          <w:spacing w:val="-3"/>
        </w:rPr>
        <w:t>生。例如采空区大面积坍塌破坏引起井下空气冲击波或振动，可能造成工程、设</w:t>
      </w:r>
      <w:r>
        <w:rPr>
          <w:spacing w:val="2"/>
        </w:rPr>
        <w:t xml:space="preserve"> </w:t>
      </w:r>
      <w:r>
        <w:rPr>
          <w:spacing w:val="-3"/>
        </w:rPr>
        <w:t>备的破坏和人员伤亡；空区积水突然涌出，可能引发淹井事故。因此，存在本款</w:t>
      </w:r>
      <w:r>
        <w:rPr>
          <w:spacing w:val="2"/>
        </w:rPr>
        <w:t xml:space="preserve"> </w:t>
      </w:r>
      <w:r>
        <w:rPr>
          <w:spacing w:val="-1"/>
        </w:rPr>
        <w:t>情形即判定为重大事故隐患。</w:t>
      </w:r>
    </w:p>
    <w:p>
      <w:pPr>
        <w:ind w:left="499"/>
        <w:spacing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（五）露天转地下开采存在下列情形之一的：</w:t>
      </w:r>
    </w:p>
    <w:p>
      <w:pPr>
        <w:pStyle w:val="BodyText"/>
        <w:ind w:left="509"/>
        <w:spacing w:before="187" w:line="214" w:lineRule="auto"/>
        <w:rPr/>
      </w:pPr>
      <w:r>
        <w:rPr>
          <w:rFonts w:ascii="Times New Roman" w:hAnsi="Times New Roman" w:eastAsia="Times New Roman" w:cs="Times New Roman"/>
          <w:b/>
          <w:bCs/>
          <w:spacing w:val="-3"/>
        </w:rPr>
        <w:t>1.</w:t>
      </w:r>
      <w:r>
        <w:rPr>
          <w:b/>
          <w:bCs/>
          <w:spacing w:val="-3"/>
        </w:rPr>
        <w:t>未按设计采取防排水措施；</w:t>
      </w:r>
    </w:p>
    <w:p>
      <w:pPr>
        <w:pStyle w:val="BodyText"/>
        <w:ind w:left="504"/>
        <w:spacing w:before="190" w:line="216" w:lineRule="auto"/>
        <w:rPr/>
      </w:pPr>
      <w:r>
        <w:rPr>
          <w:b/>
          <w:bCs/>
          <w:spacing w:val="-6"/>
        </w:rPr>
        <w:t>解读：</w:t>
      </w:r>
    </w:p>
    <w:p>
      <w:pPr>
        <w:pStyle w:val="BodyText"/>
        <w:ind w:left="20" w:right="13" w:firstLine="478"/>
        <w:spacing w:before="187" w:line="360" w:lineRule="auto"/>
        <w:jc w:val="both"/>
        <w:rPr/>
      </w:pPr>
      <w:r>
        <w:rPr/>
        <w:t>《金属非金属矿山安全规程》第</w:t>
      </w:r>
      <w:r>
        <w:rPr>
          <w:spacing w:val="-40"/>
        </w:rPr>
        <w:t xml:space="preserve"> </w:t>
      </w:r>
      <w:r>
        <w:rPr>
          <w:rFonts w:ascii="Times New Roman" w:hAnsi="Times New Roman" w:eastAsia="Times New Roman" w:cs="Times New Roman"/>
        </w:rPr>
        <w:t>6.1.2 </w:t>
      </w:r>
      <w:r>
        <w:rPr/>
        <w:t>条规定：露天开采转地下开采时，应</w:t>
      </w:r>
      <w:r>
        <w:rPr/>
        <w:t xml:space="preserve"> </w:t>
      </w:r>
      <w:r>
        <w:rPr>
          <w:spacing w:val="-3"/>
        </w:rPr>
        <w:t>考虑露天边坡稳定性以及可能产生的泥石流对地下开采的影响。地下开采时的矿</w:t>
      </w:r>
      <w:r>
        <w:rPr>
          <w:spacing w:val="3"/>
        </w:rPr>
        <w:t xml:space="preserve"> </w:t>
      </w:r>
      <w:r>
        <w:rPr>
          <w:spacing w:val="-1"/>
        </w:rPr>
        <w:t>山排水设计应考虑露天坑汇水影响。</w:t>
      </w:r>
    </w:p>
    <w:p>
      <w:pPr>
        <w:pStyle w:val="BodyText"/>
        <w:ind w:left="22" w:right="13" w:firstLine="491"/>
        <w:spacing w:before="1" w:line="360" w:lineRule="auto"/>
        <w:jc w:val="both"/>
        <w:rPr/>
      </w:pPr>
      <w:r>
        <w:rPr>
          <w:spacing w:val="-4"/>
        </w:rPr>
        <w:t>露天转地下开采时，由于上部露天坑的汇水对井下开采影响较大，设计防排</w:t>
      </w:r>
      <w:r>
        <w:rPr>
          <w:spacing w:val="17"/>
        </w:rPr>
        <w:t xml:space="preserve"> </w:t>
      </w:r>
      <w:r>
        <w:rPr>
          <w:spacing w:val="-3"/>
        </w:rPr>
        <w:t>水方案时会根据规程要求和矿山面临的诸多风险因素，全面考虑露天和地下防排</w:t>
      </w:r>
      <w:r>
        <w:rPr>
          <w:spacing w:val="1"/>
        </w:rPr>
        <w:t xml:space="preserve"> </w:t>
      </w:r>
      <w:r>
        <w:rPr>
          <w:spacing w:val="-3"/>
        </w:rPr>
        <w:t>水系统的能力，因此，严格按照设计方案进行建设可有效避免井下生产发生水灾</w:t>
      </w:r>
      <w:r>
        <w:rPr>
          <w:spacing w:val="1"/>
        </w:rPr>
        <w:t xml:space="preserve"> </w:t>
      </w:r>
      <w:r>
        <w:rPr>
          <w:spacing w:val="-3"/>
        </w:rPr>
        <w:t>事故。如果矿山未按设计采取防排水措施，导致排水能力不足，即判定为重大事</w:t>
      </w:r>
      <w:r>
        <w:rPr>
          <w:spacing w:val="1"/>
        </w:rPr>
        <w:t xml:space="preserve"> </w:t>
      </w:r>
      <w:r>
        <w:rPr>
          <w:spacing w:val="-3"/>
        </w:rPr>
        <w:t>故隐患。</w:t>
      </w:r>
    </w:p>
    <w:p>
      <w:pPr>
        <w:pStyle w:val="BodyText"/>
        <w:ind w:left="499"/>
        <w:spacing w:line="214" w:lineRule="auto"/>
        <w:rPr/>
      </w:pPr>
      <w:r>
        <w:rPr>
          <w:rFonts w:ascii="Times New Roman" w:hAnsi="Times New Roman" w:eastAsia="Times New Roman" w:cs="Times New Roman"/>
          <w:b/>
          <w:bCs/>
          <w:spacing w:val="-2"/>
        </w:rPr>
        <w:t>2.</w:t>
      </w:r>
      <w:r>
        <w:rPr>
          <w:b/>
          <w:bCs/>
          <w:spacing w:val="-2"/>
        </w:rPr>
        <w:t>露天与地下联合开采时，回采顺序与设计不符；</w:t>
      </w:r>
    </w:p>
    <w:p>
      <w:pPr>
        <w:pStyle w:val="BodyText"/>
        <w:ind w:left="504"/>
        <w:spacing w:before="189" w:line="216" w:lineRule="auto"/>
        <w:rPr/>
      </w:pPr>
      <w:r>
        <w:rPr>
          <w:b/>
          <w:bCs/>
          <w:spacing w:val="-6"/>
        </w:rPr>
        <w:t>解读：</w:t>
      </w:r>
    </w:p>
    <w:p>
      <w:pPr>
        <w:pStyle w:val="BodyText"/>
        <w:ind w:left="29" w:right="75" w:firstLine="469"/>
        <w:spacing w:before="187" w:line="360" w:lineRule="auto"/>
        <w:rPr/>
      </w:pPr>
      <w:r>
        <w:rPr/>
        <w:t>《金属非金属矿山安全规程》第</w:t>
      </w:r>
      <w:r>
        <w:rPr>
          <w:spacing w:val="-42"/>
        </w:rPr>
        <w:t xml:space="preserve"> </w:t>
      </w:r>
      <w:r>
        <w:rPr>
          <w:rFonts w:ascii="Times New Roman" w:hAnsi="Times New Roman" w:eastAsia="Times New Roman" w:cs="Times New Roman"/>
        </w:rPr>
        <w:t>6.1.3.1 </w:t>
      </w:r>
      <w:r>
        <w:rPr/>
        <w:t>条规定：露天与地下同时开采时，</w:t>
      </w:r>
      <w:r>
        <w:rPr/>
        <w:t xml:space="preserve"> </w:t>
      </w:r>
      <w:r>
        <w:rPr>
          <w:spacing w:val="-1"/>
        </w:rPr>
        <w:t>应合理安排露天与地下各采区的回采顺序，避免相互影响。</w:t>
      </w:r>
    </w:p>
    <w:p>
      <w:pPr>
        <w:pStyle w:val="BodyText"/>
        <w:ind w:left="29" w:right="13" w:firstLine="495"/>
        <w:spacing w:before="4" w:line="359" w:lineRule="auto"/>
        <w:jc w:val="both"/>
        <w:rPr/>
      </w:pPr>
      <w:r>
        <w:rPr>
          <w:spacing w:val="-5"/>
        </w:rPr>
        <w:t>“</w:t>
      </w:r>
      <w:r>
        <w:rPr>
          <w:spacing w:val="-80"/>
        </w:rPr>
        <w:t xml:space="preserve"> </w:t>
      </w:r>
      <w:r>
        <w:rPr>
          <w:spacing w:val="-5"/>
        </w:rPr>
        <w:t>回采顺序”是指露天和地下回采区域之间空间位置关系的时序安排。露天</w:t>
      </w:r>
      <w:r>
        <w:rPr/>
        <w:t xml:space="preserve"> </w:t>
      </w:r>
      <w:r>
        <w:rPr>
          <w:spacing w:val="-3"/>
        </w:rPr>
        <w:t>和地下同时生产时，如果回采顺序不合理，露天和地下之间相互影响</w:t>
      </w:r>
      <w:r>
        <w:rPr>
          <w:spacing w:val="-4"/>
        </w:rPr>
        <w:t>，则会增加</w:t>
      </w:r>
      <w:r>
        <w:rPr/>
        <w:t xml:space="preserve"> </w:t>
      </w:r>
      <w:r>
        <w:rPr>
          <w:spacing w:val="-3"/>
        </w:rPr>
        <w:t>露天和地下生产的安全风险。例如地下开采时的爆破和采空区会造成</w:t>
      </w:r>
      <w:r>
        <w:rPr>
          <w:spacing w:val="-4"/>
        </w:rPr>
        <w:t>地表露天边</w:t>
      </w:r>
    </w:p>
    <w:p>
      <w:pPr>
        <w:spacing w:line="359" w:lineRule="auto"/>
        <w:sectPr>
          <w:footerReference w:type="default" r:id="rId7"/>
          <w:pgSz w:w="11906" w:h="16839"/>
          <w:pgMar w:top="1431" w:right="1785" w:bottom="1161" w:left="1785" w:header="0" w:footer="999" w:gutter="0"/>
        </w:sectPr>
        <w:rPr/>
      </w:pPr>
    </w:p>
    <w:p>
      <w:pPr>
        <w:pStyle w:val="BodyText"/>
        <w:ind w:left="26" w:right="186" w:hanging="4"/>
        <w:spacing w:before="122" w:line="360" w:lineRule="auto"/>
        <w:jc w:val="both"/>
        <w:rPr/>
      </w:pPr>
      <w:r>
        <w:rPr>
          <w:spacing w:val="-3"/>
        </w:rPr>
        <w:t>坡失稳，对露天坑内设备和人员造成威胁；露天开采的爆破和大型设备运行同样</w:t>
      </w:r>
      <w:r>
        <w:rPr>
          <w:spacing w:val="1"/>
        </w:rPr>
        <w:t xml:space="preserve"> </w:t>
      </w:r>
      <w:r>
        <w:rPr>
          <w:spacing w:val="-3"/>
        </w:rPr>
        <w:t>会造成地下采场、井巷工程发生冒顶、片帮等风险。因此，存在本款情形</w:t>
      </w:r>
      <w:r>
        <w:rPr>
          <w:spacing w:val="-4"/>
        </w:rPr>
        <w:t>即判定</w:t>
      </w:r>
      <w:r>
        <w:rPr/>
        <w:t xml:space="preserve"> </w:t>
      </w:r>
      <w:r>
        <w:rPr>
          <w:spacing w:val="-2"/>
        </w:rPr>
        <w:t>为重大事故隐患。</w:t>
      </w:r>
    </w:p>
    <w:p>
      <w:pPr>
        <w:pStyle w:val="BodyText"/>
        <w:ind w:left="497"/>
        <w:spacing w:line="214" w:lineRule="auto"/>
        <w:rPr/>
      </w:pPr>
      <w:r>
        <w:rPr>
          <w:rFonts w:ascii="Times New Roman" w:hAnsi="Times New Roman" w:eastAsia="Times New Roman" w:cs="Times New Roman"/>
          <w:b/>
          <w:bCs/>
          <w:spacing w:val="-2"/>
        </w:rPr>
        <w:t>3.</w:t>
      </w:r>
      <w:r>
        <w:rPr>
          <w:b/>
          <w:bCs/>
          <w:spacing w:val="-2"/>
        </w:rPr>
        <w:t>未按设计采取留设安全顶柱或者岩石垫层等防护措施。</w:t>
      </w:r>
    </w:p>
    <w:p>
      <w:pPr>
        <w:pStyle w:val="BodyText"/>
        <w:ind w:left="504"/>
        <w:spacing w:before="190" w:line="216" w:lineRule="auto"/>
        <w:rPr/>
      </w:pPr>
      <w:r>
        <w:rPr>
          <w:b/>
          <w:bCs/>
          <w:spacing w:val="-6"/>
        </w:rPr>
        <w:t>解读：</w:t>
      </w:r>
    </w:p>
    <w:p>
      <w:pPr>
        <w:pStyle w:val="BodyText"/>
        <w:ind w:left="20" w:firstLine="493"/>
        <w:spacing w:before="186" w:line="360" w:lineRule="auto"/>
        <w:jc w:val="both"/>
        <w:rPr/>
      </w:pPr>
      <w:r>
        <w:rPr>
          <w:spacing w:val="-4"/>
        </w:rPr>
        <w:t>露天转地下开采时，地下开采可以选择的采矿方法有崩落法、充填法和空场</w:t>
      </w:r>
      <w:r>
        <w:rPr>
          <w:spacing w:val="8"/>
        </w:rPr>
        <w:t xml:space="preserve">  </w:t>
      </w:r>
      <w:r>
        <w:rPr>
          <w:spacing w:val="-3"/>
        </w:rPr>
        <w:t>法。如果选择崩落法，则井下矿岩会持续崩落直至贯通露天坑底及边帮，生产时</w:t>
      </w:r>
      <w:r>
        <w:rPr>
          <w:spacing w:val="1"/>
        </w:rPr>
        <w:t xml:space="preserve">  </w:t>
      </w:r>
      <w:r>
        <w:rPr>
          <w:spacing w:val="-3"/>
        </w:rPr>
        <w:t>会造成露天坑边坡的垮塌，为避免边坡破坏后矿岩对地下工程的冲击，设计时会</w:t>
      </w:r>
      <w:r>
        <w:rPr>
          <w:spacing w:val="1"/>
        </w:rPr>
        <w:t xml:space="preserve">  </w:t>
      </w:r>
      <w:r>
        <w:rPr>
          <w:spacing w:val="-3"/>
        </w:rPr>
        <w:t>考虑在井下作业面上部留有一定的岩石松散垫层。如果选择充填法或空场法，井</w:t>
      </w:r>
      <w:r>
        <w:rPr>
          <w:spacing w:val="1"/>
        </w:rPr>
        <w:t xml:space="preserve">  </w:t>
      </w:r>
      <w:r>
        <w:rPr>
          <w:spacing w:val="-3"/>
        </w:rPr>
        <w:t>下爆破振动和露天边坡长时间缺少维护，也可能导致大规模坍塌。为保证井下生</w:t>
      </w:r>
      <w:r>
        <w:rPr>
          <w:spacing w:val="1"/>
        </w:rPr>
        <w:t xml:space="preserve">  </w:t>
      </w:r>
      <w:r>
        <w:rPr>
          <w:spacing w:val="-3"/>
        </w:rPr>
        <w:t>产安全，设计时应在露天坑底预留一定厚度的矿岩顶柱。此外，安全顶柱或者岩</w:t>
      </w:r>
      <w:r>
        <w:rPr>
          <w:spacing w:val="1"/>
        </w:rPr>
        <w:t xml:space="preserve">  </w:t>
      </w:r>
      <w:r>
        <w:rPr>
          <w:spacing w:val="-4"/>
        </w:rPr>
        <w:t>石垫层还具有阻止或延缓露天坑内积水快速渗入井下、避</w:t>
      </w:r>
      <w:r>
        <w:rPr>
          <w:spacing w:val="-5"/>
        </w:rPr>
        <w:t>免发生淹井事故的作用。</w:t>
      </w:r>
      <w:r>
        <w:rPr/>
        <w:t xml:space="preserve"> </w:t>
      </w:r>
      <w:r>
        <w:rPr>
          <w:spacing w:val="-1"/>
        </w:rPr>
        <w:t>因此，存在本款情形即判定为重大事故隐患。</w:t>
      </w:r>
    </w:p>
    <w:p>
      <w:pPr>
        <w:ind w:left="16" w:right="188" w:firstLine="482"/>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（六）矿区及其附近的地表水或者大气降水危及井下安全</w:t>
      </w:r>
      <w:r>
        <w:rPr>
          <w:rFonts w:ascii="KaiTi_GB2312" w:hAnsi="KaiTi_GB2312" w:eastAsia="KaiTi_GB2312" w:cs="KaiTi_GB2312"/>
          <w:sz w:val="24"/>
          <w:szCs w:val="24"/>
          <w:b/>
          <w:bCs/>
          <w:spacing w:val="1"/>
        </w:rPr>
        <w:t>时，未按设计采</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取防治水措施。</w:t>
      </w:r>
    </w:p>
    <w:p>
      <w:pPr>
        <w:pStyle w:val="BodyText"/>
        <w:ind w:left="504"/>
        <w:spacing w:before="1" w:line="215" w:lineRule="auto"/>
        <w:rPr/>
      </w:pPr>
      <w:r>
        <w:rPr>
          <w:b/>
          <w:bCs/>
          <w:spacing w:val="-6"/>
        </w:rPr>
        <w:t>解读：</w:t>
      </w:r>
    </w:p>
    <w:p>
      <w:pPr>
        <w:pStyle w:val="BodyText"/>
        <w:ind w:left="32" w:right="186" w:firstLine="466"/>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6.8.2.5 </w:t>
      </w:r>
      <w:r>
        <w:rPr>
          <w:spacing w:val="2"/>
        </w:rPr>
        <w:t>条规定：矿区</w:t>
      </w:r>
      <w:r>
        <w:rPr>
          <w:spacing w:val="1"/>
        </w:rPr>
        <w:t>及其附近的地表水或</w:t>
      </w:r>
      <w:r>
        <w:rPr/>
        <w:t xml:space="preserve"> </w:t>
      </w:r>
      <w:r>
        <w:rPr>
          <w:spacing w:val="-3"/>
        </w:rPr>
        <w:t>大气降水有可能危及井下安全时，应根据具体情况采取设防</w:t>
      </w:r>
      <w:r>
        <w:rPr>
          <w:spacing w:val="-4"/>
        </w:rPr>
        <w:t>洪堤、截水沟、封闭</w:t>
      </w:r>
      <w:r>
        <w:rPr/>
        <w:t xml:space="preserve"> </w:t>
      </w:r>
      <w:r>
        <w:rPr>
          <w:spacing w:val="-1"/>
        </w:rPr>
        <w:t>溶洞或报废的矿井和钻孔、留设防水矿柱等防范措施。</w:t>
      </w:r>
    </w:p>
    <w:p>
      <w:pPr>
        <w:pStyle w:val="BodyText"/>
        <w:ind w:left="26" w:right="141" w:firstLine="497"/>
        <w:spacing w:before="8" w:line="359" w:lineRule="auto"/>
        <w:jc w:val="both"/>
        <w:rPr/>
      </w:pPr>
      <w:r>
        <w:rPr>
          <w:spacing w:val="-4"/>
        </w:rPr>
        <w:t>“地表水或者大气降水”主要是指矿区周边存在湖泊、水库、溪流、河流或</w:t>
      </w:r>
      <w:r>
        <w:rPr>
          <w:spacing w:val="7"/>
        </w:rPr>
        <w:t xml:space="preserve"> </w:t>
      </w:r>
      <w:r>
        <w:rPr>
          <w:spacing w:val="-3"/>
        </w:rPr>
        <w:t>季节性洪水。对江河、湖海等大型水体，应将河流改道或留矿柱，避免水体</w:t>
      </w:r>
      <w:r>
        <w:rPr>
          <w:spacing w:val="-4"/>
        </w:rPr>
        <w:t>与井</w:t>
      </w:r>
      <w:r>
        <w:rPr/>
        <w:t xml:space="preserve"> </w:t>
      </w:r>
      <w:r>
        <w:rPr>
          <w:spacing w:val="-3"/>
        </w:rPr>
        <w:t>下发生直接水力联系。对小水库、灌渠、沼泽等中小型水体，除矿体上部覆</w:t>
      </w:r>
      <w:r>
        <w:rPr>
          <w:spacing w:val="-4"/>
        </w:rPr>
        <w:t>盖层</w:t>
      </w:r>
      <w:r>
        <w:rPr/>
        <w:t xml:space="preserve"> </w:t>
      </w:r>
      <w:r>
        <w:rPr>
          <w:spacing w:val="-2"/>
        </w:rPr>
        <w:t>很厚、隔水性能好，水体与井下无直接联系外，一般在生产前应排干。对洪水、</w:t>
      </w:r>
      <w:r>
        <w:rPr>
          <w:spacing w:val="7"/>
        </w:rPr>
        <w:t xml:space="preserve"> </w:t>
      </w:r>
      <w:r>
        <w:rPr>
          <w:spacing w:val="-3"/>
        </w:rPr>
        <w:t>雨水、冰雪融化水等季节性水体，应设置截（排）洪沟，拦截和导出地表水</w:t>
      </w:r>
      <w:r>
        <w:rPr>
          <w:spacing w:val="-4"/>
        </w:rPr>
        <w:t>体至</w:t>
      </w:r>
      <w:r>
        <w:rPr/>
        <w:t xml:space="preserve"> </w:t>
      </w:r>
      <w:r>
        <w:rPr>
          <w:spacing w:val="-1"/>
        </w:rPr>
        <w:t>塌陷区之外。因此，存在本条情形即判定为重大事故隐患。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（七）井下主要排水系统存在下列情形之一的：</w:t>
      </w:r>
    </w:p>
    <w:p>
      <w:pPr>
        <w:pStyle w:val="BodyText"/>
        <w:ind w:left="30" w:right="188" w:firstLine="479"/>
        <w:spacing w:before="190" w:line="360" w:lineRule="auto"/>
        <w:rPr/>
      </w:pPr>
      <w:r>
        <w:rPr>
          <w:rFonts w:ascii="Times New Roman" w:hAnsi="Times New Roman" w:eastAsia="Times New Roman" w:cs="Times New Roman"/>
          <w:b/>
          <w:bCs/>
          <w:spacing w:val="-5"/>
        </w:rPr>
        <w:t>1.</w:t>
      </w:r>
      <w:r>
        <w:rPr>
          <w:b/>
          <w:bCs/>
          <w:spacing w:val="-5"/>
        </w:rPr>
        <w:t>排水泵数量少于</w:t>
      </w:r>
      <w:r>
        <w:rPr>
          <w:spacing w:val="-56"/>
        </w:rPr>
        <w:t xml:space="preserve"> </w:t>
      </w:r>
      <w:r>
        <w:rPr>
          <w:rFonts w:ascii="Times New Roman" w:hAnsi="Times New Roman" w:eastAsia="Times New Roman" w:cs="Times New Roman"/>
          <w:b/>
          <w:bCs/>
          <w:spacing w:val="-5"/>
        </w:rPr>
        <w:t>3</w:t>
      </w:r>
      <w:r>
        <w:rPr>
          <w:rFonts w:ascii="Times New Roman" w:hAnsi="Times New Roman" w:eastAsia="Times New Roman" w:cs="Times New Roman"/>
          <w:b/>
          <w:bCs/>
          <w:spacing w:val="37"/>
          <w:w w:val="101"/>
        </w:rPr>
        <w:t xml:space="preserve"> </w:t>
      </w:r>
      <w:r>
        <w:rPr>
          <w:b/>
          <w:bCs/>
          <w:spacing w:val="-5"/>
        </w:rPr>
        <w:t>台，或者工作水泵、备用水泵的额定排水能力低</w:t>
      </w:r>
      <w:r>
        <w:rPr>
          <w:b/>
          <w:bCs/>
          <w:spacing w:val="-6"/>
        </w:rPr>
        <w:t>于设计</w:t>
      </w:r>
      <w:r>
        <w:rPr/>
        <w:t xml:space="preserve"> </w:t>
      </w:r>
      <w:r>
        <w:rPr>
          <w:b/>
          <w:bCs/>
          <w:spacing w:val="-9"/>
        </w:rPr>
        <w:t>要求；</w:t>
      </w:r>
    </w:p>
    <w:p>
      <w:pPr>
        <w:pStyle w:val="BodyText"/>
        <w:ind w:left="504"/>
        <w:spacing w:before="1" w:line="215" w:lineRule="auto"/>
        <w:rPr/>
      </w:pPr>
      <w:r>
        <w:rPr>
          <w:b/>
          <w:bCs/>
          <w:spacing w:val="-6"/>
        </w:rPr>
        <w:t>解读：</w:t>
      </w:r>
    </w:p>
    <w:p>
      <w:pPr>
        <w:spacing w:line="215" w:lineRule="auto"/>
        <w:sectPr>
          <w:footerReference w:type="default" r:id="rId8"/>
          <w:pgSz w:w="11906" w:h="16839"/>
          <w:pgMar w:top="1431" w:right="1613" w:bottom="1158" w:left="1785" w:header="0" w:footer="999" w:gutter="0"/>
        </w:sectPr>
        <w:rPr/>
      </w:pPr>
    </w:p>
    <w:p>
      <w:pPr>
        <w:pStyle w:val="BodyText"/>
        <w:ind w:left="28" w:right="14" w:firstLine="470"/>
        <w:spacing w:before="123"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6.8.4.3 </w:t>
      </w:r>
      <w:r>
        <w:rPr>
          <w:spacing w:val="2"/>
        </w:rPr>
        <w:t>条规定：井下</w:t>
      </w:r>
      <w:r>
        <w:rPr>
          <w:spacing w:val="1"/>
        </w:rPr>
        <w:t>主要排水设备应包括</w:t>
      </w:r>
      <w:r>
        <w:rPr/>
        <w:t xml:space="preserve"> </w:t>
      </w:r>
      <w:r>
        <w:rPr>
          <w:spacing w:val="-5"/>
        </w:rPr>
        <w:t>工作水泵、备用水泵和检修水泵。工作水泵应能在</w:t>
      </w:r>
      <w:r>
        <w:rPr>
          <w:rFonts w:ascii="Times New Roman" w:hAnsi="Times New Roman" w:eastAsia="Times New Roman" w:cs="Times New Roman"/>
          <w:spacing w:val="-5"/>
        </w:rPr>
        <w:t>20h</w:t>
      </w:r>
      <w:r>
        <w:rPr>
          <w:spacing w:val="-5"/>
        </w:rPr>
        <w:t>内排出一昼夜正常涌水量；</w:t>
      </w:r>
      <w:r>
        <w:rPr>
          <w:spacing w:val="8"/>
        </w:rPr>
        <w:t xml:space="preserve"> </w:t>
      </w:r>
      <w:r>
        <w:rPr/>
        <w:t>工作水泵和备用水泵应能在</w:t>
      </w:r>
      <w:r>
        <w:rPr>
          <w:rFonts w:ascii="Times New Roman" w:hAnsi="Times New Roman" w:eastAsia="Times New Roman" w:cs="Times New Roman"/>
        </w:rPr>
        <w:t>20h</w:t>
      </w:r>
      <w:r>
        <w:rPr/>
        <w:t>内排出一昼夜的设计最大排水量。备用水泵能力</w:t>
      </w:r>
      <w:r>
        <w:rPr>
          <w:spacing w:val="11"/>
        </w:rPr>
        <w:t xml:space="preserve"> </w:t>
      </w:r>
      <w:r>
        <w:rPr>
          <w:spacing w:val="-3"/>
        </w:rPr>
        <w:t>不小于工作水泵能力的</w:t>
      </w:r>
      <w:r>
        <w:rPr>
          <w:spacing w:val="-48"/>
        </w:rPr>
        <w:t xml:space="preserve"> </w:t>
      </w:r>
      <w:r>
        <w:rPr>
          <w:rFonts w:ascii="Times New Roman" w:hAnsi="Times New Roman" w:eastAsia="Times New Roman" w:cs="Times New Roman"/>
          <w:spacing w:val="-3"/>
        </w:rPr>
        <w:t>50%</w:t>
      </w:r>
      <w:r>
        <w:rPr>
          <w:spacing w:val="-3"/>
        </w:rPr>
        <w:t>；检修水泵能力不小于工作水泵能力的</w:t>
      </w:r>
      <w:r>
        <w:rPr>
          <w:spacing w:val="-55"/>
        </w:rPr>
        <w:t xml:space="preserve"> </w:t>
      </w:r>
      <w:r>
        <w:rPr>
          <w:rFonts w:ascii="Times New Roman" w:hAnsi="Times New Roman" w:eastAsia="Times New Roman" w:cs="Times New Roman"/>
          <w:spacing w:val="-3"/>
        </w:rPr>
        <w:t>25</w:t>
      </w:r>
      <w:r>
        <w:rPr>
          <w:rFonts w:ascii="Times New Roman" w:hAnsi="Times New Roman" w:eastAsia="Times New Roman" w:cs="Times New Roman"/>
          <w:spacing w:val="-4"/>
        </w:rPr>
        <w:t>%</w:t>
      </w:r>
      <w:r>
        <w:rPr>
          <w:spacing w:val="-4"/>
        </w:rPr>
        <w:t>。只设</w:t>
      </w:r>
      <w:r>
        <w:rPr>
          <w:spacing w:val="-50"/>
        </w:rPr>
        <w:t xml:space="preserve"> </w:t>
      </w:r>
      <w:r>
        <w:rPr>
          <w:rFonts w:ascii="Times New Roman" w:hAnsi="Times New Roman" w:eastAsia="Times New Roman" w:cs="Times New Roman"/>
          <w:spacing w:val="-4"/>
        </w:rPr>
        <w:t>3</w:t>
      </w:r>
      <w:r>
        <w:rPr>
          <w:rFonts w:ascii="Times New Roman" w:hAnsi="Times New Roman" w:eastAsia="Times New Roman" w:cs="Times New Roman"/>
        </w:rPr>
        <w:t xml:space="preserve">  </w:t>
      </w:r>
      <w:r>
        <w:rPr>
          <w:spacing w:val="-2"/>
        </w:rPr>
        <w:t>台水泵时，水泵型号应相同。</w:t>
      </w:r>
    </w:p>
    <w:p>
      <w:pPr>
        <w:pStyle w:val="BodyText"/>
        <w:ind w:left="26" w:right="66" w:firstLine="497"/>
        <w:spacing w:line="360" w:lineRule="auto"/>
        <w:jc w:val="both"/>
        <w:rPr/>
      </w:pPr>
      <w:r>
        <w:rPr>
          <w:spacing w:val="-4"/>
        </w:rPr>
        <w:t>“额定排水能力”是指水泵铭牌上标示的排水能力。井下主要排水系统的水</w:t>
      </w:r>
      <w:r>
        <w:rPr>
          <w:spacing w:val="7"/>
        </w:rPr>
        <w:t xml:space="preserve"> </w:t>
      </w:r>
      <w:r>
        <w:rPr>
          <w:spacing w:val="-6"/>
        </w:rPr>
        <w:t>泵最少要求配置</w:t>
      </w:r>
      <w:r>
        <w:rPr>
          <w:spacing w:val="-50"/>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37"/>
          <w:w w:val="101"/>
        </w:rPr>
        <w:t xml:space="preserve"> </w:t>
      </w:r>
      <w:r>
        <w:rPr>
          <w:spacing w:val="-6"/>
        </w:rPr>
        <w:t>台，其中包括</w:t>
      </w:r>
      <w:r>
        <w:rPr>
          <w:spacing w:val="-32"/>
        </w:rPr>
        <w:t xml:space="preserve"> </w:t>
      </w:r>
      <w:r>
        <w:rPr>
          <w:rFonts w:ascii="Times New Roman" w:hAnsi="Times New Roman" w:eastAsia="Times New Roman" w:cs="Times New Roman"/>
          <w:spacing w:val="-6"/>
        </w:rPr>
        <w:t>1 </w:t>
      </w:r>
      <w:r>
        <w:rPr>
          <w:spacing w:val="-6"/>
        </w:rPr>
        <w:t>用</w:t>
      </w:r>
      <w:r>
        <w:rPr>
          <w:spacing w:val="-32"/>
        </w:rPr>
        <w:t xml:space="preserve"> </w:t>
      </w:r>
      <w:r>
        <w:rPr>
          <w:rFonts w:ascii="Times New Roman" w:hAnsi="Times New Roman" w:eastAsia="Times New Roman" w:cs="Times New Roman"/>
          <w:spacing w:val="-6"/>
        </w:rPr>
        <w:t>1 </w:t>
      </w:r>
      <w:r>
        <w:rPr>
          <w:spacing w:val="-6"/>
        </w:rPr>
        <w:t>备</w:t>
      </w:r>
      <w:r>
        <w:rPr>
          <w:spacing w:val="-32"/>
        </w:rPr>
        <w:t xml:space="preserve"> </w:t>
      </w:r>
      <w:r>
        <w:rPr>
          <w:rFonts w:ascii="Times New Roman" w:hAnsi="Times New Roman" w:eastAsia="Times New Roman" w:cs="Times New Roman"/>
          <w:spacing w:val="-6"/>
        </w:rPr>
        <w:t>1 </w:t>
      </w:r>
      <w:r>
        <w:rPr>
          <w:spacing w:val="-6"/>
        </w:rPr>
        <w:t>检修，主要</w:t>
      </w:r>
      <w:r>
        <w:rPr>
          <w:spacing w:val="-7"/>
        </w:rPr>
        <w:t>目的是保证排水设备在正</w:t>
      </w:r>
      <w:r>
        <w:rPr/>
        <w:t xml:space="preserve"> </w:t>
      </w:r>
      <w:r>
        <w:rPr>
          <w:spacing w:val="-3"/>
        </w:rPr>
        <w:t>常和设计最大排水工况条件下排水能力的可靠性。如果工作水泵、备用水泵</w:t>
      </w:r>
      <w:r>
        <w:rPr>
          <w:spacing w:val="-4"/>
        </w:rPr>
        <w:t>的额</w:t>
      </w:r>
      <w:r>
        <w:rPr/>
        <w:t xml:space="preserve"> </w:t>
      </w:r>
      <w:r>
        <w:rPr>
          <w:spacing w:val="-3"/>
        </w:rPr>
        <w:t>定能力低于设计要求，则存在淹井的风险。因此，存在本款情形即判定为重</w:t>
      </w:r>
      <w:r>
        <w:rPr>
          <w:spacing w:val="-4"/>
        </w:rPr>
        <w:t>大事</w:t>
      </w:r>
      <w:r>
        <w:rPr/>
        <w:t xml:space="preserve"> </w:t>
      </w:r>
      <w:r>
        <w:rPr>
          <w:spacing w:val="-4"/>
        </w:rPr>
        <w:t>故隐患。</w:t>
      </w:r>
    </w:p>
    <w:p>
      <w:pPr>
        <w:pStyle w:val="BodyText"/>
        <w:ind w:left="23" w:right="68" w:firstLine="476"/>
        <w:spacing w:before="2" w:line="359" w:lineRule="auto"/>
        <w:rPr/>
      </w:pPr>
      <w:r>
        <w:rPr>
          <w:rFonts w:ascii="Times New Roman" w:hAnsi="Times New Roman" w:eastAsia="Times New Roman" w:cs="Times New Roman"/>
          <w:b/>
          <w:bCs/>
          <w:spacing w:val="-4"/>
        </w:rPr>
        <w:t>2.</w:t>
      </w:r>
      <w:r>
        <w:rPr>
          <w:b/>
          <w:bCs/>
          <w:spacing w:val="-4"/>
        </w:rPr>
        <w:t>井巷中未按设计设置工作和备用排水管路，或者排水管路与水泵未有效连</w:t>
      </w:r>
      <w:r>
        <w:rPr>
          <w:spacing w:val="12"/>
        </w:rPr>
        <w:t xml:space="preserve"> </w:t>
      </w:r>
      <w:r>
        <w:rPr>
          <w:b/>
          <w:bCs/>
          <w:spacing w:val="-8"/>
        </w:rPr>
        <w:t>接；</w:t>
      </w:r>
    </w:p>
    <w:p>
      <w:pPr>
        <w:pStyle w:val="BodyText"/>
        <w:ind w:left="504"/>
        <w:spacing w:line="215" w:lineRule="auto"/>
        <w:rPr/>
      </w:pPr>
      <w:r>
        <w:rPr>
          <w:b/>
          <w:bCs/>
          <w:spacing w:val="-6"/>
        </w:rPr>
        <w:t>解读：</w:t>
      </w:r>
    </w:p>
    <w:p>
      <w:pPr>
        <w:pStyle w:val="BodyText"/>
        <w:ind w:left="26" w:right="68" w:firstLine="472"/>
        <w:spacing w:before="186"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6.8.4.4 </w:t>
      </w:r>
      <w:r>
        <w:rPr>
          <w:spacing w:val="2"/>
        </w:rPr>
        <w:t>条规定：应设</w:t>
      </w:r>
      <w:r>
        <w:rPr>
          <w:spacing w:val="1"/>
        </w:rPr>
        <w:t>工作排水管路和备用</w:t>
      </w:r>
      <w:r>
        <w:rPr/>
        <w:t xml:space="preserve"> </w:t>
      </w:r>
      <w:r>
        <w:rPr>
          <w:spacing w:val="-1"/>
        </w:rPr>
        <w:t>排水管路。水泵出口应直接与工作排水管路和备用排水管路连接。</w:t>
      </w:r>
    </w:p>
    <w:p>
      <w:pPr>
        <w:pStyle w:val="BodyText"/>
        <w:ind w:left="19" w:firstLine="505"/>
        <w:spacing w:before="4" w:line="359" w:lineRule="auto"/>
        <w:jc w:val="both"/>
        <w:rPr/>
      </w:pPr>
      <w:r>
        <w:rPr>
          <w:spacing w:val="-4"/>
        </w:rPr>
        <w:t>“有效连接”是指任何水泵（包括工作、备用和检修水泵）均应与全部管路</w:t>
      </w:r>
      <w:r>
        <w:rPr>
          <w:spacing w:val="7"/>
        </w:rPr>
        <w:t xml:space="preserve"> </w:t>
      </w:r>
      <w:r>
        <w:rPr>
          <w:spacing w:val="-3"/>
        </w:rPr>
        <w:t>（包括工作和备用排水管路）连通。设置备用排水管路的目的是避免工作排水管</w:t>
      </w:r>
      <w:r>
        <w:rPr>
          <w:spacing w:val="5"/>
        </w:rPr>
        <w:t xml:space="preserve"> </w:t>
      </w:r>
      <w:r>
        <w:rPr>
          <w:spacing w:val="-8"/>
        </w:rPr>
        <w:t>路出现故障导致排水系统能力下降。因此，存在本款情形即判定为重大事故隐患。</w:t>
      </w:r>
    </w:p>
    <w:p>
      <w:pPr>
        <w:pStyle w:val="BodyText"/>
        <w:ind w:left="25" w:right="66" w:firstLine="472"/>
        <w:spacing w:before="3" w:line="359" w:lineRule="auto"/>
        <w:rPr/>
      </w:pPr>
      <w:r>
        <w:rPr>
          <w:rFonts w:ascii="Times New Roman" w:hAnsi="Times New Roman" w:eastAsia="Times New Roman" w:cs="Times New Roman"/>
          <w:b/>
          <w:bCs/>
          <w:spacing w:val="-4"/>
        </w:rPr>
        <w:t>3.</w:t>
      </w:r>
      <w:r>
        <w:rPr>
          <w:b/>
          <w:bCs/>
          <w:spacing w:val="-4"/>
        </w:rPr>
        <w:t>井下最低中段的主水泵房通往中段巷道的出口未装设防水门，或者另外一</w:t>
      </w:r>
      <w:r>
        <w:rPr>
          <w:spacing w:val="16"/>
        </w:rPr>
        <w:t xml:space="preserve"> </w:t>
      </w:r>
      <w:r>
        <w:rPr>
          <w:b/>
          <w:bCs/>
          <w:spacing w:val="-4"/>
        </w:rPr>
        <w:t>个出口未高于水泵房地面</w:t>
      </w:r>
      <w:r>
        <w:rPr>
          <w:spacing w:val="-4"/>
        </w:rPr>
        <w:t xml:space="preserve"> </w:t>
      </w:r>
      <w:r>
        <w:rPr>
          <w:rFonts w:ascii="Times New Roman" w:hAnsi="Times New Roman" w:eastAsia="Times New Roman" w:cs="Times New Roman"/>
          <w:b/>
          <w:bCs/>
          <w:spacing w:val="-4"/>
        </w:rPr>
        <w:t>7</w:t>
      </w:r>
      <w:r>
        <w:rPr>
          <w:rFonts w:ascii="Times New Roman" w:hAnsi="Times New Roman" w:eastAsia="Times New Roman" w:cs="Times New Roman"/>
          <w:b/>
          <w:bCs/>
          <w:spacing w:val="29"/>
          <w:w w:val="101"/>
        </w:rPr>
        <w:t xml:space="preserve"> </w:t>
      </w:r>
      <w:r>
        <w:rPr>
          <w:b/>
          <w:bCs/>
          <w:spacing w:val="-4"/>
        </w:rPr>
        <w:t>米以上；</w:t>
      </w:r>
    </w:p>
    <w:p>
      <w:pPr>
        <w:pStyle w:val="BodyText"/>
        <w:ind w:left="504"/>
        <w:spacing w:line="216" w:lineRule="auto"/>
        <w:rPr/>
      </w:pPr>
      <w:r>
        <w:rPr>
          <w:b/>
          <w:bCs/>
          <w:spacing w:val="-6"/>
        </w:rPr>
        <w:t>解读：</w:t>
      </w:r>
    </w:p>
    <w:p>
      <w:pPr>
        <w:pStyle w:val="BodyText"/>
        <w:ind w:left="29" w:right="68" w:firstLine="469"/>
        <w:spacing w:before="188"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6.8.4.2 </w:t>
      </w:r>
      <w:r>
        <w:rPr>
          <w:spacing w:val="2"/>
        </w:rPr>
        <w:t>条规定：井下</w:t>
      </w:r>
      <w:r>
        <w:rPr>
          <w:spacing w:val="1"/>
        </w:rPr>
        <w:t>最低中段的主水泵房</w:t>
      </w:r>
      <w:r>
        <w:rPr/>
        <w:t xml:space="preserve"> </w:t>
      </w:r>
      <w:r>
        <w:rPr/>
        <w:t>出</w:t>
      </w:r>
      <w:r>
        <w:rPr>
          <w:spacing w:val="-59"/>
        </w:rPr>
        <w:t xml:space="preserve"> </w:t>
      </w:r>
      <w:r>
        <w:rPr/>
        <w:t>口不少于两个；一个通往中段巷道并装设防水门；另一个在水泵房地面</w:t>
      </w:r>
      <w:r>
        <w:rPr>
          <w:rFonts w:ascii="Times New Roman" w:hAnsi="Times New Roman" w:eastAsia="Times New Roman" w:cs="Times New Roman"/>
        </w:rPr>
        <w:t>7m</w:t>
      </w:r>
      <w:r>
        <w:rPr/>
        <w:t>以</w:t>
      </w:r>
      <w:r>
        <w:rPr/>
        <w:t xml:space="preserve"> </w:t>
      </w:r>
      <w:r>
        <w:rPr>
          <w:spacing w:val="-1"/>
        </w:rPr>
        <w:t>上与安全出口连通，或者直接通达上一水平。</w:t>
      </w:r>
    </w:p>
    <w:p>
      <w:pPr>
        <w:pStyle w:val="BodyText"/>
        <w:ind w:left="22" w:right="66" w:firstLine="494"/>
        <w:spacing w:before="1" w:line="360" w:lineRule="auto"/>
        <w:jc w:val="both"/>
        <w:rPr/>
      </w:pPr>
      <w:r>
        <w:rPr>
          <w:spacing w:val="-5"/>
        </w:rPr>
        <w:t>井下涌水量超过排水系统的最大能力时，关闭主水泵房通往中</w:t>
      </w:r>
      <w:r>
        <w:rPr>
          <w:spacing w:val="-6"/>
        </w:rPr>
        <w:t>段巷道出</w:t>
      </w:r>
      <w:r>
        <w:rPr>
          <w:spacing w:val="-68"/>
        </w:rPr>
        <w:t xml:space="preserve"> </w:t>
      </w:r>
      <w:r>
        <w:rPr>
          <w:spacing w:val="-6"/>
        </w:rPr>
        <w:t>口内</w:t>
      </w:r>
      <w:r>
        <w:rPr/>
        <w:t xml:space="preserve"> </w:t>
      </w:r>
      <w:r>
        <w:rPr>
          <w:spacing w:val="-3"/>
        </w:rPr>
        <w:t>的防水门，可以保护水泵房内的排水设施正常工作。当主水泵房通往中段巷道的</w:t>
      </w:r>
      <w:r>
        <w:rPr>
          <w:spacing w:val="1"/>
        </w:rPr>
        <w:t xml:space="preserve"> </w:t>
      </w:r>
      <w:r>
        <w:rPr>
          <w:spacing w:val="-5"/>
        </w:rPr>
        <w:t>出</w:t>
      </w:r>
      <w:r>
        <w:rPr>
          <w:spacing w:val="-49"/>
        </w:rPr>
        <w:t xml:space="preserve"> </w:t>
      </w:r>
      <w:r>
        <w:rPr>
          <w:spacing w:val="-5"/>
        </w:rPr>
        <w:t>口内无法设置防水门时，允许将防水门设置在中段巷道内，防水门的位置应位</w:t>
      </w:r>
      <w:r>
        <w:rPr/>
        <w:t xml:space="preserve"> </w:t>
      </w:r>
      <w:r>
        <w:rPr>
          <w:spacing w:val="-3"/>
        </w:rPr>
        <w:t>于水仓入口和主水泵房通往中段巷道的出口之间。另一个出口应高于水泵房地面</w:t>
      </w:r>
      <w:r>
        <w:rPr>
          <w:spacing w:val="1"/>
        </w:rPr>
        <w:t xml:space="preserve"> </w:t>
      </w:r>
      <w:r>
        <w:rPr>
          <w:rFonts w:ascii="Times New Roman" w:hAnsi="Times New Roman" w:eastAsia="Times New Roman" w:cs="Times New Roman"/>
          <w:spacing w:val="-2"/>
        </w:rPr>
        <w:t>7</w:t>
      </w:r>
      <w:r>
        <w:rPr>
          <w:rFonts w:ascii="Times New Roman" w:hAnsi="Times New Roman" w:eastAsia="Times New Roman" w:cs="Times New Roman"/>
          <w:spacing w:val="26"/>
        </w:rPr>
        <w:t xml:space="preserve"> </w:t>
      </w:r>
      <w:r>
        <w:rPr>
          <w:spacing w:val="-2"/>
        </w:rPr>
        <w:t>米以上并与通达地表的安全出口连通，或直接通达上一水平，否则，视为无效</w:t>
      </w:r>
    </w:p>
    <w:p>
      <w:pPr>
        <w:spacing w:line="360" w:lineRule="auto"/>
        <w:sectPr>
          <w:footerReference w:type="default" r:id="rId9"/>
          <w:pgSz w:w="11906" w:h="16839"/>
          <w:pgMar w:top="1431" w:right="1733" w:bottom="1161" w:left="1785" w:header="0" w:footer="999" w:gutter="0"/>
        </w:sectPr>
        <w:rPr/>
      </w:pPr>
    </w:p>
    <w:p>
      <w:pPr>
        <w:pStyle w:val="BodyText"/>
        <w:ind w:left="29"/>
        <w:spacing w:before="123" w:line="214" w:lineRule="auto"/>
        <w:rPr/>
      </w:pPr>
      <w:r>
        <w:rPr>
          <w:spacing w:val="-3"/>
        </w:rPr>
        <w:t>安全出</w:t>
      </w:r>
      <w:r>
        <w:rPr>
          <w:spacing w:val="-62"/>
        </w:rPr>
        <w:t xml:space="preserve"> </w:t>
      </w:r>
      <w:r>
        <w:rPr>
          <w:spacing w:val="-3"/>
        </w:rPr>
        <w:t>口。因此，存在本款情形即判定为重大事故隐患。</w:t>
      </w:r>
    </w:p>
    <w:p>
      <w:pPr>
        <w:pStyle w:val="BodyText"/>
        <w:ind w:left="500"/>
        <w:spacing w:before="190" w:line="216" w:lineRule="auto"/>
        <w:rPr/>
      </w:pPr>
      <w:r>
        <w:rPr>
          <w:rFonts w:ascii="Times New Roman" w:hAnsi="Times New Roman" w:eastAsia="Times New Roman" w:cs="Times New Roman"/>
          <w:b/>
          <w:bCs/>
          <w:spacing w:val="-2"/>
        </w:rPr>
        <w:t>4.</w:t>
      </w:r>
      <w:r>
        <w:rPr>
          <w:b/>
          <w:bCs/>
          <w:spacing w:val="-2"/>
        </w:rPr>
        <w:t>利用采空区或者其他废弃巷道作为水仓。</w:t>
      </w:r>
    </w:p>
    <w:p>
      <w:pPr>
        <w:pStyle w:val="BodyText"/>
        <w:ind w:left="504"/>
        <w:spacing w:before="187" w:line="216" w:lineRule="auto"/>
        <w:rPr/>
      </w:pPr>
      <w:r>
        <w:rPr>
          <w:b/>
          <w:bCs/>
          <w:spacing w:val="-6"/>
        </w:rPr>
        <w:t>解读：</w:t>
      </w:r>
    </w:p>
    <w:p>
      <w:pPr>
        <w:pStyle w:val="BodyText"/>
        <w:ind w:left="22" w:right="60" w:firstLine="476"/>
        <w:spacing w:before="185"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spacing w:val="-1"/>
        </w:rPr>
        <w:t>见</w:t>
      </w:r>
      <w:r>
        <w:rPr>
          <w:rFonts w:ascii="Times New Roman" w:hAnsi="Times New Roman" w:eastAsia="Times New Roman" w:cs="Times New Roman"/>
          <w:spacing w:val="-1"/>
        </w:rPr>
        <w:t>&gt;</w:t>
      </w:r>
      <w:r>
        <w:rPr>
          <w:rFonts w:ascii="Times New Roman" w:hAnsi="Times New Roman" w:eastAsia="Times New Roman" w:cs="Times New Roman"/>
          <w:spacing w:val="-27"/>
        </w:rPr>
        <w:t xml:space="preserve"> </w:t>
      </w:r>
      <w:r>
        <w:rPr>
          <w:spacing w:val="-1"/>
        </w:rPr>
        <w:t>的通知》第（五）条第</w:t>
      </w:r>
      <w:r>
        <w:rPr>
          <w:spacing w:val="-56"/>
        </w:rPr>
        <w:t xml:space="preserve"> </w:t>
      </w:r>
      <w:r>
        <w:rPr>
          <w:rFonts w:ascii="Times New Roman" w:hAnsi="Times New Roman" w:eastAsia="Times New Roman" w:cs="Times New Roman"/>
          <w:spacing w:val="-1"/>
        </w:rPr>
        <w:t>4 </w:t>
      </w:r>
      <w:r>
        <w:rPr>
          <w:spacing w:val="-1"/>
        </w:rPr>
        <w:t>款规定：金属非金属地下矿山应当建立完善的防排</w:t>
      </w:r>
      <w:r>
        <w:rPr/>
        <w:t xml:space="preserve"> </w:t>
      </w:r>
      <w:r>
        <w:rPr>
          <w:spacing w:val="-1"/>
        </w:rPr>
        <w:t>水系统，严禁以废弃巷道、采空区等充作水仓。</w:t>
      </w:r>
    </w:p>
    <w:p>
      <w:pPr>
        <w:pStyle w:val="BodyText"/>
        <w:ind w:left="27" w:right="60" w:firstLine="476"/>
        <w:spacing w:line="360" w:lineRule="auto"/>
        <w:rPr/>
      </w:pPr>
      <w:r>
        <w:rPr>
          <w:spacing w:val="-3"/>
        </w:rPr>
        <w:t>采空区和废弃巷道本身安全性较差，随时存在坍塌和冒顶的风险</w:t>
      </w:r>
      <w:r>
        <w:rPr>
          <w:spacing w:val="-4"/>
        </w:rPr>
        <w:t>，作为水仓</w:t>
      </w:r>
      <w:r>
        <w:rPr/>
        <w:t xml:space="preserve"> </w:t>
      </w:r>
      <w:r>
        <w:rPr/>
        <w:t>则无法保证排水系统的可靠性。因此，存在</w:t>
      </w:r>
      <w:r>
        <w:rPr>
          <w:spacing w:val="-1"/>
        </w:rPr>
        <w:t>本款情形即判定为重大事故隐患。</w:t>
      </w:r>
    </w:p>
    <w:p>
      <w:pPr>
        <w:ind w:left="16" w:right="60" w:firstLine="482"/>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1"/>
        </w:rPr>
        <w:t>（八）井口标高未达到当地历史最高洪水位</w:t>
      </w:r>
      <w:r>
        <w:rPr>
          <w:rFonts w:ascii="KaiTi_GB2312" w:hAnsi="KaiTi_GB2312" w:eastAsia="KaiTi_GB2312" w:cs="KaiTi_GB2312"/>
          <w:sz w:val="24"/>
          <w:szCs w:val="24"/>
          <w:spacing w:val="-31"/>
        </w:rPr>
        <w:t xml:space="preserve"> </w:t>
      </w:r>
      <w:r>
        <w:rPr>
          <w:rFonts w:ascii="Times New Roman" w:hAnsi="Times New Roman" w:eastAsia="Times New Roman" w:cs="Times New Roman"/>
          <w:sz w:val="24"/>
          <w:szCs w:val="24"/>
          <w:b/>
          <w:bCs/>
          <w:spacing w:val="1"/>
        </w:rPr>
        <w:t>1 </w:t>
      </w:r>
      <w:r>
        <w:rPr>
          <w:rFonts w:ascii="KaiTi_GB2312" w:hAnsi="KaiTi_GB2312" w:eastAsia="KaiTi_GB2312" w:cs="KaiTi_GB2312"/>
          <w:sz w:val="24"/>
          <w:szCs w:val="24"/>
          <w:b/>
          <w:bCs/>
          <w:spacing w:val="1"/>
        </w:rPr>
        <w:t>米以上，且未按设计采取相</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应防护措施。</w:t>
      </w:r>
    </w:p>
    <w:p>
      <w:pPr>
        <w:pStyle w:val="BodyText"/>
        <w:ind w:left="504"/>
        <w:spacing w:before="1" w:line="215" w:lineRule="auto"/>
        <w:rPr/>
      </w:pPr>
      <w:r>
        <w:rPr>
          <w:b/>
          <w:bCs/>
          <w:spacing w:val="-6"/>
        </w:rPr>
        <w:t>解读：</w:t>
      </w:r>
    </w:p>
    <w:p>
      <w:pPr>
        <w:pStyle w:val="BodyText"/>
        <w:ind w:left="34" w:right="60" w:firstLine="464"/>
        <w:spacing w:before="187" w:line="360" w:lineRule="auto"/>
        <w:rPr/>
      </w:pPr>
      <w:r>
        <w:rPr>
          <w:spacing w:val="2"/>
        </w:rPr>
        <w:t>《金属非金属矿山安全规程》第</w:t>
      </w:r>
      <w:r>
        <w:rPr>
          <w:spacing w:val="-47"/>
        </w:rPr>
        <w:t xml:space="preserve"> </w:t>
      </w:r>
      <w:r>
        <w:rPr>
          <w:rFonts w:ascii="Times New Roman" w:hAnsi="Times New Roman" w:eastAsia="Times New Roman" w:cs="Times New Roman"/>
          <w:spacing w:val="2"/>
        </w:rPr>
        <w:t>6.8.2.3 </w:t>
      </w:r>
      <w:r>
        <w:rPr>
          <w:spacing w:val="2"/>
        </w:rPr>
        <w:t>条规定：矿井（竖</w:t>
      </w:r>
      <w:r>
        <w:rPr>
          <w:spacing w:val="1"/>
        </w:rPr>
        <w:t>井、斜井、平硐</w:t>
      </w:r>
      <w:r>
        <w:rPr/>
        <w:t xml:space="preserve"> </w:t>
      </w:r>
      <w:r>
        <w:rPr>
          <w:spacing w:val="-1"/>
        </w:rPr>
        <w:t>等）井口的标高应高于当地历史最高洪水位</w:t>
      </w:r>
      <w:r>
        <w:rPr>
          <w:rFonts w:ascii="Times New Roman" w:hAnsi="Times New Roman" w:eastAsia="Times New Roman" w:cs="Times New Roman"/>
          <w:spacing w:val="-1"/>
        </w:rPr>
        <w:t>1m</w:t>
      </w:r>
      <w:r>
        <w:rPr>
          <w:spacing w:val="-1"/>
        </w:rPr>
        <w:t>以上。</w:t>
      </w:r>
    </w:p>
    <w:p>
      <w:pPr>
        <w:pStyle w:val="BodyText"/>
        <w:ind w:left="23" w:right="60" w:firstLine="510"/>
        <w:spacing w:line="360" w:lineRule="auto"/>
        <w:jc w:val="both"/>
        <w:rPr/>
      </w:pPr>
      <w:r>
        <w:rPr>
          <w:spacing w:val="2"/>
        </w:rPr>
        <w:t>当井口的原始地形标高不能满足高于当地历史</w:t>
      </w:r>
      <w:r>
        <w:rPr>
          <w:spacing w:val="1"/>
        </w:rPr>
        <w:t>最高洪水位</w:t>
      </w:r>
      <w:r>
        <w:rPr>
          <w:spacing w:val="-27"/>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21"/>
        </w:rPr>
        <w:t xml:space="preserve"> </w:t>
      </w:r>
      <w:r>
        <w:rPr>
          <w:spacing w:val="1"/>
        </w:rPr>
        <w:t>米以上的要求</w:t>
      </w:r>
      <w:r>
        <w:rPr/>
        <w:t xml:space="preserve"> </w:t>
      </w:r>
      <w:r>
        <w:rPr>
          <w:spacing w:val="-3"/>
        </w:rPr>
        <w:t>时，可采取的防护措施包括设置防洪堤、拦水坝和修筑人工岛等。如果井口标高</w:t>
      </w:r>
      <w:r>
        <w:rPr>
          <w:spacing w:val="1"/>
        </w:rPr>
        <w:t xml:space="preserve"> </w:t>
      </w:r>
      <w:r>
        <w:rPr>
          <w:spacing w:val="-4"/>
        </w:rPr>
        <w:t>未达到历史最高洪水位</w:t>
      </w:r>
      <w:r>
        <w:rPr>
          <w:spacing w:val="-32"/>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16"/>
        </w:rPr>
        <w:t xml:space="preserve"> </w:t>
      </w:r>
      <w:r>
        <w:rPr>
          <w:spacing w:val="-4"/>
        </w:rPr>
        <w:t>米以上，且未按设计采取相应防护措</w:t>
      </w:r>
      <w:r>
        <w:rPr>
          <w:spacing w:val="-5"/>
        </w:rPr>
        <w:t>施的即判定为重大</w:t>
      </w:r>
      <w:r>
        <w:rPr/>
        <w:t xml:space="preserve"> </w:t>
      </w:r>
      <w:r>
        <w:rPr>
          <w:spacing w:val="-2"/>
        </w:rPr>
        <w:t>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（九）水文地质类型为中等或者复杂的矿井，存在下列情形之一的：</w:t>
      </w:r>
    </w:p>
    <w:p>
      <w:pPr>
        <w:pStyle w:val="BodyText"/>
        <w:ind w:left="509"/>
        <w:spacing w:before="190" w:line="214" w:lineRule="auto"/>
        <w:rPr/>
      </w:pPr>
      <w:r>
        <w:rPr>
          <w:rFonts w:ascii="Times New Roman" w:hAnsi="Times New Roman" w:eastAsia="Times New Roman" w:cs="Times New Roman"/>
          <w:b/>
          <w:bCs/>
          <w:spacing w:val="-3"/>
        </w:rPr>
        <w:t>1.</w:t>
      </w:r>
      <w:r>
        <w:rPr>
          <w:b/>
          <w:bCs/>
          <w:spacing w:val="-3"/>
        </w:rPr>
        <w:t>未配备防治水专业技术人员；</w:t>
      </w:r>
    </w:p>
    <w:p>
      <w:pPr>
        <w:pStyle w:val="BodyText"/>
        <w:ind w:left="504"/>
        <w:spacing w:before="190" w:line="216" w:lineRule="auto"/>
        <w:rPr/>
      </w:pPr>
      <w:r>
        <w:rPr>
          <w:b/>
          <w:bCs/>
          <w:spacing w:val="-6"/>
        </w:rPr>
        <w:t>解读：</w:t>
      </w:r>
    </w:p>
    <w:p>
      <w:pPr>
        <w:pStyle w:val="BodyText"/>
        <w:ind w:left="30" w:firstLine="468"/>
        <w:spacing w:before="190" w:line="359" w:lineRule="auto"/>
        <w:jc w:val="both"/>
        <w:rPr/>
      </w:pPr>
      <w:r>
        <w:rPr>
          <w:spacing w:val="1"/>
        </w:rPr>
        <w:t>《金属非金属地下矿山防治水安全技术规范》（</w:t>
      </w:r>
      <w:r>
        <w:rPr>
          <w:rFonts w:ascii="Times New Roman" w:hAnsi="Times New Roman" w:eastAsia="Times New Roman" w:cs="Times New Roman"/>
        </w:rPr>
        <w:t>AQ</w:t>
      </w:r>
      <w:r>
        <w:rPr>
          <w:rFonts w:ascii="Times New Roman" w:hAnsi="Times New Roman" w:eastAsia="Times New Roman" w:cs="Times New Roman"/>
          <w:spacing w:val="1"/>
        </w:rPr>
        <w:t xml:space="preserve"> 2061</w:t>
      </w:r>
      <w:r>
        <w:rPr>
          <w:spacing w:val="1"/>
        </w:rPr>
        <w:t>—</w:t>
      </w:r>
      <w:r>
        <w:rPr>
          <w:rFonts w:ascii="Times New Roman" w:hAnsi="Times New Roman" w:eastAsia="Times New Roman" w:cs="Times New Roman"/>
        </w:rPr>
        <w:t>2018</w:t>
      </w:r>
      <w:r>
        <w:rPr/>
        <w:t>）第</w:t>
      </w:r>
      <w:r>
        <w:rPr>
          <w:spacing w:val="-56"/>
        </w:rPr>
        <w:t xml:space="preserve"> </w:t>
      </w:r>
      <w:r>
        <w:rPr>
          <w:rFonts w:ascii="Times New Roman" w:hAnsi="Times New Roman" w:eastAsia="Times New Roman" w:cs="Times New Roman"/>
        </w:rPr>
        <w:t>4.3 </w:t>
      </w:r>
      <w:r>
        <w:rPr/>
        <w:t>条</w:t>
      </w:r>
      <w:r>
        <w:rPr/>
        <w:t xml:space="preserve"> </w:t>
      </w:r>
      <w:r>
        <w:rPr>
          <w:spacing w:val="-8"/>
        </w:rPr>
        <w:t>规定：水文地质条件中等矿山应成立相应防治水机构，配置防治水专业技术</w:t>
      </w:r>
      <w:r>
        <w:rPr>
          <w:spacing w:val="-9"/>
        </w:rPr>
        <w:t>人员，</w:t>
      </w:r>
      <w:r>
        <w:rPr/>
        <w:t xml:space="preserve"> </w:t>
      </w:r>
      <w:r>
        <w:rPr>
          <w:spacing w:val="-3"/>
        </w:rPr>
        <w:t>配备防治水及抢险救灾设备，建立探放水队伍。水文地质条件复</w:t>
      </w:r>
      <w:r>
        <w:rPr>
          <w:spacing w:val="-4"/>
        </w:rPr>
        <w:t>杂矿山应设立专</w:t>
      </w:r>
      <w:r>
        <w:rPr/>
        <w:t xml:space="preserve"> </w:t>
      </w:r>
      <w:r>
        <w:rPr>
          <w:spacing w:val="-3"/>
        </w:rPr>
        <w:t>门防治水机构，配置专职防治水专业技术人员，建立专业探放水</w:t>
      </w:r>
      <w:r>
        <w:rPr>
          <w:spacing w:val="-4"/>
        </w:rPr>
        <w:t>队伍，配备相应</w:t>
      </w:r>
      <w:r>
        <w:rPr/>
        <w:t xml:space="preserve"> </w:t>
      </w:r>
      <w:r>
        <w:rPr>
          <w:spacing w:val="-1"/>
        </w:rPr>
        <w:t>的防排水设施、配齐专用探水装备和防治水抢险救灾设备。</w:t>
      </w:r>
    </w:p>
    <w:p>
      <w:pPr>
        <w:pStyle w:val="BodyText"/>
        <w:ind w:left="23" w:right="60" w:firstLine="501"/>
        <w:spacing w:before="3" w:line="360" w:lineRule="auto"/>
        <w:jc w:val="both"/>
        <w:rPr/>
      </w:pPr>
      <w:r>
        <w:rPr>
          <w:spacing w:val="-4"/>
        </w:rPr>
        <w:t>防治水专业技术人员应具有地质或水文地质类专业背景，能对矿山水文地质</w:t>
      </w:r>
      <w:r>
        <w:rPr>
          <w:spacing w:val="6"/>
        </w:rPr>
        <w:t xml:space="preserve"> </w:t>
      </w:r>
      <w:r>
        <w:rPr>
          <w:spacing w:val="-3"/>
        </w:rPr>
        <w:t>情况进行准确掌握和判断，并在此基础上系统地采取有效防治措施。否则，极易</w:t>
      </w:r>
      <w:r>
        <w:rPr>
          <w:spacing w:val="1"/>
        </w:rPr>
        <w:t xml:space="preserve"> </w:t>
      </w:r>
      <w:r>
        <w:rPr>
          <w:spacing w:val="-1"/>
        </w:rPr>
        <w:t>发生重大安全事故。因此，存在本款情形即判定为重大事故隐患。</w:t>
      </w:r>
    </w:p>
    <w:p>
      <w:pPr>
        <w:pStyle w:val="BodyText"/>
        <w:ind w:left="499"/>
        <w:spacing w:before="1" w:line="214" w:lineRule="auto"/>
        <w:rPr/>
      </w:pPr>
      <w:r>
        <w:rPr>
          <w:rFonts w:ascii="Times New Roman" w:hAnsi="Times New Roman" w:eastAsia="Times New Roman" w:cs="Times New Roman"/>
          <w:b/>
          <w:bCs/>
          <w:spacing w:val="-2"/>
        </w:rPr>
        <w:t>2.</w:t>
      </w:r>
      <w:r>
        <w:rPr>
          <w:b/>
          <w:bCs/>
          <w:spacing w:val="-2"/>
        </w:rPr>
        <w:t>未设置防治水机构，或者未建立探放水队伍；</w:t>
      </w:r>
    </w:p>
    <w:p>
      <w:pPr>
        <w:spacing w:line="214" w:lineRule="auto"/>
        <w:sectPr>
          <w:footerReference w:type="default" r:id="rId10"/>
          <w:pgSz w:w="11906" w:h="16839"/>
          <w:pgMar w:top="1431" w:right="1739" w:bottom="1161" w:left="1785" w:header="0" w:footer="999" w:gutter="0"/>
        </w:sectPr>
        <w:rPr/>
      </w:pPr>
    </w:p>
    <w:p>
      <w:pPr>
        <w:pStyle w:val="BodyText"/>
        <w:ind w:left="504"/>
        <w:spacing w:before="123" w:line="216" w:lineRule="auto"/>
        <w:rPr/>
      </w:pPr>
      <w:r>
        <w:rPr>
          <w:b/>
          <w:bCs/>
          <w:spacing w:val="-6"/>
        </w:rPr>
        <w:t>解读：</w:t>
      </w:r>
    </w:p>
    <w:p>
      <w:pPr>
        <w:pStyle w:val="BodyText"/>
        <w:ind w:left="32" w:right="10" w:firstLine="492"/>
        <w:spacing w:before="186" w:line="360" w:lineRule="auto"/>
        <w:jc w:val="both"/>
        <w:rPr/>
      </w:pPr>
      <w:r>
        <w:rPr>
          <w:spacing w:val="-3"/>
        </w:rPr>
        <w:t>防治水机构和探放水队伍，是矿山有效实施防治水工作的人员和组织保障，</w:t>
      </w:r>
      <w:r>
        <w:rPr>
          <w:spacing w:val="7"/>
        </w:rPr>
        <w:t xml:space="preserve"> </w:t>
      </w:r>
      <w:r>
        <w:rPr>
          <w:spacing w:val="-3"/>
        </w:rPr>
        <w:t>否则制定的防治水安全措施将无法得到高质量实施，矿山的</w:t>
      </w:r>
      <w:r>
        <w:rPr>
          <w:spacing w:val="-4"/>
        </w:rPr>
        <w:t>防治水工作仍有可能</w:t>
      </w:r>
      <w:r>
        <w:rPr/>
        <w:t xml:space="preserve"> </w:t>
      </w:r>
      <w:r>
        <w:rPr>
          <w:spacing w:val="-1"/>
        </w:rPr>
        <w:t>出现重大缺陷。因此，存在本款情形即判定为重大事故隐患。</w:t>
      </w:r>
    </w:p>
    <w:p>
      <w:pPr>
        <w:pStyle w:val="BodyText"/>
        <w:ind w:left="497"/>
        <w:spacing w:line="214" w:lineRule="auto"/>
        <w:rPr/>
      </w:pPr>
      <w:r>
        <w:rPr>
          <w:rFonts w:ascii="Times New Roman" w:hAnsi="Times New Roman" w:eastAsia="Times New Roman" w:cs="Times New Roman"/>
          <w:b/>
          <w:bCs/>
          <w:spacing w:val="-2"/>
        </w:rPr>
        <w:t>3.</w:t>
      </w:r>
      <w:r>
        <w:rPr>
          <w:b/>
          <w:bCs/>
          <w:spacing w:val="-2"/>
        </w:rPr>
        <w:t>未配齐专用探放水设备，或者未按设计进行探放水作业。</w:t>
      </w:r>
    </w:p>
    <w:p>
      <w:pPr>
        <w:pStyle w:val="BodyText"/>
        <w:ind w:left="504"/>
        <w:spacing w:before="190" w:line="216" w:lineRule="auto"/>
        <w:rPr/>
      </w:pPr>
      <w:r>
        <w:rPr>
          <w:b/>
          <w:bCs/>
          <w:spacing w:val="-6"/>
        </w:rPr>
        <w:t>解读：</w:t>
      </w:r>
    </w:p>
    <w:p>
      <w:pPr>
        <w:pStyle w:val="BodyText"/>
        <w:ind w:left="24" w:right="44" w:firstLine="499"/>
        <w:spacing w:before="186" w:line="360" w:lineRule="auto"/>
        <w:jc w:val="both"/>
        <w:rPr/>
      </w:pPr>
      <w:r>
        <w:rPr>
          <w:spacing w:val="-4"/>
        </w:rPr>
        <w:t>“专用探放水设备”主要包括专用的探放水钻机、孔口管和控制阀门等。探</w:t>
      </w:r>
      <w:r>
        <w:rPr>
          <w:spacing w:val="7"/>
        </w:rPr>
        <w:t xml:space="preserve"> </w:t>
      </w:r>
      <w:r>
        <w:rPr>
          <w:spacing w:val="-3"/>
        </w:rPr>
        <w:t>放水设备是矿山有效实施防治水工作的设备保障。探放水设计是探放水工作开展</w:t>
      </w:r>
      <w:r>
        <w:rPr/>
        <w:t xml:space="preserve"> </w:t>
      </w:r>
      <w:r>
        <w:rPr>
          <w:spacing w:val="-3"/>
        </w:rPr>
        <w:t>的主要依据，探放水作业应严格按照设计执行。矿山未编制探放水设计，专用探</w:t>
      </w:r>
      <w:r>
        <w:rPr/>
        <w:t xml:space="preserve"> </w:t>
      </w:r>
      <w:r>
        <w:rPr>
          <w:spacing w:val="-3"/>
        </w:rPr>
        <w:t>放水设备数量不满足探放水设计要求，或者矿山未按照探放水设计进行探放水作</w:t>
      </w:r>
      <w:r>
        <w:rPr/>
        <w:t xml:space="preserve"> </w:t>
      </w:r>
      <w:r>
        <w:rPr>
          <w:spacing w:val="-1"/>
        </w:rPr>
        <w:t>业，即判定为重大事故隐患。</w:t>
      </w:r>
    </w:p>
    <w:p>
      <w:pPr>
        <w:ind w:left="499"/>
        <w:spacing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（十）水文地质类型复杂的矿山存在下列情形之一的：</w:t>
      </w:r>
    </w:p>
    <w:p>
      <w:pPr>
        <w:pStyle w:val="BodyText"/>
        <w:ind w:left="509"/>
        <w:spacing w:before="188" w:line="214" w:lineRule="auto"/>
        <w:rPr/>
      </w:pPr>
      <w:r>
        <w:rPr>
          <w:rFonts w:ascii="Times New Roman" w:hAnsi="Times New Roman" w:eastAsia="Times New Roman" w:cs="Times New Roman"/>
          <w:b/>
          <w:bCs/>
          <w:spacing w:val="-3"/>
        </w:rPr>
        <w:t>1.</w:t>
      </w:r>
      <w:r>
        <w:rPr>
          <w:b/>
          <w:bCs/>
          <w:spacing w:val="-3"/>
        </w:rPr>
        <w:t>关键巷道防水门设置与设计不符；</w:t>
      </w:r>
    </w:p>
    <w:p>
      <w:pPr>
        <w:pStyle w:val="BodyText"/>
        <w:ind w:left="504"/>
        <w:spacing w:before="189" w:line="216" w:lineRule="auto"/>
        <w:rPr/>
      </w:pPr>
      <w:r>
        <w:rPr>
          <w:b/>
          <w:bCs/>
          <w:spacing w:val="-6"/>
        </w:rPr>
        <w:t>解读：</w:t>
      </w:r>
    </w:p>
    <w:p>
      <w:pPr>
        <w:pStyle w:val="BodyText"/>
        <w:ind w:left="29" w:right="44" w:firstLine="469"/>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6.8.3.3 </w:t>
      </w:r>
      <w:r>
        <w:rPr>
          <w:spacing w:val="2"/>
        </w:rPr>
        <w:t>条规定：水文</w:t>
      </w:r>
      <w:r>
        <w:rPr>
          <w:spacing w:val="1"/>
        </w:rPr>
        <w:t>地质条件复杂的矿山</w:t>
      </w:r>
      <w:r>
        <w:rPr/>
        <w:t xml:space="preserve"> </w:t>
      </w:r>
      <w:r>
        <w:rPr>
          <w:spacing w:val="-3"/>
        </w:rPr>
        <w:t>应在关键巷道内设置防水门，防止水泵房、中央变电所和竖井等井下</w:t>
      </w:r>
      <w:r>
        <w:rPr>
          <w:spacing w:val="-4"/>
        </w:rPr>
        <w:t>关键设施被</w:t>
      </w:r>
      <w:r>
        <w:rPr/>
        <w:t xml:space="preserve"> </w:t>
      </w:r>
      <w:r>
        <w:rPr>
          <w:spacing w:val="-1"/>
        </w:rPr>
        <w:t>淹。防水门压力等级应高于其承受的静压且高于一个中段高度的水压。</w:t>
      </w:r>
    </w:p>
    <w:p>
      <w:pPr>
        <w:pStyle w:val="BodyText"/>
        <w:ind w:left="23" w:firstLine="500"/>
        <w:spacing w:before="1" w:line="360" w:lineRule="auto"/>
        <w:jc w:val="both"/>
        <w:rPr/>
      </w:pPr>
      <w:r>
        <w:rPr>
          <w:spacing w:val="-3"/>
        </w:rPr>
        <w:t>“关键巷道”是指安装防水门后能够控制井下涌水流向水仓、主井、副井、</w:t>
      </w:r>
      <w:r>
        <w:rPr>
          <w:spacing w:val="18"/>
        </w:rPr>
        <w:t xml:space="preserve"> </w:t>
      </w:r>
      <w:r>
        <w:rPr>
          <w:spacing w:val="-3"/>
        </w:rPr>
        <w:t>马头门和车场等区域的巷道。安装并关闭防水门后可以控制井下涌水流入水仓的</w:t>
      </w:r>
      <w:r>
        <w:rPr>
          <w:spacing w:val="1"/>
        </w:rPr>
        <w:t xml:space="preserve"> </w:t>
      </w:r>
      <w:r>
        <w:rPr>
          <w:spacing w:val="-2"/>
        </w:rPr>
        <w:t>速度和水量。</w:t>
      </w:r>
    </w:p>
    <w:p>
      <w:pPr>
        <w:pStyle w:val="BodyText"/>
        <w:ind w:left="22" w:right="44" w:firstLine="480"/>
        <w:spacing w:line="360" w:lineRule="auto"/>
        <w:jc w:val="both"/>
        <w:rPr/>
      </w:pPr>
      <w:r>
        <w:rPr>
          <w:spacing w:val="-3"/>
        </w:rPr>
        <w:t>水文地质条件复杂的矿山，仅靠水泵的机械排水能力不能完全保证</w:t>
      </w:r>
      <w:r>
        <w:rPr>
          <w:spacing w:val="-4"/>
        </w:rPr>
        <w:t>矿山的安</w:t>
      </w:r>
      <w:r>
        <w:rPr/>
        <w:t xml:space="preserve"> </w:t>
      </w:r>
      <w:r>
        <w:rPr>
          <w:spacing w:val="-3"/>
        </w:rPr>
        <w:t>全。在关键巷道内设置的防水门应位于水仓进水口及需要保护的竖井等井下关键</w:t>
      </w:r>
      <w:r>
        <w:rPr>
          <w:spacing w:val="1"/>
        </w:rPr>
        <w:t xml:space="preserve"> </w:t>
      </w:r>
      <w:r>
        <w:rPr>
          <w:spacing w:val="-3"/>
        </w:rPr>
        <w:t>设施之外，当井下短时间最大涌水量超过排水系统的最大能力时，防水门可以保</w:t>
      </w:r>
      <w:r>
        <w:rPr>
          <w:spacing w:val="1"/>
        </w:rPr>
        <w:t xml:space="preserve"> </w:t>
      </w:r>
      <w:r>
        <w:rPr>
          <w:spacing w:val="-3"/>
        </w:rPr>
        <w:t>证排水系统和竖井等井下关键设施的安全。因此，关键巷道内设置的防水门位置</w:t>
      </w:r>
      <w:r>
        <w:rPr>
          <w:spacing w:val="1"/>
        </w:rPr>
        <w:t xml:space="preserve"> </w:t>
      </w:r>
      <w:r>
        <w:rPr>
          <w:spacing w:val="-3"/>
        </w:rPr>
        <w:t>与设计不符，或者防水门的数量和设防压力低于设计要求，即判定为重大事故隐</w:t>
      </w:r>
      <w:r>
        <w:rPr>
          <w:spacing w:val="1"/>
        </w:rPr>
        <w:t xml:space="preserve"> </w:t>
      </w:r>
      <w:r>
        <w:rPr>
          <w:spacing w:val="-5"/>
        </w:rPr>
        <w:t>患。</w:t>
      </w:r>
    </w:p>
    <w:p>
      <w:pPr>
        <w:pStyle w:val="BodyText"/>
        <w:ind w:left="499"/>
        <w:spacing w:line="213" w:lineRule="auto"/>
        <w:rPr/>
      </w:pPr>
      <w:r>
        <w:rPr>
          <w:rFonts w:ascii="Times New Roman" w:hAnsi="Times New Roman" w:eastAsia="Times New Roman" w:cs="Times New Roman"/>
          <w:b/>
          <w:bCs/>
          <w:spacing w:val="-2"/>
        </w:rPr>
        <w:t>2.</w:t>
      </w:r>
      <w:r>
        <w:rPr>
          <w:b/>
          <w:bCs/>
          <w:spacing w:val="-2"/>
        </w:rPr>
        <w:t>主要排水系统的水仓与水泵房之间的隔墙或者配水阀未按设计设置。</w:t>
      </w:r>
    </w:p>
    <w:p>
      <w:pPr>
        <w:pStyle w:val="BodyText"/>
        <w:ind w:left="504"/>
        <w:spacing w:before="190" w:line="216" w:lineRule="auto"/>
        <w:rPr/>
      </w:pPr>
      <w:r>
        <w:rPr>
          <w:b/>
          <w:bCs/>
          <w:spacing w:val="-6"/>
        </w:rPr>
        <w:t>解读：</w:t>
      </w:r>
    </w:p>
    <w:p>
      <w:pPr>
        <w:pStyle w:val="BodyText"/>
        <w:ind w:left="499"/>
        <w:spacing w:before="187" w:line="214" w:lineRule="auto"/>
        <w:rPr/>
      </w:pPr>
      <w:r>
        <w:rPr>
          <w:spacing w:val="2"/>
        </w:rPr>
        <w:t>《金属非金属矿山安全规程》第</w:t>
      </w:r>
      <w:r>
        <w:rPr>
          <w:spacing w:val="-48"/>
        </w:rPr>
        <w:t xml:space="preserve"> </w:t>
      </w:r>
      <w:r>
        <w:rPr>
          <w:rFonts w:ascii="Times New Roman" w:hAnsi="Times New Roman" w:eastAsia="Times New Roman" w:cs="Times New Roman"/>
          <w:spacing w:val="2"/>
        </w:rPr>
        <w:t>6.8.3.3 </w:t>
      </w:r>
      <w:r>
        <w:rPr>
          <w:spacing w:val="2"/>
        </w:rPr>
        <w:t>条规定：矿山</w:t>
      </w:r>
      <w:r>
        <w:rPr>
          <w:spacing w:val="1"/>
        </w:rPr>
        <w:t>井下最低中段的主水</w:t>
      </w:r>
    </w:p>
    <w:p>
      <w:pPr>
        <w:spacing w:line="214" w:lineRule="auto"/>
        <w:sectPr>
          <w:footerReference w:type="default" r:id="rId11"/>
          <w:pgSz w:w="11906" w:h="16839"/>
          <w:pgMar w:top="1431" w:right="1755" w:bottom="1161" w:left="1785" w:header="0" w:footer="999" w:gutter="0"/>
        </w:sectPr>
        <w:rPr/>
      </w:pPr>
    </w:p>
    <w:p>
      <w:pPr>
        <w:pStyle w:val="BodyText"/>
        <w:ind w:left="33"/>
        <w:spacing w:before="122" w:line="360" w:lineRule="auto"/>
        <w:rPr/>
      </w:pPr>
      <w:r>
        <w:rPr>
          <w:spacing w:val="1"/>
        </w:rPr>
        <w:t>泵房和变电所的进口应装设防水门，防水门压力等级不低于</w:t>
      </w:r>
      <w:r>
        <w:rPr>
          <w:rFonts w:ascii="Times New Roman" w:hAnsi="Times New Roman" w:eastAsia="Times New Roman" w:cs="Times New Roman"/>
          <w:spacing w:val="1"/>
        </w:rPr>
        <w:t>0.</w:t>
      </w:r>
      <w:r>
        <w:rPr>
          <w:rFonts w:ascii="Times New Roman" w:hAnsi="Times New Roman" w:eastAsia="Times New Roman" w:cs="Times New Roman"/>
          <w:spacing w:val="-32"/>
        </w:rPr>
        <w:t xml:space="preserve"> </w:t>
      </w:r>
      <w:r>
        <w:rPr>
          <w:rFonts w:ascii="Times New Roman" w:hAnsi="Times New Roman" w:eastAsia="Times New Roman" w:cs="Times New Roman"/>
          <w:spacing w:val="1"/>
        </w:rPr>
        <w:t>1</w:t>
      </w:r>
      <w:r>
        <w:rPr>
          <w:rFonts w:ascii="Times New Roman" w:hAnsi="Times New Roman" w:eastAsia="Times New Roman" w:cs="Times New Roman"/>
        </w:rPr>
        <w:t>MPa</w:t>
      </w:r>
      <w:r>
        <w:rPr>
          <w:rFonts w:ascii="Times New Roman" w:hAnsi="Times New Roman" w:eastAsia="Times New Roman" w:cs="Times New Roman"/>
          <w:spacing w:val="-27"/>
        </w:rPr>
        <w:t xml:space="preserve"> </w:t>
      </w:r>
      <w:r>
        <w:rPr>
          <w:spacing w:val="1"/>
        </w:rPr>
        <w:t>。水</w:t>
      </w:r>
      <w:r>
        <w:rPr/>
        <w:t>仓与水</w:t>
      </w:r>
      <w:r>
        <w:rPr/>
        <w:t xml:space="preserve"> </w:t>
      </w:r>
      <w:r>
        <w:rPr>
          <w:spacing w:val="-8"/>
        </w:rPr>
        <w:t>泵房之间应隔开，隔墙、水仓与配水井之间的配水阀的压力等级应与防水门相同。</w:t>
      </w:r>
    </w:p>
    <w:p>
      <w:pPr>
        <w:pStyle w:val="BodyText"/>
        <w:ind w:left="22" w:right="32" w:firstLine="480"/>
        <w:spacing w:line="360" w:lineRule="auto"/>
        <w:jc w:val="both"/>
        <w:rPr/>
      </w:pPr>
      <w:r>
        <w:rPr>
          <w:spacing w:val="4"/>
        </w:rPr>
        <w:t>水仓与水泵房之间的隔墙或者配水阀可以控制由水仓进入水泵房吸水井的</w:t>
      </w:r>
      <w:r>
        <w:rPr>
          <w:spacing w:val="8"/>
        </w:rPr>
        <w:t xml:space="preserve"> </w:t>
      </w:r>
      <w:r>
        <w:rPr>
          <w:spacing w:val="-3"/>
        </w:rPr>
        <w:t>水流速度，防止进入吸水井的水流速度超过水泵的排水能力，避免排水系统破坏</w:t>
      </w:r>
      <w:r>
        <w:rPr>
          <w:spacing w:val="1"/>
        </w:rPr>
        <w:t xml:space="preserve"> </w:t>
      </w:r>
      <w:r>
        <w:rPr>
          <w:spacing w:val="-3"/>
        </w:rPr>
        <w:t>引发淹井事故。根据《金属非金属矿山安全规程》要求，隔墙和配水阀的压力等</w:t>
      </w:r>
      <w:r>
        <w:rPr>
          <w:spacing w:val="1"/>
        </w:rPr>
        <w:t xml:space="preserve"> </w:t>
      </w:r>
      <w:r>
        <w:rPr>
          <w:spacing w:val="-4"/>
        </w:rPr>
        <w:t>级不应小于水泵房出</w:t>
      </w:r>
      <w:r>
        <w:rPr>
          <w:spacing w:val="-49"/>
        </w:rPr>
        <w:t xml:space="preserve"> </w:t>
      </w:r>
      <w:r>
        <w:rPr>
          <w:spacing w:val="-4"/>
        </w:rPr>
        <w:t>口内防水门的压力等级。矿山未按设计设置隔墙或配水阀，</w:t>
      </w:r>
      <w:r>
        <w:rPr/>
        <w:t xml:space="preserve"> </w:t>
      </w:r>
      <w:r>
        <w:rPr>
          <w:spacing w:val="-1"/>
        </w:rPr>
        <w:t>或者压力等级低于设计要求，即判定为重大事故隐患。</w:t>
      </w:r>
    </w:p>
    <w:p>
      <w:pPr>
        <w:ind w:left="36" w:right="68" w:firstLine="462"/>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（十一）在突水威胁区域或者可疑区域进行采掘作业，存</w:t>
      </w:r>
      <w:r>
        <w:rPr>
          <w:rFonts w:ascii="KaiTi_GB2312" w:hAnsi="KaiTi_GB2312" w:eastAsia="KaiTi_GB2312" w:cs="KaiTi_GB2312"/>
          <w:sz w:val="24"/>
          <w:szCs w:val="24"/>
          <w:b/>
          <w:bCs/>
          <w:spacing w:val="1"/>
        </w:rPr>
        <w:t>在下列情形之一</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14"/>
        </w:rPr>
        <w:t>的：</w:t>
      </w:r>
    </w:p>
    <w:p>
      <w:pPr>
        <w:pStyle w:val="BodyText"/>
        <w:ind w:right="3"/>
        <w:spacing w:line="213" w:lineRule="auto"/>
        <w:jc w:val="right"/>
        <w:rPr/>
      </w:pPr>
      <w:r>
        <w:rPr>
          <w:rFonts w:ascii="Times New Roman" w:hAnsi="Times New Roman" w:eastAsia="Times New Roman" w:cs="Times New Roman"/>
          <w:b/>
          <w:bCs/>
          <w:spacing w:val="-2"/>
        </w:rPr>
        <w:t>1.</w:t>
      </w:r>
      <w:r>
        <w:rPr>
          <w:b/>
          <w:bCs/>
          <w:spacing w:val="-2"/>
        </w:rPr>
        <w:t>未编制防治水技术方案，或者未在施工前制定专门的施工安全技术措施；</w:t>
      </w:r>
    </w:p>
    <w:p>
      <w:pPr>
        <w:pStyle w:val="BodyText"/>
        <w:ind w:left="504"/>
        <w:spacing w:before="190" w:line="216" w:lineRule="auto"/>
        <w:rPr/>
      </w:pPr>
      <w:r>
        <w:rPr>
          <w:b/>
          <w:bCs/>
          <w:spacing w:val="-6"/>
        </w:rPr>
        <w:t>解读：</w:t>
      </w:r>
    </w:p>
    <w:p>
      <w:pPr>
        <w:pStyle w:val="BodyText"/>
        <w:ind w:left="51" w:right="68" w:firstLine="447"/>
        <w:spacing w:before="187"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6.1.4.4 </w:t>
      </w:r>
      <w:r>
        <w:rPr>
          <w:spacing w:val="2"/>
        </w:rPr>
        <w:t>条规定：在强</w:t>
      </w:r>
      <w:r>
        <w:rPr>
          <w:spacing w:val="1"/>
        </w:rPr>
        <w:t>含水层及高水压地层</w:t>
      </w:r>
      <w:r>
        <w:rPr/>
        <w:t xml:space="preserve"> </w:t>
      </w:r>
      <w:r>
        <w:rPr>
          <w:spacing w:val="-1"/>
        </w:rPr>
        <w:t>中作业应编制防治水技术方案；施工前应制定专门的施工</w:t>
      </w:r>
      <w:r>
        <w:rPr>
          <w:spacing w:val="-2"/>
        </w:rPr>
        <w:t>安全技术措施。</w:t>
      </w:r>
    </w:p>
    <w:p>
      <w:pPr>
        <w:pStyle w:val="BodyText"/>
        <w:ind w:left="27" w:right="66" w:firstLine="496"/>
        <w:spacing w:before="6" w:line="359" w:lineRule="auto"/>
        <w:jc w:val="both"/>
        <w:rPr/>
      </w:pPr>
      <w:r>
        <w:rPr>
          <w:spacing w:val="-4"/>
        </w:rPr>
        <w:t>“突水威胁区域或者可疑区域”主要是指接近水淹或可能积水的井巷、采空</w:t>
      </w:r>
      <w:r>
        <w:rPr>
          <w:spacing w:val="7"/>
        </w:rPr>
        <w:t xml:space="preserve"> </w:t>
      </w:r>
      <w:r>
        <w:rPr>
          <w:spacing w:val="-3"/>
        </w:rPr>
        <w:t>区或者邻近其他矿山的区域；接近含水层、导水断层、暗河、溶洞和导水</w:t>
      </w:r>
      <w:r>
        <w:rPr>
          <w:spacing w:val="-4"/>
        </w:rPr>
        <w:t>陷落柱</w:t>
      </w:r>
      <w:r>
        <w:rPr/>
        <w:t xml:space="preserve"> </w:t>
      </w:r>
      <w:r>
        <w:rPr>
          <w:spacing w:val="-3"/>
        </w:rPr>
        <w:t>的区域；接近可能与河流、湖泊、水库、水池、水井等相通的断层带的区</w:t>
      </w:r>
      <w:r>
        <w:rPr>
          <w:spacing w:val="-4"/>
        </w:rPr>
        <w:t>域；接</w:t>
      </w:r>
      <w:r>
        <w:rPr/>
        <w:t xml:space="preserve"> </w:t>
      </w:r>
      <w:r>
        <w:rPr>
          <w:spacing w:val="-3"/>
        </w:rPr>
        <w:t>近有出水可能的老钻孔的区域；接近水文地质条件复杂的区域；采掘破坏</w:t>
      </w:r>
      <w:r>
        <w:rPr>
          <w:spacing w:val="-4"/>
        </w:rPr>
        <w:t>影响范</w:t>
      </w:r>
      <w:r>
        <w:rPr/>
        <w:t xml:space="preserve"> </w:t>
      </w:r>
      <w:r>
        <w:rPr>
          <w:spacing w:val="-3"/>
        </w:rPr>
        <w:t>围内有承压含水层或含水构造、矿床与含水层之间的防隔水矿（岩）柱厚</w:t>
      </w:r>
      <w:r>
        <w:rPr>
          <w:spacing w:val="-4"/>
        </w:rPr>
        <w:t>度不清</w:t>
      </w:r>
      <w:r>
        <w:rPr/>
        <w:t xml:space="preserve"> </w:t>
      </w:r>
      <w:r>
        <w:rPr>
          <w:spacing w:val="-2"/>
        </w:rPr>
        <w:t>楚可能发生突水的区域。</w:t>
      </w:r>
    </w:p>
    <w:p>
      <w:pPr>
        <w:pStyle w:val="BodyText"/>
        <w:ind w:left="23" w:right="26" w:firstLine="500"/>
        <w:spacing w:before="1" w:line="360" w:lineRule="auto"/>
        <w:jc w:val="both"/>
        <w:rPr/>
      </w:pPr>
      <w:r>
        <w:rPr>
          <w:spacing w:val="-5"/>
        </w:rPr>
        <w:t>“</w:t>
      </w:r>
      <w:r>
        <w:rPr>
          <w:spacing w:val="-80"/>
        </w:rPr>
        <w:t xml:space="preserve"> </w:t>
      </w:r>
      <w:r>
        <w:rPr>
          <w:spacing w:val="-5"/>
        </w:rPr>
        <w:t>防治水技术方案”应包括水文地质条件、防治水工程的具体布置、防治水</w:t>
      </w:r>
      <w:r>
        <w:rPr/>
        <w:t xml:space="preserve"> </w:t>
      </w:r>
      <w:r>
        <w:rPr>
          <w:spacing w:val="-10"/>
        </w:rPr>
        <w:t>工程与其他矿山工程实施的时序要求等内容。“施工安全技术措施”主要包括“三</w:t>
      </w:r>
      <w:r>
        <w:rPr>
          <w:spacing w:val="16"/>
        </w:rPr>
        <w:t xml:space="preserve"> </w:t>
      </w:r>
      <w:r>
        <w:rPr>
          <w:spacing w:val="-3"/>
        </w:rPr>
        <w:t>专两探一撤”措施，即配备防治水专业技术人员、建立专门探放水队伍、配齐专</w:t>
      </w:r>
      <w:r>
        <w:rPr>
          <w:spacing w:val="1"/>
        </w:rPr>
        <w:t xml:space="preserve"> </w:t>
      </w:r>
      <w:r>
        <w:rPr>
          <w:spacing w:val="-3"/>
        </w:rPr>
        <w:t>用探放水设备，采用物探、钻探等方法进行探放水，且在遇到重大险情时必须立</w:t>
      </w:r>
      <w:r>
        <w:rPr>
          <w:spacing w:val="1"/>
        </w:rPr>
        <w:t xml:space="preserve"> </w:t>
      </w:r>
      <w:r>
        <w:rPr>
          <w:spacing w:val="-3"/>
        </w:rPr>
        <w:t>即停产撤人。当预测施工作业有可能穿过水患地层时，如未事先编制好防治水技</w:t>
      </w:r>
      <w:r>
        <w:rPr>
          <w:spacing w:val="1"/>
        </w:rPr>
        <w:t xml:space="preserve"> </w:t>
      </w:r>
      <w:r>
        <w:rPr>
          <w:spacing w:val="-2"/>
        </w:rPr>
        <w:t>术方案、制定施工安全技术措施，则可能产生较大突水风险甚至造成人员伤亡。</w:t>
      </w:r>
      <w:r>
        <w:rPr>
          <w:spacing w:val="5"/>
        </w:rPr>
        <w:t xml:space="preserve"> </w:t>
      </w:r>
      <w:r>
        <w:rPr>
          <w:spacing w:val="-1"/>
        </w:rPr>
        <w:t>因此，存在本款情形即判定为重大事故隐患。</w:t>
      </w:r>
    </w:p>
    <w:p>
      <w:pPr>
        <w:pStyle w:val="BodyText"/>
        <w:ind w:left="27" w:right="68" w:firstLine="472"/>
        <w:spacing w:before="3" w:line="359" w:lineRule="auto"/>
        <w:rPr/>
      </w:pPr>
      <w:r>
        <w:rPr>
          <w:rFonts w:ascii="Times New Roman" w:hAnsi="Times New Roman" w:eastAsia="Times New Roman" w:cs="Times New Roman"/>
          <w:b/>
          <w:bCs/>
          <w:spacing w:val="-4"/>
        </w:rPr>
        <w:t>2.</w:t>
      </w:r>
      <w:r>
        <w:rPr>
          <w:b/>
          <w:bCs/>
          <w:spacing w:val="-4"/>
        </w:rPr>
        <w:t>未超前探放水，或者超前钻孔的数量、深度低于设计要求，或者超前钻孔</w:t>
      </w:r>
      <w:r>
        <w:rPr>
          <w:spacing w:val="12"/>
        </w:rPr>
        <w:t xml:space="preserve"> </w:t>
      </w:r>
      <w:r>
        <w:rPr>
          <w:b/>
          <w:bCs/>
          <w:spacing w:val="-4"/>
        </w:rPr>
        <w:t>方位不符合设计要求。</w:t>
      </w:r>
    </w:p>
    <w:p>
      <w:pPr>
        <w:pStyle w:val="BodyText"/>
        <w:ind w:left="504"/>
        <w:spacing w:before="1" w:line="216" w:lineRule="auto"/>
        <w:rPr/>
      </w:pPr>
      <w:r>
        <w:rPr>
          <w:b/>
          <w:bCs/>
          <w:spacing w:val="-6"/>
        </w:rPr>
        <w:t>解读：</w:t>
      </w:r>
    </w:p>
    <w:p>
      <w:pPr>
        <w:spacing w:line="216" w:lineRule="auto"/>
        <w:sectPr>
          <w:footerReference w:type="default" r:id="rId12"/>
          <w:pgSz w:w="11906" w:h="16839"/>
          <w:pgMar w:top="1431" w:right="1733" w:bottom="1161" w:left="1785" w:header="0" w:footer="998" w:gutter="0"/>
        </w:sectPr>
        <w:rPr/>
      </w:pPr>
    </w:p>
    <w:p>
      <w:pPr>
        <w:pStyle w:val="BodyText"/>
        <w:ind w:left="37" w:right="70" w:firstLine="461"/>
        <w:spacing w:before="122"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6.1.4.4 </w:t>
      </w:r>
      <w:r>
        <w:rPr>
          <w:spacing w:val="2"/>
        </w:rPr>
        <w:t>条规定：在强</w:t>
      </w:r>
      <w:r>
        <w:rPr>
          <w:spacing w:val="1"/>
        </w:rPr>
        <w:t>含水层及高水压地层</w:t>
      </w:r>
      <w:r>
        <w:rPr/>
        <w:t xml:space="preserve"> </w:t>
      </w:r>
      <w:r>
        <w:rPr>
          <w:spacing w:val="-3"/>
        </w:rPr>
        <w:t>中作业应边探边掘，打钻孔超前探水，每次钻孔数</w:t>
      </w:r>
      <w:r>
        <w:rPr>
          <w:spacing w:val="-4"/>
        </w:rPr>
        <w:t>量不少于</w:t>
      </w:r>
      <w:r>
        <w:rPr>
          <w:spacing w:val="-57"/>
        </w:rPr>
        <w:t xml:space="preserve"> </w:t>
      </w:r>
      <w:r>
        <w:rPr>
          <w:rFonts w:ascii="Times New Roman" w:hAnsi="Times New Roman" w:eastAsia="Times New Roman" w:cs="Times New Roman"/>
          <w:spacing w:val="-4"/>
        </w:rPr>
        <w:t>4 </w:t>
      </w:r>
      <w:r>
        <w:rPr>
          <w:spacing w:val="-4"/>
        </w:rPr>
        <w:t>个；钻孔深度在竖</w:t>
      </w:r>
      <w:r>
        <w:rPr/>
        <w:t xml:space="preserve"> </w:t>
      </w:r>
      <w:r>
        <w:rPr>
          <w:spacing w:val="-3"/>
        </w:rPr>
        <w:t>井中不小于</w:t>
      </w:r>
      <w:r>
        <w:rPr>
          <w:rFonts w:ascii="Times New Roman" w:hAnsi="Times New Roman" w:eastAsia="Times New Roman" w:cs="Times New Roman"/>
          <w:spacing w:val="-3"/>
        </w:rPr>
        <w:t>40m</w:t>
      </w:r>
      <w:r>
        <w:rPr>
          <w:rFonts w:ascii="Times New Roman" w:hAnsi="Times New Roman" w:eastAsia="Times New Roman" w:cs="Times New Roman"/>
          <w:spacing w:val="-27"/>
        </w:rPr>
        <w:t xml:space="preserve"> </w:t>
      </w:r>
      <w:r>
        <w:rPr>
          <w:spacing w:val="-3"/>
        </w:rPr>
        <w:t>，在平巷中不小于</w:t>
      </w:r>
      <w:r>
        <w:rPr>
          <w:rFonts w:ascii="Times New Roman" w:hAnsi="Times New Roman" w:eastAsia="Times New Roman" w:cs="Times New Roman"/>
          <w:spacing w:val="-3"/>
        </w:rPr>
        <w:t>10m</w:t>
      </w:r>
      <w:r>
        <w:rPr>
          <w:spacing w:val="-3"/>
        </w:rPr>
        <w:t>。</w:t>
      </w:r>
    </w:p>
    <w:p>
      <w:pPr>
        <w:pStyle w:val="BodyText"/>
        <w:ind w:left="33" w:right="70" w:firstLine="472"/>
        <w:spacing w:before="5" w:line="359" w:lineRule="auto"/>
        <w:jc w:val="both"/>
        <w:rPr/>
      </w:pPr>
      <w:r>
        <w:rPr>
          <w:spacing w:val="-3"/>
        </w:rPr>
        <w:t>在突水威胁区域或者可疑区域进行采掘作业，必须打超前</w:t>
      </w:r>
      <w:r>
        <w:rPr>
          <w:spacing w:val="-4"/>
        </w:rPr>
        <w:t>钻孔探水，保证作</w:t>
      </w:r>
      <w:r>
        <w:rPr/>
        <w:t xml:space="preserve"> </w:t>
      </w:r>
      <w:r>
        <w:rPr>
          <w:spacing w:val="-3"/>
        </w:rPr>
        <w:t>业面安全。保证超前钻孔的数量、方位和深度满足设计要</w:t>
      </w:r>
      <w:r>
        <w:rPr>
          <w:spacing w:val="-4"/>
        </w:rPr>
        <w:t>求的主要目的是全面探</w:t>
      </w:r>
      <w:r>
        <w:rPr/>
        <w:t xml:space="preserve"> </w:t>
      </w:r>
      <w:r>
        <w:rPr>
          <w:spacing w:val="-3"/>
        </w:rPr>
        <w:t>清掘进面前方的含水层情况，并预留采取处理措施的空间</w:t>
      </w:r>
      <w:r>
        <w:rPr>
          <w:spacing w:val="-4"/>
        </w:rPr>
        <w:t>。因此，存在本款情形</w:t>
      </w:r>
      <w:r>
        <w:rPr/>
        <w:t xml:space="preserve"> </w:t>
      </w:r>
      <w:r>
        <w:rPr>
          <w:spacing w:val="-2"/>
        </w:rPr>
        <w:t>即判定为重大事故隐患。</w:t>
      </w:r>
    </w:p>
    <w:p>
      <w:pPr>
        <w:ind w:left="24" w:right="73" w:firstLine="474"/>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（十二）受地表水倒灌威胁的矿井在强降雨天气或者其来</w:t>
      </w:r>
      <w:r>
        <w:rPr>
          <w:rFonts w:ascii="KaiTi_GB2312" w:hAnsi="KaiTi_GB2312" w:eastAsia="KaiTi_GB2312" w:cs="KaiTi_GB2312"/>
          <w:sz w:val="24"/>
          <w:szCs w:val="24"/>
          <w:b/>
          <w:bCs/>
          <w:spacing w:val="1"/>
        </w:rPr>
        <w:t>水上游发生洪水</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期间，未实施停产撤人。</w:t>
      </w:r>
    </w:p>
    <w:p>
      <w:pPr>
        <w:pStyle w:val="BodyText"/>
        <w:ind w:left="504"/>
        <w:spacing w:line="215" w:lineRule="auto"/>
        <w:rPr/>
      </w:pPr>
      <w:r>
        <w:rPr>
          <w:b/>
          <w:bCs/>
          <w:spacing w:val="-6"/>
        </w:rPr>
        <w:t>解读：</w:t>
      </w:r>
    </w:p>
    <w:p>
      <w:pPr>
        <w:pStyle w:val="BodyText"/>
        <w:ind w:left="21" w:right="70" w:firstLine="502"/>
        <w:spacing w:before="188" w:line="360" w:lineRule="auto"/>
        <w:jc w:val="both"/>
        <w:rPr/>
      </w:pPr>
      <w:r>
        <w:rPr>
          <w:spacing w:val="-4"/>
        </w:rPr>
        <w:t>“受地表水倒灌威胁的矿井”主要是指靠近地表河流、山洪部位、水库或地</w:t>
      </w:r>
      <w:r>
        <w:rPr>
          <w:spacing w:val="7"/>
        </w:rPr>
        <w:t xml:space="preserve"> </w:t>
      </w:r>
      <w:r>
        <w:rPr>
          <w:spacing w:val="-3"/>
        </w:rPr>
        <w:t>表沉降、开裂、塌陷易导致地表水进入井巷和采空区的矿井。强降雨在气象学上</w:t>
      </w:r>
      <w:r>
        <w:rPr>
          <w:spacing w:val="2"/>
        </w:rPr>
        <w:t xml:space="preserve"> </w:t>
      </w:r>
      <w:r>
        <w:rPr>
          <w:spacing w:val="-1"/>
        </w:rPr>
        <w:t>一般被称为“暴雨”</w:t>
      </w:r>
      <w:r>
        <w:rPr>
          <w:spacing w:val="-82"/>
        </w:rPr>
        <w:t xml:space="preserve"> </w:t>
      </w:r>
      <w:r>
        <w:rPr>
          <w:spacing w:val="-1"/>
        </w:rPr>
        <w:t>，气象部门有相应的等级划分：</w:t>
      </w:r>
      <w:r>
        <w:rPr>
          <w:spacing w:val="-93"/>
        </w:rPr>
        <w:t xml:space="preserve"> </w:t>
      </w:r>
      <w:r>
        <w:rPr>
          <w:spacing w:val="-1"/>
        </w:rPr>
        <w:t>①</w:t>
      </w:r>
      <w:r>
        <w:rPr>
          <w:rFonts w:ascii="Times New Roman" w:hAnsi="Times New Roman" w:eastAsia="Times New Roman" w:cs="Times New Roman"/>
          <w:spacing w:val="-1"/>
        </w:rPr>
        <w:t>1</w:t>
      </w:r>
      <w:r>
        <w:rPr>
          <w:rFonts w:ascii="Times New Roman" w:hAnsi="Times New Roman" w:eastAsia="Times New Roman" w:cs="Times New Roman"/>
          <w:spacing w:val="-2"/>
        </w:rPr>
        <w:t xml:space="preserve"> </w:t>
      </w:r>
      <w:r>
        <w:rPr>
          <w:spacing w:val="-2"/>
        </w:rPr>
        <w:t>小时内的雨量为</w:t>
      </w:r>
      <w:r>
        <w:rPr>
          <w:spacing w:val="-29"/>
        </w:rPr>
        <w:t xml:space="preserve"> </w:t>
      </w:r>
      <w:r>
        <w:rPr>
          <w:rFonts w:ascii="Times New Roman" w:hAnsi="Times New Roman" w:eastAsia="Times New Roman" w:cs="Times New Roman"/>
          <w:spacing w:val="-2"/>
        </w:rPr>
        <w:t>16</w:t>
      </w:r>
      <w:r>
        <w:rPr>
          <w:rFonts w:ascii="Times New Roman" w:hAnsi="Times New Roman" w:eastAsia="Times New Roman" w:cs="Times New Roman"/>
          <w:spacing w:val="28"/>
          <w:w w:val="101"/>
        </w:rPr>
        <w:t xml:space="preserve"> </w:t>
      </w:r>
      <w:r>
        <w:rPr>
          <w:spacing w:val="-2"/>
        </w:rPr>
        <w:t>毫</w:t>
      </w:r>
      <w:r>
        <w:rPr/>
        <w:t xml:space="preserve"> </w:t>
      </w:r>
      <w:r>
        <w:rPr>
          <w:spacing w:val="-2"/>
        </w:rPr>
        <w:t>米或以上的雨；②</w:t>
      </w:r>
      <w:r>
        <w:rPr>
          <w:rFonts w:ascii="Times New Roman" w:hAnsi="Times New Roman" w:eastAsia="Times New Roman" w:cs="Times New Roman"/>
          <w:spacing w:val="-2"/>
        </w:rPr>
        <w:t>24 </w:t>
      </w:r>
      <w:r>
        <w:rPr>
          <w:spacing w:val="-2"/>
        </w:rPr>
        <w:t>小时内的雨量为</w:t>
      </w:r>
      <w:r>
        <w:rPr>
          <w:spacing w:val="-39"/>
        </w:rPr>
        <w:t xml:space="preserve"> </w:t>
      </w:r>
      <w:r>
        <w:rPr>
          <w:rFonts w:ascii="Times New Roman" w:hAnsi="Times New Roman" w:eastAsia="Times New Roman" w:cs="Times New Roman"/>
          <w:spacing w:val="-2"/>
        </w:rPr>
        <w:t>50</w:t>
      </w:r>
      <w:r>
        <w:rPr>
          <w:rFonts w:ascii="Times New Roman" w:hAnsi="Times New Roman" w:eastAsia="Times New Roman" w:cs="Times New Roman"/>
          <w:spacing w:val="26"/>
        </w:rPr>
        <w:t xml:space="preserve"> </w:t>
      </w:r>
      <w:r>
        <w:rPr>
          <w:spacing w:val="-2"/>
        </w:rPr>
        <w:t>毫米或以上的雨。</w:t>
      </w:r>
    </w:p>
    <w:p>
      <w:pPr>
        <w:pStyle w:val="BodyText"/>
        <w:ind w:left="21" w:right="70" w:firstLine="497"/>
        <w:spacing w:line="360" w:lineRule="auto"/>
        <w:jc w:val="both"/>
        <w:rPr/>
      </w:pPr>
      <w:r>
        <w:rPr>
          <w:spacing w:val="-4"/>
        </w:rPr>
        <w:t>生产或基建地下矿山生产中遇到本条情形时，发生淹井困人的风险极大，如</w:t>
      </w:r>
      <w:r>
        <w:rPr>
          <w:spacing w:val="12"/>
        </w:rPr>
        <w:t xml:space="preserve"> </w:t>
      </w:r>
      <w:r>
        <w:rPr>
          <w:spacing w:val="-3"/>
        </w:rPr>
        <w:t>果不实施停产撤人，极易造成人员伤亡。因此，存在本条情形即判定为重大事故</w:t>
      </w:r>
      <w:r>
        <w:rPr>
          <w:spacing w:val="2"/>
        </w:rPr>
        <w:t xml:space="preserve"> </w:t>
      </w:r>
      <w:r>
        <w:rPr>
          <w:spacing w:val="-3"/>
        </w:rPr>
        <w:t>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（十三）有自然发火危险的矿山，存在下列情形之一的：</w:t>
      </w:r>
    </w:p>
    <w:p>
      <w:pPr>
        <w:pStyle w:val="BodyText"/>
        <w:ind w:left="509"/>
        <w:spacing w:before="187" w:line="215" w:lineRule="auto"/>
        <w:rPr/>
      </w:pPr>
      <w:r>
        <w:rPr>
          <w:rFonts w:ascii="Times New Roman" w:hAnsi="Times New Roman" w:eastAsia="Times New Roman" w:cs="Times New Roman"/>
          <w:b/>
          <w:bCs/>
          <w:spacing w:val="-3"/>
        </w:rPr>
        <w:t>1.</w:t>
      </w:r>
      <w:r>
        <w:rPr>
          <w:b/>
          <w:bCs/>
          <w:spacing w:val="-3"/>
        </w:rPr>
        <w:t>未安装井下环境监测系统，实现自动监测与报警；</w:t>
      </w:r>
    </w:p>
    <w:p>
      <w:pPr>
        <w:pStyle w:val="BodyText"/>
        <w:ind w:left="504"/>
        <w:spacing w:before="191" w:line="216" w:lineRule="auto"/>
        <w:rPr/>
      </w:pPr>
      <w:r>
        <w:rPr>
          <w:b/>
          <w:bCs/>
          <w:spacing w:val="-6"/>
        </w:rPr>
        <w:t>解读：</w:t>
      </w:r>
    </w:p>
    <w:p>
      <w:pPr>
        <w:pStyle w:val="BodyText"/>
        <w:ind w:left="23" w:right="73" w:firstLine="475"/>
        <w:spacing w:before="186" w:line="359" w:lineRule="auto"/>
        <w:rPr/>
      </w:pPr>
      <w:r>
        <w:rPr>
          <w:spacing w:val="2"/>
        </w:rPr>
        <w:t>《金属非金属矿山安全规程》第</w:t>
      </w:r>
      <w:r>
        <w:rPr>
          <w:spacing w:val="-48"/>
        </w:rPr>
        <w:t xml:space="preserve"> </w:t>
      </w:r>
      <w:r>
        <w:rPr>
          <w:rFonts w:ascii="Times New Roman" w:hAnsi="Times New Roman" w:eastAsia="Times New Roman" w:cs="Times New Roman"/>
          <w:spacing w:val="2"/>
        </w:rPr>
        <w:t>6.9.2.1 </w:t>
      </w:r>
      <w:r>
        <w:rPr>
          <w:spacing w:val="2"/>
        </w:rPr>
        <w:t>条规定：有自</w:t>
      </w:r>
      <w:r>
        <w:rPr>
          <w:spacing w:val="1"/>
        </w:rPr>
        <w:t>然发火危险的矿山应</w:t>
      </w:r>
      <w:r>
        <w:rPr/>
        <w:t xml:space="preserve"> </w:t>
      </w:r>
      <w:r>
        <w:rPr>
          <w:spacing w:val="-1"/>
        </w:rPr>
        <w:t>设井下环境监测系统，实现连续自动监测与报警。</w:t>
      </w:r>
    </w:p>
    <w:p>
      <w:pPr>
        <w:pStyle w:val="BodyText"/>
        <w:ind w:left="23" w:right="36" w:firstLine="500"/>
        <w:spacing w:before="3" w:line="360" w:lineRule="auto"/>
        <w:rPr/>
      </w:pPr>
      <w:r>
        <w:rPr>
          <w:spacing w:val="-4"/>
        </w:rPr>
        <w:t>“</w:t>
      </w:r>
      <w:r>
        <w:rPr>
          <w:spacing w:val="-67"/>
        </w:rPr>
        <w:t xml:space="preserve"> </w:t>
      </w:r>
      <w:r>
        <w:rPr>
          <w:spacing w:val="-4"/>
        </w:rPr>
        <w:t>自然发火”是指有自燃倾向性的矿石被开采破</w:t>
      </w:r>
      <w:r>
        <w:rPr>
          <w:spacing w:val="-5"/>
        </w:rPr>
        <w:t>碎后在常温下与空气接触，</w:t>
      </w:r>
      <w:r>
        <w:rPr/>
        <w:t xml:space="preserve"> </w:t>
      </w:r>
      <w:r>
        <w:rPr>
          <w:spacing w:val="-1"/>
        </w:rPr>
        <w:t>发生氧化，产生热量，使其温度升高，出现发火和冒烟的现象。</w:t>
      </w:r>
    </w:p>
    <w:p>
      <w:pPr>
        <w:pStyle w:val="BodyText"/>
        <w:ind w:left="27" w:firstLine="478"/>
        <w:spacing w:before="5" w:line="358" w:lineRule="auto"/>
        <w:jc w:val="both"/>
        <w:rPr/>
      </w:pPr>
      <w:r>
        <w:rPr>
          <w:spacing w:val="-7"/>
        </w:rPr>
        <w:t>金属非金属矿山的自然发火，由于燃烧物一般是硫化物，所以有大量的</w:t>
      </w:r>
      <w:r>
        <w:rPr>
          <w:spacing w:val="-52"/>
        </w:rPr>
        <w:t xml:space="preserve"> </w:t>
      </w:r>
      <w:r>
        <w:rPr>
          <w:rFonts w:ascii="Times New Roman" w:hAnsi="Times New Roman" w:eastAsia="Times New Roman" w:cs="Times New Roman"/>
          <w:spacing w:val="-7"/>
        </w:rPr>
        <w:t>H</w:t>
      </w:r>
      <w:r>
        <w:rPr>
          <w:rFonts w:ascii="Times New Roman" w:hAnsi="Times New Roman" w:eastAsia="Times New Roman" w:cs="Times New Roman"/>
          <w:sz w:val="15"/>
          <w:szCs w:val="15"/>
          <w:spacing w:val="-7"/>
          <w:position w:val="-1"/>
        </w:rPr>
        <w:t>2</w:t>
      </w:r>
      <w:r>
        <w:rPr>
          <w:rFonts w:ascii="Times New Roman" w:hAnsi="Times New Roman" w:eastAsia="Times New Roman" w:cs="Times New Roman"/>
          <w:spacing w:val="-7"/>
        </w:rPr>
        <w:t>S</w:t>
      </w:r>
      <w:r>
        <w:rPr>
          <w:spacing w:val="-7"/>
        </w:rPr>
        <w:t>、</w:t>
      </w:r>
      <w:r>
        <w:rPr/>
        <w:t xml:space="preserve"> </w:t>
      </w:r>
      <w:r>
        <w:rPr>
          <w:rFonts w:ascii="Times New Roman" w:hAnsi="Times New Roman" w:eastAsia="Times New Roman" w:cs="Times New Roman"/>
          <w:spacing w:val="-2"/>
        </w:rPr>
        <w:t>SO</w:t>
      </w:r>
      <w:r>
        <w:rPr>
          <w:rFonts w:ascii="Times New Roman" w:hAnsi="Times New Roman" w:eastAsia="Times New Roman" w:cs="Times New Roman"/>
          <w:sz w:val="15"/>
          <w:szCs w:val="15"/>
          <w:spacing w:val="-2"/>
          <w:position w:val="-1"/>
        </w:rPr>
        <w:t>2</w:t>
      </w:r>
      <w:r>
        <w:rPr>
          <w:rFonts w:ascii="Times New Roman" w:hAnsi="Times New Roman" w:eastAsia="Times New Roman" w:cs="Times New Roman"/>
          <w:sz w:val="15"/>
          <w:szCs w:val="15"/>
          <w:spacing w:val="11"/>
          <w:w w:val="102"/>
          <w:position w:val="-1"/>
        </w:rPr>
        <w:t xml:space="preserve"> </w:t>
      </w:r>
      <w:r>
        <w:rPr>
          <w:spacing w:val="-2"/>
        </w:rPr>
        <w:t>产生，硫化矿石在自热阶段也有</w:t>
      </w:r>
      <w:r>
        <w:rPr>
          <w:spacing w:val="-45"/>
        </w:rPr>
        <w:t xml:space="preserve"> </w:t>
      </w:r>
      <w:r>
        <w:rPr>
          <w:rFonts w:ascii="Times New Roman" w:hAnsi="Times New Roman" w:eastAsia="Times New Roman" w:cs="Times New Roman"/>
          <w:spacing w:val="-2"/>
        </w:rPr>
        <w:t>SO</w:t>
      </w:r>
      <w:r>
        <w:rPr>
          <w:rFonts w:ascii="Times New Roman" w:hAnsi="Times New Roman" w:eastAsia="Times New Roman" w:cs="Times New Roman"/>
          <w:sz w:val="15"/>
          <w:szCs w:val="15"/>
          <w:spacing w:val="-2"/>
          <w:position w:val="-1"/>
        </w:rPr>
        <w:t>2</w:t>
      </w:r>
      <w:r>
        <w:rPr>
          <w:rFonts w:ascii="Times New Roman" w:hAnsi="Times New Roman" w:eastAsia="Times New Roman" w:cs="Times New Roman"/>
          <w:sz w:val="15"/>
          <w:szCs w:val="15"/>
          <w:spacing w:val="9"/>
          <w:position w:val="-1"/>
        </w:rPr>
        <w:t xml:space="preserve"> </w:t>
      </w:r>
      <w:r>
        <w:rPr>
          <w:spacing w:val="-2"/>
        </w:rPr>
        <w:t>产生，因此，</w:t>
      </w:r>
      <w:r>
        <w:rPr>
          <w:rFonts w:ascii="Times New Roman" w:hAnsi="Times New Roman" w:eastAsia="Times New Roman" w:cs="Times New Roman"/>
          <w:spacing w:val="-2"/>
        </w:rPr>
        <w:t>SO</w:t>
      </w:r>
      <w:r>
        <w:rPr>
          <w:rFonts w:ascii="Times New Roman" w:hAnsi="Times New Roman" w:eastAsia="Times New Roman" w:cs="Times New Roman"/>
          <w:sz w:val="15"/>
          <w:szCs w:val="15"/>
          <w:spacing w:val="-2"/>
          <w:position w:val="-1"/>
        </w:rPr>
        <w:t>2</w:t>
      </w:r>
      <w:r>
        <w:rPr>
          <w:rFonts w:ascii="Times New Roman" w:hAnsi="Times New Roman" w:eastAsia="Times New Roman" w:cs="Times New Roman"/>
          <w:sz w:val="15"/>
          <w:szCs w:val="15"/>
          <w:spacing w:val="15"/>
          <w:position w:val="-1"/>
        </w:rPr>
        <w:t xml:space="preserve"> </w:t>
      </w:r>
      <w:r>
        <w:rPr>
          <w:spacing w:val="-2"/>
        </w:rPr>
        <w:t>和</w:t>
      </w:r>
      <w:r>
        <w:rPr>
          <w:spacing w:val="-56"/>
        </w:rPr>
        <w:t xml:space="preserve"> </w:t>
      </w:r>
      <w:r>
        <w:rPr>
          <w:rFonts w:ascii="Times New Roman" w:hAnsi="Times New Roman" w:eastAsia="Times New Roman" w:cs="Times New Roman"/>
          <w:spacing w:val="-2"/>
        </w:rPr>
        <w:t>H</w:t>
      </w:r>
      <w:r>
        <w:rPr>
          <w:rFonts w:ascii="Times New Roman" w:hAnsi="Times New Roman" w:eastAsia="Times New Roman" w:cs="Times New Roman"/>
          <w:sz w:val="15"/>
          <w:szCs w:val="15"/>
          <w:spacing w:val="-2"/>
          <w:position w:val="-1"/>
        </w:rPr>
        <w:t>2</w:t>
      </w:r>
      <w:r>
        <w:rPr>
          <w:rFonts w:ascii="Times New Roman" w:hAnsi="Times New Roman" w:eastAsia="Times New Roman" w:cs="Times New Roman"/>
          <w:spacing w:val="-3"/>
        </w:rPr>
        <w:t>S</w:t>
      </w:r>
      <w:r>
        <w:rPr>
          <w:rFonts w:ascii="Times New Roman" w:hAnsi="Times New Roman" w:eastAsia="Times New Roman" w:cs="Times New Roman"/>
          <w:spacing w:val="22"/>
          <w:w w:val="101"/>
        </w:rPr>
        <w:t xml:space="preserve"> </w:t>
      </w:r>
      <w:r>
        <w:rPr>
          <w:spacing w:val="-3"/>
        </w:rPr>
        <w:t>浓度可作为监</w:t>
      </w:r>
      <w:r>
        <w:rPr/>
        <w:t xml:space="preserve"> </w:t>
      </w:r>
      <w:r>
        <w:rPr/>
        <w:t>测指标；硫化矿山自热区段涌水的酸性增强，</w:t>
      </w:r>
      <w:r>
        <w:rPr>
          <w:rFonts w:ascii="Times New Roman" w:hAnsi="Times New Roman" w:eastAsia="Times New Roman" w:cs="Times New Roman"/>
        </w:rPr>
        <w:t>pH </w:t>
      </w:r>
      <w:r>
        <w:rPr/>
        <w:t>值也可作为硫化矿山火灾的初</w:t>
      </w:r>
      <w:r>
        <w:rPr>
          <w:spacing w:val="18"/>
        </w:rPr>
        <w:t xml:space="preserve"> </w:t>
      </w:r>
      <w:r>
        <w:rPr>
          <w:spacing w:val="-3"/>
        </w:rPr>
        <w:t>期征兆指标；矿井空气和岩石温度是鉴别内因火灾最直接、最准确的指标</w:t>
      </w:r>
      <w:r>
        <w:rPr>
          <w:spacing w:val="-4"/>
        </w:rPr>
        <w:t>。如果</w:t>
      </w:r>
      <w:r>
        <w:rPr/>
        <w:t xml:space="preserve"> </w:t>
      </w:r>
      <w:r>
        <w:rPr>
          <w:spacing w:val="-3"/>
        </w:rPr>
        <w:t>矿山未实施环境监测并实现自动监测与报警，则无法监测矿山发生火灾的</w:t>
      </w:r>
      <w:r>
        <w:rPr>
          <w:spacing w:val="-4"/>
        </w:rPr>
        <w:t>前期征</w:t>
      </w:r>
    </w:p>
    <w:p>
      <w:pPr>
        <w:spacing w:line="358" w:lineRule="auto"/>
        <w:sectPr>
          <w:footerReference w:type="default" r:id="rId13"/>
          <w:pgSz w:w="11906" w:h="16839"/>
          <w:pgMar w:top="1431" w:right="1728" w:bottom="1161" w:left="1785" w:header="0" w:footer="998" w:gutter="0"/>
        </w:sectPr>
        <w:rPr/>
      </w:pPr>
    </w:p>
    <w:p>
      <w:pPr>
        <w:pStyle w:val="BodyText"/>
        <w:ind w:left="28"/>
        <w:spacing w:before="123" w:line="214" w:lineRule="auto"/>
        <w:rPr/>
      </w:pPr>
      <w:r>
        <w:rPr>
          <w:spacing w:val="-1"/>
        </w:rPr>
        <w:t>兆。因此，存在本款情形即判定为重大事故隐患。</w:t>
      </w:r>
    </w:p>
    <w:p>
      <w:pPr>
        <w:pStyle w:val="BodyText"/>
        <w:ind w:left="499"/>
        <w:spacing w:before="189" w:line="214" w:lineRule="auto"/>
        <w:rPr/>
      </w:pPr>
      <w:r>
        <w:rPr>
          <w:rFonts w:ascii="Times New Roman" w:hAnsi="Times New Roman" w:eastAsia="Times New Roman" w:cs="Times New Roman"/>
          <w:b/>
          <w:bCs/>
          <w:spacing w:val="-2"/>
        </w:rPr>
        <w:t>2.</w:t>
      </w:r>
      <w:r>
        <w:rPr>
          <w:b/>
          <w:bCs/>
          <w:spacing w:val="-2"/>
        </w:rPr>
        <w:t>未按设计或者国家标准、行业标准采取防灭火措施；</w:t>
      </w:r>
    </w:p>
    <w:p>
      <w:pPr>
        <w:pStyle w:val="BodyText"/>
        <w:ind w:left="504"/>
        <w:spacing w:before="190" w:line="216" w:lineRule="auto"/>
        <w:rPr/>
      </w:pPr>
      <w:r>
        <w:rPr>
          <w:b/>
          <w:bCs/>
          <w:spacing w:val="-6"/>
        </w:rPr>
        <w:t>解读：</w:t>
      </w:r>
    </w:p>
    <w:p>
      <w:pPr>
        <w:pStyle w:val="BodyText"/>
        <w:ind w:left="24" w:right="40" w:firstLine="474"/>
        <w:spacing w:before="187" w:line="360" w:lineRule="auto"/>
        <w:jc w:val="both"/>
        <w:rPr/>
      </w:pPr>
      <w:r>
        <w:rPr>
          <w:spacing w:val="2"/>
        </w:rPr>
        <w:t>《金属非金属矿山安全规程》第</w:t>
      </w:r>
      <w:r>
        <w:rPr>
          <w:spacing w:val="-47"/>
        </w:rPr>
        <w:t xml:space="preserve"> </w:t>
      </w:r>
      <w:r>
        <w:rPr>
          <w:rFonts w:ascii="Times New Roman" w:hAnsi="Times New Roman" w:eastAsia="Times New Roman" w:cs="Times New Roman"/>
          <w:spacing w:val="2"/>
        </w:rPr>
        <w:t>6.9.2.2 </w:t>
      </w:r>
      <w:r>
        <w:rPr>
          <w:spacing w:val="2"/>
        </w:rPr>
        <w:t>条规定，开采有自</w:t>
      </w:r>
      <w:r>
        <w:rPr>
          <w:spacing w:val="1"/>
        </w:rPr>
        <w:t>然发火危险的矿</w:t>
      </w:r>
      <w:r>
        <w:rPr/>
        <w:t xml:space="preserve"> </w:t>
      </w:r>
      <w:r>
        <w:rPr>
          <w:spacing w:val="-3"/>
        </w:rPr>
        <w:t>床应采取以下防火措施：主要运输巷道、总进风道、总回风道，均应布置在无自</w:t>
      </w:r>
      <w:r>
        <w:rPr/>
        <w:t xml:space="preserve"> </w:t>
      </w:r>
      <w:r>
        <w:rPr>
          <w:spacing w:val="-3"/>
        </w:rPr>
        <w:t>然发火危险的围岩中，并采取预防性注浆或者其他有效措施；选择合适的采矿方</w:t>
      </w:r>
      <w:r>
        <w:rPr/>
        <w:t xml:space="preserve"> </w:t>
      </w:r>
      <w:r>
        <w:rPr>
          <w:spacing w:val="-3"/>
        </w:rPr>
        <w:t>法，合理划分矿块，并采用后退式回采顺序；根据采取防火措施后的矿床最短发</w:t>
      </w:r>
      <w:r>
        <w:rPr/>
        <w:t xml:space="preserve"> </w:t>
      </w:r>
      <w:r>
        <w:rPr>
          <w:spacing w:val="-2"/>
        </w:rPr>
        <w:t>火期确定采区开采期限；充填法采矿时，应采用惰性充填</w:t>
      </w:r>
      <w:r>
        <w:rPr>
          <w:spacing w:val="-3"/>
        </w:rPr>
        <w:t>材料及时充填采空区；</w:t>
      </w:r>
      <w:r>
        <w:rPr/>
        <w:t xml:space="preserve"> </w:t>
      </w:r>
      <w:r>
        <w:rPr>
          <w:spacing w:val="-3"/>
        </w:rPr>
        <w:t>应有灭火的应急预案；采用黄泥或其他物料注浆灭火时应按应急预案规定的钻孔</w:t>
      </w:r>
      <w:r>
        <w:rPr/>
        <w:t xml:space="preserve"> </w:t>
      </w:r>
      <w:r>
        <w:rPr>
          <w:spacing w:val="-3"/>
        </w:rPr>
        <w:t>网度、料浆浓度和注浆系数进行；应防止上部中段的水泄漏到采矿场，并防止水</w:t>
      </w:r>
      <w:r>
        <w:rPr/>
        <w:t xml:space="preserve"> </w:t>
      </w:r>
      <w:r>
        <w:rPr>
          <w:spacing w:val="-3"/>
        </w:rPr>
        <w:t>管在采场漏水；严密封闭采空区；应清理采场矿石，工作面不应留存坑木等易燃</w:t>
      </w:r>
      <w:r>
        <w:rPr/>
        <w:t xml:space="preserve"> </w:t>
      </w:r>
      <w:r>
        <w:rPr>
          <w:spacing w:val="-6"/>
        </w:rPr>
        <w:t>物。</w:t>
      </w:r>
    </w:p>
    <w:p>
      <w:pPr>
        <w:pStyle w:val="BodyText"/>
        <w:ind w:left="29" w:right="66" w:firstLine="473"/>
        <w:spacing w:before="1" w:line="359" w:lineRule="auto"/>
        <w:rPr/>
      </w:pPr>
      <w:r>
        <w:rPr>
          <w:spacing w:val="-3"/>
        </w:rPr>
        <w:t>设计或者国家标准、行业标准要求采取的防灭火措施是避免和应</w:t>
      </w:r>
      <w:r>
        <w:rPr>
          <w:spacing w:val="-4"/>
        </w:rPr>
        <w:t>对火灾的有</w:t>
      </w:r>
      <w:r>
        <w:rPr/>
        <w:t xml:space="preserve"> </w:t>
      </w:r>
      <w:r>
        <w:rPr>
          <w:spacing w:val="-1"/>
        </w:rPr>
        <w:t>效措施。因此，存在本款情形即判定为重大事故隐患。</w:t>
      </w:r>
    </w:p>
    <w:p>
      <w:pPr>
        <w:pStyle w:val="BodyText"/>
        <w:ind w:left="497"/>
        <w:spacing w:line="214" w:lineRule="auto"/>
        <w:rPr/>
      </w:pPr>
      <w:r>
        <w:rPr>
          <w:rFonts w:ascii="Times New Roman" w:hAnsi="Times New Roman" w:eastAsia="Times New Roman" w:cs="Times New Roman"/>
          <w:b/>
          <w:bCs/>
          <w:spacing w:val="-2"/>
        </w:rPr>
        <w:t>3.</w:t>
      </w:r>
      <w:r>
        <w:rPr>
          <w:b/>
          <w:bCs/>
          <w:spacing w:val="-2"/>
        </w:rPr>
        <w:t>发现自然发火预兆，未采取有效处理措施。</w:t>
      </w:r>
    </w:p>
    <w:p>
      <w:pPr>
        <w:pStyle w:val="BodyText"/>
        <w:ind w:left="504"/>
        <w:spacing w:before="190" w:line="216" w:lineRule="auto"/>
        <w:rPr/>
      </w:pPr>
      <w:r>
        <w:rPr>
          <w:b/>
          <w:bCs/>
          <w:spacing w:val="-6"/>
        </w:rPr>
        <w:t>解读：</w:t>
      </w:r>
    </w:p>
    <w:p>
      <w:pPr>
        <w:pStyle w:val="BodyText"/>
        <w:ind w:left="22" w:firstLine="501"/>
        <w:spacing w:before="185" w:line="360" w:lineRule="auto"/>
        <w:jc w:val="both"/>
        <w:rPr/>
      </w:pPr>
      <w:r>
        <w:rPr>
          <w:spacing w:val="-5"/>
        </w:rPr>
        <w:t>“</w:t>
      </w:r>
      <w:r>
        <w:rPr>
          <w:spacing w:val="-67"/>
        </w:rPr>
        <w:t xml:space="preserve"> </w:t>
      </w:r>
      <w:r>
        <w:rPr>
          <w:spacing w:val="-5"/>
        </w:rPr>
        <w:t>自然发火预兆”是指井下环境监测系统监测</w:t>
      </w:r>
      <w:r>
        <w:rPr>
          <w:spacing w:val="-6"/>
        </w:rPr>
        <w:t>的指标出现异常，系统发出报</w:t>
      </w:r>
      <w:r>
        <w:rPr/>
        <w:t xml:space="preserve"> </w:t>
      </w:r>
      <w:r>
        <w:rPr>
          <w:spacing w:val="-8"/>
        </w:rPr>
        <w:t>警的情形。“有效处理措施”主要有阻断通风风流、实施灌浆覆盖、撤出人员等。</w:t>
      </w:r>
      <w:r>
        <w:rPr>
          <w:spacing w:val="11"/>
        </w:rPr>
        <w:t xml:space="preserve"> </w:t>
      </w:r>
      <w:r>
        <w:rPr>
          <w:spacing w:val="-3"/>
        </w:rPr>
        <w:t>对于自然发火危险的矿山，进行井下环境监测的目的是提前发现矿山自然发火预</w:t>
      </w:r>
      <w:r>
        <w:rPr>
          <w:spacing w:val="1"/>
        </w:rPr>
        <w:t xml:space="preserve"> </w:t>
      </w:r>
      <w:r>
        <w:rPr>
          <w:spacing w:val="-3"/>
        </w:rPr>
        <w:t>兆，以便及时采取有效措施，将火灾消灭在萌芽状态。因此，存在本款情形即判</w:t>
      </w:r>
      <w:r>
        <w:rPr>
          <w:spacing w:val="1"/>
        </w:rPr>
        <w:t xml:space="preserve"> </w:t>
      </w:r>
      <w:r>
        <w:rPr>
          <w:spacing w:val="-1"/>
        </w:rPr>
        <w:t>定为重大事故隐患。</w:t>
      </w:r>
    </w:p>
    <w:p>
      <w:pPr>
        <w:ind w:left="21" w:right="68" w:firstLine="477"/>
        <w:spacing w:before="3"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（十四）相邻矿山开采岩体移动范围存在交叉重叠等相互</w:t>
      </w:r>
      <w:r>
        <w:rPr>
          <w:rFonts w:ascii="KaiTi_GB2312" w:hAnsi="KaiTi_GB2312" w:eastAsia="KaiTi_GB2312" w:cs="KaiTi_GB2312"/>
          <w:sz w:val="24"/>
          <w:szCs w:val="24"/>
          <w:b/>
          <w:bCs/>
          <w:spacing w:val="1"/>
        </w:rPr>
        <w:t>影响时，未按设</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计留设保安矿（岩）柱或者采取其他措施。</w:t>
      </w:r>
    </w:p>
    <w:p>
      <w:pPr>
        <w:pStyle w:val="BodyText"/>
        <w:ind w:left="504"/>
        <w:spacing w:before="1" w:line="215" w:lineRule="auto"/>
        <w:rPr/>
      </w:pPr>
      <w:r>
        <w:rPr>
          <w:b/>
          <w:bCs/>
          <w:spacing w:val="-6"/>
        </w:rPr>
        <w:t>解读：</w:t>
      </w:r>
    </w:p>
    <w:p>
      <w:pPr>
        <w:pStyle w:val="BodyText"/>
        <w:ind w:left="35" w:right="66" w:firstLine="463"/>
        <w:spacing w:before="187"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spacing w:val="-2"/>
        </w:rPr>
        <w:t>见</w:t>
      </w:r>
      <w:r>
        <w:rPr>
          <w:rFonts w:ascii="Times New Roman" w:hAnsi="Times New Roman" w:eastAsia="Times New Roman" w:cs="Times New Roman"/>
          <w:spacing w:val="-2"/>
        </w:rPr>
        <w:t>&gt;</w:t>
      </w:r>
      <w:r>
        <w:rPr>
          <w:rFonts w:ascii="Times New Roman" w:hAnsi="Times New Roman" w:eastAsia="Times New Roman" w:cs="Times New Roman"/>
          <w:spacing w:val="-28"/>
        </w:rPr>
        <w:t xml:space="preserve"> </w:t>
      </w:r>
      <w:r>
        <w:rPr>
          <w:spacing w:val="-2"/>
        </w:rPr>
        <w:t>的通知》第（五）条第</w:t>
      </w:r>
      <w:r>
        <w:rPr>
          <w:spacing w:val="-32"/>
        </w:rPr>
        <w:t xml:space="preserve"> </w:t>
      </w:r>
      <w:r>
        <w:rPr>
          <w:rFonts w:ascii="Times New Roman" w:hAnsi="Times New Roman" w:eastAsia="Times New Roman" w:cs="Times New Roman"/>
          <w:spacing w:val="-2"/>
        </w:rPr>
        <w:t>1 </w:t>
      </w:r>
      <w:r>
        <w:rPr>
          <w:spacing w:val="-2"/>
        </w:rPr>
        <w:t>款规定：不同开采主体相邻金属非金属地下矿山之</w:t>
      </w:r>
      <w:r>
        <w:rPr/>
        <w:t xml:space="preserve"> </w:t>
      </w:r>
      <w:r>
        <w:rPr>
          <w:spacing w:val="-3"/>
        </w:rPr>
        <w:t>间应当留设不小于</w:t>
      </w:r>
      <w:r>
        <w:rPr>
          <w:spacing w:val="-39"/>
        </w:rPr>
        <w:t xml:space="preserve"> </w:t>
      </w:r>
      <w:r>
        <w:rPr>
          <w:rFonts w:ascii="Times New Roman" w:hAnsi="Times New Roman" w:eastAsia="Times New Roman" w:cs="Times New Roman"/>
          <w:spacing w:val="-3"/>
        </w:rPr>
        <w:t>50</w:t>
      </w:r>
      <w:r>
        <w:rPr>
          <w:rFonts w:ascii="Times New Roman" w:hAnsi="Times New Roman" w:eastAsia="Times New Roman" w:cs="Times New Roman"/>
          <w:spacing w:val="16"/>
        </w:rPr>
        <w:t xml:space="preserve"> </w:t>
      </w:r>
      <w:r>
        <w:rPr>
          <w:spacing w:val="-3"/>
        </w:rPr>
        <w:t>米的保安矿（岩）柱。</w:t>
      </w:r>
    </w:p>
    <w:p>
      <w:pPr>
        <w:pStyle w:val="BodyText"/>
        <w:ind w:left="20" w:right="66" w:firstLine="503"/>
        <w:spacing w:before="2" w:line="359" w:lineRule="auto"/>
        <w:rPr/>
      </w:pPr>
      <w:r>
        <w:rPr>
          <w:spacing w:val="-4"/>
        </w:rPr>
        <w:t>“岩体移动范围”是指由于地下空间、原岩应力变化引发的围岩变形、移动</w:t>
      </w:r>
      <w:r>
        <w:rPr>
          <w:spacing w:val="7"/>
        </w:rPr>
        <w:t xml:space="preserve"> </w:t>
      </w:r>
      <w:r>
        <w:rPr>
          <w:spacing w:val="-3"/>
        </w:rPr>
        <w:t>及辐射到地表区域的轮廓。“保安矿（岩）柱”是指相邻矿山开采范围之间的矿</w:t>
      </w:r>
    </w:p>
    <w:p>
      <w:pPr>
        <w:spacing w:line="359" w:lineRule="auto"/>
        <w:sectPr>
          <w:footerReference w:type="default" r:id="rId14"/>
          <w:pgSz w:w="11906" w:h="16839"/>
          <w:pgMar w:top="1431" w:right="1733" w:bottom="1161" w:left="1785" w:header="0" w:footer="999" w:gutter="0"/>
        </w:sectPr>
        <w:rPr/>
      </w:pPr>
    </w:p>
    <w:p>
      <w:pPr>
        <w:pStyle w:val="BodyText"/>
        <w:ind w:left="25" w:right="180" w:hanging="6"/>
        <w:spacing w:before="122" w:line="360" w:lineRule="auto"/>
        <w:jc w:val="both"/>
        <w:rPr/>
      </w:pPr>
      <w:r>
        <w:rPr>
          <w:spacing w:val="-3"/>
        </w:rPr>
        <w:t>（岩）柱。“其他措施”主要有搬迁受影响范围内的设施、改变相邻矿山之间的</w:t>
      </w:r>
      <w:r>
        <w:rPr>
          <w:spacing w:val="5"/>
        </w:rPr>
        <w:t xml:space="preserve"> </w:t>
      </w:r>
      <w:r>
        <w:rPr>
          <w:spacing w:val="-3"/>
        </w:rPr>
        <w:t>回采顺序等。如果相邻矿山开采岩体移动范围存在相互影响，则井下开采容易引</w:t>
      </w:r>
      <w:r>
        <w:rPr/>
        <w:t xml:space="preserve"> </w:t>
      </w:r>
      <w:r>
        <w:rPr/>
        <w:t>起相邻矿山地表设施的破坏。因此，存在本条</w:t>
      </w:r>
      <w:r>
        <w:rPr>
          <w:spacing w:val="-1"/>
        </w:rPr>
        <w:t>情形即判定为重大事故隐患。</w:t>
      </w:r>
    </w:p>
    <w:p>
      <w:pPr>
        <w:ind w:left="499"/>
        <w:spacing w:before="1"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（十五）地表设施设置存在下列情形之一，未按设计采取有效安全措施的：</w:t>
      </w:r>
    </w:p>
    <w:p>
      <w:pPr>
        <w:pStyle w:val="BodyText"/>
        <w:ind w:left="509"/>
        <w:spacing w:before="188" w:line="214" w:lineRule="auto"/>
        <w:rPr/>
      </w:pPr>
      <w:r>
        <w:rPr>
          <w:rFonts w:ascii="Times New Roman" w:hAnsi="Times New Roman" w:eastAsia="Times New Roman" w:cs="Times New Roman"/>
          <w:b/>
          <w:bCs/>
          <w:spacing w:val="-3"/>
        </w:rPr>
        <w:t>1.</w:t>
      </w:r>
      <w:r>
        <w:rPr>
          <w:b/>
          <w:bCs/>
          <w:spacing w:val="-3"/>
        </w:rPr>
        <w:t>岩体移动范围内存在居民村庄或者重要设备设施；</w:t>
      </w:r>
    </w:p>
    <w:p>
      <w:pPr>
        <w:pStyle w:val="BodyText"/>
        <w:ind w:left="504"/>
        <w:spacing w:before="190" w:line="216" w:lineRule="auto"/>
        <w:rPr/>
      </w:pPr>
      <w:r>
        <w:rPr>
          <w:b/>
          <w:bCs/>
          <w:spacing w:val="-6"/>
        </w:rPr>
        <w:t>解读：</w:t>
      </w:r>
    </w:p>
    <w:p>
      <w:pPr>
        <w:pStyle w:val="BodyText"/>
        <w:ind w:left="20" w:right="180" w:firstLine="503"/>
        <w:spacing w:before="186" w:line="360" w:lineRule="auto"/>
        <w:jc w:val="both"/>
        <w:rPr/>
      </w:pPr>
      <w:r>
        <w:rPr>
          <w:spacing w:val="-4"/>
        </w:rPr>
        <w:t>“重要设施”主要是指二级及以上公路、铁路、输电线路等。如果地下矿山</w:t>
      </w:r>
      <w:r>
        <w:rPr>
          <w:spacing w:val="7"/>
        </w:rPr>
        <w:t xml:space="preserve"> </w:t>
      </w:r>
      <w:r>
        <w:rPr>
          <w:spacing w:val="-3"/>
        </w:rPr>
        <w:t>开采引起的岩体移动范围内存在居民村庄或其他重要设备设施，则可能会导致房</w:t>
      </w:r>
      <w:r>
        <w:rPr>
          <w:spacing w:val="3"/>
        </w:rPr>
        <w:t xml:space="preserve"> </w:t>
      </w:r>
      <w:r>
        <w:rPr>
          <w:spacing w:val="-3"/>
        </w:rPr>
        <w:t>屋坍塌、设备设施破坏。留设保安矿（岩）柱可对不可移动的重要设施进行原地</w:t>
      </w:r>
      <w:r>
        <w:rPr>
          <w:spacing w:val="3"/>
        </w:rPr>
        <w:t xml:space="preserve"> </w:t>
      </w:r>
      <w:r>
        <w:rPr>
          <w:spacing w:val="-3"/>
        </w:rPr>
        <w:t>保护。岩体移动范围内存在居民村庄或者重要设备设施且未按设计采取有效安全</w:t>
      </w:r>
      <w:r>
        <w:rPr>
          <w:spacing w:val="3"/>
        </w:rPr>
        <w:t xml:space="preserve"> </w:t>
      </w:r>
      <w:r>
        <w:rPr>
          <w:spacing w:val="-1"/>
        </w:rPr>
        <w:t>措施，即判定为重大事故隐患。</w:t>
      </w:r>
    </w:p>
    <w:p>
      <w:pPr>
        <w:pStyle w:val="BodyText"/>
        <w:ind w:left="499"/>
        <w:spacing w:line="214" w:lineRule="auto"/>
        <w:rPr/>
      </w:pPr>
      <w:r>
        <w:rPr>
          <w:rFonts w:ascii="Times New Roman" w:hAnsi="Times New Roman" w:eastAsia="Times New Roman" w:cs="Times New Roman"/>
          <w:b/>
          <w:bCs/>
          <w:spacing w:val="-2"/>
        </w:rPr>
        <w:t>2.</w:t>
      </w:r>
      <w:r>
        <w:rPr>
          <w:b/>
          <w:bCs/>
          <w:spacing w:val="-2"/>
        </w:rPr>
        <w:t>主要开拓工程出入口易受地表滑坡、滚石、泥石流等地质灾害影响。</w:t>
      </w:r>
    </w:p>
    <w:p>
      <w:pPr>
        <w:pStyle w:val="BodyText"/>
        <w:ind w:left="504"/>
        <w:spacing w:before="190" w:line="216" w:lineRule="auto"/>
        <w:rPr/>
      </w:pPr>
      <w:r>
        <w:rPr>
          <w:b/>
          <w:bCs/>
          <w:spacing w:val="-6"/>
        </w:rPr>
        <w:t>解读：</w:t>
      </w:r>
    </w:p>
    <w:p>
      <w:pPr>
        <w:pStyle w:val="BodyText"/>
        <w:ind w:left="22" w:right="182" w:firstLine="476"/>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6.3.1.3 </w:t>
      </w:r>
      <w:r>
        <w:rPr>
          <w:spacing w:val="2"/>
        </w:rPr>
        <w:t>条规定：地表</w:t>
      </w:r>
      <w:r>
        <w:rPr>
          <w:spacing w:val="1"/>
        </w:rPr>
        <w:t>主要建构筑物、主要</w:t>
      </w:r>
      <w:r>
        <w:rPr/>
        <w:t xml:space="preserve"> </w:t>
      </w:r>
      <w:r>
        <w:rPr>
          <w:spacing w:val="-3"/>
        </w:rPr>
        <w:t>开拓工程入口应布置在不受地表滑坡、滚石、泥石流、雪崩等危险因素影响的安</w:t>
      </w:r>
      <w:r>
        <w:rPr/>
        <w:t xml:space="preserve"> </w:t>
      </w:r>
      <w:r>
        <w:rPr>
          <w:spacing w:val="-1"/>
        </w:rPr>
        <w:t>全地带，无法避开时，应采取可靠的安全措施。</w:t>
      </w:r>
    </w:p>
    <w:p>
      <w:pPr>
        <w:pStyle w:val="BodyText"/>
        <w:ind w:left="23" w:firstLine="483"/>
        <w:spacing w:before="7" w:line="359" w:lineRule="auto"/>
        <w:jc w:val="both"/>
        <w:rPr/>
      </w:pPr>
      <w:r>
        <w:rPr>
          <w:spacing w:val="-5"/>
        </w:rPr>
        <w:t>矿山主要工程的出入口属于矿山生产的咽喉工程，人员和设备进出较为频繁，</w:t>
      </w:r>
      <w:r>
        <w:rPr>
          <w:spacing w:val="2"/>
        </w:rPr>
        <w:t xml:space="preserve"> </w:t>
      </w:r>
      <w:r>
        <w:rPr>
          <w:spacing w:val="-6"/>
        </w:rPr>
        <w:t>一旦发生地质灾害，可能会直接伤害通行的设备和人员，并会导致井下人员被困。</w:t>
      </w:r>
      <w:r>
        <w:rPr>
          <w:spacing w:val="18"/>
        </w:rPr>
        <w:t xml:space="preserve"> </w:t>
      </w:r>
      <w:r>
        <w:rPr>
          <w:spacing w:val="-3"/>
        </w:rPr>
        <w:t>当场地受地形限制较大不能充分避开可能的地质灾害影响时，应根据情况采取有</w:t>
      </w:r>
      <w:r>
        <w:rPr/>
        <w:t xml:space="preserve">  </w:t>
      </w:r>
      <w:r>
        <w:rPr>
          <w:spacing w:val="-3"/>
        </w:rPr>
        <w:t>效措施，例如进行放坡、加固、修建拦挡墙等，保证矿山生产安全。因此，存在</w:t>
      </w:r>
      <w:r>
        <w:rPr/>
        <w:t xml:space="preserve">  </w:t>
      </w:r>
      <w:r>
        <w:rPr>
          <w:spacing w:val="-1"/>
        </w:rPr>
        <w:t>本款情形即判定为重大事故隐患。</w:t>
      </w:r>
    </w:p>
    <w:p>
      <w:pPr>
        <w:ind w:left="499"/>
        <w:spacing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（十六）保安矿（岩）柱或者采场矿柱存在下列情形之一的：</w:t>
      </w:r>
    </w:p>
    <w:p>
      <w:pPr>
        <w:pStyle w:val="BodyText"/>
        <w:ind w:left="509"/>
        <w:spacing w:before="187" w:line="214" w:lineRule="auto"/>
        <w:rPr/>
      </w:pPr>
      <w:r>
        <w:rPr>
          <w:rFonts w:ascii="Times New Roman" w:hAnsi="Times New Roman" w:eastAsia="Times New Roman" w:cs="Times New Roman"/>
          <w:b/>
          <w:bCs/>
          <w:spacing w:val="-3"/>
        </w:rPr>
        <w:t>1.</w:t>
      </w:r>
      <w:r>
        <w:rPr>
          <w:b/>
          <w:bCs/>
          <w:spacing w:val="-3"/>
        </w:rPr>
        <w:t>未按设计留设矿（岩）柱；</w:t>
      </w:r>
    </w:p>
    <w:p>
      <w:pPr>
        <w:pStyle w:val="BodyText"/>
        <w:ind w:left="504"/>
        <w:spacing w:before="190" w:line="216" w:lineRule="auto"/>
        <w:rPr/>
      </w:pPr>
      <w:r>
        <w:rPr>
          <w:b/>
          <w:bCs/>
          <w:spacing w:val="-6"/>
        </w:rPr>
        <w:t>解读：</w:t>
      </w:r>
    </w:p>
    <w:p>
      <w:pPr>
        <w:pStyle w:val="BodyText"/>
        <w:ind w:left="25" w:right="91" w:firstLine="498"/>
        <w:spacing w:before="191" w:line="360" w:lineRule="auto"/>
        <w:jc w:val="both"/>
        <w:rPr/>
      </w:pPr>
      <w:r>
        <w:rPr>
          <w:spacing w:val="-4"/>
        </w:rPr>
        <w:t>“矿（岩）柱”包括保护地表设施的保安矿柱、保证采场稳定的采场间柱和</w:t>
      </w:r>
      <w:r>
        <w:rPr>
          <w:spacing w:val="7"/>
        </w:rPr>
        <w:t xml:space="preserve"> </w:t>
      </w:r>
      <w:r>
        <w:rPr>
          <w:spacing w:val="-3"/>
        </w:rPr>
        <w:t>顶底柱、防火矿柱、防水矿柱等。设计留设的矿（岩）柱可保证地表设施和采场</w:t>
      </w:r>
      <w:r>
        <w:rPr/>
        <w:t xml:space="preserve"> </w:t>
      </w:r>
      <w:r>
        <w:rPr>
          <w:spacing w:val="-1"/>
        </w:rPr>
        <w:t>作业安全，避免突水、火灾事故发生。因此，矿山生产中未按设计留设矿（岩）</w:t>
      </w:r>
      <w:r>
        <w:rPr>
          <w:spacing w:val="17"/>
        </w:rPr>
        <w:t xml:space="preserve"> </w:t>
      </w:r>
      <w:r>
        <w:rPr>
          <w:spacing w:val="-3"/>
        </w:rPr>
        <w:t>柱，或留设的矿（岩）柱位置、尺寸、形状不符合设计要求，即判定为重大事故</w:t>
      </w:r>
      <w:r>
        <w:rPr/>
        <w:t xml:space="preserve"> </w:t>
      </w:r>
      <w:r>
        <w:rPr>
          <w:spacing w:val="-4"/>
        </w:rPr>
        <w:t>隐患。</w:t>
      </w:r>
    </w:p>
    <w:p>
      <w:pPr>
        <w:spacing w:line="360" w:lineRule="auto"/>
        <w:sectPr>
          <w:footerReference w:type="default" r:id="rId15"/>
          <w:pgSz w:w="11906" w:h="16839"/>
          <w:pgMar w:top="1431" w:right="1619" w:bottom="1161" w:left="1785" w:header="0" w:footer="998" w:gutter="0"/>
        </w:sectPr>
        <w:rPr/>
      </w:pPr>
    </w:p>
    <w:p>
      <w:pPr>
        <w:pStyle w:val="BodyText"/>
        <w:ind w:left="499"/>
        <w:spacing w:before="123" w:line="214" w:lineRule="auto"/>
        <w:rPr/>
      </w:pPr>
      <w:r>
        <w:rPr>
          <w:rFonts w:ascii="Times New Roman" w:hAnsi="Times New Roman" w:eastAsia="Times New Roman" w:cs="Times New Roman"/>
          <w:b/>
          <w:bCs/>
          <w:spacing w:val="-2"/>
        </w:rPr>
        <w:t>2.</w:t>
      </w:r>
      <w:r>
        <w:rPr>
          <w:b/>
          <w:bCs/>
          <w:spacing w:val="-2"/>
        </w:rPr>
        <w:t>未按设计回采矿柱；</w:t>
      </w:r>
    </w:p>
    <w:p>
      <w:pPr>
        <w:pStyle w:val="BodyText"/>
        <w:ind w:left="504"/>
        <w:spacing w:before="190" w:line="216" w:lineRule="auto"/>
        <w:rPr/>
      </w:pPr>
      <w:r>
        <w:rPr>
          <w:b/>
          <w:bCs/>
          <w:spacing w:val="-6"/>
        </w:rPr>
        <w:t>解读：</w:t>
      </w:r>
    </w:p>
    <w:p>
      <w:pPr>
        <w:pStyle w:val="BodyText"/>
        <w:ind w:left="29" w:right="117" w:firstLine="469"/>
        <w:spacing w:before="186"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6.3.2.4 </w:t>
      </w:r>
      <w:r>
        <w:rPr>
          <w:spacing w:val="2"/>
        </w:rPr>
        <w:t>条规定：空场</w:t>
      </w:r>
      <w:r>
        <w:rPr>
          <w:spacing w:val="1"/>
        </w:rPr>
        <w:t>法回采矿柱应由原设</w:t>
      </w:r>
      <w:r>
        <w:rPr/>
        <w:t xml:space="preserve"> </w:t>
      </w:r>
      <w:r>
        <w:rPr>
          <w:spacing w:val="-2"/>
        </w:rPr>
        <w:t>计单位或专业研究机构研究论证。</w:t>
      </w:r>
    </w:p>
    <w:p>
      <w:pPr>
        <w:pStyle w:val="BodyText"/>
        <w:ind w:left="27" w:right="114" w:firstLine="476"/>
        <w:spacing w:line="360" w:lineRule="auto"/>
        <w:jc w:val="both"/>
        <w:rPr/>
      </w:pPr>
      <w:r>
        <w:rPr>
          <w:spacing w:val="-3"/>
        </w:rPr>
        <w:t>设计中留设的矿柱在矿房回采时起着支撑和保护作用，随意开采</w:t>
      </w:r>
      <w:r>
        <w:rPr>
          <w:spacing w:val="-4"/>
        </w:rPr>
        <w:t>极有可能造</w:t>
      </w:r>
      <w:r>
        <w:rPr/>
        <w:t xml:space="preserve"> </w:t>
      </w:r>
      <w:r>
        <w:rPr>
          <w:spacing w:val="-3"/>
        </w:rPr>
        <w:t>成采场坍塌。因此，矿柱应经设计单位研究论证后，方可按照设计的回采</w:t>
      </w:r>
      <w:r>
        <w:rPr>
          <w:spacing w:val="-4"/>
        </w:rPr>
        <w:t>方法和</w:t>
      </w:r>
      <w:r>
        <w:rPr/>
        <w:t xml:space="preserve"> </w:t>
      </w:r>
      <w:r>
        <w:rPr>
          <w:spacing w:val="-1"/>
        </w:rPr>
        <w:t>顺序进行回采。否则，即判定为重大事故隐患。</w:t>
      </w:r>
    </w:p>
    <w:p>
      <w:pPr>
        <w:pStyle w:val="BodyText"/>
        <w:ind w:left="497"/>
        <w:spacing w:line="216" w:lineRule="auto"/>
        <w:rPr/>
      </w:pPr>
      <w:r>
        <w:rPr>
          <w:rFonts w:ascii="Times New Roman" w:hAnsi="Times New Roman" w:eastAsia="Times New Roman" w:cs="Times New Roman"/>
          <w:b/>
          <w:bCs/>
          <w:spacing w:val="-2"/>
        </w:rPr>
        <w:t>3.</w:t>
      </w:r>
      <w:r>
        <w:rPr>
          <w:b/>
          <w:bCs/>
          <w:spacing w:val="-2"/>
        </w:rPr>
        <w:t>擅自开采、损毁矿（岩）柱。</w:t>
      </w:r>
    </w:p>
    <w:p>
      <w:pPr>
        <w:pStyle w:val="BodyText"/>
        <w:ind w:left="504"/>
        <w:spacing w:before="187" w:line="216" w:lineRule="auto"/>
        <w:rPr/>
      </w:pPr>
      <w:r>
        <w:rPr>
          <w:b/>
          <w:bCs/>
          <w:spacing w:val="-6"/>
        </w:rPr>
        <w:t>解读：</w:t>
      </w:r>
    </w:p>
    <w:p>
      <w:pPr>
        <w:pStyle w:val="BodyText"/>
        <w:ind w:left="23" w:firstLine="475"/>
        <w:spacing w:before="187" w:line="360" w:lineRule="auto"/>
        <w:jc w:val="both"/>
        <w:rPr/>
      </w:pPr>
      <w:r>
        <w:rPr>
          <w:spacing w:val="-1"/>
        </w:rPr>
        <w:t>《金属非金属矿山安全规程》第</w:t>
      </w:r>
      <w:r>
        <w:rPr>
          <w:spacing w:val="-50"/>
        </w:rPr>
        <w:t xml:space="preserve"> </w:t>
      </w:r>
      <w:r>
        <w:rPr>
          <w:rFonts w:ascii="Times New Roman" w:hAnsi="Times New Roman" w:eastAsia="Times New Roman" w:cs="Times New Roman"/>
          <w:spacing w:val="-1"/>
        </w:rPr>
        <w:t>6.3.1.6</w:t>
      </w:r>
      <w:r>
        <w:rPr>
          <w:rFonts w:ascii="Times New Roman" w:hAnsi="Times New Roman" w:eastAsia="Times New Roman" w:cs="Times New Roman"/>
          <w:spacing w:val="-2"/>
        </w:rPr>
        <w:t xml:space="preserve"> </w:t>
      </w:r>
      <w:r>
        <w:rPr>
          <w:spacing w:val="-2"/>
        </w:rPr>
        <w:t>条规定：应严格保持矿柱（含顶柱、</w:t>
      </w:r>
      <w:r>
        <w:rPr/>
        <w:t xml:space="preserve"> </w:t>
      </w:r>
      <w:r>
        <w:rPr>
          <w:spacing w:val="-3"/>
        </w:rPr>
        <w:t>底柱和间柱等）的尺寸、形状和直立度；应有专人检查和管理，确保矿柱的稳定</w:t>
      </w:r>
      <w:r>
        <w:rPr/>
        <w:t xml:space="preserve">  </w:t>
      </w:r>
      <w:r>
        <w:rPr/>
        <w:t>性。第</w:t>
      </w:r>
      <w:r>
        <w:rPr>
          <w:spacing w:val="-47"/>
        </w:rPr>
        <w:t xml:space="preserve"> </w:t>
      </w:r>
      <w:r>
        <w:rPr>
          <w:rFonts w:ascii="Times New Roman" w:hAnsi="Times New Roman" w:eastAsia="Times New Roman" w:cs="Times New Roman"/>
        </w:rPr>
        <w:t>6.3.2.1  </w:t>
      </w:r>
      <w:r>
        <w:rPr/>
        <w:t>条规定：采用全面采矿法、房柱采矿法采矿，未经原设计单位变</w:t>
      </w:r>
      <w:r>
        <w:rPr/>
        <w:t xml:space="preserve">  </w:t>
      </w:r>
      <w:r>
        <w:rPr>
          <w:spacing w:val="-6"/>
        </w:rPr>
        <w:t>更设计或专业研究机构的研究并采取安全措施，不得</w:t>
      </w:r>
      <w:r>
        <w:rPr>
          <w:spacing w:val="-7"/>
        </w:rPr>
        <w:t>减小矿柱（包括点柱、条柱）</w:t>
      </w:r>
      <w:r>
        <w:rPr/>
        <w:t xml:space="preserve"> </w:t>
      </w:r>
      <w:r>
        <w:rPr>
          <w:spacing w:val="-4"/>
        </w:rPr>
        <w:t>尺寸或扩大矿房的尺寸，不得采用人工支柱替代原有矿柱以回采矿柱。第</w:t>
      </w:r>
      <w:r>
        <w:rPr>
          <w:spacing w:val="-4"/>
        </w:rPr>
        <w:t xml:space="preserve"> </w:t>
      </w:r>
      <w:r>
        <w:rPr>
          <w:rFonts w:ascii="Times New Roman" w:hAnsi="Times New Roman" w:eastAsia="Times New Roman" w:cs="Times New Roman"/>
          <w:spacing w:val="-4"/>
        </w:rPr>
        <w:t>6.3</w:t>
      </w:r>
      <w:r>
        <w:rPr>
          <w:rFonts w:ascii="Times New Roman" w:hAnsi="Times New Roman" w:eastAsia="Times New Roman" w:cs="Times New Roman"/>
          <w:spacing w:val="-5"/>
        </w:rPr>
        <w:t>.2.4</w:t>
      </w:r>
      <w:r>
        <w:rPr>
          <w:rFonts w:ascii="Times New Roman" w:hAnsi="Times New Roman" w:eastAsia="Times New Roman" w:cs="Times New Roman"/>
        </w:rPr>
        <w:t xml:space="preserve">   </w:t>
      </w:r>
      <w:r>
        <w:rPr>
          <w:spacing w:val="-6"/>
        </w:rPr>
        <w:t>条规定：空场法回采矿柱应由原设计单位或专业研究机构研究论证。第</w:t>
      </w:r>
      <w:r>
        <w:rPr>
          <w:spacing w:val="-38"/>
        </w:rPr>
        <w:t xml:space="preserve"> </w:t>
      </w:r>
      <w:r>
        <w:rPr>
          <w:rFonts w:ascii="Times New Roman" w:hAnsi="Times New Roman" w:eastAsia="Times New Roman" w:cs="Times New Roman"/>
          <w:spacing w:val="-6"/>
        </w:rPr>
        <w:t>6.8.3.2  </w:t>
      </w:r>
      <w:r>
        <w:rPr>
          <w:spacing w:val="-6"/>
        </w:rPr>
        <w:t>条</w:t>
      </w:r>
      <w:r>
        <w:rPr/>
        <w:t xml:space="preserve">  </w:t>
      </w:r>
      <w:r>
        <w:rPr>
          <w:spacing w:val="-3"/>
        </w:rPr>
        <w:t>规定：防治水设计应确定安全矿（岩）柱的尺寸，在设计规定的保留期内不应开</w:t>
      </w:r>
      <w:r>
        <w:rPr/>
        <w:t xml:space="preserve">  </w:t>
      </w:r>
      <w:r>
        <w:rPr>
          <w:spacing w:val="-1"/>
        </w:rPr>
        <w:t>采或破坏安全矿（岩）柱。</w:t>
      </w:r>
    </w:p>
    <w:p>
      <w:pPr>
        <w:pStyle w:val="BodyText"/>
        <w:ind w:left="26" w:right="115" w:firstLine="492"/>
        <w:spacing w:before="1" w:line="359" w:lineRule="auto"/>
        <w:rPr/>
      </w:pPr>
      <w:r>
        <w:rPr>
          <w:spacing w:val="-4"/>
        </w:rPr>
        <w:t>随意破坏或开采矿柱，极易破坏矿柱保护的对象。因此，存在本款情形即判</w:t>
      </w:r>
      <w:r>
        <w:rPr>
          <w:spacing w:val="12"/>
        </w:rPr>
        <w:t xml:space="preserve"> </w:t>
      </w:r>
      <w:r>
        <w:rPr>
          <w:spacing w:val="-2"/>
        </w:rPr>
        <w:t>定为重大事故隐患。</w:t>
      </w:r>
    </w:p>
    <w:p>
      <w:pPr>
        <w:ind w:left="499"/>
        <w:spacing w:before="2"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（十七）未按设计要求的处理方式或者时间对采空区进行处理。</w:t>
      </w:r>
    </w:p>
    <w:p>
      <w:pPr>
        <w:pStyle w:val="BodyText"/>
        <w:ind w:left="504"/>
        <w:spacing w:before="189" w:line="216" w:lineRule="auto"/>
        <w:rPr/>
      </w:pPr>
      <w:r>
        <w:rPr>
          <w:b/>
          <w:bCs/>
          <w:spacing w:val="-6"/>
        </w:rPr>
        <w:t>解读：</w:t>
      </w:r>
    </w:p>
    <w:p>
      <w:pPr>
        <w:pStyle w:val="BodyText"/>
        <w:ind w:left="27" w:right="114" w:firstLine="471"/>
        <w:spacing w:before="186"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6.3.1.5 </w:t>
      </w:r>
      <w:r>
        <w:rPr>
          <w:spacing w:val="2"/>
        </w:rPr>
        <w:t>条规定：采矿</w:t>
      </w:r>
      <w:r>
        <w:rPr>
          <w:spacing w:val="1"/>
        </w:rPr>
        <w:t>设计应提出矿柱回采</w:t>
      </w:r>
      <w:r>
        <w:rPr/>
        <w:t xml:space="preserve"> </w:t>
      </w:r>
      <w:r>
        <w:rPr>
          <w:spacing w:val="-2"/>
        </w:rPr>
        <w:t>和采空区处理方案，并制定专门的安全措施。第</w:t>
      </w:r>
      <w:r>
        <w:rPr>
          <w:spacing w:val="-49"/>
        </w:rPr>
        <w:t xml:space="preserve"> </w:t>
      </w:r>
      <w:r>
        <w:rPr>
          <w:rFonts w:ascii="Times New Roman" w:hAnsi="Times New Roman" w:eastAsia="Times New Roman" w:cs="Times New Roman"/>
          <w:spacing w:val="-2"/>
        </w:rPr>
        <w:t>6.3.1.</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15 </w:t>
      </w:r>
      <w:r>
        <w:rPr>
          <w:spacing w:val="-2"/>
        </w:rPr>
        <w:t>条规定</w:t>
      </w:r>
      <w:r>
        <w:rPr>
          <w:spacing w:val="-3"/>
        </w:rPr>
        <w:t>：采用空场法采</w:t>
      </w:r>
      <w:r>
        <w:rPr/>
        <w:t xml:space="preserve"> </w:t>
      </w:r>
      <w:r>
        <w:rPr>
          <w:spacing w:val="-1"/>
        </w:rPr>
        <w:t>矿的矿山，应采取充填、隔离或强制崩落围岩的措施，及时处理采空区。</w:t>
      </w:r>
    </w:p>
    <w:p>
      <w:pPr>
        <w:pStyle w:val="BodyText"/>
        <w:ind w:left="22" w:right="114" w:firstLine="480"/>
        <w:spacing w:line="360" w:lineRule="auto"/>
        <w:jc w:val="both"/>
        <w:rPr/>
      </w:pPr>
      <w:r>
        <w:rPr>
          <w:spacing w:val="-3"/>
        </w:rPr>
        <w:t>采用空场法和充填法开采的矿山，如果回采后的采空区不及时处</w:t>
      </w:r>
      <w:r>
        <w:rPr>
          <w:spacing w:val="-4"/>
        </w:rPr>
        <w:t>理，采空区</w:t>
      </w:r>
      <w:r>
        <w:rPr/>
        <w:t xml:space="preserve"> </w:t>
      </w:r>
      <w:r>
        <w:rPr>
          <w:spacing w:val="-3"/>
        </w:rPr>
        <w:t>长时间在爆破振动、地应力和地下水的作用下，可能会发生不同程度的垮塌或积</w:t>
      </w:r>
      <w:r>
        <w:rPr>
          <w:spacing w:val="1"/>
        </w:rPr>
        <w:t xml:space="preserve"> </w:t>
      </w:r>
      <w:r>
        <w:rPr>
          <w:spacing w:val="-3"/>
        </w:rPr>
        <w:t>水，容易造成人员伤亡和财产损失。如果采空区采取的充填、隔离或强制崩落的</w:t>
      </w:r>
      <w:r>
        <w:rPr>
          <w:spacing w:val="1"/>
        </w:rPr>
        <w:t xml:space="preserve"> </w:t>
      </w:r>
      <w:r>
        <w:rPr>
          <w:spacing w:val="-3"/>
        </w:rPr>
        <w:t>处理方式、充填体的强度指标、采空区处理的时间安排等与设计不符，即判定为</w:t>
      </w:r>
      <w:r>
        <w:rPr>
          <w:spacing w:val="1"/>
        </w:rPr>
        <w:t xml:space="preserve"> </w:t>
      </w:r>
      <w:r>
        <w:rPr>
          <w:spacing w:val="-2"/>
        </w:rPr>
        <w:t>重大事故隐患。</w:t>
      </w:r>
    </w:p>
    <w:p>
      <w:pPr>
        <w:spacing w:line="360" w:lineRule="auto"/>
        <w:sectPr>
          <w:footerReference w:type="default" r:id="rId16"/>
          <w:pgSz w:w="11906" w:h="16839"/>
          <w:pgMar w:top="1431" w:right="1684" w:bottom="1161" w:left="1785" w:header="0" w:footer="999" w:gutter="0"/>
        </w:sectPr>
        <w:rPr/>
      </w:pPr>
    </w:p>
    <w:p>
      <w:pPr>
        <w:spacing w:before="124" w:line="214" w:lineRule="auto"/>
        <w:jc w:val="right"/>
        <w:rPr>
          <w:rFonts w:ascii="KaiTi_GB2312" w:hAnsi="KaiTi_GB2312" w:eastAsia="KaiTi_GB2312" w:cs="KaiTi_GB2312"/>
          <w:sz w:val="24"/>
          <w:szCs w:val="24"/>
        </w:rPr>
      </w:pPr>
      <w:r>
        <w:rPr>
          <w:rFonts w:ascii="KaiTi_GB2312" w:hAnsi="KaiTi_GB2312" w:eastAsia="KaiTi_GB2312" w:cs="KaiTi_GB2312"/>
          <w:sz w:val="24"/>
          <w:szCs w:val="24"/>
          <w:b/>
          <w:bCs/>
          <w:spacing w:val="-4"/>
        </w:rPr>
        <w:t>（十八）工程地质类型复杂、有严重地压活动的矿山存在下列情形之一</w:t>
      </w:r>
      <w:r>
        <w:rPr>
          <w:rFonts w:ascii="KaiTi_GB2312" w:hAnsi="KaiTi_GB2312" w:eastAsia="KaiTi_GB2312" w:cs="KaiTi_GB2312"/>
          <w:sz w:val="24"/>
          <w:szCs w:val="24"/>
          <w:b/>
          <w:bCs/>
          <w:spacing w:val="-5"/>
        </w:rPr>
        <w:t>的：</w:t>
      </w:r>
    </w:p>
    <w:p>
      <w:pPr>
        <w:pStyle w:val="BodyText"/>
        <w:ind w:left="509"/>
        <w:spacing w:before="188" w:line="214" w:lineRule="auto"/>
        <w:rPr/>
      </w:pPr>
      <w:r>
        <w:rPr>
          <w:rFonts w:ascii="Times New Roman" w:hAnsi="Times New Roman" w:eastAsia="Times New Roman" w:cs="Times New Roman"/>
          <w:b/>
          <w:bCs/>
          <w:spacing w:val="-2"/>
        </w:rPr>
        <w:t>1.</w:t>
      </w:r>
      <w:r>
        <w:rPr>
          <w:b/>
          <w:bCs/>
          <w:spacing w:val="-2"/>
        </w:rPr>
        <w:t>未设置专门机构、配备专门人员负责地</w:t>
      </w:r>
      <w:r>
        <w:rPr>
          <w:b/>
          <w:bCs/>
          <w:spacing w:val="-3"/>
        </w:rPr>
        <w:t>压防治工作；</w:t>
      </w:r>
    </w:p>
    <w:p>
      <w:pPr>
        <w:pStyle w:val="BodyText"/>
        <w:ind w:left="504"/>
        <w:spacing w:before="190" w:line="216" w:lineRule="auto"/>
        <w:rPr/>
      </w:pPr>
      <w:r>
        <w:rPr>
          <w:b/>
          <w:bCs/>
          <w:spacing w:val="-6"/>
        </w:rPr>
        <w:t>解读：</w:t>
      </w:r>
    </w:p>
    <w:p>
      <w:pPr>
        <w:pStyle w:val="BodyText"/>
        <w:ind w:left="21" w:right="48" w:firstLine="477"/>
        <w:spacing w:before="186" w:line="360" w:lineRule="auto"/>
        <w:jc w:val="both"/>
        <w:rPr/>
      </w:pPr>
      <w:r>
        <w:rPr>
          <w:spacing w:val="-2"/>
        </w:rPr>
        <w:t>《金属非金属矿山安全规程》第</w:t>
      </w:r>
      <w:r>
        <w:rPr>
          <w:spacing w:val="-50"/>
        </w:rPr>
        <w:t xml:space="preserve"> </w:t>
      </w:r>
      <w:r>
        <w:rPr>
          <w:rFonts w:ascii="Times New Roman" w:hAnsi="Times New Roman" w:eastAsia="Times New Roman" w:cs="Times New Roman"/>
          <w:spacing w:val="-2"/>
        </w:rPr>
        <w:t>6.3.1.</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14 </w:t>
      </w:r>
      <w:r>
        <w:rPr>
          <w:spacing w:val="-2"/>
        </w:rPr>
        <w:t>条规定：工程地质复杂、有严</w:t>
      </w:r>
      <w:r>
        <w:rPr>
          <w:spacing w:val="-3"/>
        </w:rPr>
        <w:t>重地</w:t>
      </w:r>
      <w:r>
        <w:rPr/>
        <w:t xml:space="preserve"> </w:t>
      </w:r>
      <w:r>
        <w:rPr>
          <w:spacing w:val="-3"/>
        </w:rPr>
        <w:t>压活动的矿山，应设立专门机构或专职人员负责地压管理工作，做好现场监测和</w:t>
      </w:r>
      <w:r>
        <w:rPr>
          <w:spacing w:val="2"/>
        </w:rPr>
        <w:t xml:space="preserve"> </w:t>
      </w:r>
      <w:r>
        <w:rPr>
          <w:spacing w:val="-1"/>
        </w:rPr>
        <w:t>预测、预报工作。</w:t>
      </w:r>
    </w:p>
    <w:p>
      <w:pPr>
        <w:pStyle w:val="BodyText"/>
        <w:ind w:left="33" w:right="8" w:firstLine="475"/>
        <w:spacing w:before="3" w:line="359" w:lineRule="auto"/>
        <w:jc w:val="both"/>
        <w:rPr/>
      </w:pPr>
      <w:r>
        <w:rPr>
          <w:spacing w:val="-3"/>
        </w:rPr>
        <w:t>工程地质类型分为简单、中等和复杂三类，地质勘</w:t>
      </w:r>
      <w:r>
        <w:rPr>
          <w:spacing w:val="-4"/>
        </w:rPr>
        <w:t>探报告中会给出具体的类</w:t>
      </w:r>
      <w:r>
        <w:rPr/>
        <w:t xml:space="preserve"> </w:t>
      </w:r>
      <w:r>
        <w:rPr>
          <w:spacing w:val="-3"/>
        </w:rPr>
        <w:t>型。“有严重地压活动”是指矿山地应力大、应力集中明</w:t>
      </w:r>
      <w:r>
        <w:rPr>
          <w:spacing w:val="-4"/>
        </w:rPr>
        <w:t>显、矿山经常发生顶板</w:t>
      </w:r>
      <w:r>
        <w:rPr/>
        <w:t xml:space="preserve"> </w:t>
      </w:r>
      <w:r>
        <w:rPr>
          <w:spacing w:val="-2"/>
        </w:rPr>
        <w:t>冒落坍塌事故、巷道掘进后容易发生变形破坏、矿柱发生失稳甚至岩</w:t>
      </w:r>
      <w:r>
        <w:rPr>
          <w:spacing w:val="-3"/>
        </w:rPr>
        <w:t>爆等情形。</w:t>
      </w:r>
    </w:p>
    <w:p>
      <w:pPr>
        <w:pStyle w:val="BodyText"/>
        <w:ind w:left="23" w:right="14" w:firstLine="485"/>
        <w:spacing w:line="360" w:lineRule="auto"/>
        <w:jc w:val="both"/>
        <w:rPr/>
      </w:pPr>
      <w:r>
        <w:rPr>
          <w:spacing w:val="-2"/>
        </w:rPr>
        <w:t>工程地质类型复杂和有严重地压活动的矿山，生产中</w:t>
      </w:r>
      <w:r>
        <w:rPr>
          <w:spacing w:val="-3"/>
        </w:rPr>
        <w:t>潜在的安全风险较高，</w:t>
      </w:r>
      <w:r>
        <w:rPr/>
        <w:t xml:space="preserve"> </w:t>
      </w:r>
      <w:r>
        <w:rPr>
          <w:spacing w:val="-3"/>
        </w:rPr>
        <w:t>设置专门机构和人员负责矿山的地压防治工作，可采取有效预防措施降低安全风</w:t>
      </w:r>
      <w:r>
        <w:rPr>
          <w:spacing w:val="1"/>
        </w:rPr>
        <w:t xml:space="preserve"> </w:t>
      </w:r>
      <w:r>
        <w:rPr>
          <w:spacing w:val="-1"/>
        </w:rPr>
        <w:t>险。因此，存在本款情形即判定为重大事故隐患。</w:t>
      </w:r>
    </w:p>
    <w:p>
      <w:pPr>
        <w:pStyle w:val="BodyText"/>
        <w:ind w:left="499"/>
        <w:spacing w:line="214" w:lineRule="auto"/>
        <w:rPr/>
      </w:pPr>
      <w:r>
        <w:rPr>
          <w:rFonts w:ascii="Times New Roman" w:hAnsi="Times New Roman" w:eastAsia="Times New Roman" w:cs="Times New Roman"/>
          <w:b/>
          <w:bCs/>
          <w:spacing w:val="-2"/>
        </w:rPr>
        <w:t>2.</w:t>
      </w:r>
      <w:r>
        <w:rPr>
          <w:b/>
          <w:bCs/>
          <w:spacing w:val="-2"/>
        </w:rPr>
        <w:t>未制定防治地压灾害的专门技术措施；</w:t>
      </w:r>
    </w:p>
    <w:p>
      <w:pPr>
        <w:pStyle w:val="BodyText"/>
        <w:ind w:left="504"/>
        <w:spacing w:before="190" w:line="216" w:lineRule="auto"/>
        <w:rPr/>
      </w:pPr>
      <w:r>
        <w:rPr>
          <w:b/>
          <w:bCs/>
          <w:spacing w:val="-6"/>
        </w:rPr>
        <w:t>解读：</w:t>
      </w:r>
    </w:p>
    <w:p>
      <w:pPr>
        <w:pStyle w:val="BodyText"/>
        <w:ind w:left="26" w:right="51" w:firstLine="472"/>
        <w:spacing w:before="187"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6.3.3.3 </w:t>
      </w:r>
      <w:r>
        <w:rPr>
          <w:spacing w:val="2"/>
        </w:rPr>
        <w:t>条规定：具有</w:t>
      </w:r>
      <w:r>
        <w:rPr>
          <w:spacing w:val="1"/>
        </w:rPr>
        <w:t>岩爆危害的矿井应制</w:t>
      </w:r>
      <w:r>
        <w:rPr/>
        <w:t xml:space="preserve"> </w:t>
      </w:r>
      <w:r>
        <w:rPr>
          <w:spacing w:val="-1"/>
        </w:rPr>
        <w:t>定防治岩爆灾害的专门技术措施。</w:t>
      </w:r>
    </w:p>
    <w:p>
      <w:pPr>
        <w:pStyle w:val="BodyText"/>
        <w:ind w:left="27" w:right="14" w:firstLine="496"/>
        <w:spacing w:before="5" w:line="359" w:lineRule="auto"/>
        <w:jc w:val="both"/>
        <w:rPr/>
      </w:pPr>
      <w:r>
        <w:rPr>
          <w:spacing w:val="-5"/>
        </w:rPr>
        <w:t>“</w:t>
      </w:r>
      <w:r>
        <w:rPr>
          <w:spacing w:val="-80"/>
        </w:rPr>
        <w:t xml:space="preserve"> </w:t>
      </w:r>
      <w:r>
        <w:rPr>
          <w:spacing w:val="-5"/>
        </w:rPr>
        <w:t>防治地压灾害的专门技术措施”包括开展监测、提前泄压、加强支护、调</w:t>
      </w:r>
      <w:r>
        <w:rPr/>
        <w:t xml:space="preserve"> </w:t>
      </w:r>
      <w:r>
        <w:rPr>
          <w:spacing w:val="-3"/>
        </w:rPr>
        <w:t>整回采顺序和采矿方法、及时充填采空区等。工程地质类型复杂、有严重</w:t>
      </w:r>
      <w:r>
        <w:rPr>
          <w:spacing w:val="-4"/>
        </w:rPr>
        <w:t>地压活</w:t>
      </w:r>
      <w:r>
        <w:rPr/>
        <w:t xml:space="preserve"> </w:t>
      </w:r>
      <w:r>
        <w:rPr>
          <w:spacing w:val="-2"/>
        </w:rPr>
        <w:t>动的矿山应结合自身特点制定有效、可操作的技术措施，保证生产安全</w:t>
      </w:r>
      <w:r>
        <w:rPr>
          <w:spacing w:val="-3"/>
        </w:rPr>
        <w:t>。否则，</w:t>
      </w:r>
      <w:r>
        <w:rPr/>
        <w:t xml:space="preserve"> </w:t>
      </w:r>
      <w:r>
        <w:rPr>
          <w:spacing w:val="-2"/>
        </w:rPr>
        <w:t>即判定为重大事故隐患。</w:t>
      </w:r>
    </w:p>
    <w:p>
      <w:pPr>
        <w:pStyle w:val="BodyText"/>
        <w:ind w:left="497"/>
        <w:spacing w:before="1" w:line="214" w:lineRule="auto"/>
        <w:rPr/>
      </w:pPr>
      <w:r>
        <w:rPr>
          <w:rFonts w:ascii="Times New Roman" w:hAnsi="Times New Roman" w:eastAsia="Times New Roman" w:cs="Times New Roman"/>
          <w:b/>
          <w:bCs/>
          <w:spacing w:val="-2"/>
        </w:rPr>
        <w:t>3.</w:t>
      </w:r>
      <w:r>
        <w:rPr>
          <w:b/>
          <w:bCs/>
          <w:spacing w:val="-2"/>
        </w:rPr>
        <w:t>发现大面积地压活动预兆，未立即停止作业、撤出人员。</w:t>
      </w:r>
    </w:p>
    <w:p>
      <w:pPr>
        <w:pStyle w:val="BodyText"/>
        <w:ind w:left="504"/>
        <w:spacing w:before="190" w:line="216" w:lineRule="auto"/>
        <w:rPr/>
      </w:pPr>
      <w:r>
        <w:rPr>
          <w:b/>
          <w:bCs/>
          <w:spacing w:val="-6"/>
        </w:rPr>
        <w:t>解读：</w:t>
      </w:r>
    </w:p>
    <w:p>
      <w:pPr>
        <w:pStyle w:val="BodyText"/>
        <w:ind w:left="21" w:right="8" w:firstLine="477"/>
        <w:spacing w:before="186" w:line="360" w:lineRule="auto"/>
        <w:rPr/>
      </w:pPr>
      <w:r>
        <w:rPr>
          <w:spacing w:val="-2"/>
        </w:rPr>
        <w:t>《金属非金属矿山安全规程》第</w:t>
      </w:r>
      <w:r>
        <w:rPr>
          <w:spacing w:val="-50"/>
        </w:rPr>
        <w:t xml:space="preserve"> </w:t>
      </w:r>
      <w:r>
        <w:rPr>
          <w:rFonts w:ascii="Times New Roman" w:hAnsi="Times New Roman" w:eastAsia="Times New Roman" w:cs="Times New Roman"/>
          <w:spacing w:val="-2"/>
        </w:rPr>
        <w:t>6.3.1.</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14 </w:t>
      </w:r>
      <w:r>
        <w:rPr>
          <w:spacing w:val="-2"/>
        </w:rPr>
        <w:t>条规定：工程地质复杂、有严</w:t>
      </w:r>
      <w:r>
        <w:rPr>
          <w:spacing w:val="-3"/>
        </w:rPr>
        <w:t>重地</w:t>
      </w:r>
      <w:r>
        <w:rPr/>
        <w:t xml:space="preserve"> </w:t>
      </w:r>
      <w:r>
        <w:rPr>
          <w:spacing w:val="-2"/>
        </w:rPr>
        <w:t>压活动的矿山发现大面积地压活动预兆应立即停止作业，将人员撤至安全地点。</w:t>
      </w:r>
    </w:p>
    <w:p>
      <w:pPr>
        <w:pStyle w:val="BodyText"/>
        <w:ind w:left="29" w:right="48" w:firstLine="495"/>
        <w:spacing w:line="360" w:lineRule="auto"/>
        <w:rPr/>
      </w:pPr>
      <w:r>
        <w:rPr>
          <w:spacing w:val="-4"/>
        </w:rPr>
        <w:t>“大面积地压活动预兆”主要有围岩发响，顶板断裂声加剧，能够听到清脆</w:t>
      </w:r>
      <w:r>
        <w:rPr>
          <w:spacing w:val="7"/>
        </w:rPr>
        <w:t xml:space="preserve"> </w:t>
      </w:r>
      <w:r>
        <w:rPr>
          <w:spacing w:val="-3"/>
        </w:rPr>
        <w:t>声响；采场顶板局部冒落，矿柱及支护变形破坏；邻近采空区的巷道</w:t>
      </w:r>
      <w:r>
        <w:rPr>
          <w:spacing w:val="-4"/>
        </w:rPr>
        <w:t>严重变形或</w:t>
      </w:r>
      <w:r>
        <w:rPr/>
        <w:t xml:space="preserve"> </w:t>
      </w:r>
      <w:r>
        <w:rPr>
          <w:spacing w:val="-3"/>
        </w:rPr>
        <w:t>遭到破坏。一旦矿山生产中出现大面积地压活动的预兆，则预示着大</w:t>
      </w:r>
      <w:r>
        <w:rPr>
          <w:spacing w:val="-4"/>
        </w:rPr>
        <w:t>规模地压事</w:t>
      </w:r>
      <w:r>
        <w:rPr/>
        <w:t xml:space="preserve"> </w:t>
      </w:r>
      <w:r>
        <w:rPr>
          <w:spacing w:val="-3"/>
        </w:rPr>
        <w:t>故即将发生，此时附近区域作业人员面临极大安全风险。因此，存在</w:t>
      </w:r>
      <w:r>
        <w:rPr>
          <w:spacing w:val="-4"/>
        </w:rPr>
        <w:t>本款情形即</w:t>
      </w:r>
      <w:r>
        <w:rPr/>
        <w:t xml:space="preserve"> </w:t>
      </w:r>
      <w:r>
        <w:rPr>
          <w:spacing w:val="-2"/>
        </w:rPr>
        <w:t>判定为重大事故隐患。</w:t>
      </w:r>
    </w:p>
    <w:p>
      <w:pPr>
        <w:spacing w:line="360" w:lineRule="auto"/>
        <w:sectPr>
          <w:footerReference w:type="default" r:id="rId17"/>
          <w:pgSz w:w="11906" w:h="16839"/>
          <w:pgMar w:top="1431" w:right="1750" w:bottom="1161" w:left="1785" w:header="0" w:footer="999" w:gutter="0"/>
        </w:sectPr>
        <w:rPr/>
      </w:pPr>
    </w:p>
    <w:p>
      <w:pPr>
        <w:ind w:left="499"/>
        <w:spacing w:before="124"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（十九）巷道或者采场顶板未按设计采取支护措施。</w:t>
      </w:r>
    </w:p>
    <w:p>
      <w:pPr>
        <w:pStyle w:val="BodyText"/>
        <w:ind w:left="504"/>
        <w:spacing w:before="189" w:line="216" w:lineRule="auto"/>
        <w:rPr/>
      </w:pPr>
      <w:r>
        <w:rPr>
          <w:b/>
          <w:bCs/>
          <w:spacing w:val="-6"/>
        </w:rPr>
        <w:t>解读：</w:t>
      </w:r>
    </w:p>
    <w:p>
      <w:pPr>
        <w:pStyle w:val="BodyText"/>
        <w:ind w:left="18" w:right="66" w:firstLine="487"/>
        <w:spacing w:before="186" w:line="360" w:lineRule="auto"/>
        <w:jc w:val="both"/>
        <w:rPr/>
      </w:pPr>
      <w:r>
        <w:rPr>
          <w:spacing w:val="-3"/>
        </w:rPr>
        <w:t>在不稳固岩层中掘进或回采作业时，如果不及时支护，则</w:t>
      </w:r>
      <w:r>
        <w:rPr>
          <w:spacing w:val="-4"/>
        </w:rPr>
        <w:t>可能引发冒顶、片</w:t>
      </w:r>
      <w:r>
        <w:rPr/>
        <w:t xml:space="preserve"> </w:t>
      </w:r>
      <w:r>
        <w:rPr>
          <w:spacing w:val="-3"/>
        </w:rPr>
        <w:t>帮或坍塌，不仅可能导致井巷和采场损坏，还极有可能造成人员伤亡。因此，当</w:t>
      </w:r>
      <w:r>
        <w:rPr>
          <w:spacing w:val="5"/>
        </w:rPr>
        <w:t xml:space="preserve"> </w:t>
      </w:r>
      <w:r>
        <w:rPr>
          <w:spacing w:val="-3"/>
        </w:rPr>
        <w:t>巷道或者采场顶板的支护型式、参数、材料性能等劣于设计要求时，即判定为重</w:t>
      </w:r>
      <w:r>
        <w:rPr>
          <w:spacing w:val="5"/>
        </w:rPr>
        <w:t xml:space="preserve"> </w:t>
      </w:r>
      <w:r>
        <w:rPr>
          <w:spacing w:val="-1"/>
        </w:rPr>
        <w:t>大事故隐患。</w:t>
      </w:r>
    </w:p>
    <w:p>
      <w:pPr>
        <w:ind w:left="26" w:right="68" w:firstLine="472"/>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（二十）矿井未采用机械通风，或者采用机械通风的矿井</w:t>
      </w:r>
      <w:r>
        <w:rPr>
          <w:rFonts w:ascii="KaiTi_GB2312" w:hAnsi="KaiTi_GB2312" w:eastAsia="KaiTi_GB2312" w:cs="KaiTi_GB2312"/>
          <w:sz w:val="24"/>
          <w:szCs w:val="24"/>
          <w:b/>
          <w:bCs/>
          <w:spacing w:val="1"/>
        </w:rPr>
        <w:t>存在下列情形之</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7"/>
        </w:rPr>
        <w:t>一的：</w:t>
      </w:r>
    </w:p>
    <w:p>
      <w:pPr>
        <w:pStyle w:val="BodyText"/>
        <w:ind w:left="509"/>
        <w:spacing w:line="213" w:lineRule="auto"/>
        <w:rPr/>
      </w:pPr>
      <w:r>
        <w:rPr>
          <w:rFonts w:ascii="Times New Roman" w:hAnsi="Times New Roman" w:eastAsia="Times New Roman" w:cs="Times New Roman"/>
          <w:b/>
          <w:bCs/>
          <w:spacing w:val="-3"/>
        </w:rPr>
        <w:t>1.</w:t>
      </w:r>
      <w:r>
        <w:rPr>
          <w:b/>
          <w:bCs/>
          <w:spacing w:val="-3"/>
        </w:rPr>
        <w:t>在正常生产情况下，主通风机未连续运转；</w:t>
      </w:r>
    </w:p>
    <w:p>
      <w:pPr>
        <w:pStyle w:val="BodyText"/>
        <w:ind w:left="504"/>
        <w:spacing w:before="190" w:line="216" w:lineRule="auto"/>
        <w:rPr/>
      </w:pPr>
      <w:r>
        <w:rPr>
          <w:b/>
          <w:bCs/>
          <w:spacing w:val="-6"/>
        </w:rPr>
        <w:t>解读：</w:t>
      </w:r>
    </w:p>
    <w:p>
      <w:pPr>
        <w:pStyle w:val="BodyText"/>
        <w:ind w:left="29" w:firstLine="469"/>
        <w:spacing w:before="188" w:line="360" w:lineRule="auto"/>
        <w:jc w:val="both"/>
        <w:rPr/>
      </w:pPr>
      <w:r>
        <w:rPr>
          <w:spacing w:val="-3"/>
        </w:rPr>
        <w:t>《金属非金属矿山安全规程》第</w:t>
      </w:r>
      <w:r>
        <w:rPr>
          <w:spacing w:val="-40"/>
        </w:rPr>
        <w:t xml:space="preserve"> </w:t>
      </w:r>
      <w:r>
        <w:rPr>
          <w:rFonts w:ascii="Times New Roman" w:hAnsi="Times New Roman" w:eastAsia="Times New Roman" w:cs="Times New Roman"/>
          <w:spacing w:val="-3"/>
        </w:rPr>
        <w:t>6.6.2.1 </w:t>
      </w:r>
      <w:r>
        <w:rPr>
          <w:spacing w:val="-3"/>
        </w:rPr>
        <w:t>条规定：地下矿山应采用机械通风。</w:t>
      </w:r>
      <w:r>
        <w:rPr/>
        <w:t xml:space="preserve"> </w:t>
      </w:r>
      <w:r>
        <w:rPr>
          <w:spacing w:val="1"/>
        </w:rPr>
        <w:t>第</w:t>
      </w:r>
      <w:r>
        <w:rPr>
          <w:spacing w:val="-29"/>
        </w:rPr>
        <w:t xml:space="preserve"> </w:t>
      </w:r>
      <w:r>
        <w:rPr>
          <w:rFonts w:ascii="Times New Roman" w:hAnsi="Times New Roman" w:eastAsia="Times New Roman" w:cs="Times New Roman"/>
          <w:spacing w:val="1"/>
        </w:rPr>
        <w:t>6.6.3.1 </w:t>
      </w:r>
      <w:r>
        <w:rPr>
          <w:spacing w:val="1"/>
        </w:rPr>
        <w:t>条规定：正常生产情况下主通风机应连续运转，满足井下生产所需风</w:t>
      </w:r>
      <w:r>
        <w:rPr/>
        <w:t xml:space="preserve"> </w:t>
      </w:r>
      <w:r>
        <w:rPr>
          <w:spacing w:val="-8"/>
        </w:rPr>
        <w:t>量。</w:t>
      </w:r>
    </w:p>
    <w:p>
      <w:pPr>
        <w:pStyle w:val="BodyText"/>
        <w:ind w:left="24" w:right="66" w:firstLine="522"/>
        <w:spacing w:before="5" w:line="359" w:lineRule="auto"/>
        <w:jc w:val="both"/>
        <w:rPr/>
      </w:pPr>
      <w:r>
        <w:rPr>
          <w:spacing w:val="-5"/>
        </w:rPr>
        <w:t>自然通风风量较小，风流、风量随季节和地表温度变化较大，甚至会出现通</w:t>
      </w:r>
      <w:r>
        <w:rPr>
          <w:spacing w:val="17"/>
        </w:rPr>
        <w:t xml:space="preserve"> </w:t>
      </w:r>
      <w:r>
        <w:rPr>
          <w:spacing w:val="-3"/>
        </w:rPr>
        <w:t>风停止的情况；另外，井下发生火灾时，自然通风无法实现反风。正常生产期间</w:t>
      </w:r>
      <w:r>
        <w:rPr/>
        <w:t xml:space="preserve"> </w:t>
      </w:r>
      <w:r>
        <w:rPr>
          <w:spacing w:val="-3"/>
        </w:rPr>
        <w:t>如果主通风机停止作业，作业面产生的大量粉尘和炮烟将无法顺利排出地表；对</w:t>
      </w:r>
      <w:r>
        <w:rPr/>
        <w:t xml:space="preserve"> </w:t>
      </w:r>
      <w:r>
        <w:rPr>
          <w:spacing w:val="-3"/>
        </w:rPr>
        <w:t>于高温矿井，主通风机停止运行还会导致井下环境温度短时间内急速升高，可能</w:t>
      </w:r>
      <w:r>
        <w:rPr/>
        <w:t xml:space="preserve"> </w:t>
      </w:r>
      <w:r>
        <w:rPr>
          <w:spacing w:val="-1"/>
        </w:rPr>
        <w:t>造成重大人员伤亡。因此，存在本款情形即判定为重大事故隐患。</w:t>
      </w:r>
    </w:p>
    <w:p>
      <w:pPr>
        <w:pStyle w:val="BodyText"/>
        <w:ind w:left="30" w:right="66" w:firstLine="468"/>
        <w:spacing w:before="3" w:line="359" w:lineRule="auto"/>
        <w:rPr/>
      </w:pPr>
      <w:r>
        <w:rPr>
          <w:rFonts w:ascii="Times New Roman" w:hAnsi="Times New Roman" w:eastAsia="Times New Roman" w:cs="Times New Roman"/>
          <w:b/>
          <w:bCs/>
          <w:spacing w:val="-4"/>
        </w:rPr>
        <w:t>2.</w:t>
      </w:r>
      <w:r>
        <w:rPr>
          <w:b/>
          <w:bCs/>
          <w:spacing w:val="-4"/>
        </w:rPr>
        <w:t>主通风机发生故障或者停机检查时，未立即向调度室和企业主要负责人报</w:t>
      </w:r>
      <w:r>
        <w:rPr>
          <w:spacing w:val="14"/>
        </w:rPr>
        <w:t xml:space="preserve"> </w:t>
      </w:r>
      <w:r>
        <w:rPr>
          <w:b/>
          <w:bCs/>
          <w:spacing w:val="-3"/>
        </w:rPr>
        <w:t>告，或者未采取必要安全措施；</w:t>
      </w:r>
    </w:p>
    <w:p>
      <w:pPr>
        <w:pStyle w:val="BodyText"/>
        <w:ind w:left="504"/>
        <w:spacing w:line="216" w:lineRule="auto"/>
        <w:rPr/>
      </w:pPr>
      <w:r>
        <w:rPr>
          <w:b/>
          <w:bCs/>
          <w:spacing w:val="-6"/>
        </w:rPr>
        <w:t>解读：</w:t>
      </w:r>
    </w:p>
    <w:p>
      <w:pPr>
        <w:pStyle w:val="BodyText"/>
        <w:ind w:left="30" w:right="26" w:firstLine="468"/>
        <w:spacing w:before="187"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6.6.3.1 </w:t>
      </w:r>
      <w:r>
        <w:rPr>
          <w:spacing w:val="2"/>
        </w:rPr>
        <w:t>条规定：当主</w:t>
      </w:r>
      <w:r>
        <w:rPr>
          <w:spacing w:val="1"/>
        </w:rPr>
        <w:t>通风机发生故障或需</w:t>
      </w:r>
      <w:r>
        <w:rPr/>
        <w:t xml:space="preserve"> </w:t>
      </w:r>
      <w:r>
        <w:rPr>
          <w:spacing w:val="-2"/>
        </w:rPr>
        <w:t>要停机检查时，应立即向调度室和矿山企业主要负责人报告，并采取必要措</w:t>
      </w:r>
      <w:r>
        <w:rPr>
          <w:spacing w:val="-3"/>
        </w:rPr>
        <w:t>施。</w:t>
      </w:r>
    </w:p>
    <w:p>
      <w:pPr>
        <w:pStyle w:val="BodyText"/>
        <w:ind w:left="22" w:firstLine="491"/>
        <w:spacing w:line="360" w:lineRule="auto"/>
        <w:rPr/>
      </w:pPr>
      <w:r>
        <w:rPr>
          <w:spacing w:val="-4"/>
        </w:rPr>
        <w:t>主通风机作为井下通风的主要设备，一旦出现故障或停机检查，则井下的风</w:t>
      </w:r>
      <w:r>
        <w:rPr>
          <w:spacing w:val="17"/>
        </w:rPr>
        <w:t xml:space="preserve"> </w:t>
      </w:r>
      <w:r>
        <w:rPr>
          <w:spacing w:val="-3"/>
        </w:rPr>
        <w:t>量和风流会出现较大的变动。因此，主通风机发生故障时应立即向调度室和企业</w:t>
      </w:r>
      <w:r>
        <w:rPr>
          <w:spacing w:val="1"/>
        </w:rPr>
        <w:t xml:space="preserve"> </w:t>
      </w:r>
      <w:r>
        <w:rPr>
          <w:spacing w:val="-3"/>
        </w:rPr>
        <w:t>主要负责人报告，以便及时采取调整井下作业安排、尽快组织维修或采取撤离采</w:t>
      </w:r>
      <w:r>
        <w:rPr>
          <w:spacing w:val="1"/>
        </w:rPr>
        <w:t xml:space="preserve"> </w:t>
      </w:r>
      <w:r>
        <w:rPr>
          <w:spacing w:val="-8"/>
        </w:rPr>
        <w:t>场作业人员等安全措施，避免发生炮烟中毒事故。否则，即判定为重大事故隐患。</w:t>
      </w:r>
    </w:p>
    <w:p>
      <w:pPr>
        <w:pStyle w:val="BodyText"/>
        <w:ind w:left="20" w:right="66" w:firstLine="477"/>
        <w:spacing w:before="1" w:line="360" w:lineRule="auto"/>
        <w:rPr/>
      </w:pPr>
      <w:r>
        <w:rPr>
          <w:rFonts w:ascii="Times New Roman" w:hAnsi="Times New Roman" w:eastAsia="Times New Roman" w:cs="Times New Roman"/>
          <w:b/>
          <w:bCs/>
          <w:spacing w:val="-4"/>
        </w:rPr>
        <w:t>3.</w:t>
      </w:r>
      <w:r>
        <w:rPr>
          <w:b/>
          <w:bCs/>
          <w:spacing w:val="-4"/>
        </w:rPr>
        <w:t>主通风机未按规定配备备用电动机，或者未配备能迅速调换电动机的设备</w:t>
      </w:r>
      <w:r>
        <w:rPr>
          <w:spacing w:val="16"/>
        </w:rPr>
        <w:t xml:space="preserve"> </w:t>
      </w:r>
      <w:r>
        <w:rPr>
          <w:b/>
          <w:bCs/>
          <w:spacing w:val="-4"/>
        </w:rPr>
        <w:t>及工具；</w:t>
      </w:r>
    </w:p>
    <w:p>
      <w:pPr>
        <w:spacing w:line="360" w:lineRule="auto"/>
        <w:sectPr>
          <w:footerReference w:type="default" r:id="rId18"/>
          <w:pgSz w:w="11906" w:h="16839"/>
          <w:pgMar w:top="1431" w:right="1733" w:bottom="1161" w:left="1785" w:header="0" w:footer="999" w:gutter="0"/>
        </w:sectPr>
        <w:rPr/>
      </w:pPr>
    </w:p>
    <w:p>
      <w:pPr>
        <w:pStyle w:val="BodyText"/>
        <w:ind w:left="504"/>
        <w:spacing w:before="123" w:line="216" w:lineRule="auto"/>
        <w:rPr/>
      </w:pPr>
      <w:r>
        <w:rPr>
          <w:b/>
          <w:bCs/>
          <w:spacing w:val="-6"/>
        </w:rPr>
        <w:t>解读：</w:t>
      </w:r>
    </w:p>
    <w:p>
      <w:pPr>
        <w:pStyle w:val="BodyText"/>
        <w:ind w:left="23" w:right="186" w:firstLine="475"/>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6.6.3.2 </w:t>
      </w:r>
      <w:r>
        <w:rPr>
          <w:spacing w:val="2"/>
        </w:rPr>
        <w:t>条规定：每台</w:t>
      </w:r>
      <w:r>
        <w:rPr>
          <w:spacing w:val="1"/>
        </w:rPr>
        <w:t>主通风机电机均应有</w:t>
      </w:r>
      <w:r>
        <w:rPr/>
        <w:t xml:space="preserve"> </w:t>
      </w:r>
      <w:r>
        <w:rPr>
          <w:spacing w:val="-3"/>
        </w:rPr>
        <w:t>备用，并能迅速更换。同一个硐室或风机房内使用多台同型号电机时，可以只备</w:t>
      </w:r>
      <w:r>
        <w:rPr>
          <w:spacing w:val="1"/>
        </w:rPr>
        <w:t xml:space="preserve"> </w:t>
      </w:r>
      <w:r>
        <w:rPr>
          <w:spacing w:val="-19"/>
        </w:rPr>
        <w:t>用</w:t>
      </w:r>
      <w:r>
        <w:rPr>
          <w:spacing w:val="-32"/>
        </w:rPr>
        <w:t xml:space="preserve"> </w:t>
      </w:r>
      <w:r>
        <w:rPr>
          <w:rFonts w:ascii="Times New Roman" w:hAnsi="Times New Roman" w:eastAsia="Times New Roman" w:cs="Times New Roman"/>
          <w:spacing w:val="-19"/>
        </w:rPr>
        <w:t>1</w:t>
      </w:r>
      <w:r>
        <w:rPr>
          <w:rFonts w:ascii="Times New Roman" w:hAnsi="Times New Roman" w:eastAsia="Times New Roman" w:cs="Times New Roman"/>
          <w:spacing w:val="37"/>
          <w:w w:val="101"/>
        </w:rPr>
        <w:t xml:space="preserve"> </w:t>
      </w:r>
      <w:r>
        <w:rPr>
          <w:spacing w:val="-19"/>
        </w:rPr>
        <w:t>台。</w:t>
      </w:r>
    </w:p>
    <w:p>
      <w:pPr>
        <w:pStyle w:val="BodyText"/>
        <w:ind w:left="21" w:right="186" w:firstLine="487"/>
        <w:spacing w:before="8" w:line="359" w:lineRule="auto"/>
        <w:jc w:val="both"/>
        <w:rPr/>
      </w:pPr>
      <w:r>
        <w:rPr>
          <w:spacing w:val="-3"/>
        </w:rPr>
        <w:t>通风系统对于井下作业人员的安全至关重要，主通</w:t>
      </w:r>
      <w:r>
        <w:rPr>
          <w:spacing w:val="-4"/>
        </w:rPr>
        <w:t>风机的备用电动机可以在</w:t>
      </w:r>
      <w:r>
        <w:rPr/>
        <w:t xml:space="preserve"> </w:t>
      </w:r>
      <w:r>
        <w:rPr>
          <w:spacing w:val="-3"/>
        </w:rPr>
        <w:t>主通风机电动机发生故障时尽快更换，保证井下通风安全。当同一个硐室或风机</w:t>
      </w:r>
      <w:r>
        <w:rPr>
          <w:spacing w:val="2"/>
        </w:rPr>
        <w:t xml:space="preserve"> </w:t>
      </w:r>
      <w:r>
        <w:rPr>
          <w:spacing w:val="-5"/>
        </w:rPr>
        <w:t>房内使用多台同型号电动机时，可以只备用</w:t>
      </w:r>
      <w:r>
        <w:rPr>
          <w:spacing w:val="-25"/>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37"/>
          <w:w w:val="101"/>
        </w:rPr>
        <w:t xml:space="preserve"> </w:t>
      </w:r>
      <w:r>
        <w:rPr>
          <w:spacing w:val="-5"/>
        </w:rPr>
        <w:t>台。备用电动机可放置在风机硐室</w:t>
      </w:r>
      <w:r>
        <w:rPr/>
        <w:t xml:space="preserve"> </w:t>
      </w:r>
      <w:r>
        <w:rPr>
          <w:spacing w:val="-3"/>
        </w:rPr>
        <w:t>或风机房内，也可放置在地表仓库或井下某个硐室中。迅速更换的设备可以是风</w:t>
      </w:r>
      <w:r>
        <w:rPr>
          <w:spacing w:val="2"/>
        </w:rPr>
        <w:t xml:space="preserve"> </w:t>
      </w:r>
      <w:r>
        <w:rPr>
          <w:spacing w:val="-3"/>
        </w:rPr>
        <w:t>机硐室或风机房内安装的固定起吊设施，也可以是可移动的起吊设施。如果备用</w:t>
      </w:r>
      <w:r>
        <w:rPr>
          <w:spacing w:val="2"/>
        </w:rPr>
        <w:t xml:space="preserve"> </w:t>
      </w:r>
      <w:r>
        <w:rPr>
          <w:spacing w:val="-3"/>
        </w:rPr>
        <w:t>电动机不在风机硐室或风机房内，还应配备运输工具，并设有可满足电动机运输</w:t>
      </w:r>
      <w:r>
        <w:rPr>
          <w:spacing w:val="2"/>
        </w:rPr>
        <w:t xml:space="preserve"> </w:t>
      </w:r>
      <w:r>
        <w:rPr>
          <w:spacing w:val="-1"/>
        </w:rPr>
        <w:t>要求的通道。否则，即判定为重大事故隐患。</w:t>
      </w:r>
    </w:p>
    <w:p>
      <w:pPr>
        <w:pStyle w:val="BodyText"/>
        <w:ind w:left="500"/>
        <w:spacing w:before="1" w:line="214" w:lineRule="auto"/>
        <w:rPr/>
      </w:pPr>
      <w:r>
        <w:rPr>
          <w:rFonts w:ascii="Times New Roman" w:hAnsi="Times New Roman" w:eastAsia="Times New Roman" w:cs="Times New Roman"/>
          <w:b/>
          <w:bCs/>
          <w:spacing w:val="-2"/>
        </w:rPr>
        <w:t>4.</w:t>
      </w:r>
      <w:r>
        <w:rPr>
          <w:b/>
          <w:bCs/>
          <w:spacing w:val="-2"/>
        </w:rPr>
        <w:t>作业工作面风速、风量、风质不符合国家标准或者行业标准要求；</w:t>
      </w:r>
    </w:p>
    <w:p>
      <w:pPr>
        <w:pStyle w:val="BodyText"/>
        <w:ind w:left="504"/>
        <w:spacing w:before="189" w:line="216" w:lineRule="auto"/>
        <w:rPr/>
      </w:pPr>
      <w:r>
        <w:rPr>
          <w:b/>
          <w:bCs/>
          <w:spacing w:val="-6"/>
        </w:rPr>
        <w:t>解读：</w:t>
      </w:r>
    </w:p>
    <w:p>
      <w:pPr>
        <w:pStyle w:val="BodyText"/>
        <w:ind w:left="24" w:right="141" w:firstLine="484"/>
        <w:spacing w:before="191" w:line="359" w:lineRule="auto"/>
        <w:jc w:val="both"/>
        <w:rPr/>
      </w:pPr>
      <w:r>
        <w:rPr>
          <w:spacing w:val="-3"/>
        </w:rPr>
        <w:t>工作面的风速、风量和风质达不到规定的要求时，</w:t>
      </w:r>
      <w:r>
        <w:rPr>
          <w:spacing w:val="-4"/>
        </w:rPr>
        <w:t>井下人员的安全健康得不</w:t>
      </w:r>
      <w:r>
        <w:rPr/>
        <w:t xml:space="preserve"> </w:t>
      </w:r>
      <w:r>
        <w:rPr>
          <w:spacing w:val="-2"/>
        </w:rPr>
        <w:t>到有效保障，发生人员中毒窒息事故的概率就会增大；特别是当井下温度较高、</w:t>
      </w:r>
      <w:r>
        <w:rPr>
          <w:spacing w:val="9"/>
        </w:rPr>
        <w:t xml:space="preserve"> </w:t>
      </w:r>
      <w:r>
        <w:rPr>
          <w:spacing w:val="-3"/>
        </w:rPr>
        <w:t>风速达不到规定要求时，还易引发井下作业人员中暑。《金属非金属地下</w:t>
      </w:r>
      <w:r>
        <w:rPr>
          <w:spacing w:val="-4"/>
        </w:rPr>
        <w:t>矿山通</w:t>
      </w:r>
      <w:r>
        <w:rPr/>
        <w:t xml:space="preserve"> </w:t>
      </w:r>
      <w:r>
        <w:rPr>
          <w:spacing w:val="-1"/>
        </w:rPr>
        <w:t>风技术规范</w:t>
      </w:r>
      <w:r>
        <w:rPr>
          <w:spacing w:val="-1"/>
        </w:rPr>
        <w:t xml:space="preserve"> </w:t>
      </w:r>
      <w:r>
        <w:rPr>
          <w:spacing w:val="-1"/>
        </w:rPr>
        <w:t>通风系统鉴定指标》（</w:t>
      </w:r>
      <w:r>
        <w:rPr>
          <w:rFonts w:ascii="Times New Roman" w:hAnsi="Times New Roman" w:eastAsia="Times New Roman" w:cs="Times New Roman"/>
          <w:spacing w:val="-1"/>
        </w:rPr>
        <w:t>AQ 2013.5</w:t>
      </w:r>
      <w:r>
        <w:rPr>
          <w:spacing w:val="-1"/>
        </w:rPr>
        <w:t>—</w:t>
      </w:r>
      <w:r>
        <w:rPr>
          <w:rFonts w:ascii="Times New Roman" w:hAnsi="Times New Roman" w:eastAsia="Times New Roman" w:cs="Times New Roman"/>
          <w:spacing w:val="-1"/>
        </w:rPr>
        <w:t>2008</w:t>
      </w:r>
      <w:r>
        <w:rPr>
          <w:spacing w:val="-1"/>
        </w:rPr>
        <w:t>）第</w:t>
      </w:r>
      <w:r>
        <w:rPr>
          <w:spacing w:val="-56"/>
        </w:rPr>
        <w:t xml:space="preserve"> </w:t>
      </w:r>
      <w:r>
        <w:rPr>
          <w:rFonts w:ascii="Times New Roman" w:hAnsi="Times New Roman" w:eastAsia="Times New Roman" w:cs="Times New Roman"/>
          <w:spacing w:val="-1"/>
        </w:rPr>
        <w:t>4.1.1 </w:t>
      </w:r>
      <w:r>
        <w:rPr>
          <w:spacing w:val="-1"/>
        </w:rPr>
        <w:t>条、第</w:t>
      </w:r>
      <w:r>
        <w:rPr>
          <w:spacing w:val="-57"/>
        </w:rPr>
        <w:t xml:space="preserve"> </w:t>
      </w:r>
      <w:r>
        <w:rPr>
          <w:rFonts w:ascii="Times New Roman" w:hAnsi="Times New Roman" w:eastAsia="Times New Roman" w:cs="Times New Roman"/>
          <w:spacing w:val="-1"/>
        </w:rPr>
        <w:t>4.</w:t>
      </w:r>
      <w:r>
        <w:rPr>
          <w:rFonts w:ascii="Times New Roman" w:hAnsi="Times New Roman" w:eastAsia="Times New Roman" w:cs="Times New Roman"/>
          <w:spacing w:val="-2"/>
        </w:rPr>
        <w:t>1.2 </w:t>
      </w:r>
      <w:r>
        <w:rPr>
          <w:spacing w:val="-2"/>
        </w:rPr>
        <w:t>条、</w:t>
      </w:r>
      <w:r>
        <w:rPr/>
        <w:t xml:space="preserve"> </w:t>
      </w:r>
      <w:r>
        <w:rPr/>
        <w:t>第</w:t>
      </w:r>
      <w:r>
        <w:rPr>
          <w:spacing w:val="-54"/>
        </w:rPr>
        <w:t xml:space="preserve"> </w:t>
      </w:r>
      <w:r>
        <w:rPr>
          <w:rFonts w:ascii="Times New Roman" w:hAnsi="Times New Roman" w:eastAsia="Times New Roman" w:cs="Times New Roman"/>
        </w:rPr>
        <w:t>4.1.3</w:t>
      </w:r>
      <w:r>
        <w:rPr>
          <w:rFonts w:ascii="Times New Roman" w:hAnsi="Times New Roman" w:eastAsia="Times New Roman" w:cs="Times New Roman"/>
          <w:spacing w:val="17"/>
          <w:w w:val="101"/>
        </w:rPr>
        <w:t xml:space="preserve"> </w:t>
      </w:r>
      <w:r>
        <w:rPr/>
        <w:t>条规定：风量（风速）合格率≥</w:t>
      </w:r>
      <w:r>
        <w:rPr>
          <w:rFonts w:ascii="Times New Roman" w:hAnsi="Times New Roman" w:eastAsia="Times New Roman" w:cs="Times New Roman"/>
        </w:rPr>
        <w:t>65%</w:t>
      </w:r>
      <w:r>
        <w:rPr>
          <w:rFonts w:ascii="Times New Roman" w:hAnsi="Times New Roman" w:eastAsia="Times New Roman" w:cs="Times New Roman"/>
          <w:spacing w:val="-23"/>
        </w:rPr>
        <w:t xml:space="preserve"> </w:t>
      </w:r>
      <w:r>
        <w:rPr/>
        <w:t>，风质合格率≥</w:t>
      </w:r>
      <w:r>
        <w:rPr>
          <w:rFonts w:ascii="Times New Roman" w:hAnsi="Times New Roman" w:eastAsia="Times New Roman" w:cs="Times New Roman"/>
        </w:rPr>
        <w:t>90%</w:t>
      </w:r>
      <w:r>
        <w:rPr>
          <w:rFonts w:ascii="Times New Roman" w:hAnsi="Times New Roman" w:eastAsia="Times New Roman" w:cs="Times New Roman"/>
          <w:spacing w:val="-23"/>
        </w:rPr>
        <w:t xml:space="preserve"> </w:t>
      </w:r>
      <w:r>
        <w:rPr/>
        <w:t>，</w:t>
      </w:r>
      <w:r>
        <w:rPr>
          <w:spacing w:val="-1"/>
        </w:rPr>
        <w:t>作业环境空</w:t>
      </w:r>
      <w:r>
        <w:rPr/>
        <w:t xml:space="preserve"> </w:t>
      </w:r>
      <w:r>
        <w:rPr>
          <w:spacing w:val="-3"/>
        </w:rPr>
        <w:t>气质量合格率≥</w:t>
      </w:r>
      <w:r>
        <w:rPr>
          <w:rFonts w:ascii="Times New Roman" w:hAnsi="Times New Roman" w:eastAsia="Times New Roman" w:cs="Times New Roman"/>
          <w:spacing w:val="-3"/>
        </w:rPr>
        <w:t>60%</w:t>
      </w:r>
      <w:r>
        <w:rPr>
          <w:rFonts w:ascii="Times New Roman" w:hAnsi="Times New Roman" w:eastAsia="Times New Roman" w:cs="Times New Roman"/>
          <w:spacing w:val="-17"/>
        </w:rPr>
        <w:t xml:space="preserve"> </w:t>
      </w:r>
      <w:r>
        <w:rPr>
          <w:spacing w:val="-3"/>
        </w:rPr>
        <w:t>。当工作面的风速、风量、风质达不到上述要求时，即判定</w:t>
      </w:r>
      <w:r>
        <w:rPr/>
        <w:t xml:space="preserve"> </w:t>
      </w:r>
      <w:r>
        <w:rPr>
          <w:spacing w:val="-2"/>
        </w:rPr>
        <w:t>为重大事故隐患。</w:t>
      </w:r>
    </w:p>
    <w:p>
      <w:pPr>
        <w:pStyle w:val="BodyText"/>
        <w:ind w:left="23" w:right="188" w:firstLine="478"/>
        <w:spacing w:before="5" w:line="360" w:lineRule="auto"/>
        <w:rPr/>
      </w:pPr>
      <w:r>
        <w:rPr>
          <w:rFonts w:ascii="Times New Roman" w:hAnsi="Times New Roman" w:eastAsia="Times New Roman" w:cs="Times New Roman"/>
          <w:b/>
          <w:bCs/>
          <w:spacing w:val="-4"/>
        </w:rPr>
        <w:t>5.</w:t>
      </w:r>
      <w:r>
        <w:rPr>
          <w:b/>
          <w:bCs/>
          <w:spacing w:val="-4"/>
        </w:rPr>
        <w:t>未设置通风系统在线监测系统的矿井，未按国家标准规定每年对通风系统</w:t>
      </w:r>
      <w:r>
        <w:rPr>
          <w:spacing w:val="10"/>
        </w:rPr>
        <w:t xml:space="preserve"> </w:t>
      </w:r>
      <w:r>
        <w:rPr>
          <w:b/>
          <w:bCs/>
          <w:spacing w:val="-8"/>
        </w:rPr>
        <w:t>进行</w:t>
      </w:r>
      <w:r>
        <w:rPr>
          <w:spacing w:val="-44"/>
        </w:rPr>
        <w:t xml:space="preserve"> </w:t>
      </w:r>
      <w:r>
        <w:rPr>
          <w:rFonts w:ascii="Times New Roman" w:hAnsi="Times New Roman" w:eastAsia="Times New Roman" w:cs="Times New Roman"/>
          <w:b/>
          <w:bCs/>
          <w:spacing w:val="-8"/>
        </w:rPr>
        <w:t>1</w:t>
      </w:r>
      <w:r>
        <w:rPr>
          <w:rFonts w:ascii="Times New Roman" w:hAnsi="Times New Roman" w:eastAsia="Times New Roman" w:cs="Times New Roman"/>
          <w:b/>
          <w:bCs/>
          <w:spacing w:val="16"/>
          <w:w w:val="101"/>
        </w:rPr>
        <w:t xml:space="preserve"> </w:t>
      </w:r>
      <w:r>
        <w:rPr>
          <w:b/>
          <w:bCs/>
          <w:spacing w:val="-8"/>
        </w:rPr>
        <w:t>次检测；</w:t>
      </w:r>
    </w:p>
    <w:p>
      <w:pPr>
        <w:pStyle w:val="BodyText"/>
        <w:ind w:left="504"/>
        <w:spacing w:before="1" w:line="215" w:lineRule="auto"/>
        <w:rPr/>
      </w:pPr>
      <w:r>
        <w:rPr>
          <w:b/>
          <w:bCs/>
          <w:spacing w:val="-6"/>
        </w:rPr>
        <w:t>解读：</w:t>
      </w:r>
    </w:p>
    <w:p>
      <w:pPr>
        <w:pStyle w:val="BodyText"/>
        <w:ind w:left="53" w:right="188" w:firstLine="445"/>
        <w:spacing w:before="188" w:line="359" w:lineRule="auto"/>
        <w:rPr/>
      </w:pPr>
      <w:r>
        <w:rPr>
          <w:spacing w:val="2"/>
        </w:rPr>
        <w:t>《金属非金属矿山安全规程》第</w:t>
      </w:r>
      <w:r>
        <w:rPr>
          <w:spacing w:val="-48"/>
        </w:rPr>
        <w:t xml:space="preserve"> </w:t>
      </w:r>
      <w:r>
        <w:rPr>
          <w:rFonts w:ascii="Times New Roman" w:hAnsi="Times New Roman" w:eastAsia="Times New Roman" w:cs="Times New Roman"/>
          <w:spacing w:val="2"/>
        </w:rPr>
        <w:t>6.6.2.1 </w:t>
      </w:r>
      <w:r>
        <w:rPr>
          <w:spacing w:val="2"/>
        </w:rPr>
        <w:t>条规定：未设</w:t>
      </w:r>
      <w:r>
        <w:rPr>
          <w:spacing w:val="1"/>
        </w:rPr>
        <w:t>置在线监测系统的矿</w:t>
      </w:r>
      <w:r>
        <w:rPr/>
        <w:t xml:space="preserve"> </w:t>
      </w:r>
      <w:r>
        <w:rPr>
          <w:spacing w:val="-3"/>
        </w:rPr>
        <w:t>山每年应对通风系统进行</w:t>
      </w:r>
      <w:r>
        <w:rPr>
          <w:spacing w:val="-22"/>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7"/>
          <w:w w:val="101"/>
        </w:rPr>
        <w:t xml:space="preserve"> </w:t>
      </w:r>
      <w:r>
        <w:rPr>
          <w:spacing w:val="-3"/>
        </w:rPr>
        <w:t>次检测，并根据检测结果及时调整通风系统。</w:t>
      </w:r>
    </w:p>
    <w:p>
      <w:pPr>
        <w:pStyle w:val="BodyText"/>
        <w:ind w:left="24" w:firstLine="477"/>
        <w:spacing w:before="1" w:line="360" w:lineRule="auto"/>
        <w:jc w:val="both"/>
        <w:rPr/>
      </w:pPr>
      <w:r>
        <w:rPr>
          <w:spacing w:val="-5"/>
        </w:rPr>
        <w:t>地下矿山生产采场的位置会不断发生变化，导致井下通风系统也在动态变化。</w:t>
      </w:r>
      <w:r>
        <w:rPr>
          <w:spacing w:val="14"/>
        </w:rPr>
        <w:t xml:space="preserve"> </w:t>
      </w:r>
      <w:r>
        <w:rPr>
          <w:spacing w:val="-3"/>
        </w:rPr>
        <w:t>为保证通风系统的有效性，必须及时根据生产系统变化调整通风系统。未设置通</w:t>
      </w:r>
      <w:r>
        <w:rPr/>
        <w:t xml:space="preserve">  </w:t>
      </w:r>
      <w:r>
        <w:rPr>
          <w:spacing w:val="-4"/>
        </w:rPr>
        <w:t>风系统在线监测系统的生产矿井，未按国家标准规定每年</w:t>
      </w:r>
      <w:r>
        <w:rPr>
          <w:spacing w:val="-5"/>
        </w:rPr>
        <w:t>对通风系统进行</w:t>
      </w:r>
      <w:r>
        <w:rPr>
          <w:spacing w:val="-32"/>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17"/>
        </w:rPr>
        <w:t xml:space="preserve"> </w:t>
      </w:r>
      <w:r>
        <w:rPr>
          <w:spacing w:val="-5"/>
        </w:rPr>
        <w:t>次检</w:t>
      </w:r>
      <w:r>
        <w:rPr/>
        <w:t xml:space="preserve">  </w:t>
      </w:r>
      <w:r>
        <w:rPr>
          <w:spacing w:val="-1"/>
        </w:rPr>
        <w:t>测的，即判定为重大事故隐患。</w:t>
      </w:r>
    </w:p>
    <w:p>
      <w:pPr>
        <w:spacing w:line="360" w:lineRule="auto"/>
        <w:sectPr>
          <w:footerReference w:type="default" r:id="rId19"/>
          <w:pgSz w:w="11906" w:h="16839"/>
          <w:pgMar w:top="1431" w:right="1613" w:bottom="1161" w:left="1785" w:header="0" w:footer="999" w:gutter="0"/>
        </w:sectPr>
        <w:rPr/>
      </w:pPr>
    </w:p>
    <w:p>
      <w:pPr>
        <w:pStyle w:val="BodyText"/>
        <w:ind w:left="26" w:right="13" w:firstLine="476"/>
        <w:spacing w:before="123" w:line="360" w:lineRule="auto"/>
        <w:rPr/>
      </w:pPr>
      <w:r>
        <w:rPr>
          <w:rFonts w:ascii="Times New Roman" w:hAnsi="Times New Roman" w:eastAsia="Times New Roman" w:cs="Times New Roman"/>
          <w:b/>
          <w:bCs/>
        </w:rPr>
        <w:t>6.</w:t>
      </w:r>
      <w:r>
        <w:rPr>
          <w:b/>
          <w:bCs/>
        </w:rPr>
        <w:t>主通风设施不能在</w:t>
      </w:r>
      <w:r>
        <w:rPr>
          <w:spacing w:val="-34"/>
        </w:rPr>
        <w:t xml:space="preserve"> </w:t>
      </w:r>
      <w:r>
        <w:rPr>
          <w:rFonts w:ascii="Times New Roman" w:hAnsi="Times New Roman" w:eastAsia="Times New Roman" w:cs="Times New Roman"/>
          <w:b/>
          <w:bCs/>
        </w:rPr>
        <w:t>10</w:t>
      </w:r>
      <w:r>
        <w:rPr>
          <w:rFonts w:ascii="Times New Roman" w:hAnsi="Times New Roman" w:eastAsia="Times New Roman" w:cs="Times New Roman"/>
          <w:b/>
          <w:bCs/>
          <w:spacing w:val="16"/>
          <w:w w:val="101"/>
        </w:rPr>
        <w:t xml:space="preserve"> </w:t>
      </w:r>
      <w:r>
        <w:rPr>
          <w:b/>
          <w:bCs/>
        </w:rPr>
        <w:t>分钟之内实现矿井反风，或者反风试验周期超过</w:t>
      </w:r>
      <w:r>
        <w:rPr>
          <w:spacing w:val="-40"/>
        </w:rPr>
        <w:t xml:space="preserve"> </w:t>
      </w:r>
      <w:r>
        <w:rPr>
          <w:rFonts w:ascii="Times New Roman" w:hAnsi="Times New Roman" w:eastAsia="Times New Roman" w:cs="Times New Roman"/>
          <w:b/>
          <w:bCs/>
        </w:rPr>
        <w:t>1  </w:t>
      </w:r>
      <w:r>
        <w:rPr>
          <w:b/>
          <w:bCs/>
          <w:spacing w:val="-9"/>
        </w:rPr>
        <w:t>年。</w:t>
      </w:r>
    </w:p>
    <w:p>
      <w:pPr>
        <w:pStyle w:val="BodyText"/>
        <w:ind w:left="504"/>
        <w:spacing w:line="215" w:lineRule="auto"/>
        <w:rPr/>
      </w:pPr>
      <w:r>
        <w:rPr>
          <w:b/>
          <w:bCs/>
          <w:spacing w:val="-6"/>
        </w:rPr>
        <w:t>解读：</w:t>
      </w:r>
    </w:p>
    <w:p>
      <w:pPr>
        <w:pStyle w:val="BodyText"/>
        <w:ind w:left="24" w:right="13" w:firstLine="474"/>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6.6.3.3 </w:t>
      </w:r>
      <w:r>
        <w:rPr>
          <w:spacing w:val="2"/>
        </w:rPr>
        <w:t>条规定：主通</w:t>
      </w:r>
      <w:r>
        <w:rPr>
          <w:spacing w:val="1"/>
        </w:rPr>
        <w:t>风设施应能使矿井风</w:t>
      </w:r>
      <w:r>
        <w:rPr/>
        <w:t xml:space="preserve"> </w:t>
      </w:r>
      <w:r>
        <w:rPr>
          <w:spacing w:val="-3"/>
        </w:rPr>
        <w:t>流在</w:t>
      </w:r>
      <w:r>
        <w:rPr>
          <w:rFonts w:ascii="Times New Roman" w:hAnsi="Times New Roman" w:eastAsia="Times New Roman" w:cs="Times New Roman"/>
          <w:spacing w:val="-3"/>
        </w:rPr>
        <w:t>10min</w:t>
      </w:r>
      <w:r>
        <w:rPr>
          <w:spacing w:val="-3"/>
        </w:rPr>
        <w:t>内反向，反风量不小于正常运转时风量的</w:t>
      </w:r>
      <w:r>
        <w:rPr>
          <w:spacing w:val="-35"/>
        </w:rPr>
        <w:t xml:space="preserve"> </w:t>
      </w:r>
      <w:r>
        <w:rPr>
          <w:rFonts w:ascii="Times New Roman" w:hAnsi="Times New Roman" w:eastAsia="Times New Roman" w:cs="Times New Roman"/>
          <w:spacing w:val="-3"/>
        </w:rPr>
        <w:t>60%</w:t>
      </w:r>
      <w:r>
        <w:rPr>
          <w:rFonts w:ascii="Times New Roman" w:hAnsi="Times New Roman" w:eastAsia="Times New Roman" w:cs="Times New Roman"/>
          <w:spacing w:val="-35"/>
        </w:rPr>
        <w:t xml:space="preserve"> </w:t>
      </w:r>
      <w:r>
        <w:rPr>
          <w:spacing w:val="-3"/>
        </w:rPr>
        <w:t>。每年应至少进行</w:t>
      </w:r>
      <w:r>
        <w:rPr>
          <w:spacing w:val="-32"/>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7"/>
          <w:w w:val="101"/>
        </w:rPr>
        <w:t xml:space="preserve"> </w:t>
      </w:r>
      <w:r>
        <w:rPr>
          <w:spacing w:val="-3"/>
        </w:rPr>
        <w:t>次</w:t>
      </w:r>
      <w:r>
        <w:rPr/>
        <w:t xml:space="preserve"> </w:t>
      </w:r>
      <w:r>
        <w:rPr>
          <w:spacing w:val="-1"/>
        </w:rPr>
        <w:t>反风试验，并测定主要风路的风量。</w:t>
      </w:r>
    </w:p>
    <w:p>
      <w:pPr>
        <w:pStyle w:val="BodyText"/>
        <w:ind w:left="21" w:right="13" w:firstLine="511"/>
        <w:spacing w:before="7" w:line="359" w:lineRule="auto"/>
        <w:jc w:val="both"/>
        <w:rPr/>
      </w:pPr>
      <w:r>
        <w:rPr>
          <w:spacing w:val="-4"/>
        </w:rPr>
        <w:t>当井下发生火灾时，如果发生火灾的地点位于进风侧，为避免污风进入</w:t>
      </w:r>
      <w:r>
        <w:rPr>
          <w:spacing w:val="-5"/>
        </w:rPr>
        <w:t>有人</w:t>
      </w:r>
      <w:r>
        <w:rPr/>
        <w:t xml:space="preserve"> </w:t>
      </w:r>
      <w:r>
        <w:rPr>
          <w:spacing w:val="-3"/>
        </w:rPr>
        <w:t>作业的工作场所造成人员伤亡，此时采用主通风机反风，将烟雾从进风侧排出地</w:t>
      </w:r>
      <w:r>
        <w:rPr>
          <w:spacing w:val="2"/>
        </w:rPr>
        <w:t xml:space="preserve"> </w:t>
      </w:r>
      <w:r>
        <w:rPr>
          <w:spacing w:val="2"/>
        </w:rPr>
        <w:t>表，是这类火灾最佳的处置方法。</w:t>
      </w:r>
      <w:r>
        <w:rPr>
          <w:rFonts w:ascii="Times New Roman" w:hAnsi="Times New Roman" w:eastAsia="Times New Roman" w:cs="Times New Roman"/>
          <w:spacing w:val="2"/>
        </w:rPr>
        <w:t>10 </w:t>
      </w:r>
      <w:r>
        <w:rPr>
          <w:spacing w:val="2"/>
        </w:rPr>
        <w:t>分钟（从主通风机控制人员接到反风指令</w:t>
      </w:r>
      <w:r>
        <w:rPr>
          <w:spacing w:val="3"/>
        </w:rPr>
        <w:t xml:space="preserve"> </w:t>
      </w:r>
      <w:r>
        <w:rPr>
          <w:spacing w:val="-3"/>
        </w:rPr>
        <w:t>时开始计时）内必须完成反向，否则容易导致事态扩大。通风系统是一个动态变</w:t>
      </w:r>
      <w:r>
        <w:rPr>
          <w:spacing w:val="2"/>
        </w:rPr>
        <w:t xml:space="preserve"> </w:t>
      </w:r>
      <w:r>
        <w:rPr>
          <w:spacing w:val="-3"/>
        </w:rPr>
        <w:t>化的系统，长期不进行反风试验，反风时则难以达到效果。因此，存在本款情形</w:t>
      </w:r>
      <w:r>
        <w:rPr>
          <w:spacing w:val="2"/>
        </w:rPr>
        <w:t xml:space="preserve"> </w:t>
      </w:r>
      <w:r>
        <w:rPr>
          <w:spacing w:val="-1"/>
        </w:rPr>
        <w:t>即判定为重大事故隐患。</w:t>
      </w:r>
    </w:p>
    <w:p>
      <w:pPr>
        <w:ind w:left="15" w:right="16" w:firstLine="484"/>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（二十一）未配齐或者随身携带具有矿用产品安全标志的</w:t>
      </w:r>
      <w:r>
        <w:rPr>
          <w:rFonts w:ascii="KaiTi_GB2312" w:hAnsi="KaiTi_GB2312" w:eastAsia="KaiTi_GB2312" w:cs="KaiTi_GB2312"/>
          <w:sz w:val="24"/>
          <w:szCs w:val="24"/>
          <w:b/>
          <w:bCs/>
          <w:spacing w:val="1"/>
        </w:rPr>
        <w:t>便携式气体检测</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2"/>
        </w:rPr>
        <w:t>报警仪和自救器，或者从业人员不能正确使用自救器。</w:t>
      </w:r>
    </w:p>
    <w:p>
      <w:pPr>
        <w:pStyle w:val="BodyText"/>
        <w:ind w:left="504"/>
        <w:spacing w:line="216" w:lineRule="auto"/>
        <w:rPr/>
      </w:pPr>
      <w:r>
        <w:rPr>
          <w:b/>
          <w:bCs/>
          <w:spacing w:val="-6"/>
        </w:rPr>
        <w:t>解读：</w:t>
      </w:r>
    </w:p>
    <w:p>
      <w:pPr>
        <w:pStyle w:val="BodyText"/>
        <w:ind w:left="25" w:right="13" w:firstLine="473"/>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6.1.4.9 </w:t>
      </w:r>
      <w:r>
        <w:rPr>
          <w:spacing w:val="2"/>
        </w:rPr>
        <w:t>条规定：进入</w:t>
      </w:r>
      <w:r>
        <w:rPr>
          <w:spacing w:val="1"/>
        </w:rPr>
        <w:t>采掘工作面的每个班</w:t>
      </w:r>
      <w:r>
        <w:rPr/>
        <w:t xml:space="preserve"> </w:t>
      </w:r>
      <w:r>
        <w:rPr>
          <w:spacing w:val="-2"/>
        </w:rPr>
        <w:t>组都应携带气体检测仪，随时监测有毒有害气体。第</w:t>
      </w:r>
      <w:r>
        <w:rPr>
          <w:spacing w:val="-32"/>
        </w:rPr>
        <w:t xml:space="preserve"> </w:t>
      </w:r>
      <w:r>
        <w:rPr>
          <w:rFonts w:ascii="Times New Roman" w:hAnsi="Times New Roman" w:eastAsia="Times New Roman" w:cs="Times New Roman"/>
          <w:spacing w:val="-2"/>
        </w:rPr>
        <w:t>8.3 </w:t>
      </w:r>
      <w:r>
        <w:rPr>
          <w:spacing w:val="-2"/>
        </w:rPr>
        <w:t>条规定：矿山应为入井</w:t>
      </w:r>
      <w:r>
        <w:rPr/>
        <w:t xml:space="preserve"> </w:t>
      </w:r>
      <w:r>
        <w:rPr>
          <w:spacing w:val="-1"/>
        </w:rPr>
        <w:t>人员配备额定防护时间不少于</w:t>
      </w:r>
      <w:r>
        <w:rPr>
          <w:rFonts w:ascii="Times New Roman" w:hAnsi="Times New Roman" w:eastAsia="Times New Roman" w:cs="Times New Roman"/>
          <w:spacing w:val="-1"/>
        </w:rPr>
        <w:t>30min</w:t>
      </w:r>
      <w:r>
        <w:rPr>
          <w:spacing w:val="-1"/>
        </w:rPr>
        <w:t>的隔绝式</w:t>
      </w:r>
      <w:r>
        <w:rPr>
          <w:spacing w:val="-2"/>
        </w:rPr>
        <w:t>自救器，入井人员应随身携带。</w:t>
      </w:r>
      <w:r>
        <w:rPr>
          <w:spacing w:val="-68"/>
        </w:rPr>
        <w:t xml:space="preserve"> </w:t>
      </w:r>
      <w:r>
        <w:rPr>
          <w:spacing w:val="-2"/>
        </w:rPr>
        <w:t>自</w:t>
      </w:r>
      <w:r>
        <w:rPr/>
        <w:t xml:space="preserve"> </w:t>
      </w:r>
      <w:r>
        <w:rPr>
          <w:spacing w:val="-2"/>
        </w:rPr>
        <w:t>救器的数量不少于矿山全天入井总人数的</w:t>
      </w:r>
      <w:r>
        <w:rPr>
          <w:spacing w:val="-25"/>
        </w:rPr>
        <w:t xml:space="preserve"> </w:t>
      </w:r>
      <w:r>
        <w:rPr>
          <w:rFonts w:ascii="Times New Roman" w:hAnsi="Times New Roman" w:eastAsia="Times New Roman" w:cs="Times New Roman"/>
          <w:spacing w:val="-2"/>
        </w:rPr>
        <w:t>1.1 </w:t>
      </w:r>
      <w:r>
        <w:rPr>
          <w:spacing w:val="-2"/>
        </w:rPr>
        <w:t>倍。</w:t>
      </w:r>
    </w:p>
    <w:p>
      <w:pPr>
        <w:pStyle w:val="BodyText"/>
        <w:ind w:left="22" w:right="13" w:firstLine="480"/>
        <w:spacing w:before="3" w:line="359" w:lineRule="auto"/>
        <w:jc w:val="both"/>
        <w:rPr/>
      </w:pPr>
      <w:r>
        <w:rPr>
          <w:spacing w:val="-3"/>
        </w:rPr>
        <w:t>便携式气体检测仪应能同时检测二氧化氮、一氧化碳、氧气浓度</w:t>
      </w:r>
      <w:r>
        <w:rPr>
          <w:spacing w:val="-4"/>
        </w:rPr>
        <w:t>，并具有报</w:t>
      </w:r>
      <w:r>
        <w:rPr/>
        <w:t xml:space="preserve"> </w:t>
      </w:r>
      <w:r>
        <w:rPr>
          <w:spacing w:val="-3"/>
        </w:rPr>
        <w:t>警参数设置、报警功能和矿用产品安全标志。此外，使用中还应按照相关标准定</w:t>
      </w:r>
      <w:r>
        <w:rPr>
          <w:spacing w:val="1"/>
        </w:rPr>
        <w:t xml:space="preserve"> </w:t>
      </w:r>
      <w:r>
        <w:rPr>
          <w:spacing w:val="-1"/>
        </w:rPr>
        <w:t>期检定或校准，确保检测数据准确可靠。</w:t>
      </w:r>
      <w:r>
        <w:rPr>
          <w:spacing w:val="-67"/>
        </w:rPr>
        <w:t xml:space="preserve"> </w:t>
      </w:r>
      <w:r>
        <w:rPr>
          <w:spacing w:val="-1"/>
        </w:rPr>
        <w:t>自救器必须满足</w:t>
      </w:r>
      <w:r>
        <w:rPr>
          <w:spacing w:val="-51"/>
        </w:rPr>
        <w:t xml:space="preserve"> </w:t>
      </w:r>
      <w:r>
        <w:rPr>
          <w:rFonts w:ascii="Times New Roman" w:hAnsi="Times New Roman" w:eastAsia="Times New Roman" w:cs="Times New Roman"/>
          <w:spacing w:val="-1"/>
        </w:rPr>
        <w:t>3</w:t>
      </w:r>
      <w:r>
        <w:rPr>
          <w:rFonts w:ascii="Times New Roman" w:hAnsi="Times New Roman" w:eastAsia="Times New Roman" w:cs="Times New Roman"/>
          <w:spacing w:val="-2"/>
        </w:rPr>
        <w:t>0 </w:t>
      </w:r>
      <w:r>
        <w:rPr>
          <w:spacing w:val="-2"/>
        </w:rPr>
        <w:t>分钟的额定防护时</w:t>
      </w:r>
      <w:r>
        <w:rPr/>
        <w:t xml:space="preserve"> </w:t>
      </w:r>
      <w:r>
        <w:rPr>
          <w:spacing w:val="-1"/>
        </w:rPr>
        <w:t>间。否则，即判定为重大事故隐患。</w:t>
      </w:r>
    </w:p>
    <w:p>
      <w:pPr>
        <w:ind w:left="499"/>
        <w:spacing w:before="2"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（二十二）担负提升人员的提升系统，存在下列情形之一的：</w:t>
      </w:r>
    </w:p>
    <w:p>
      <w:pPr>
        <w:pStyle w:val="BodyText"/>
        <w:ind w:left="30" w:right="16" w:firstLine="479"/>
        <w:spacing w:before="191" w:line="360" w:lineRule="auto"/>
        <w:rPr/>
      </w:pPr>
      <w:r>
        <w:rPr>
          <w:rFonts w:ascii="Times New Roman" w:hAnsi="Times New Roman" w:eastAsia="Times New Roman" w:cs="Times New Roman"/>
          <w:b/>
          <w:bCs/>
          <w:spacing w:val="-4"/>
        </w:rPr>
        <w:t>1.</w:t>
      </w:r>
      <w:r>
        <w:rPr>
          <w:b/>
          <w:bCs/>
          <w:spacing w:val="-4"/>
        </w:rPr>
        <w:t>提升机、防坠器、钢丝绳、连接装置、提升容器未按国家规定进行定期检</w:t>
      </w:r>
      <w:r>
        <w:rPr>
          <w:spacing w:val="2"/>
        </w:rPr>
        <w:t xml:space="preserve"> </w:t>
      </w:r>
      <w:r>
        <w:rPr>
          <w:b/>
          <w:bCs/>
          <w:spacing w:val="-3"/>
        </w:rPr>
        <w:t>测检验，或者提升设备的安全保护装置失效；</w:t>
      </w:r>
    </w:p>
    <w:p>
      <w:pPr>
        <w:pStyle w:val="BodyText"/>
        <w:ind w:left="504"/>
        <w:spacing w:before="1" w:line="215" w:lineRule="auto"/>
        <w:rPr/>
      </w:pPr>
      <w:r>
        <w:rPr>
          <w:b/>
          <w:bCs/>
          <w:spacing w:val="-6"/>
        </w:rPr>
        <w:t>解读：</w:t>
      </w:r>
    </w:p>
    <w:p>
      <w:pPr>
        <w:pStyle w:val="BodyText"/>
        <w:ind w:left="23" w:right="13" w:firstLine="475"/>
        <w:spacing w:before="186" w:line="360" w:lineRule="auto"/>
        <w:rPr/>
      </w:pPr>
      <w:r>
        <w:rPr/>
        <w:t>《金属非金属矿山安全规程》第</w:t>
      </w:r>
      <w:r>
        <w:rPr>
          <w:spacing w:val="-43"/>
        </w:rPr>
        <w:t xml:space="preserve"> </w:t>
      </w:r>
      <w:r>
        <w:rPr>
          <w:rFonts w:ascii="Times New Roman" w:hAnsi="Times New Roman" w:eastAsia="Times New Roman" w:cs="Times New Roman"/>
        </w:rPr>
        <w:t>4.7.5 </w:t>
      </w:r>
      <w:r>
        <w:rPr/>
        <w:t>条规定：矿山使用的涉及人身安全的</w:t>
      </w:r>
      <w:r>
        <w:rPr/>
        <w:t xml:space="preserve"> </w:t>
      </w:r>
      <w:r>
        <w:rPr>
          <w:spacing w:val="-3"/>
        </w:rPr>
        <w:t>设备应由专业生产单位生产，并经具有专业资质的检测、检验机构检测、检验合</w:t>
      </w:r>
    </w:p>
    <w:p>
      <w:pPr>
        <w:spacing w:line="360" w:lineRule="auto"/>
        <w:sectPr>
          <w:footerReference w:type="default" r:id="rId20"/>
          <w:pgSz w:w="11906" w:h="16839"/>
          <w:pgMar w:top="1431" w:right="1785" w:bottom="1161" w:left="1785" w:header="0" w:footer="999" w:gutter="0"/>
        </w:sectPr>
        <w:rPr/>
      </w:pPr>
    </w:p>
    <w:p>
      <w:pPr>
        <w:pStyle w:val="BodyText"/>
        <w:ind w:left="22" w:right="88"/>
        <w:spacing w:before="123" w:line="360" w:lineRule="auto"/>
        <w:rPr/>
      </w:pPr>
      <w:r>
        <w:rPr>
          <w:spacing w:val="-3"/>
        </w:rPr>
        <w:t>格，方可投入使用；矿山生产期间，应定期由具有专业资质的检测、检验机构进</w:t>
      </w:r>
      <w:r>
        <w:rPr>
          <w:spacing w:val="1"/>
        </w:rPr>
        <w:t xml:space="preserve"> </w:t>
      </w:r>
      <w:r>
        <w:rPr>
          <w:spacing w:val="-1"/>
        </w:rPr>
        <w:t>行检测、检验，并出具检测、检验报告。</w:t>
      </w:r>
    </w:p>
    <w:p>
      <w:pPr>
        <w:pStyle w:val="BodyText"/>
        <w:ind w:left="20" w:firstLine="484"/>
        <w:spacing w:before="4" w:line="359" w:lineRule="auto"/>
        <w:jc w:val="both"/>
        <w:rPr/>
      </w:pPr>
      <w:r>
        <w:rPr>
          <w:spacing w:val="-3"/>
        </w:rPr>
        <w:t>人员提升系统的主要提升设备设施直接涉及人身安全，一旦</w:t>
      </w:r>
      <w:r>
        <w:rPr>
          <w:spacing w:val="-4"/>
        </w:rPr>
        <w:t>发生事故，则会</w:t>
      </w:r>
      <w:r>
        <w:rPr/>
        <w:t xml:space="preserve"> </w:t>
      </w:r>
      <w:r>
        <w:rPr>
          <w:spacing w:val="-3"/>
        </w:rPr>
        <w:t>造成严重后果。因此，人员提升系统的提升设备（多绳摩擦式提升机、缠绕式提</w:t>
      </w:r>
      <w:r>
        <w:rPr>
          <w:spacing w:val="3"/>
        </w:rPr>
        <w:t xml:space="preserve"> </w:t>
      </w:r>
      <w:r>
        <w:rPr>
          <w:spacing w:val="-3"/>
        </w:rPr>
        <w:t>升机、提升绞车、矿用电梯）、防坠器、钢丝绳、连接装置（矿用人车、罐笼连</w:t>
      </w:r>
      <w:r>
        <w:rPr>
          <w:spacing w:val="3"/>
        </w:rPr>
        <w:t xml:space="preserve"> </w:t>
      </w:r>
      <w:r>
        <w:rPr/>
        <w:t>接装置）、提升容器（斜井人车、罐笼）均应按照</w:t>
      </w:r>
      <w:r>
        <w:rPr>
          <w:spacing w:val="-1"/>
        </w:rPr>
        <w:t>《金属非金属矿山安全规程》</w:t>
      </w:r>
      <w:r>
        <w:rPr/>
        <w:t xml:space="preserve"> </w:t>
      </w:r>
      <w:r>
        <w:rPr/>
        <w:t>和《金属非金属矿山在用设备设施安全检测检验目录》（</w:t>
      </w:r>
      <w:r>
        <w:rPr>
          <w:rFonts w:ascii="Times New Roman" w:hAnsi="Times New Roman" w:eastAsia="Times New Roman" w:cs="Times New Roman"/>
        </w:rPr>
        <w:t>AQ/T 2075</w:t>
      </w:r>
      <w:r>
        <w:rPr/>
        <w:t>—</w:t>
      </w:r>
      <w:r>
        <w:rPr>
          <w:rFonts w:ascii="Times New Roman" w:hAnsi="Times New Roman" w:eastAsia="Times New Roman" w:cs="Times New Roman"/>
        </w:rPr>
        <w:t>20</w:t>
      </w:r>
      <w:r>
        <w:rPr>
          <w:rFonts w:ascii="Times New Roman" w:hAnsi="Times New Roman" w:eastAsia="Times New Roman" w:cs="Times New Roman"/>
          <w:spacing w:val="-1"/>
        </w:rPr>
        <w:t>19</w:t>
      </w:r>
      <w:r>
        <w:rPr>
          <w:spacing w:val="-1"/>
        </w:rPr>
        <w:t>）的</w:t>
      </w:r>
      <w:r>
        <w:rPr/>
        <w:t xml:space="preserve"> </w:t>
      </w:r>
      <w:r>
        <w:rPr>
          <w:spacing w:val="-1"/>
        </w:rPr>
        <w:t>相关规定进行定期检测检验。</w:t>
      </w:r>
    </w:p>
    <w:p>
      <w:pPr>
        <w:pStyle w:val="BodyText"/>
        <w:ind w:left="20" w:right="88" w:firstLine="480"/>
        <w:spacing w:before="3" w:line="360" w:lineRule="auto"/>
        <w:jc w:val="both"/>
        <w:rPr/>
      </w:pPr>
      <w:r>
        <w:rPr>
          <w:spacing w:val="-3"/>
        </w:rPr>
        <w:t>提升设备的安全保护装置可实现对提升设备的位置、速度、载荷等</w:t>
      </w:r>
      <w:r>
        <w:rPr>
          <w:spacing w:val="-4"/>
        </w:rPr>
        <w:t>提供监测</w:t>
      </w:r>
      <w:r>
        <w:rPr/>
        <w:t xml:space="preserve"> </w:t>
      </w:r>
      <w:r>
        <w:rPr>
          <w:spacing w:val="-3"/>
        </w:rPr>
        <w:t>保护和联锁控制，提升设备的主要安全保护装置包括提升机制动系统、过卷保护</w:t>
      </w:r>
      <w:r>
        <w:rPr>
          <w:spacing w:val="3"/>
        </w:rPr>
        <w:t xml:space="preserve"> </w:t>
      </w:r>
      <w:r>
        <w:rPr>
          <w:spacing w:val="-3"/>
        </w:rPr>
        <w:t>装置、过速保护装置、罐笼防坠装置、提升机启动与信号闭锁、斜井人车断绳保</w:t>
      </w:r>
      <w:r>
        <w:rPr>
          <w:spacing w:val="3"/>
        </w:rPr>
        <w:t xml:space="preserve"> </w:t>
      </w:r>
      <w:r>
        <w:rPr>
          <w:spacing w:val="-3"/>
        </w:rPr>
        <w:t>险器等。提升系统发生故障时，提升设备的安全保护装置可有效保护人员和提升</w:t>
      </w:r>
      <w:r>
        <w:rPr>
          <w:spacing w:val="3"/>
        </w:rPr>
        <w:t xml:space="preserve"> </w:t>
      </w:r>
      <w:r>
        <w:rPr/>
        <w:t>设备设施的安全；如果安全保护装置出现故障或失效，可</w:t>
      </w:r>
      <w:r>
        <w:rPr>
          <w:spacing w:val="-1"/>
        </w:rPr>
        <w:t>能引发严重后果。</w:t>
      </w:r>
    </w:p>
    <w:p>
      <w:pPr>
        <w:pStyle w:val="BodyText"/>
        <w:ind w:left="21" w:right="88" w:firstLine="481"/>
        <w:spacing w:before="2" w:line="359" w:lineRule="auto"/>
        <w:jc w:val="both"/>
        <w:rPr/>
      </w:pPr>
      <w:r>
        <w:rPr>
          <w:spacing w:val="-3"/>
        </w:rPr>
        <w:t>本判定标准所称的国家规定、国家有关规定，是指有关法律、行</w:t>
      </w:r>
      <w:r>
        <w:rPr>
          <w:spacing w:val="-4"/>
        </w:rPr>
        <w:t>政法规、部</w:t>
      </w:r>
      <w:r>
        <w:rPr/>
        <w:t xml:space="preserve"> </w:t>
      </w:r>
      <w:r>
        <w:rPr>
          <w:spacing w:val="-3"/>
        </w:rPr>
        <w:t>门规章、国家标准、行业标准，以及国务院及其应急管理部门、国家矿山安全监</w:t>
      </w:r>
      <w:r>
        <w:rPr>
          <w:spacing w:val="2"/>
        </w:rPr>
        <w:t xml:space="preserve"> </w:t>
      </w:r>
      <w:r>
        <w:rPr>
          <w:spacing w:val="-1"/>
        </w:rPr>
        <w:t>察机构依法制定的行政规范性文件。</w:t>
      </w:r>
    </w:p>
    <w:p>
      <w:pPr>
        <w:pStyle w:val="BodyText"/>
        <w:ind w:left="513"/>
        <w:spacing w:line="214" w:lineRule="auto"/>
        <w:rPr/>
      </w:pPr>
      <w:r>
        <w:rPr>
          <w:spacing w:val="-1"/>
        </w:rPr>
        <w:t>综上所述，存在本款情形即判定为重大事故隐患。</w:t>
      </w:r>
    </w:p>
    <w:p>
      <w:pPr>
        <w:pStyle w:val="BodyText"/>
        <w:ind w:left="19" w:right="91" w:firstLine="480"/>
        <w:spacing w:before="191" w:line="359" w:lineRule="auto"/>
        <w:rPr/>
      </w:pPr>
      <w:r>
        <w:rPr>
          <w:rFonts w:ascii="Times New Roman" w:hAnsi="Times New Roman" w:eastAsia="Times New Roman" w:cs="Times New Roman"/>
          <w:b/>
          <w:bCs/>
          <w:spacing w:val="3"/>
        </w:rPr>
        <w:t>2.</w:t>
      </w:r>
      <w:r>
        <w:rPr>
          <w:rFonts w:ascii="Times New Roman" w:hAnsi="Times New Roman" w:eastAsia="Times New Roman" w:cs="Times New Roman"/>
          <w:b/>
          <w:bCs/>
          <w:spacing w:val="-31"/>
        </w:rPr>
        <w:t xml:space="preserve"> </w:t>
      </w:r>
      <w:r>
        <w:rPr>
          <w:b/>
          <w:bCs/>
          <w:spacing w:val="3"/>
        </w:rPr>
        <w:t>竖井井口和井下各中段马头门设置的安全门或者</w:t>
      </w:r>
      <w:r>
        <w:rPr>
          <w:b/>
          <w:bCs/>
          <w:spacing w:val="2"/>
        </w:rPr>
        <w:t>摇台与提升机未实现联</w:t>
      </w:r>
      <w:r>
        <w:rPr/>
        <w:t xml:space="preserve"> </w:t>
      </w:r>
      <w:r>
        <w:rPr>
          <w:b/>
          <w:bCs/>
          <w:spacing w:val="-6"/>
        </w:rPr>
        <w:t>锁；</w:t>
      </w:r>
    </w:p>
    <w:p>
      <w:pPr>
        <w:pStyle w:val="BodyText"/>
        <w:ind w:left="504"/>
        <w:spacing w:before="2" w:line="216" w:lineRule="auto"/>
        <w:rPr/>
      </w:pPr>
      <w:r>
        <w:rPr>
          <w:b/>
          <w:bCs/>
          <w:spacing w:val="-6"/>
        </w:rPr>
        <w:t>解读：</w:t>
      </w:r>
    </w:p>
    <w:p>
      <w:pPr>
        <w:pStyle w:val="BodyText"/>
        <w:ind w:left="35" w:right="88" w:firstLine="463"/>
        <w:spacing w:before="188" w:line="359" w:lineRule="auto"/>
        <w:rPr/>
      </w:pPr>
      <w:r>
        <w:rPr>
          <w:spacing w:val="-1"/>
        </w:rPr>
        <w:t>《金属非金属矿山安全规程》第</w:t>
      </w:r>
      <w:r>
        <w:rPr>
          <w:spacing w:val="-50"/>
        </w:rPr>
        <w:t xml:space="preserve"> </w:t>
      </w:r>
      <w:r>
        <w:rPr>
          <w:rFonts w:ascii="Times New Roman" w:hAnsi="Times New Roman" w:eastAsia="Times New Roman" w:cs="Times New Roman"/>
          <w:spacing w:val="-1"/>
        </w:rPr>
        <w:t>6.4.8.13 </w:t>
      </w:r>
      <w:r>
        <w:rPr>
          <w:spacing w:val="-1"/>
        </w:rPr>
        <w:t>条规定</w:t>
      </w:r>
      <w:r>
        <w:rPr>
          <w:spacing w:val="-2"/>
        </w:rPr>
        <w:t>：提升系统应设摇台工作状</w:t>
      </w:r>
      <w:r>
        <w:rPr/>
        <w:t xml:space="preserve"> </w:t>
      </w:r>
      <w:r>
        <w:rPr>
          <w:spacing w:val="-1"/>
        </w:rPr>
        <w:t>态的联锁；井口及各中段安全门未关闭的联</w:t>
      </w:r>
      <w:r>
        <w:rPr>
          <w:spacing w:val="-2"/>
        </w:rPr>
        <w:t>锁。</w:t>
      </w:r>
    </w:p>
    <w:p>
      <w:pPr>
        <w:pStyle w:val="BodyText"/>
        <w:ind w:left="23" w:right="88" w:firstLine="494"/>
        <w:spacing w:before="1" w:line="360" w:lineRule="auto"/>
        <w:jc w:val="both"/>
        <w:rPr/>
      </w:pPr>
      <w:r>
        <w:rPr>
          <w:spacing w:val="-4"/>
        </w:rPr>
        <w:t>井口和井下各中段马头门设置安全门、摇台与提升机联锁是提升机安全运行</w:t>
      </w:r>
      <w:r>
        <w:rPr>
          <w:spacing w:val="13"/>
        </w:rPr>
        <w:t xml:space="preserve"> </w:t>
      </w:r>
      <w:r>
        <w:rPr>
          <w:spacing w:val="-3"/>
        </w:rPr>
        <w:t>的保障，缺少相关联锁保护，则会引发安全事故。当罐笼到达井口或某个中段提</w:t>
      </w:r>
      <w:r>
        <w:rPr>
          <w:spacing w:val="1"/>
        </w:rPr>
        <w:t xml:space="preserve"> </w:t>
      </w:r>
      <w:r>
        <w:rPr>
          <w:spacing w:val="-3"/>
        </w:rPr>
        <w:t>升机停止，提升机电控系统锁住提升机，解除对井口或中段井口机械化设备控制</w:t>
      </w:r>
      <w:r>
        <w:rPr>
          <w:spacing w:val="1"/>
        </w:rPr>
        <w:t xml:space="preserve"> </w:t>
      </w:r>
      <w:r>
        <w:rPr>
          <w:spacing w:val="-3"/>
        </w:rPr>
        <w:t>系统的联锁，安全门、摇台才可动作。井口机械化设备按设定顺序完成工作复位</w:t>
      </w:r>
      <w:r>
        <w:rPr>
          <w:spacing w:val="1"/>
        </w:rPr>
        <w:t xml:space="preserve"> </w:t>
      </w:r>
      <w:r>
        <w:rPr>
          <w:spacing w:val="-3"/>
        </w:rPr>
        <w:t>后，电控系统锁住各中段的井口机械化设备，然后才允许提升机工作。安全门应</w:t>
      </w:r>
      <w:r>
        <w:rPr>
          <w:spacing w:val="1"/>
        </w:rPr>
        <w:t xml:space="preserve"> </w:t>
      </w:r>
      <w:r>
        <w:rPr>
          <w:spacing w:val="-3"/>
        </w:rPr>
        <w:t>采用常闭式，当罐笼未停稳时，安全门不得打开。实现联锁可避免提升机工作时</w:t>
      </w:r>
      <w:r>
        <w:rPr>
          <w:spacing w:val="1"/>
        </w:rPr>
        <w:t xml:space="preserve"> </w:t>
      </w:r>
      <w:r>
        <w:rPr>
          <w:spacing w:val="-1"/>
        </w:rPr>
        <w:t>人员误入。因此，存在本款情形即判定为重大事故隐患。</w:t>
      </w:r>
    </w:p>
    <w:p>
      <w:pPr>
        <w:spacing w:line="360" w:lineRule="auto"/>
        <w:sectPr>
          <w:footerReference w:type="default" r:id="rId21"/>
          <w:pgSz w:w="11906" w:h="16839"/>
          <w:pgMar w:top="1431" w:right="1710" w:bottom="1161" w:left="1785" w:header="0" w:footer="999" w:gutter="0"/>
        </w:sectPr>
        <w:rPr/>
      </w:pPr>
    </w:p>
    <w:p>
      <w:pPr>
        <w:pStyle w:val="BodyText"/>
        <w:ind w:left="31" w:right="190" w:firstLine="466"/>
        <w:spacing w:before="122" w:line="360" w:lineRule="auto"/>
        <w:jc w:val="both"/>
        <w:rPr/>
      </w:pPr>
      <w:r>
        <w:rPr>
          <w:rFonts w:ascii="Times New Roman" w:hAnsi="Times New Roman" w:eastAsia="Times New Roman" w:cs="Times New Roman"/>
          <w:b/>
          <w:bCs/>
          <w:spacing w:val="-4"/>
        </w:rPr>
        <w:t>3.</w:t>
      </w:r>
      <w:r>
        <w:rPr>
          <w:rFonts w:ascii="Times New Roman" w:hAnsi="Times New Roman" w:eastAsia="Times New Roman" w:cs="Times New Roman"/>
          <w:b/>
          <w:bCs/>
          <w:spacing w:val="-36"/>
        </w:rPr>
        <w:t xml:space="preserve"> </w:t>
      </w:r>
      <w:r>
        <w:rPr>
          <w:b/>
          <w:bCs/>
          <w:spacing w:val="-4"/>
        </w:rPr>
        <w:t>竖井提升系统过卷段未按国家规定设置过卷缓冲装置、</w:t>
      </w:r>
      <w:r>
        <w:rPr>
          <w:b/>
          <w:bCs/>
          <w:spacing w:val="-5"/>
        </w:rPr>
        <w:t>楔形罐道、过卷挡</w:t>
      </w:r>
      <w:r>
        <w:rPr/>
        <w:t xml:space="preserve"> </w:t>
      </w:r>
      <w:r>
        <w:rPr>
          <w:b/>
          <w:bCs/>
          <w:spacing w:val="1"/>
        </w:rPr>
        <w:t>梁或者不能正常使用，或者提升人员的罐笼提升系统未按国家规定在井架或者</w:t>
      </w:r>
      <w:r>
        <w:rPr>
          <w:spacing w:val="5"/>
        </w:rPr>
        <w:t xml:space="preserve"> </w:t>
      </w:r>
      <w:r>
        <w:rPr>
          <w:b/>
          <w:bCs/>
          <w:spacing w:val="-3"/>
        </w:rPr>
        <w:t>井塔的过卷段内设置罐笼防坠装置；</w:t>
      </w:r>
    </w:p>
    <w:p>
      <w:pPr>
        <w:pStyle w:val="BodyText"/>
        <w:ind w:left="504"/>
        <w:spacing w:line="216" w:lineRule="auto"/>
        <w:rPr/>
      </w:pPr>
      <w:r>
        <w:rPr>
          <w:b/>
          <w:bCs/>
          <w:spacing w:val="-6"/>
        </w:rPr>
        <w:t>解读：</w:t>
      </w:r>
    </w:p>
    <w:p>
      <w:pPr>
        <w:pStyle w:val="BodyText"/>
        <w:ind w:left="28" w:right="18" w:firstLine="470"/>
        <w:spacing w:before="186" w:line="360" w:lineRule="auto"/>
        <w:jc w:val="both"/>
        <w:rPr/>
      </w:pPr>
      <w:r>
        <w:rPr>
          <w:spacing w:val="-2"/>
        </w:rPr>
        <w:t>《金属非金属矿山安全规程》第</w:t>
      </w:r>
      <w:r>
        <w:rPr>
          <w:spacing w:val="-50"/>
        </w:rPr>
        <w:t xml:space="preserve"> </w:t>
      </w:r>
      <w:r>
        <w:rPr>
          <w:rFonts w:ascii="Times New Roman" w:hAnsi="Times New Roman" w:eastAsia="Times New Roman" w:cs="Times New Roman"/>
          <w:spacing w:val="-2"/>
        </w:rPr>
        <w:t>6.4.4.</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15 </w:t>
      </w:r>
      <w:r>
        <w:rPr>
          <w:spacing w:val="-2"/>
        </w:rPr>
        <w:t>条规定：过卷段终端应设置过</w:t>
      </w:r>
      <w:r>
        <w:rPr>
          <w:spacing w:val="-3"/>
        </w:rPr>
        <w:t>卷挡</w:t>
      </w:r>
      <w:r>
        <w:rPr/>
        <w:t xml:space="preserve">  </w:t>
      </w:r>
      <w:r>
        <w:rPr>
          <w:spacing w:val="-2"/>
        </w:rPr>
        <w:t>梁；发生过卷事故后过卷挡梁应能正常使用。第</w:t>
      </w:r>
      <w:r>
        <w:rPr>
          <w:spacing w:val="-49"/>
        </w:rPr>
        <w:t xml:space="preserve"> </w:t>
      </w:r>
      <w:r>
        <w:rPr>
          <w:rFonts w:ascii="Times New Roman" w:hAnsi="Times New Roman" w:eastAsia="Times New Roman" w:cs="Times New Roman"/>
          <w:spacing w:val="-2"/>
        </w:rPr>
        <w:t>6.4.4.</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16 </w:t>
      </w:r>
      <w:r>
        <w:rPr>
          <w:spacing w:val="-2"/>
        </w:rPr>
        <w:t>条规</w:t>
      </w:r>
      <w:r>
        <w:rPr>
          <w:spacing w:val="-3"/>
        </w:rPr>
        <w:t>定：竖井提升系统</w:t>
      </w:r>
      <w:r>
        <w:rPr/>
        <w:t xml:space="preserve">  </w:t>
      </w:r>
      <w:r>
        <w:rPr>
          <w:spacing w:val="-5"/>
        </w:rPr>
        <w:t>过卷段应设过卷缓冲装置或者楔形罐道，使过卷容器能够平稳地在过卷段内停住；</w:t>
      </w:r>
      <w:r>
        <w:rPr>
          <w:spacing w:val="3"/>
        </w:rPr>
        <w:t xml:space="preserve"> </w:t>
      </w:r>
      <w:r>
        <w:rPr>
          <w:spacing w:val="2"/>
        </w:rPr>
        <w:t>深度大于</w:t>
      </w:r>
      <w:r>
        <w:rPr>
          <w:rFonts w:ascii="Times New Roman" w:hAnsi="Times New Roman" w:eastAsia="Times New Roman" w:cs="Times New Roman"/>
          <w:spacing w:val="2"/>
        </w:rPr>
        <w:t>800m</w:t>
      </w:r>
      <w:r>
        <w:rPr>
          <w:spacing w:val="2"/>
        </w:rPr>
        <w:t>的竖井应设过卷缓冲装置，使过卷</w:t>
      </w:r>
      <w:r>
        <w:rPr>
          <w:spacing w:val="1"/>
        </w:rPr>
        <w:t>容器在缓冲装置内平稳停住，</w:t>
      </w:r>
    </w:p>
    <w:p>
      <w:pPr>
        <w:pStyle w:val="BodyText"/>
        <w:ind w:left="23" w:right="190" w:firstLine="7"/>
        <w:spacing w:line="360" w:lineRule="auto"/>
        <w:jc w:val="both"/>
        <w:rPr/>
      </w:pPr>
      <w:r>
        <w:rPr>
          <w:spacing w:val="-2"/>
        </w:rPr>
        <w:t>并不再反向下滑或反弹。第</w:t>
      </w:r>
      <w:r>
        <w:rPr>
          <w:spacing w:val="-50"/>
        </w:rPr>
        <w:t xml:space="preserve"> </w:t>
      </w:r>
      <w:r>
        <w:rPr>
          <w:rFonts w:ascii="Times New Roman" w:hAnsi="Times New Roman" w:eastAsia="Times New Roman" w:cs="Times New Roman"/>
          <w:spacing w:val="-2"/>
        </w:rPr>
        <w:t>6.4.4.</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17 </w:t>
      </w:r>
      <w:r>
        <w:rPr>
          <w:spacing w:val="-2"/>
        </w:rPr>
        <w:t>条规定：提升人员的</w:t>
      </w:r>
      <w:r>
        <w:rPr>
          <w:spacing w:val="-3"/>
        </w:rPr>
        <w:t>罐笼提升系统应在井架</w:t>
      </w:r>
      <w:r>
        <w:rPr/>
        <w:t xml:space="preserve"> </w:t>
      </w:r>
      <w:r>
        <w:rPr/>
        <w:t>或者井塔的过卷段内设置罐笼防坠装置，使罐笼下</w:t>
      </w:r>
      <w:r>
        <w:rPr>
          <w:spacing w:val="-1"/>
        </w:rPr>
        <w:t>坠高度不超过</w:t>
      </w:r>
      <w:r>
        <w:rPr>
          <w:rFonts w:ascii="Times New Roman" w:hAnsi="Times New Roman" w:eastAsia="Times New Roman" w:cs="Times New Roman"/>
          <w:spacing w:val="-1"/>
        </w:rPr>
        <w:t>0.5m</w:t>
      </w:r>
      <w:r>
        <w:rPr>
          <w:spacing w:val="-1"/>
        </w:rPr>
        <w:t>。</w:t>
      </w:r>
    </w:p>
    <w:p>
      <w:pPr>
        <w:pStyle w:val="BodyText"/>
        <w:ind w:left="26" w:firstLine="492"/>
        <w:spacing w:before="9" w:line="359" w:lineRule="auto"/>
        <w:jc w:val="both"/>
        <w:rPr/>
      </w:pPr>
      <w:r>
        <w:rPr>
          <w:spacing w:val="-4"/>
        </w:rPr>
        <w:t>竖井提升系统分别在井塔（或者井架内）和竖井井底设置过卷段。当竖井提</w:t>
      </w:r>
      <w:r>
        <w:rPr>
          <w:spacing w:val="6"/>
        </w:rPr>
        <w:t xml:space="preserve">  </w:t>
      </w:r>
      <w:r>
        <w:rPr>
          <w:spacing w:val="-4"/>
        </w:rPr>
        <w:t>升系统提升容器发生过卷时，过卷段内设置的过卷缓</w:t>
      </w:r>
      <w:r>
        <w:rPr>
          <w:spacing w:val="-5"/>
        </w:rPr>
        <w:t>冲装置或楔形罐道用于缓冲、</w:t>
      </w:r>
      <w:r>
        <w:rPr/>
        <w:t xml:space="preserve"> </w:t>
      </w:r>
      <w:r>
        <w:rPr>
          <w:spacing w:val="-3"/>
        </w:rPr>
        <w:t>制动提升容器，保护人员和设备设施，防止对提升系统产生更大破坏。对于</w:t>
      </w:r>
      <w:r>
        <w:rPr>
          <w:spacing w:val="-4"/>
        </w:rPr>
        <w:t>深度</w:t>
      </w:r>
      <w:r>
        <w:rPr/>
        <w:t xml:space="preserve">  </w:t>
      </w:r>
      <w:r>
        <w:rPr>
          <w:spacing w:val="-4"/>
        </w:rPr>
        <w:t>在</w:t>
      </w:r>
      <w:r>
        <w:rPr>
          <w:spacing w:val="-39"/>
        </w:rPr>
        <w:t xml:space="preserve"> </w:t>
      </w:r>
      <w:r>
        <w:rPr>
          <w:rFonts w:ascii="Times New Roman" w:hAnsi="Times New Roman" w:eastAsia="Times New Roman" w:cs="Times New Roman"/>
          <w:spacing w:val="-4"/>
        </w:rPr>
        <w:t>800</w:t>
      </w:r>
      <w:r>
        <w:rPr>
          <w:rFonts w:ascii="Times New Roman" w:hAnsi="Times New Roman" w:eastAsia="Times New Roman" w:cs="Times New Roman"/>
          <w:spacing w:val="16"/>
        </w:rPr>
        <w:t xml:space="preserve"> </w:t>
      </w:r>
      <w:r>
        <w:rPr>
          <w:spacing w:val="-4"/>
        </w:rPr>
        <w:t>米以内的竖井，过卷段内可以设置过卷缓冲装置或楔形罐道，二者任选其</w:t>
      </w:r>
      <w:r>
        <w:rPr/>
        <w:t xml:space="preserve">  </w:t>
      </w:r>
      <w:r>
        <w:rPr>
          <w:spacing w:val="-4"/>
        </w:rPr>
        <w:t>一；对于深度大于</w:t>
      </w:r>
      <w:r>
        <w:rPr>
          <w:spacing w:val="-39"/>
        </w:rPr>
        <w:t xml:space="preserve"> </w:t>
      </w:r>
      <w:r>
        <w:rPr>
          <w:rFonts w:ascii="Times New Roman" w:hAnsi="Times New Roman" w:eastAsia="Times New Roman" w:cs="Times New Roman"/>
          <w:spacing w:val="-4"/>
        </w:rPr>
        <w:t>800</w:t>
      </w:r>
      <w:r>
        <w:rPr>
          <w:rFonts w:ascii="Times New Roman" w:hAnsi="Times New Roman" w:eastAsia="Times New Roman" w:cs="Times New Roman"/>
          <w:spacing w:val="16"/>
        </w:rPr>
        <w:t xml:space="preserve"> </w:t>
      </w:r>
      <w:r>
        <w:rPr>
          <w:spacing w:val="-4"/>
        </w:rPr>
        <w:t>米的竖井必须设置过卷缓冲装置，并能有效发挥缓冲制动</w:t>
      </w:r>
      <w:r>
        <w:rPr/>
        <w:t xml:space="preserve">  </w:t>
      </w:r>
      <w:r>
        <w:rPr>
          <w:spacing w:val="1"/>
        </w:rPr>
        <w:t>作用。同时，过卷段的上下终端应设置过卷</w:t>
      </w:r>
      <w:r>
        <w:rPr/>
        <w:t>挡梁来承受过卷提升容器冲击载荷，</w:t>
      </w:r>
      <w:r>
        <w:rPr/>
        <w:t xml:space="preserve"> </w:t>
      </w:r>
      <w:r>
        <w:rPr>
          <w:spacing w:val="-1"/>
        </w:rPr>
        <w:t>过卷挡梁应能发挥正常阻挡作用。</w:t>
      </w:r>
    </w:p>
    <w:p>
      <w:pPr>
        <w:pStyle w:val="BodyText"/>
        <w:ind w:left="23" w:right="190" w:firstLine="478"/>
        <w:spacing w:before="5" w:line="359" w:lineRule="auto"/>
        <w:jc w:val="both"/>
        <w:rPr/>
      </w:pPr>
      <w:r>
        <w:rPr>
          <w:spacing w:val="-3"/>
        </w:rPr>
        <w:t>提升人员的罐笼提升系统涉及人员安全，为防止罐笼发生断绳事故</w:t>
      </w:r>
      <w:r>
        <w:rPr>
          <w:spacing w:val="-4"/>
        </w:rPr>
        <w:t>，提升人</w:t>
      </w:r>
      <w:r>
        <w:rPr/>
        <w:t xml:space="preserve"> </w:t>
      </w:r>
      <w:r>
        <w:rPr>
          <w:spacing w:val="-3"/>
        </w:rPr>
        <w:t>员的罐笼提升系统应设置罐笼防坠装置：对于单绳提升罐笼防坠，应在罐笼上设</w:t>
      </w:r>
      <w:r>
        <w:rPr>
          <w:spacing w:val="1"/>
        </w:rPr>
        <w:t xml:space="preserve"> </w:t>
      </w:r>
      <w:r>
        <w:rPr>
          <w:spacing w:val="-2"/>
        </w:rPr>
        <w:t>置断绳防坠器（木罐道防坠器、制动绳防坠</w:t>
      </w:r>
      <w:r>
        <w:rPr>
          <w:spacing w:val="-3"/>
        </w:rPr>
        <w:t>器</w:t>
      </w:r>
      <w:r>
        <w:rPr>
          <w:spacing w:val="-12"/>
        </w:rPr>
        <w:t>）；</w:t>
      </w:r>
      <w:r>
        <w:rPr>
          <w:spacing w:val="-3"/>
        </w:rPr>
        <w:t>对于多绳提升罐笼防坠，应在</w:t>
      </w:r>
      <w:r>
        <w:rPr/>
        <w:t xml:space="preserve"> </w:t>
      </w:r>
      <w:r>
        <w:rPr>
          <w:spacing w:val="-3"/>
        </w:rPr>
        <w:t>井架或者井塔的过卷段内设置罐笼防坠装置，可以采用带有防坠功能的过卷缓冲</w:t>
      </w:r>
      <w:r>
        <w:rPr>
          <w:spacing w:val="1"/>
        </w:rPr>
        <w:t xml:space="preserve"> </w:t>
      </w:r>
      <w:r>
        <w:rPr>
          <w:spacing w:val="-1"/>
        </w:rPr>
        <w:t>装置来实现，也可以采用其他方式来实现罐笼防坠。</w:t>
      </w:r>
    </w:p>
    <w:p>
      <w:pPr>
        <w:pStyle w:val="BodyText"/>
        <w:ind w:left="513"/>
        <w:spacing w:before="1" w:line="214" w:lineRule="auto"/>
        <w:rPr/>
      </w:pPr>
      <w:r>
        <w:rPr>
          <w:spacing w:val="-1"/>
        </w:rPr>
        <w:t>综上所述，存在本款情形即判定为重大事故隐患。</w:t>
      </w:r>
    </w:p>
    <w:p>
      <w:pPr>
        <w:pStyle w:val="BodyText"/>
        <w:ind w:left="23" w:right="132" w:firstLine="476"/>
        <w:spacing w:before="190" w:line="360" w:lineRule="auto"/>
        <w:rPr/>
      </w:pPr>
      <w:r>
        <w:rPr>
          <w:rFonts w:ascii="Times New Roman" w:hAnsi="Times New Roman" w:eastAsia="Times New Roman" w:cs="Times New Roman"/>
          <w:b/>
          <w:bCs/>
          <w:spacing w:val="-9"/>
        </w:rPr>
        <w:t>4.</w:t>
      </w:r>
      <w:r>
        <w:rPr>
          <w:b/>
          <w:bCs/>
          <w:spacing w:val="-9"/>
        </w:rPr>
        <w:t>斜井串车提升系统未按国家规定设置常闭式防跑车装置、阻车器、挡车栏，</w:t>
      </w:r>
      <w:r>
        <w:rPr>
          <w:spacing w:val="9"/>
        </w:rPr>
        <w:t xml:space="preserve"> </w:t>
      </w:r>
      <w:r>
        <w:rPr>
          <w:b/>
          <w:bCs/>
          <w:spacing w:val="-3"/>
        </w:rPr>
        <w:t>或者连接链、连接插销不符合国家规定；</w:t>
      </w:r>
    </w:p>
    <w:p>
      <w:pPr>
        <w:pStyle w:val="BodyText"/>
        <w:ind w:left="504"/>
        <w:spacing w:line="216" w:lineRule="auto"/>
        <w:rPr/>
      </w:pPr>
      <w:r>
        <w:rPr>
          <w:b/>
          <w:bCs/>
          <w:spacing w:val="-6"/>
        </w:rPr>
        <w:t>解读：</w:t>
      </w:r>
    </w:p>
    <w:p>
      <w:pPr>
        <w:pStyle w:val="BodyText"/>
        <w:ind w:left="23" w:right="193" w:firstLine="475"/>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6.4.1.4 </w:t>
      </w:r>
      <w:r>
        <w:rPr>
          <w:spacing w:val="2"/>
        </w:rPr>
        <w:t>条规定：车辆</w:t>
      </w:r>
      <w:r>
        <w:rPr>
          <w:spacing w:val="1"/>
        </w:rPr>
        <w:t>的连接装置不得自行</w:t>
      </w:r>
      <w:r>
        <w:rPr/>
        <w:t xml:space="preserve"> </w:t>
      </w:r>
      <w:r>
        <w:rPr>
          <w:spacing w:val="1"/>
        </w:rPr>
        <w:t>脱钩。第</w:t>
      </w:r>
      <w:r>
        <w:rPr>
          <w:spacing w:val="-43"/>
        </w:rPr>
        <w:t xml:space="preserve"> </w:t>
      </w:r>
      <w:r>
        <w:rPr>
          <w:rFonts w:ascii="Times New Roman" w:hAnsi="Times New Roman" w:eastAsia="Times New Roman" w:cs="Times New Roman"/>
          <w:spacing w:val="1"/>
        </w:rPr>
        <w:t>6.4.2.7 </w:t>
      </w:r>
      <w:r>
        <w:rPr>
          <w:spacing w:val="1"/>
        </w:rPr>
        <w:t>条规定：斜井串车提升系统应设常闭式防跑车装置。第</w:t>
      </w:r>
      <w:r>
        <w:rPr>
          <w:spacing w:val="-47"/>
        </w:rPr>
        <w:t xml:space="preserve"> </w:t>
      </w:r>
      <w:r>
        <w:rPr>
          <w:rFonts w:ascii="Times New Roman" w:hAnsi="Times New Roman" w:eastAsia="Times New Roman" w:cs="Times New Roman"/>
          <w:spacing w:val="1"/>
        </w:rPr>
        <w:t>6.4.2.8</w:t>
      </w:r>
      <w:r>
        <w:rPr>
          <w:rFonts w:ascii="Times New Roman" w:hAnsi="Times New Roman" w:eastAsia="Times New Roman" w:cs="Times New Roman"/>
        </w:rPr>
        <w:t xml:space="preserve"> </w:t>
      </w:r>
      <w:r>
        <w:rPr>
          <w:spacing w:val="-1"/>
        </w:rPr>
        <w:t>条规定：斜井各水平车场应设阻车器或挡车栏。</w:t>
      </w:r>
    </w:p>
    <w:p>
      <w:pPr>
        <w:spacing w:line="360" w:lineRule="auto"/>
        <w:sectPr>
          <w:footerReference w:type="default" r:id="rId22"/>
          <w:pgSz w:w="11906" w:h="16839"/>
          <w:pgMar w:top="1431" w:right="1608" w:bottom="1161" w:left="1785" w:header="0" w:footer="998" w:gutter="0"/>
        </w:sectPr>
        <w:rPr/>
      </w:pPr>
    </w:p>
    <w:p>
      <w:pPr>
        <w:pStyle w:val="BodyText"/>
        <w:ind w:left="29" w:right="52" w:firstLine="493"/>
        <w:spacing w:before="123" w:line="360" w:lineRule="auto"/>
        <w:jc w:val="both"/>
        <w:rPr/>
      </w:pPr>
      <w:r>
        <w:rPr>
          <w:spacing w:val="-4"/>
        </w:rPr>
        <w:t>常闭式防跑车装置正常是关闭状态，接收到车辆通行信号时可打开让车辆通</w:t>
      </w:r>
      <w:r>
        <w:rPr>
          <w:spacing w:val="8"/>
        </w:rPr>
        <w:t xml:space="preserve"> </w:t>
      </w:r>
      <w:r>
        <w:rPr>
          <w:spacing w:val="-3"/>
        </w:rPr>
        <w:t>过，设置的目的是斜井提升断绳、脱钩出现跑车时，可以捕捉住矿车</w:t>
      </w:r>
      <w:r>
        <w:rPr>
          <w:spacing w:val="-4"/>
        </w:rPr>
        <w:t>，避免矿车</w:t>
      </w:r>
      <w:r>
        <w:rPr/>
        <w:t xml:space="preserve"> </w:t>
      </w:r>
      <w:r>
        <w:rPr>
          <w:spacing w:val="-3"/>
        </w:rPr>
        <w:t>飞车掉入斜井底。井口和各中段水平设置的阻车器或挡车栏，可在车</w:t>
      </w:r>
      <w:r>
        <w:rPr>
          <w:spacing w:val="-4"/>
        </w:rPr>
        <w:t>辆通过时打</w:t>
      </w:r>
      <w:r>
        <w:rPr/>
        <w:t xml:space="preserve"> </w:t>
      </w:r>
      <w:r>
        <w:rPr>
          <w:spacing w:val="-3"/>
        </w:rPr>
        <w:t>开，通过后关闭，设置的目的是防止井口和各水平的车辆自行滑入斜</w:t>
      </w:r>
      <w:r>
        <w:rPr>
          <w:spacing w:val="-4"/>
        </w:rPr>
        <w:t>井造成跑车</w:t>
      </w:r>
      <w:r>
        <w:rPr/>
        <w:t xml:space="preserve"> </w:t>
      </w:r>
      <w:r>
        <w:rPr>
          <w:spacing w:val="-3"/>
        </w:rPr>
        <w:t>事故。连接链、连接插销是串车之间连接的装置，应采用不能自行脱</w:t>
      </w:r>
      <w:r>
        <w:rPr>
          <w:spacing w:val="-4"/>
        </w:rPr>
        <w:t>钩的连接装</w:t>
      </w:r>
      <w:r>
        <w:rPr/>
        <w:t xml:space="preserve"> </w:t>
      </w:r>
      <w:r>
        <w:rPr>
          <w:spacing w:val="-3"/>
        </w:rPr>
        <w:t>置，避免在提升过程中出现矿车自行脱钩。因此，存在本款情形即判</w:t>
      </w:r>
      <w:r>
        <w:rPr>
          <w:spacing w:val="-4"/>
        </w:rPr>
        <w:t>定为重大事</w:t>
      </w:r>
      <w:r>
        <w:rPr/>
        <w:t xml:space="preserve"> </w:t>
      </w:r>
      <w:r>
        <w:rPr>
          <w:spacing w:val="-4"/>
        </w:rPr>
        <w:t>故隐患。</w:t>
      </w:r>
    </w:p>
    <w:p>
      <w:pPr>
        <w:pStyle w:val="BodyText"/>
        <w:ind w:left="502"/>
        <w:spacing w:before="1" w:line="212" w:lineRule="auto"/>
        <w:rPr/>
      </w:pPr>
      <w:r>
        <w:rPr>
          <w:rFonts w:ascii="Times New Roman" w:hAnsi="Times New Roman" w:eastAsia="Times New Roman" w:cs="Times New Roman"/>
          <w:b/>
          <w:bCs/>
          <w:spacing w:val="-2"/>
        </w:rPr>
        <w:t>5.</w:t>
      </w:r>
      <w:r>
        <w:rPr>
          <w:b/>
          <w:bCs/>
          <w:spacing w:val="-2"/>
        </w:rPr>
        <w:t>斜井提升信号系统与提升机之间未实现闭锁。</w:t>
      </w:r>
    </w:p>
    <w:p>
      <w:pPr>
        <w:pStyle w:val="BodyText"/>
        <w:ind w:left="504"/>
        <w:spacing w:before="190" w:line="216" w:lineRule="auto"/>
        <w:rPr/>
      </w:pPr>
      <w:r>
        <w:rPr>
          <w:b/>
          <w:bCs/>
          <w:spacing w:val="-6"/>
        </w:rPr>
        <w:t>解读：</w:t>
      </w:r>
    </w:p>
    <w:p>
      <w:pPr>
        <w:pStyle w:val="BodyText"/>
        <w:ind w:left="23" w:firstLine="475"/>
        <w:spacing w:before="185" w:line="360" w:lineRule="auto"/>
        <w:jc w:val="both"/>
        <w:rPr/>
      </w:pPr>
      <w:r>
        <w:rPr>
          <w:spacing w:val="-2"/>
        </w:rPr>
        <w:t>《金属非金属矿山安全规程》第</w:t>
      </w:r>
      <w:r>
        <w:rPr>
          <w:spacing w:val="-50"/>
        </w:rPr>
        <w:t xml:space="preserve"> </w:t>
      </w:r>
      <w:r>
        <w:rPr>
          <w:rFonts w:ascii="Times New Roman" w:hAnsi="Times New Roman" w:eastAsia="Times New Roman" w:cs="Times New Roman"/>
          <w:spacing w:val="-2"/>
        </w:rPr>
        <w:t>6.4.8.</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12 </w:t>
      </w:r>
      <w:r>
        <w:rPr>
          <w:spacing w:val="-2"/>
        </w:rPr>
        <w:t>条规定，提升装置的机电控制</w:t>
      </w:r>
      <w:r>
        <w:rPr>
          <w:spacing w:val="-3"/>
        </w:rPr>
        <w:t>系统</w:t>
      </w:r>
      <w:r>
        <w:rPr/>
        <w:t xml:space="preserve"> </w:t>
      </w:r>
      <w:r>
        <w:rPr>
          <w:spacing w:val="-8"/>
        </w:rPr>
        <w:t>应符合下列要求：提升机与信号系统之间应实现闭锁，无工作执行信号不</w:t>
      </w:r>
      <w:r>
        <w:rPr>
          <w:spacing w:val="-9"/>
        </w:rPr>
        <w:t>能开车；</w:t>
      </w:r>
      <w:r>
        <w:rPr/>
        <w:t xml:space="preserve"> </w:t>
      </w:r>
      <w:r>
        <w:rPr>
          <w:spacing w:val="-1"/>
        </w:rPr>
        <w:t>未经提升管理部门批准不得解除闭锁和安全制动。</w:t>
      </w:r>
    </w:p>
    <w:p>
      <w:pPr>
        <w:pStyle w:val="BodyText"/>
        <w:ind w:left="20" w:right="52" w:firstLine="480"/>
        <w:spacing w:before="1" w:line="360" w:lineRule="auto"/>
        <w:jc w:val="both"/>
        <w:rPr/>
      </w:pPr>
      <w:r>
        <w:rPr>
          <w:spacing w:val="-3"/>
        </w:rPr>
        <w:t>提升信号系统与提升机之间实现闭锁是提升机运行前的安全管理与</w:t>
      </w:r>
      <w:r>
        <w:rPr>
          <w:spacing w:val="-4"/>
        </w:rPr>
        <w:t>确认，可</w:t>
      </w:r>
      <w:r>
        <w:rPr/>
        <w:t xml:space="preserve"> </w:t>
      </w:r>
      <w:r>
        <w:rPr>
          <w:spacing w:val="-3"/>
        </w:rPr>
        <w:t>保证提升机是在有提升要求、允许提升机工作的前提下运行。避免在斜井井下各</w:t>
      </w:r>
      <w:r>
        <w:rPr>
          <w:spacing w:val="3"/>
        </w:rPr>
        <w:t xml:space="preserve"> </w:t>
      </w:r>
      <w:r>
        <w:rPr>
          <w:spacing w:val="-3"/>
        </w:rPr>
        <w:t>水平人员上下串车期间，提升机启动造成人员伤亡事故。因此，存在本款情形即</w:t>
      </w:r>
      <w:r>
        <w:rPr>
          <w:spacing w:val="3"/>
        </w:rPr>
        <w:t xml:space="preserve"> </w:t>
      </w:r>
      <w:r>
        <w:rPr>
          <w:spacing w:val="-1"/>
        </w:rPr>
        <w:t>判定为重大事故隐患。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（二十三）井下无轨运人车辆存在下列情形之一的：</w:t>
      </w:r>
    </w:p>
    <w:p>
      <w:pPr>
        <w:pStyle w:val="BodyText"/>
        <w:ind w:left="509"/>
        <w:spacing w:before="190" w:line="214" w:lineRule="auto"/>
        <w:rPr/>
      </w:pPr>
      <w:r>
        <w:rPr>
          <w:rFonts w:ascii="Times New Roman" w:hAnsi="Times New Roman" w:eastAsia="Times New Roman" w:cs="Times New Roman"/>
          <w:b/>
          <w:bCs/>
          <w:spacing w:val="-3"/>
        </w:rPr>
        <w:t>1.</w:t>
      </w:r>
      <w:r>
        <w:rPr>
          <w:b/>
          <w:bCs/>
          <w:spacing w:val="-3"/>
        </w:rPr>
        <w:t>未取得金属非金属矿山矿用产品安全标志；</w:t>
      </w:r>
    </w:p>
    <w:p>
      <w:pPr>
        <w:pStyle w:val="BodyText"/>
        <w:ind w:left="504"/>
        <w:spacing w:before="190" w:line="216" w:lineRule="auto"/>
        <w:rPr/>
      </w:pPr>
      <w:r>
        <w:rPr>
          <w:b/>
          <w:bCs/>
          <w:spacing w:val="-6"/>
        </w:rPr>
        <w:t>解读：</w:t>
      </w:r>
    </w:p>
    <w:p>
      <w:pPr>
        <w:pStyle w:val="BodyText"/>
        <w:ind w:left="17" w:right="52" w:firstLine="481"/>
        <w:spacing w:before="189" w:line="357" w:lineRule="auto"/>
        <w:jc w:val="both"/>
        <w:rPr/>
      </w:pPr>
      <w:r>
        <w:rPr>
          <w:spacing w:val="-1"/>
        </w:rPr>
        <w:t>《金属非金属地下矿山无轨运人车辆安全技术要求》（</w:t>
      </w:r>
      <w:r>
        <w:rPr>
          <w:rFonts w:ascii="Times New Roman" w:hAnsi="Times New Roman" w:eastAsia="Times New Roman" w:cs="Times New Roman"/>
          <w:spacing w:val="-1"/>
        </w:rPr>
        <w:t>AQ 2070</w:t>
      </w:r>
      <w:r>
        <w:rPr>
          <w:spacing w:val="-1"/>
        </w:rPr>
        <w:t>—</w:t>
      </w:r>
      <w:r>
        <w:rPr>
          <w:rFonts w:ascii="Times New Roman" w:hAnsi="Times New Roman" w:eastAsia="Times New Roman" w:cs="Times New Roman"/>
          <w:spacing w:val="-1"/>
        </w:rPr>
        <w:t>2019</w:t>
      </w:r>
      <w:r>
        <w:rPr>
          <w:spacing w:val="-1"/>
        </w:rPr>
        <w:t>）第</w:t>
      </w:r>
      <w:r>
        <w:rPr>
          <w:spacing w:val="11"/>
        </w:rPr>
        <w:t xml:space="preserve"> </w:t>
      </w:r>
      <w:r>
        <w:rPr>
          <w:rFonts w:ascii="Times New Roman" w:hAnsi="Times New Roman" w:eastAsia="Times New Roman" w:cs="Times New Roman"/>
          <w:spacing w:val="2"/>
        </w:rPr>
        <w:t>4.1.9 </w:t>
      </w:r>
      <w:r>
        <w:rPr>
          <w:spacing w:val="2"/>
        </w:rPr>
        <w:t>条规定：无轨运人车辆应根据国家有关规定取得矿用产品安全标志，安全</w:t>
      </w:r>
      <w:r>
        <w:rPr>
          <w:spacing w:val="2"/>
        </w:rPr>
        <w:t xml:space="preserve"> </w:t>
      </w:r>
      <w:r>
        <w:rPr>
          <w:spacing w:val="-1"/>
        </w:rPr>
        <w:t>标志标识应施加在产品明显位置。</w:t>
      </w:r>
    </w:p>
    <w:p>
      <w:pPr>
        <w:pStyle w:val="BodyText"/>
        <w:ind w:left="29" w:right="52" w:firstLine="488"/>
        <w:spacing w:before="9" w:line="360" w:lineRule="auto"/>
        <w:jc w:val="both"/>
        <w:rPr/>
      </w:pPr>
      <w:r>
        <w:rPr>
          <w:spacing w:val="-4"/>
        </w:rPr>
        <w:t>井下无轨运人车辆每天负担井下作业人员的运输任务，运输中会持续长时间</w:t>
      </w:r>
      <w:r>
        <w:rPr>
          <w:spacing w:val="13"/>
        </w:rPr>
        <w:t xml:space="preserve"> </w:t>
      </w:r>
      <w:r>
        <w:rPr>
          <w:spacing w:val="-3"/>
        </w:rPr>
        <w:t>上坡或下坡，如其性能不符合要求，将会引起重大事故。因此，存在</w:t>
      </w:r>
      <w:r>
        <w:rPr>
          <w:spacing w:val="-4"/>
        </w:rPr>
        <w:t>本款情形即</w:t>
      </w:r>
      <w:r>
        <w:rPr/>
        <w:t xml:space="preserve"> </w:t>
      </w:r>
      <w:r>
        <w:rPr>
          <w:spacing w:val="-2"/>
        </w:rPr>
        <w:t>判定为重大事故隐患。</w:t>
      </w:r>
    </w:p>
    <w:p>
      <w:pPr>
        <w:pStyle w:val="BodyText"/>
        <w:ind w:left="499"/>
        <w:spacing w:before="1" w:line="214" w:lineRule="auto"/>
        <w:rPr/>
      </w:pPr>
      <w:r>
        <w:rPr>
          <w:rFonts w:ascii="Times New Roman" w:hAnsi="Times New Roman" w:eastAsia="Times New Roman" w:cs="Times New Roman"/>
          <w:b/>
          <w:bCs/>
          <w:spacing w:val="-2"/>
        </w:rPr>
        <w:t>2.</w:t>
      </w:r>
      <w:r>
        <w:rPr>
          <w:b/>
          <w:bCs/>
          <w:spacing w:val="-2"/>
        </w:rPr>
        <w:t>载人数量超过</w:t>
      </w:r>
      <w:r>
        <w:rPr>
          <w:spacing w:val="-54"/>
        </w:rPr>
        <w:t xml:space="preserve"> </w:t>
      </w:r>
      <w:r>
        <w:rPr>
          <w:rFonts w:ascii="Times New Roman" w:hAnsi="Times New Roman" w:eastAsia="Times New Roman" w:cs="Times New Roman"/>
          <w:b/>
          <w:bCs/>
          <w:spacing w:val="-2"/>
        </w:rPr>
        <w:t>25 </w:t>
      </w:r>
      <w:r>
        <w:rPr>
          <w:b/>
          <w:bCs/>
          <w:spacing w:val="-2"/>
        </w:rPr>
        <w:t>人或者超过核载人数；</w:t>
      </w:r>
    </w:p>
    <w:p>
      <w:pPr>
        <w:pStyle w:val="BodyText"/>
        <w:ind w:left="504"/>
        <w:spacing w:before="190" w:line="216" w:lineRule="auto"/>
        <w:rPr/>
      </w:pPr>
      <w:r>
        <w:rPr>
          <w:b/>
          <w:bCs/>
          <w:spacing w:val="-6"/>
        </w:rPr>
        <w:t>解读：</w:t>
      </w:r>
    </w:p>
    <w:p>
      <w:pPr>
        <w:pStyle w:val="BodyText"/>
        <w:ind w:left="26" w:right="52" w:firstLine="472"/>
        <w:spacing w:before="186" w:line="360" w:lineRule="auto"/>
        <w:rPr/>
      </w:pPr>
      <w:r>
        <w:rPr>
          <w:spacing w:val="2"/>
        </w:rPr>
        <w:t>《金属非金属矿山安全规程》第</w:t>
      </w:r>
      <w:r>
        <w:rPr>
          <w:spacing w:val="-47"/>
        </w:rPr>
        <w:t xml:space="preserve"> </w:t>
      </w:r>
      <w:r>
        <w:rPr>
          <w:rFonts w:ascii="Times New Roman" w:hAnsi="Times New Roman" w:eastAsia="Times New Roman" w:cs="Times New Roman"/>
          <w:spacing w:val="2"/>
        </w:rPr>
        <w:t>6.3.4.3 </w:t>
      </w:r>
      <w:r>
        <w:rPr>
          <w:spacing w:val="2"/>
        </w:rPr>
        <w:t>条规定：采用无轨</w:t>
      </w:r>
      <w:r>
        <w:rPr>
          <w:spacing w:val="1"/>
        </w:rPr>
        <w:t>设备运输，通过</w:t>
      </w:r>
      <w:r>
        <w:rPr/>
        <w:t xml:space="preserve"> </w:t>
      </w:r>
      <w:r>
        <w:rPr>
          <w:spacing w:val="-1"/>
        </w:rPr>
        <w:t>斜坡道运输人员时，应采用井下专用运人车，每辆车乘员数量不超过</w:t>
      </w:r>
      <w:r>
        <w:rPr>
          <w:spacing w:val="-39"/>
        </w:rPr>
        <w:t xml:space="preserve"> </w:t>
      </w:r>
      <w:r>
        <w:rPr>
          <w:rFonts w:ascii="Times New Roman" w:hAnsi="Times New Roman" w:eastAsia="Times New Roman" w:cs="Times New Roman"/>
          <w:spacing w:val="-1"/>
        </w:rPr>
        <w:t>25 </w:t>
      </w:r>
      <w:r>
        <w:rPr>
          <w:spacing w:val="-1"/>
        </w:rPr>
        <w:t>人。</w:t>
      </w:r>
    </w:p>
    <w:p>
      <w:pPr>
        <w:spacing w:line="360" w:lineRule="auto"/>
        <w:sectPr>
          <w:footerReference w:type="default" r:id="rId23"/>
          <w:pgSz w:w="11906" w:h="16839"/>
          <w:pgMar w:top="1431" w:right="1747" w:bottom="1161" w:left="1785" w:header="0" w:footer="998" w:gutter="0"/>
        </w:sectPr>
        <w:rPr/>
      </w:pPr>
    </w:p>
    <w:p>
      <w:pPr>
        <w:pStyle w:val="BodyText"/>
        <w:ind w:left="29" w:right="34" w:firstLine="487"/>
        <w:spacing w:before="122" w:line="360" w:lineRule="auto"/>
        <w:rPr/>
      </w:pPr>
      <w:r>
        <w:rPr/>
        <w:t>井下运人车辆乘员数量不得超过车辆的核载人数，且最多不超过</w:t>
      </w:r>
      <w:r>
        <w:rPr>
          <w:spacing w:val="-53"/>
        </w:rPr>
        <w:t xml:space="preserve"> </w:t>
      </w:r>
      <w:r>
        <w:rPr>
          <w:rFonts w:ascii="Times New Roman" w:hAnsi="Times New Roman" w:eastAsia="Times New Roman" w:cs="Times New Roman"/>
          <w:spacing w:val="-1"/>
        </w:rPr>
        <w:t>25 </w:t>
      </w:r>
      <w:r>
        <w:rPr>
          <w:spacing w:val="-1"/>
        </w:rPr>
        <w:t>人，该</w:t>
      </w:r>
      <w:r>
        <w:rPr/>
        <w:t xml:space="preserve"> </w:t>
      </w:r>
      <w:r>
        <w:rPr>
          <w:spacing w:val="-1"/>
        </w:rPr>
        <w:t>数量是包括司机在内的总人数。存在本款情形即判定为重大事故隐患。</w:t>
      </w:r>
    </w:p>
    <w:p>
      <w:pPr>
        <w:pStyle w:val="BodyText"/>
        <w:ind w:left="29" w:right="36" w:firstLine="468"/>
        <w:spacing w:line="360" w:lineRule="auto"/>
        <w:rPr/>
      </w:pPr>
      <w:r>
        <w:rPr>
          <w:rFonts w:ascii="Times New Roman" w:hAnsi="Times New Roman" w:eastAsia="Times New Roman" w:cs="Times New Roman"/>
          <w:b/>
          <w:bCs/>
          <w:spacing w:val="-4"/>
        </w:rPr>
        <w:t>3.</w:t>
      </w:r>
      <w:r>
        <w:rPr>
          <w:b/>
          <w:bCs/>
          <w:spacing w:val="-4"/>
        </w:rPr>
        <w:t>制动系统采用干式制动器，或者未同时配备行车制动系统、驻车制动系统</w:t>
      </w:r>
      <w:r>
        <w:rPr>
          <w:spacing w:val="14"/>
        </w:rPr>
        <w:t xml:space="preserve"> </w:t>
      </w:r>
      <w:r>
        <w:rPr>
          <w:b/>
          <w:bCs/>
          <w:spacing w:val="-4"/>
        </w:rPr>
        <w:t>和应急制动系统；</w:t>
      </w:r>
    </w:p>
    <w:p>
      <w:pPr>
        <w:pStyle w:val="BodyText"/>
        <w:ind w:left="504"/>
        <w:spacing w:line="216" w:lineRule="auto"/>
        <w:rPr/>
      </w:pPr>
      <w:r>
        <w:rPr>
          <w:b/>
          <w:bCs/>
          <w:spacing w:val="-6"/>
        </w:rPr>
        <w:t>解读：</w:t>
      </w:r>
    </w:p>
    <w:p>
      <w:pPr>
        <w:pStyle w:val="BodyText"/>
        <w:ind w:left="29" w:right="34" w:firstLine="469"/>
        <w:spacing w:before="186"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6.3.4.2 </w:t>
      </w:r>
      <w:r>
        <w:rPr>
          <w:spacing w:val="2"/>
        </w:rPr>
        <w:t>条规定：用于</w:t>
      </w:r>
      <w:r>
        <w:rPr>
          <w:spacing w:val="1"/>
        </w:rPr>
        <w:t>运输人员、油料的无</w:t>
      </w:r>
      <w:r>
        <w:rPr/>
        <w:t xml:space="preserve"> </w:t>
      </w:r>
      <w:r>
        <w:rPr>
          <w:spacing w:val="-3"/>
        </w:rPr>
        <w:t>轨设备应采用湿式制动器；井下专用运人车应有行车制动系统、驻车</w:t>
      </w:r>
      <w:r>
        <w:rPr>
          <w:spacing w:val="-4"/>
        </w:rPr>
        <w:t>制动系统和</w:t>
      </w:r>
      <w:r>
        <w:rPr/>
        <w:t xml:space="preserve"> </w:t>
      </w:r>
      <w:r>
        <w:rPr>
          <w:spacing w:val="-3"/>
        </w:rPr>
        <w:t>应急制动系统。</w:t>
      </w:r>
    </w:p>
    <w:p>
      <w:pPr>
        <w:pStyle w:val="BodyText"/>
        <w:ind w:left="23" w:firstLine="490"/>
        <w:spacing w:line="360" w:lineRule="auto"/>
        <w:jc w:val="both"/>
        <w:rPr/>
      </w:pPr>
      <w:r>
        <w:rPr>
          <w:spacing w:val="-3"/>
        </w:rPr>
        <w:t>干式制动器制动时，制动器的闸瓦和制动盘直接接触，在车辆连续下坡时，</w:t>
      </w:r>
      <w:r>
        <w:rPr>
          <w:spacing w:val="18"/>
        </w:rPr>
        <w:t xml:space="preserve"> </w:t>
      </w:r>
      <w:r>
        <w:rPr>
          <w:spacing w:val="-3"/>
        </w:rPr>
        <w:t>连续制动造成制动闸瓦过热，制动器容易失灵引发事故。行车制动是在行车时实</w:t>
      </w:r>
      <w:r>
        <w:rPr>
          <w:spacing w:val="1"/>
        </w:rPr>
        <w:t xml:space="preserve"> </w:t>
      </w:r>
      <w:r>
        <w:rPr>
          <w:spacing w:val="-3"/>
        </w:rPr>
        <w:t>行制动；驻车制动是在停车时阻止车辆溜车；应急制动是指车辆在行驶中遇到紧</w:t>
      </w:r>
      <w:r>
        <w:rPr>
          <w:spacing w:val="1"/>
        </w:rPr>
        <w:t xml:space="preserve"> </w:t>
      </w:r>
      <w:r>
        <w:rPr/>
        <w:t>急情况时，在最短距离内将车停住。存在本款情形</w:t>
      </w:r>
      <w:r>
        <w:rPr>
          <w:spacing w:val="-1"/>
        </w:rPr>
        <w:t>即判定为重大事故隐患。</w:t>
      </w:r>
    </w:p>
    <w:p>
      <w:pPr>
        <w:pStyle w:val="BodyText"/>
        <w:ind w:left="500"/>
        <w:spacing w:line="213" w:lineRule="auto"/>
        <w:rPr/>
      </w:pPr>
      <w:r>
        <w:rPr>
          <w:rFonts w:ascii="Times New Roman" w:hAnsi="Times New Roman" w:eastAsia="Times New Roman" w:cs="Times New Roman"/>
          <w:b/>
          <w:bCs/>
          <w:spacing w:val="-2"/>
        </w:rPr>
        <w:t>4.</w:t>
      </w:r>
      <w:r>
        <w:rPr>
          <w:b/>
          <w:bCs/>
          <w:spacing w:val="-2"/>
        </w:rPr>
        <w:t>未按国家规定对车辆进行检测检验。</w:t>
      </w:r>
    </w:p>
    <w:p>
      <w:pPr>
        <w:pStyle w:val="BodyText"/>
        <w:ind w:left="504"/>
        <w:spacing w:before="191" w:line="216" w:lineRule="auto"/>
        <w:rPr/>
      </w:pPr>
      <w:r>
        <w:rPr>
          <w:b/>
          <w:bCs/>
          <w:spacing w:val="-6"/>
        </w:rPr>
        <w:t>解读：</w:t>
      </w:r>
    </w:p>
    <w:p>
      <w:pPr>
        <w:pStyle w:val="BodyText"/>
        <w:ind w:left="21" w:right="34" w:firstLine="477"/>
        <w:spacing w:before="188" w:line="360" w:lineRule="auto"/>
        <w:jc w:val="both"/>
        <w:rPr/>
      </w:pPr>
      <w:r>
        <w:rPr>
          <w:spacing w:val="-1"/>
        </w:rPr>
        <w:t>《金属非金属地下矿山无轨运人车辆安全技术</w:t>
      </w:r>
      <w:r>
        <w:rPr>
          <w:spacing w:val="-2"/>
        </w:rPr>
        <w:t>要求》第</w:t>
      </w:r>
      <w:r>
        <w:rPr>
          <w:spacing w:val="-50"/>
        </w:rPr>
        <w:t xml:space="preserve"> </w:t>
      </w:r>
      <w:r>
        <w:rPr>
          <w:rFonts w:ascii="Times New Roman" w:hAnsi="Times New Roman" w:eastAsia="Times New Roman" w:cs="Times New Roman"/>
          <w:spacing w:val="-2"/>
        </w:rPr>
        <w:t>6.1 </w:t>
      </w:r>
      <w:r>
        <w:rPr>
          <w:spacing w:val="-2"/>
        </w:rPr>
        <w:t>条规定：无轨运</w:t>
      </w:r>
      <w:r>
        <w:rPr/>
        <w:t xml:space="preserve"> </w:t>
      </w:r>
      <w:r>
        <w:rPr>
          <w:spacing w:val="-3"/>
        </w:rPr>
        <w:t>人车辆的检验分型式检验、出厂检验和定期检验。型式检验由安全生产检测检验</w:t>
      </w:r>
      <w:r>
        <w:rPr>
          <w:spacing w:val="2"/>
        </w:rPr>
        <w:t xml:space="preserve"> </w:t>
      </w:r>
      <w:r>
        <w:rPr>
          <w:spacing w:val="-3"/>
        </w:rPr>
        <w:t>机构进行；出厂检验由无轨运人车辆的制造厂家进行；定期检验由用户或安全生</w:t>
      </w:r>
      <w:r>
        <w:rPr>
          <w:spacing w:val="2"/>
        </w:rPr>
        <w:t xml:space="preserve"> </w:t>
      </w:r>
      <w:r>
        <w:rPr>
          <w:spacing w:val="-2"/>
        </w:rPr>
        <w:t>产检测检验机构进行，定期检验的周期为</w:t>
      </w:r>
      <w:r>
        <w:rPr>
          <w:spacing w:val="-25"/>
        </w:rPr>
        <w:t xml:space="preserve"> </w:t>
      </w:r>
      <w:r>
        <w:rPr>
          <w:rFonts w:ascii="Times New Roman" w:hAnsi="Times New Roman" w:eastAsia="Times New Roman" w:cs="Times New Roman"/>
          <w:spacing w:val="-2"/>
        </w:rPr>
        <w:t>1 </w:t>
      </w:r>
      <w:r>
        <w:rPr>
          <w:spacing w:val="-2"/>
        </w:rPr>
        <w:t>年。</w:t>
      </w:r>
    </w:p>
    <w:p>
      <w:pPr>
        <w:pStyle w:val="BodyText"/>
        <w:ind w:left="24" w:right="34" w:firstLine="493"/>
        <w:spacing w:before="1" w:line="359" w:lineRule="auto"/>
        <w:rPr/>
      </w:pPr>
      <w:r>
        <w:rPr>
          <w:spacing w:val="-4"/>
        </w:rPr>
        <w:t>井下无轨运人车辆运行环境和工况较为恶劣，为保证车辆的性能，必须严格</w:t>
      </w:r>
      <w:r>
        <w:rPr>
          <w:spacing w:val="13"/>
        </w:rPr>
        <w:t xml:space="preserve"> </w:t>
      </w:r>
      <w:r>
        <w:rPr>
          <w:spacing w:val="-1"/>
        </w:rPr>
        <w:t>按照相关要求进行检测检验，否则即判定为重大事故隐患。</w:t>
      </w:r>
    </w:p>
    <w:p>
      <w:pPr>
        <w:ind w:left="38" w:right="36" w:firstLine="460"/>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（二十四）一级负荷未采用双重电源供电，或者双重电源</w:t>
      </w:r>
      <w:r>
        <w:rPr>
          <w:rFonts w:ascii="KaiTi_GB2312" w:hAnsi="KaiTi_GB2312" w:eastAsia="KaiTi_GB2312" w:cs="KaiTi_GB2312"/>
          <w:sz w:val="24"/>
          <w:szCs w:val="24"/>
          <w:b/>
          <w:bCs/>
          <w:spacing w:val="1"/>
        </w:rPr>
        <w:t>中的任一电源不</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4"/>
        </w:rPr>
        <w:t>能满足全部一级负荷需要。</w:t>
      </w:r>
    </w:p>
    <w:p>
      <w:pPr>
        <w:pStyle w:val="BodyText"/>
        <w:ind w:left="504"/>
        <w:spacing w:before="1" w:line="216" w:lineRule="auto"/>
        <w:rPr/>
      </w:pPr>
      <w:r>
        <w:rPr>
          <w:b/>
          <w:bCs/>
          <w:spacing w:val="-6"/>
        </w:rPr>
        <w:t>解读：</w:t>
      </w:r>
    </w:p>
    <w:p>
      <w:pPr>
        <w:pStyle w:val="BodyText"/>
        <w:ind w:left="26" w:right="34" w:firstLine="472"/>
        <w:spacing w:before="187"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6.7.1.1 </w:t>
      </w:r>
      <w:r>
        <w:rPr>
          <w:spacing w:val="2"/>
        </w:rPr>
        <w:t>条规定：人员</w:t>
      </w:r>
      <w:r>
        <w:rPr>
          <w:spacing w:val="1"/>
        </w:rPr>
        <w:t>提升系统、矿井主要</w:t>
      </w:r>
      <w:r>
        <w:rPr/>
        <w:t xml:space="preserve"> </w:t>
      </w:r>
      <w:r>
        <w:rPr>
          <w:spacing w:val="-3"/>
        </w:rPr>
        <w:t>排水系统的负荷应作为一级负荷，由双重电源供电，任一电源的容量应至少</w:t>
      </w:r>
      <w:r>
        <w:rPr>
          <w:spacing w:val="-4"/>
        </w:rPr>
        <w:t>满足</w:t>
      </w:r>
      <w:r>
        <w:rPr/>
        <w:t xml:space="preserve"> </w:t>
      </w:r>
      <w:r>
        <w:rPr>
          <w:spacing w:val="-1"/>
        </w:rPr>
        <w:t>矿山全部一级负荷电力需求。</w:t>
      </w:r>
    </w:p>
    <w:p>
      <w:pPr>
        <w:pStyle w:val="BodyText"/>
        <w:ind w:left="25" w:right="34" w:firstLine="498"/>
        <w:spacing w:before="3" w:line="359" w:lineRule="auto"/>
        <w:jc w:val="both"/>
        <w:rPr/>
      </w:pPr>
      <w:r>
        <w:rPr>
          <w:spacing w:val="-4"/>
        </w:rPr>
        <w:t>“双重电源”是指为同一用户负荷供电的两回供电线路，两回供电线路可以</w:t>
      </w:r>
      <w:r>
        <w:rPr>
          <w:spacing w:val="7"/>
        </w:rPr>
        <w:t xml:space="preserve"> </w:t>
      </w:r>
      <w:r>
        <w:rPr>
          <w:spacing w:val="-3"/>
        </w:rPr>
        <w:t>分别来自两个不同变电站，或来自不同电源进线的同一变电站内的两段母线。一</w:t>
      </w:r>
      <w:r>
        <w:rPr/>
        <w:t xml:space="preserve"> </w:t>
      </w:r>
      <w:r>
        <w:rPr>
          <w:spacing w:val="-1"/>
        </w:rPr>
        <w:t>重电源为自备电源，另一重来自电网，也视为双重电源。</w:t>
      </w:r>
    </w:p>
    <w:p>
      <w:pPr>
        <w:spacing w:line="359" w:lineRule="auto"/>
        <w:sectPr>
          <w:footerReference w:type="default" r:id="rId24"/>
          <w:pgSz w:w="11906" w:h="16839"/>
          <w:pgMar w:top="1431" w:right="1765" w:bottom="1161" w:left="1785" w:header="0" w:footer="999" w:gutter="0"/>
        </w:sectPr>
        <w:rPr/>
      </w:pPr>
    </w:p>
    <w:p>
      <w:pPr>
        <w:pStyle w:val="BodyText"/>
        <w:ind w:left="18" w:right="60" w:firstLine="499"/>
        <w:spacing w:before="122" w:line="360" w:lineRule="auto"/>
        <w:jc w:val="both"/>
        <w:rPr/>
      </w:pPr>
      <w:r>
        <w:rPr>
          <w:spacing w:val="-4"/>
        </w:rPr>
        <w:t>一级负荷涉及人员安全，停电可能造成淹井和人员不能快速升井，因此一级</w:t>
      </w:r>
      <w:r>
        <w:rPr>
          <w:spacing w:val="12"/>
        </w:rPr>
        <w:t xml:space="preserve"> </w:t>
      </w:r>
      <w:r>
        <w:rPr>
          <w:spacing w:val="-3"/>
        </w:rPr>
        <w:t>负荷应采用双重电源进行供电（斜井人员提升系统的负荷不视为一级负荷）。如</w:t>
      </w:r>
      <w:r>
        <w:rPr>
          <w:spacing w:val="5"/>
        </w:rPr>
        <w:t xml:space="preserve"> </w:t>
      </w:r>
      <w:r>
        <w:rPr>
          <w:spacing w:val="-3"/>
        </w:rPr>
        <w:t>果任何一路电源不能满足全部一级负荷的需求，则可判定为无法满足一级负荷的</w:t>
      </w:r>
      <w:r>
        <w:rPr>
          <w:spacing w:val="5"/>
        </w:rPr>
        <w:t xml:space="preserve"> </w:t>
      </w:r>
      <w:r>
        <w:rPr/>
        <w:t>供电安全。因此，存在本条情形即判定为重</w:t>
      </w:r>
      <w:r>
        <w:rPr>
          <w:spacing w:val="-1"/>
        </w:rPr>
        <w:t>大事故隐患。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（二十五）向井下采场供电的</w:t>
      </w:r>
      <w:r>
        <w:rPr>
          <w:rFonts w:ascii="Times New Roman" w:hAnsi="Times New Roman" w:eastAsia="Times New Roman" w:cs="Times New Roman"/>
          <w:sz w:val="24"/>
          <w:szCs w:val="24"/>
          <w:b/>
          <w:bCs/>
          <w:spacing w:val="-2"/>
        </w:rPr>
        <w:t>6kV</w:t>
      </w:r>
      <w:r>
        <w:rPr>
          <w:rFonts w:ascii="KaiTi_GB2312" w:hAnsi="KaiTi_GB2312" w:eastAsia="KaiTi_GB2312" w:cs="KaiTi_GB2312"/>
          <w:sz w:val="24"/>
          <w:szCs w:val="24"/>
          <w:b/>
          <w:bCs/>
          <w:spacing w:val="-2"/>
        </w:rPr>
        <w:t>～</w:t>
      </w:r>
      <w:r>
        <w:rPr>
          <w:rFonts w:ascii="Times New Roman" w:hAnsi="Times New Roman" w:eastAsia="Times New Roman" w:cs="Times New Roman"/>
          <w:sz w:val="24"/>
          <w:szCs w:val="24"/>
          <w:b/>
          <w:bCs/>
          <w:spacing w:val="-2"/>
        </w:rPr>
        <w:t>35kV</w:t>
      </w:r>
      <w:r>
        <w:rPr>
          <w:rFonts w:ascii="KaiTi_GB2312" w:hAnsi="KaiTi_GB2312" w:eastAsia="KaiTi_GB2312" w:cs="KaiTi_GB2312"/>
          <w:sz w:val="24"/>
          <w:szCs w:val="24"/>
          <w:b/>
          <w:bCs/>
          <w:spacing w:val="-2"/>
        </w:rPr>
        <w:t>系统的中性点采用直接接地。</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right="123" w:firstLine="475"/>
        <w:spacing w:before="190" w:line="360" w:lineRule="auto"/>
        <w:rPr/>
      </w:pPr>
      <w:r>
        <w:rPr>
          <w:spacing w:val="3"/>
        </w:rPr>
        <w:t>《金属非金属矿山安全规程》第</w:t>
      </w:r>
      <w:r>
        <w:rPr>
          <w:spacing w:val="-41"/>
        </w:rPr>
        <w:t xml:space="preserve"> </w:t>
      </w:r>
      <w:r>
        <w:rPr>
          <w:rFonts w:ascii="Times New Roman" w:hAnsi="Times New Roman" w:eastAsia="Times New Roman" w:cs="Times New Roman"/>
          <w:spacing w:val="3"/>
        </w:rPr>
        <w:t>6.7.1.6</w:t>
      </w:r>
      <w:r>
        <w:rPr>
          <w:rFonts w:ascii="Times New Roman" w:hAnsi="Times New Roman" w:eastAsia="Times New Roman" w:cs="Times New Roman"/>
          <w:spacing w:val="17"/>
        </w:rPr>
        <w:t xml:space="preserve"> </w:t>
      </w:r>
      <w:r>
        <w:rPr>
          <w:spacing w:val="3"/>
        </w:rPr>
        <w:t>条规定：向井下采场供电的</w:t>
      </w:r>
      <w:r>
        <w:rPr>
          <w:rFonts w:ascii="Times New Roman" w:hAnsi="Times New Roman" w:eastAsia="Times New Roman" w:cs="Times New Roman"/>
          <w:spacing w:val="3"/>
        </w:rPr>
        <w:t>6</w:t>
      </w:r>
      <w:r>
        <w:rPr>
          <w:rFonts w:ascii="Times New Roman" w:hAnsi="Times New Roman" w:eastAsia="Times New Roman" w:cs="Times New Roman"/>
        </w:rPr>
        <w:t>kV</w:t>
      </w:r>
      <w:r>
        <w:rPr>
          <w:rFonts w:ascii="Times New Roman" w:hAnsi="Times New Roman" w:eastAsia="Times New Roman" w:cs="Times New Roman"/>
          <w:spacing w:val="3"/>
        </w:rPr>
        <w:t xml:space="preserve"> </w:t>
      </w:r>
      <w:r>
        <w:rPr>
          <w:spacing w:val="3"/>
        </w:rPr>
        <w:t>~</w:t>
      </w:r>
      <w:r>
        <w:rPr/>
        <w:t xml:space="preserve"> </w:t>
      </w:r>
      <w:r>
        <w:rPr>
          <w:rFonts w:ascii="Times New Roman" w:hAnsi="Times New Roman" w:eastAsia="Times New Roman" w:cs="Times New Roman"/>
          <w:spacing w:val="-1"/>
        </w:rPr>
        <w:t>35kV</w:t>
      </w:r>
      <w:r>
        <w:rPr>
          <w:spacing w:val="-1"/>
        </w:rPr>
        <w:t>系统中性点不得采用直接接地系统。</w:t>
      </w:r>
    </w:p>
    <w:p>
      <w:pPr>
        <w:pStyle w:val="BodyText"/>
        <w:ind w:left="20" w:firstLine="483"/>
        <w:spacing w:line="360" w:lineRule="auto"/>
        <w:jc w:val="both"/>
        <w:rPr/>
      </w:pPr>
      <w:r>
        <w:rPr>
          <w:rFonts w:ascii="Times New Roman" w:hAnsi="Times New Roman" w:eastAsia="Times New Roman" w:cs="Times New Roman"/>
          <w:spacing w:val="-3"/>
        </w:rPr>
        <w:t>6kV</w:t>
      </w:r>
      <w:r>
        <w:rPr>
          <w:spacing w:val="-3"/>
        </w:rPr>
        <w:t>～</w:t>
      </w:r>
      <w:r>
        <w:rPr>
          <w:rFonts w:ascii="Times New Roman" w:hAnsi="Times New Roman" w:eastAsia="Times New Roman" w:cs="Times New Roman"/>
          <w:spacing w:val="-3"/>
        </w:rPr>
        <w:t>35kV</w:t>
      </w:r>
      <w:r>
        <w:rPr>
          <w:spacing w:val="-3"/>
        </w:rPr>
        <w:t>系统中性点如采用直接接地，则其接地发生故障时电流较大，对</w:t>
      </w:r>
      <w:r>
        <w:rPr>
          <w:spacing w:val="16"/>
        </w:rPr>
        <w:t xml:space="preserve"> </w:t>
      </w:r>
      <w:r>
        <w:rPr>
          <w:spacing w:val="-8"/>
        </w:rPr>
        <w:t>设备造成的损害较严重；倘若人接近故障点时，则会对生命产生严重威胁。因此，</w:t>
      </w:r>
      <w:r>
        <w:rPr>
          <w:spacing w:val="7"/>
        </w:rPr>
        <w:t xml:space="preserve"> </w:t>
      </w:r>
      <w:r>
        <w:rPr>
          <w:spacing w:val="-1"/>
        </w:rPr>
        <w:t>存在本条情形即判定为重大事故隐患。</w:t>
      </w:r>
    </w:p>
    <w:p>
      <w:pPr>
        <w:ind w:left="17" w:right="63" w:firstLine="481"/>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（二十六）工程地质或者水文地质类型复杂的矿山，井巷</w:t>
      </w:r>
      <w:r>
        <w:rPr>
          <w:rFonts w:ascii="KaiTi_GB2312" w:hAnsi="KaiTi_GB2312" w:eastAsia="KaiTi_GB2312" w:cs="KaiTi_GB2312"/>
          <w:sz w:val="24"/>
          <w:szCs w:val="24"/>
          <w:b/>
          <w:bCs/>
          <w:spacing w:val="1"/>
        </w:rPr>
        <w:t>工程施工未进行</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2"/>
        </w:rPr>
        <w:t>施工组织设计，或者未按施工组织设计落实安全措施。</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right="60" w:firstLine="475"/>
        <w:spacing w:before="191" w:line="360" w:lineRule="auto"/>
        <w:jc w:val="both"/>
        <w:rPr/>
      </w:pPr>
      <w:r>
        <w:rPr>
          <w:spacing w:val="2"/>
        </w:rPr>
        <w:t>《金属非金属矿山安全规程》第</w:t>
      </w:r>
      <w:r>
        <w:rPr>
          <w:spacing w:val="-48"/>
        </w:rPr>
        <w:t xml:space="preserve"> </w:t>
      </w:r>
      <w:r>
        <w:rPr>
          <w:rFonts w:ascii="Times New Roman" w:hAnsi="Times New Roman" w:eastAsia="Times New Roman" w:cs="Times New Roman"/>
          <w:spacing w:val="2"/>
        </w:rPr>
        <w:t>6.2.1.1 </w:t>
      </w:r>
      <w:r>
        <w:rPr>
          <w:spacing w:val="2"/>
        </w:rPr>
        <w:t>条规定：井巷</w:t>
      </w:r>
      <w:r>
        <w:rPr>
          <w:spacing w:val="1"/>
        </w:rPr>
        <w:t>工程施工应按施工组</w:t>
      </w:r>
      <w:r>
        <w:rPr/>
        <w:t xml:space="preserve"> </w:t>
      </w:r>
      <w:r>
        <w:rPr>
          <w:spacing w:val="2"/>
        </w:rPr>
        <w:t>织设计进行。第</w:t>
      </w:r>
      <w:r>
        <w:rPr>
          <w:spacing w:val="-48"/>
        </w:rPr>
        <w:t xml:space="preserve"> </w:t>
      </w:r>
      <w:r>
        <w:rPr>
          <w:rFonts w:ascii="Times New Roman" w:hAnsi="Times New Roman" w:eastAsia="Times New Roman" w:cs="Times New Roman"/>
          <w:spacing w:val="2"/>
        </w:rPr>
        <w:t>6.2.1.2 </w:t>
      </w:r>
      <w:r>
        <w:rPr>
          <w:spacing w:val="2"/>
        </w:rPr>
        <w:t>条规定：井巷工程穿</w:t>
      </w:r>
      <w:r>
        <w:rPr>
          <w:spacing w:val="1"/>
        </w:rPr>
        <w:t>过软岩、流砂、淤泥、砂砾、破碎</w:t>
      </w:r>
      <w:r>
        <w:rPr/>
        <w:t xml:space="preserve"> </w:t>
      </w:r>
      <w:r>
        <w:rPr>
          <w:spacing w:val="-3"/>
        </w:rPr>
        <w:t>带、老窿、溶洞或较大含水层等不良地层时，施工前应制定专门的施工安全技术</w:t>
      </w:r>
      <w:r>
        <w:rPr>
          <w:spacing w:val="1"/>
        </w:rPr>
        <w:t xml:space="preserve"> </w:t>
      </w:r>
      <w:r>
        <w:rPr>
          <w:spacing w:val="-4"/>
        </w:rPr>
        <w:t>措施。</w:t>
      </w:r>
    </w:p>
    <w:p>
      <w:pPr>
        <w:pStyle w:val="BodyText"/>
        <w:ind w:left="23" w:right="60" w:firstLine="480"/>
        <w:spacing w:line="360" w:lineRule="auto"/>
        <w:jc w:val="both"/>
        <w:rPr/>
      </w:pPr>
      <w:r>
        <w:rPr>
          <w:spacing w:val="-3"/>
        </w:rPr>
        <w:t>施工组织设计应由施工单位编制。工程地质和水文地质条件复</w:t>
      </w:r>
      <w:r>
        <w:rPr>
          <w:spacing w:val="-4"/>
        </w:rPr>
        <w:t>杂的矿山，在</w:t>
      </w:r>
      <w:r>
        <w:rPr/>
        <w:t xml:space="preserve"> </w:t>
      </w:r>
      <w:r>
        <w:rPr>
          <w:spacing w:val="-3"/>
        </w:rPr>
        <w:t>掘进施工中容易出现塌方、片帮、冒顶、水害等问题，如果没有施工组织设计或</w:t>
      </w:r>
      <w:r>
        <w:rPr>
          <w:spacing w:val="1"/>
        </w:rPr>
        <w:t xml:space="preserve"> </w:t>
      </w:r>
      <w:r>
        <w:rPr>
          <w:spacing w:val="-3"/>
        </w:rPr>
        <w:t>未落实相应的安全措施，则施工中易发生安全事故。因此，存在本条情形即判定</w:t>
      </w:r>
      <w:r>
        <w:rPr>
          <w:spacing w:val="1"/>
        </w:rPr>
        <w:t xml:space="preserve"> </w:t>
      </w:r>
      <w:r>
        <w:rPr>
          <w:spacing w:val="-2"/>
        </w:rPr>
        <w:t>为重大事故隐患。</w:t>
      </w:r>
    </w:p>
    <w:p>
      <w:pPr>
        <w:ind w:left="499"/>
        <w:spacing w:before="1"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（二十七）新建、改扩建矿山建设项目有下列行为之一的：</w:t>
      </w:r>
    </w:p>
    <w:p>
      <w:pPr>
        <w:pStyle w:val="BodyText"/>
        <w:ind w:left="24" w:right="62" w:firstLine="485"/>
        <w:spacing w:before="189" w:line="360" w:lineRule="auto"/>
        <w:rPr/>
      </w:pPr>
      <w:r>
        <w:rPr>
          <w:rFonts w:ascii="Times New Roman" w:hAnsi="Times New Roman" w:eastAsia="Times New Roman" w:cs="Times New Roman"/>
          <w:b/>
          <w:bCs/>
          <w:spacing w:val="-4"/>
        </w:rPr>
        <w:t>1.</w:t>
      </w:r>
      <w:r>
        <w:rPr>
          <w:b/>
          <w:bCs/>
          <w:spacing w:val="-4"/>
        </w:rPr>
        <w:t>安全设施设计未经批准，或者批准后出现重大变更未经再次批准擅自组织</w:t>
      </w:r>
      <w:r>
        <w:rPr>
          <w:spacing w:val="2"/>
        </w:rPr>
        <w:t xml:space="preserve"> </w:t>
      </w:r>
      <w:r>
        <w:rPr>
          <w:b/>
          <w:bCs/>
          <w:spacing w:val="-6"/>
        </w:rPr>
        <w:t>施工；</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1" w:right="60" w:firstLine="477"/>
        <w:spacing w:before="191"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spacing w:val="-1"/>
        </w:rPr>
        <w:t>见</w:t>
      </w:r>
      <w:r>
        <w:rPr>
          <w:rFonts w:ascii="Times New Roman" w:hAnsi="Times New Roman" w:eastAsia="Times New Roman" w:cs="Times New Roman"/>
          <w:spacing w:val="-1"/>
        </w:rPr>
        <w:t>&gt;</w:t>
      </w:r>
      <w:r>
        <w:rPr>
          <w:rFonts w:ascii="Times New Roman" w:hAnsi="Times New Roman" w:eastAsia="Times New Roman" w:cs="Times New Roman"/>
          <w:spacing w:val="-25"/>
        </w:rPr>
        <w:t xml:space="preserve"> </w:t>
      </w:r>
      <w:r>
        <w:rPr>
          <w:spacing w:val="-1"/>
        </w:rPr>
        <w:t>的通知》第（二）条规定：非煤矿山企业在建设、生产期间发生《金属非金</w:t>
      </w:r>
      <w:r>
        <w:rPr/>
        <w:t xml:space="preserve"> </w:t>
      </w:r>
      <w:r>
        <w:rPr>
          <w:spacing w:val="-3"/>
        </w:rPr>
        <w:t>属矿山建设项目安全设施设计重大变更范围》规定的重大变更，原则上应当由原</w:t>
      </w:r>
    </w:p>
    <w:p>
      <w:pPr>
        <w:spacing w:line="360" w:lineRule="auto"/>
        <w:sectPr>
          <w:footerReference w:type="default" r:id="rId25"/>
          <w:pgSz w:w="11906" w:h="16839"/>
          <w:pgMar w:top="1431" w:right="1739" w:bottom="1161" w:left="1785" w:header="0" w:footer="998" w:gutter="0"/>
        </w:sectPr>
        <w:rPr/>
      </w:pPr>
    </w:p>
    <w:p>
      <w:pPr>
        <w:pStyle w:val="BodyText"/>
        <w:ind w:left="23"/>
        <w:spacing w:before="123" w:line="214" w:lineRule="auto"/>
        <w:rPr/>
      </w:pPr>
      <w:r>
        <w:rPr>
          <w:spacing w:val="-1"/>
        </w:rPr>
        <w:t>设计单位进行变更设计，报原审批部门批准后方可施工。</w:t>
      </w:r>
    </w:p>
    <w:p>
      <w:pPr>
        <w:pStyle w:val="BodyText"/>
        <w:ind w:left="19" w:right="114" w:firstLine="504"/>
        <w:spacing w:before="189" w:line="360" w:lineRule="auto"/>
        <w:jc w:val="both"/>
        <w:rPr/>
      </w:pPr>
      <w:r>
        <w:rPr>
          <w:spacing w:val="-4"/>
        </w:rPr>
        <w:t>“安全设施设计”是针对矿山工程安全设施的整体设计，是矿山建设项目安</w:t>
      </w:r>
      <w:r>
        <w:rPr>
          <w:spacing w:val="7"/>
        </w:rPr>
        <w:t xml:space="preserve"> </w:t>
      </w:r>
      <w:r>
        <w:rPr>
          <w:spacing w:val="-4"/>
        </w:rPr>
        <w:t>全设施“</w:t>
      </w:r>
      <w:r>
        <w:rPr>
          <w:spacing w:val="-81"/>
        </w:rPr>
        <w:t xml:space="preserve"> </w:t>
      </w:r>
      <w:r>
        <w:rPr>
          <w:spacing w:val="-4"/>
        </w:rPr>
        <w:t>三同时”的重要文件和依据。如果擅自动工，可能会导致安全设施不到</w:t>
      </w:r>
      <w:r>
        <w:rPr/>
        <w:t xml:space="preserve"> </w:t>
      </w:r>
      <w:r>
        <w:rPr>
          <w:spacing w:val="-3"/>
        </w:rPr>
        <w:t>位，降低矿山整体的安全程度。安全设施设计出现重大变更时，会导致重要的安</w:t>
      </w:r>
      <w:r>
        <w:rPr>
          <w:spacing w:val="4"/>
        </w:rPr>
        <w:t xml:space="preserve"> </w:t>
      </w:r>
      <w:r>
        <w:rPr>
          <w:spacing w:val="-3"/>
        </w:rPr>
        <w:t>全设施发生较大变化，如不重新设计和审查，同样会导致矿山安全程度下降。因</w:t>
      </w:r>
      <w:r>
        <w:rPr>
          <w:spacing w:val="4"/>
        </w:rPr>
        <w:t xml:space="preserve"> </w:t>
      </w:r>
      <w:r>
        <w:rPr>
          <w:spacing w:val="-1"/>
        </w:rPr>
        <w:t>此，存在本款情形即判定为重大事故隐患。</w:t>
      </w:r>
    </w:p>
    <w:p>
      <w:pPr>
        <w:pStyle w:val="BodyText"/>
        <w:ind w:left="499"/>
        <w:spacing w:line="214" w:lineRule="auto"/>
        <w:rPr/>
      </w:pPr>
      <w:r>
        <w:rPr>
          <w:rFonts w:ascii="Times New Roman" w:hAnsi="Times New Roman" w:eastAsia="Times New Roman" w:cs="Times New Roman"/>
          <w:b/>
          <w:bCs/>
          <w:spacing w:val="-2"/>
        </w:rPr>
        <w:t>2.</w:t>
      </w:r>
      <w:r>
        <w:rPr>
          <w:b/>
          <w:bCs/>
          <w:spacing w:val="-2"/>
        </w:rPr>
        <w:t>在竣工验收前组织生产，经批准的联合试运转除外。</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1" w:right="117" w:firstLine="477"/>
        <w:spacing w:before="190" w:line="360" w:lineRule="auto"/>
        <w:rPr/>
      </w:pPr>
      <w:r>
        <w:rPr/>
        <w:t>《金属非金属矿山安全规程》第</w:t>
      </w:r>
      <w:r>
        <w:rPr>
          <w:spacing w:val="-43"/>
        </w:rPr>
        <w:t xml:space="preserve"> </w:t>
      </w:r>
      <w:r>
        <w:rPr>
          <w:rFonts w:ascii="Times New Roman" w:hAnsi="Times New Roman" w:eastAsia="Times New Roman" w:cs="Times New Roman"/>
        </w:rPr>
        <w:t>4.6.5 </w:t>
      </w:r>
      <w:r>
        <w:rPr/>
        <w:t>条规定：矿山建设项目的安全设施应</w:t>
      </w:r>
      <w:r>
        <w:rPr/>
        <w:t xml:space="preserve"> </w:t>
      </w:r>
      <w:r>
        <w:rPr>
          <w:spacing w:val="-1"/>
        </w:rPr>
        <w:t>该在项目正式投产前进行验收。</w:t>
      </w:r>
    </w:p>
    <w:p>
      <w:pPr>
        <w:pStyle w:val="BodyText"/>
        <w:ind w:left="23" w:right="114" w:firstLine="485"/>
        <w:spacing w:line="360" w:lineRule="auto"/>
        <w:jc w:val="both"/>
        <w:rPr/>
      </w:pPr>
      <w:r>
        <w:rPr>
          <w:spacing w:val="-3"/>
        </w:rPr>
        <w:t>安全设施验收是确定安全设施建设符合《安全设施</w:t>
      </w:r>
      <w:r>
        <w:rPr>
          <w:spacing w:val="-4"/>
        </w:rPr>
        <w:t>设计》的重要环节。建设</w:t>
      </w:r>
      <w:r>
        <w:rPr/>
        <w:t xml:space="preserve"> </w:t>
      </w:r>
      <w:r>
        <w:rPr>
          <w:spacing w:val="-3"/>
        </w:rPr>
        <w:t>单位应当严格按照《国家安全监管总局关于规范金属非金属矿山建设项目安全设</w:t>
      </w:r>
      <w:r>
        <w:rPr>
          <w:spacing w:val="1"/>
        </w:rPr>
        <w:t xml:space="preserve"> </w:t>
      </w:r>
      <w:r>
        <w:rPr>
          <w:spacing w:val="1"/>
        </w:rPr>
        <w:t>施竣工验收工作的通知》（安监总管一〔</w:t>
      </w:r>
      <w:r>
        <w:rPr>
          <w:rFonts w:ascii="Times New Roman" w:hAnsi="Times New Roman" w:eastAsia="Times New Roman" w:cs="Times New Roman"/>
          <w:spacing w:val="1"/>
        </w:rPr>
        <w:t>2016</w:t>
      </w:r>
      <w:r>
        <w:rPr>
          <w:spacing w:val="1"/>
        </w:rPr>
        <w:t>〕</w:t>
      </w:r>
      <w:r>
        <w:rPr>
          <w:rFonts w:ascii="Times New Roman" w:hAnsi="Times New Roman" w:eastAsia="Times New Roman" w:cs="Times New Roman"/>
          <w:spacing w:val="1"/>
        </w:rPr>
        <w:t>14</w:t>
      </w:r>
      <w:r>
        <w:rPr>
          <w:rFonts w:ascii="Times New Roman" w:hAnsi="Times New Roman" w:eastAsia="Times New Roman" w:cs="Times New Roman"/>
          <w:spacing w:val="36"/>
        </w:rPr>
        <w:t xml:space="preserve"> </w:t>
      </w:r>
      <w:r>
        <w:rPr>
          <w:spacing w:val="1"/>
        </w:rPr>
        <w:t>号）要求，组织开展安全设</w:t>
      </w:r>
      <w:r>
        <w:rPr/>
        <w:t xml:space="preserve"> </w:t>
      </w:r>
      <w:r>
        <w:rPr>
          <w:spacing w:val="-3"/>
        </w:rPr>
        <w:t>施竣工验收。存在本款情形的，即判定为重大事故隐患。需要指出的是，本款中</w:t>
      </w:r>
      <w:r>
        <w:rPr>
          <w:spacing w:val="1"/>
        </w:rPr>
        <w:t xml:space="preserve"> </w:t>
      </w:r>
      <w:r>
        <w:rPr>
          <w:spacing w:val="-3"/>
        </w:rPr>
        <w:t>联合试运转的时间最长不得超过</w:t>
      </w:r>
      <w:r>
        <w:rPr>
          <w:spacing w:val="-30"/>
        </w:rPr>
        <w:t xml:space="preserve"> </w:t>
      </w:r>
      <w:r>
        <w:rPr>
          <w:rFonts w:ascii="Times New Roman" w:hAnsi="Times New Roman" w:eastAsia="Times New Roman" w:cs="Times New Roman"/>
          <w:spacing w:val="-3"/>
        </w:rPr>
        <w:t>180</w:t>
      </w:r>
      <w:r>
        <w:rPr>
          <w:rFonts w:ascii="Times New Roman" w:hAnsi="Times New Roman" w:eastAsia="Times New Roman" w:cs="Times New Roman"/>
          <w:spacing w:val="16"/>
          <w:w w:val="101"/>
        </w:rPr>
        <w:t xml:space="preserve"> </w:t>
      </w:r>
      <w:r>
        <w:rPr>
          <w:spacing w:val="-3"/>
        </w:rPr>
        <w:t>天。</w:t>
      </w:r>
    </w:p>
    <w:p>
      <w:pPr>
        <w:spacing w:line="214" w:lineRule="auto"/>
        <w:jc w:val="right"/>
        <w:rPr>
          <w:rFonts w:ascii="KaiTi_GB2312" w:hAnsi="KaiTi_GB2312" w:eastAsia="KaiTi_GB2312" w:cs="KaiTi_GB2312"/>
          <w:sz w:val="24"/>
          <w:szCs w:val="24"/>
        </w:rPr>
      </w:pPr>
      <w:r>
        <w:rPr>
          <w:rFonts w:ascii="KaiTi_GB2312" w:hAnsi="KaiTi_GB2312" w:eastAsia="KaiTi_GB2312" w:cs="KaiTi_GB2312"/>
          <w:sz w:val="24"/>
          <w:szCs w:val="24"/>
          <w:b/>
          <w:bCs/>
          <w:spacing w:val="-4"/>
        </w:rPr>
        <w:t>（二十八）矿山企业违反国家有关工程项目发包规定，有下列行为之一</w:t>
      </w:r>
      <w:r>
        <w:rPr>
          <w:rFonts w:ascii="KaiTi_GB2312" w:hAnsi="KaiTi_GB2312" w:eastAsia="KaiTi_GB2312" w:cs="KaiTi_GB2312"/>
          <w:sz w:val="24"/>
          <w:szCs w:val="24"/>
          <w:b/>
          <w:bCs/>
          <w:spacing w:val="-5"/>
        </w:rPr>
        <w:t>的：</w:t>
      </w:r>
    </w:p>
    <w:p>
      <w:pPr>
        <w:pStyle w:val="BodyText"/>
        <w:ind w:left="44" w:right="115" w:firstLine="465"/>
        <w:spacing w:before="190" w:line="360" w:lineRule="auto"/>
        <w:rPr/>
      </w:pPr>
      <w:r>
        <w:rPr>
          <w:rFonts w:ascii="Times New Roman" w:hAnsi="Times New Roman" w:eastAsia="Times New Roman" w:cs="Times New Roman"/>
          <w:b/>
          <w:bCs/>
          <w:spacing w:val="-4"/>
        </w:rPr>
        <w:t>1.</w:t>
      </w:r>
      <w:r>
        <w:rPr>
          <w:b/>
          <w:bCs/>
          <w:spacing w:val="-4"/>
        </w:rPr>
        <w:t>将工程项目发包给不具有法定资质和条件的单位，或者承包单位数量超过</w:t>
      </w:r>
      <w:r>
        <w:rPr>
          <w:spacing w:val="4"/>
        </w:rPr>
        <w:t xml:space="preserve"> </w:t>
      </w:r>
      <w:r>
        <w:rPr>
          <w:b/>
          <w:bCs/>
          <w:spacing w:val="-6"/>
        </w:rPr>
        <w:t>国家规定的数量；</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firstLine="475"/>
        <w:spacing w:before="190" w:line="360" w:lineRule="auto"/>
        <w:jc w:val="both"/>
        <w:rPr/>
      </w:pPr>
      <w:r>
        <w:rPr>
          <w:spacing w:val="-4"/>
        </w:rPr>
        <w:t>《非煤矿山外包工程安全管理暂行办法》（原国家安全监管总局令第</w:t>
      </w:r>
      <w:r>
        <w:rPr>
          <w:spacing w:val="-49"/>
        </w:rPr>
        <w:t xml:space="preserve"> </w:t>
      </w:r>
      <w:r>
        <w:rPr>
          <w:rFonts w:ascii="Times New Roman" w:hAnsi="Times New Roman" w:eastAsia="Times New Roman" w:cs="Times New Roman"/>
          <w:spacing w:val="-4"/>
        </w:rPr>
        <w:t>62</w:t>
      </w:r>
      <w:r>
        <w:rPr>
          <w:rFonts w:ascii="Times New Roman" w:hAnsi="Times New Roman" w:eastAsia="Times New Roman" w:cs="Times New Roman"/>
          <w:spacing w:val="20"/>
        </w:rPr>
        <w:t xml:space="preserve"> </w:t>
      </w:r>
      <w:r>
        <w:rPr>
          <w:spacing w:val="-4"/>
        </w:rPr>
        <w:t>号）</w:t>
      </w:r>
      <w:r>
        <w:rPr/>
        <w:t xml:space="preserve"> </w:t>
      </w:r>
      <w:r>
        <w:rPr/>
        <w:t>第七条规定：</w:t>
      </w:r>
      <w:r>
        <w:rPr/>
        <w:t xml:space="preserve"> </w:t>
      </w:r>
      <w:r>
        <w:rPr/>
        <w:t>发包单位应当审查承包单位的非煤矿山安全生产许可证和相应资</w:t>
      </w:r>
      <w:r>
        <w:rPr>
          <w:spacing w:val="7"/>
        </w:rPr>
        <w:t xml:space="preserve">  </w:t>
      </w:r>
      <w:r>
        <w:rPr>
          <w:spacing w:val="-3"/>
        </w:rPr>
        <w:t>质，不得将外包工程发包给不具备安全生产许可证和相应资质的承包单位。《国</w:t>
      </w:r>
      <w:r>
        <w:rPr/>
        <w:t xml:space="preserve">  </w:t>
      </w:r>
      <w:r>
        <w:rPr/>
        <w:t>家矿山安全监察局关于印发</w:t>
      </w:r>
      <w:r>
        <w:rPr>
          <w:rFonts w:ascii="Times New Roman" w:hAnsi="Times New Roman" w:eastAsia="Times New Roman" w:cs="Times New Roman"/>
        </w:rPr>
        <w:t>&lt;</w:t>
      </w:r>
      <w:r>
        <w:rPr/>
        <w:t>关于加强金属非金属地下矿山外包工程安全管理的</w:t>
      </w:r>
      <w:r>
        <w:rPr/>
        <w:t xml:space="preserve">  </w:t>
      </w:r>
      <w:r>
        <w:rPr>
          <w:spacing w:val="-3"/>
        </w:rPr>
        <w:t>若干规定</w:t>
      </w:r>
      <w:r>
        <w:rPr>
          <w:rFonts w:ascii="Times New Roman" w:hAnsi="Times New Roman" w:eastAsia="Times New Roman" w:cs="Times New Roman"/>
          <w:spacing w:val="-3"/>
        </w:rPr>
        <w:t>&gt;</w:t>
      </w:r>
      <w:r>
        <w:rPr>
          <w:rFonts w:ascii="Times New Roman" w:hAnsi="Times New Roman" w:eastAsia="Times New Roman" w:cs="Times New Roman"/>
          <w:spacing w:val="-25"/>
        </w:rPr>
        <w:t xml:space="preserve"> </w:t>
      </w:r>
      <w:r>
        <w:rPr>
          <w:spacing w:val="-3"/>
        </w:rPr>
        <w:t>的通知》（矿安〔</w:t>
      </w:r>
      <w:r>
        <w:rPr>
          <w:rFonts w:ascii="Times New Roman" w:hAnsi="Times New Roman" w:eastAsia="Times New Roman" w:cs="Times New Roman"/>
          <w:spacing w:val="-3"/>
        </w:rPr>
        <w:t>2021</w:t>
      </w:r>
      <w:r>
        <w:rPr>
          <w:spacing w:val="-3"/>
        </w:rPr>
        <w:t>〕</w:t>
      </w:r>
      <w:r>
        <w:rPr>
          <w:rFonts w:ascii="Times New Roman" w:hAnsi="Times New Roman" w:eastAsia="Times New Roman" w:cs="Times New Roman"/>
          <w:spacing w:val="-3"/>
        </w:rPr>
        <w:t>55</w:t>
      </w:r>
      <w:r>
        <w:rPr>
          <w:rFonts w:ascii="Times New Roman" w:hAnsi="Times New Roman" w:eastAsia="Times New Roman" w:cs="Times New Roman"/>
          <w:spacing w:val="19"/>
          <w:w w:val="101"/>
        </w:rPr>
        <w:t xml:space="preserve"> </w:t>
      </w:r>
      <w:r>
        <w:rPr>
          <w:spacing w:val="-3"/>
        </w:rPr>
        <w:t>号）第三条规定：对井下采矿、掘进工程</w:t>
      </w:r>
      <w:r>
        <w:rPr/>
        <w:t xml:space="preserve">  </w:t>
      </w:r>
      <w:r>
        <w:rPr>
          <w:spacing w:val="-4"/>
        </w:rPr>
        <w:t>进行发包的，除爆破承包单位外，大中型矿山承包单位不得超过</w:t>
      </w:r>
      <w:r>
        <w:rPr>
          <w:spacing w:val="-40"/>
        </w:rPr>
        <w:t xml:space="preserve"> </w:t>
      </w:r>
      <w:r>
        <w:rPr>
          <w:rFonts w:ascii="Times New Roman" w:hAnsi="Times New Roman" w:eastAsia="Times New Roman" w:cs="Times New Roman"/>
          <w:spacing w:val="-4"/>
        </w:rPr>
        <w:t>2</w:t>
      </w:r>
      <w:r>
        <w:rPr>
          <w:rFonts w:ascii="Times New Roman" w:hAnsi="Times New Roman" w:eastAsia="Times New Roman" w:cs="Times New Roman"/>
          <w:spacing w:val="16"/>
        </w:rPr>
        <w:t xml:space="preserve"> </w:t>
      </w:r>
      <w:r>
        <w:rPr>
          <w:spacing w:val="-4"/>
        </w:rPr>
        <w:t>家、小型矿山</w:t>
      </w:r>
      <w:r>
        <w:rPr/>
        <w:t xml:space="preserve">  </w:t>
      </w:r>
      <w:r>
        <w:rPr>
          <w:spacing w:val="-5"/>
        </w:rPr>
        <w:t>承包单位不得超过</w:t>
      </w:r>
      <w:r>
        <w:rPr>
          <w:spacing w:val="-31"/>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15"/>
          <w:w w:val="101"/>
        </w:rPr>
        <w:t xml:space="preserve"> </w:t>
      </w:r>
      <w:r>
        <w:rPr>
          <w:spacing w:val="-5"/>
        </w:rPr>
        <w:t>家。</w:t>
      </w:r>
    </w:p>
    <w:p>
      <w:pPr>
        <w:pStyle w:val="BodyText"/>
        <w:ind w:left="29" w:right="114" w:firstLine="478"/>
        <w:spacing w:line="360" w:lineRule="auto"/>
        <w:jc w:val="both"/>
        <w:rPr/>
      </w:pPr>
      <w:r>
        <w:rPr>
          <w:spacing w:val="-3"/>
        </w:rPr>
        <w:t>矿山工程施工过程作业风险高，承包单位若不具备法定</w:t>
      </w:r>
      <w:r>
        <w:rPr>
          <w:spacing w:val="-4"/>
        </w:rPr>
        <w:t>资质和条件，其技术</w:t>
      </w:r>
      <w:r>
        <w:rPr/>
        <w:t xml:space="preserve"> </w:t>
      </w:r>
      <w:r>
        <w:rPr>
          <w:spacing w:val="-3"/>
        </w:rPr>
        <w:t>和管理水平与承担的工程难度不匹配，容易发生事故。承包单位过多</w:t>
      </w:r>
      <w:r>
        <w:rPr>
          <w:spacing w:val="-4"/>
        </w:rPr>
        <w:t>，工作相互</w:t>
      </w:r>
      <w:r>
        <w:rPr/>
        <w:t xml:space="preserve"> </w:t>
      </w:r>
      <w:r>
        <w:rPr>
          <w:spacing w:val="-3"/>
        </w:rPr>
        <w:t>影响大，难以统一协调管理，也容易引发事故。因此，存在本款情形</w:t>
      </w:r>
      <w:r>
        <w:rPr>
          <w:spacing w:val="-4"/>
        </w:rPr>
        <w:t>即判定为重</w:t>
      </w:r>
    </w:p>
    <w:p>
      <w:pPr>
        <w:spacing w:line="360" w:lineRule="auto"/>
        <w:sectPr>
          <w:footerReference w:type="default" r:id="rId26"/>
          <w:pgSz w:w="11906" w:h="16839"/>
          <w:pgMar w:top="1431" w:right="1684" w:bottom="1161" w:left="1785" w:header="0" w:footer="999" w:gutter="0"/>
        </w:sectPr>
        <w:rPr/>
      </w:pPr>
    </w:p>
    <w:p>
      <w:pPr>
        <w:pStyle w:val="BodyText"/>
        <w:ind w:left="33"/>
        <w:spacing w:before="123" w:line="214" w:lineRule="auto"/>
        <w:rPr/>
      </w:pPr>
      <w:r>
        <w:rPr>
          <w:spacing w:val="-4"/>
        </w:rPr>
        <w:t>大事故隐患。</w:t>
      </w:r>
    </w:p>
    <w:p>
      <w:pPr>
        <w:pStyle w:val="BodyText"/>
        <w:ind w:left="25" w:right="73" w:firstLine="474"/>
        <w:spacing w:before="189" w:line="360" w:lineRule="auto"/>
        <w:rPr/>
      </w:pPr>
      <w:r>
        <w:rPr>
          <w:rFonts w:ascii="Times New Roman" w:hAnsi="Times New Roman" w:eastAsia="Times New Roman" w:cs="Times New Roman"/>
          <w:b/>
          <w:bCs/>
          <w:spacing w:val="-4"/>
        </w:rPr>
        <w:t>2.</w:t>
      </w:r>
      <w:r>
        <w:rPr>
          <w:b/>
          <w:bCs/>
          <w:spacing w:val="-4"/>
        </w:rPr>
        <w:t>承包单位项目部的负责人、安全生产管理人员、专业技术人员、特种作业</w:t>
      </w:r>
      <w:r>
        <w:rPr>
          <w:spacing w:val="12"/>
        </w:rPr>
        <w:t xml:space="preserve"> </w:t>
      </w:r>
      <w:r>
        <w:rPr>
          <w:b/>
          <w:bCs/>
          <w:spacing w:val="-2"/>
        </w:rPr>
        <w:t>人员不符合国家规定的数量、条件或者不属于承包单位正式职</w:t>
      </w:r>
      <w:r>
        <w:rPr>
          <w:b/>
          <w:bCs/>
          <w:spacing w:val="-3"/>
        </w:rPr>
        <w:t>工。</w:t>
      </w:r>
    </w:p>
    <w:p>
      <w:pPr>
        <w:ind w:left="501"/>
        <w:spacing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5" w:firstLine="473"/>
        <w:spacing w:before="190"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spacing w:val="-1"/>
        </w:rPr>
        <w:t>见</w:t>
      </w:r>
      <w:r>
        <w:rPr>
          <w:rFonts w:ascii="Times New Roman" w:hAnsi="Times New Roman" w:eastAsia="Times New Roman" w:cs="Times New Roman"/>
          <w:spacing w:val="-1"/>
        </w:rPr>
        <w:t>&gt;</w:t>
      </w:r>
      <w:r>
        <w:rPr>
          <w:rFonts w:ascii="Times New Roman" w:hAnsi="Times New Roman" w:eastAsia="Times New Roman" w:cs="Times New Roman"/>
          <w:spacing w:val="-29"/>
        </w:rPr>
        <w:t xml:space="preserve"> </w:t>
      </w:r>
      <w:r>
        <w:rPr>
          <w:spacing w:val="-1"/>
        </w:rPr>
        <w:t>的通知》第（十九）条规定：金属非金属地下矿山采掘施工承包单位项目部</w:t>
      </w:r>
      <w:r>
        <w:rPr/>
        <w:t xml:space="preserve"> </w:t>
      </w:r>
      <w:r>
        <w:rPr>
          <w:spacing w:val="-3"/>
        </w:rPr>
        <w:t>应当依法设立安全管理机构或者配备专职安全生产管理人员，专职安全生产管理</w:t>
      </w:r>
      <w:r>
        <w:rPr/>
        <w:t xml:space="preserve"> </w:t>
      </w:r>
      <w:r>
        <w:rPr>
          <w:spacing w:val="-8"/>
        </w:rPr>
        <w:t>人员数量按不少于从业人数的百分之一配备且不少于</w:t>
      </w:r>
      <w:r>
        <w:rPr>
          <w:spacing w:val="-40"/>
        </w:rPr>
        <w:t xml:space="preserve"> </w:t>
      </w:r>
      <w:r>
        <w:rPr>
          <w:rFonts w:ascii="Times New Roman" w:hAnsi="Times New Roman" w:eastAsia="Times New Roman" w:cs="Times New Roman"/>
          <w:spacing w:val="-8"/>
        </w:rPr>
        <w:t>3 </w:t>
      </w:r>
      <w:r>
        <w:rPr>
          <w:spacing w:val="-8"/>
        </w:rPr>
        <w:t>人；配备具有采矿、地质、</w:t>
      </w:r>
      <w:r>
        <w:rPr/>
        <w:t xml:space="preserve"> </w:t>
      </w:r>
      <w:r>
        <w:rPr>
          <w:spacing w:val="-4"/>
        </w:rPr>
        <w:t>测量、机电等矿山相关专业的专职技术人员，每个专业至少配备</w:t>
      </w:r>
      <w:r>
        <w:rPr>
          <w:spacing w:val="-22"/>
        </w:rPr>
        <w:t xml:space="preserve"> </w:t>
      </w:r>
      <w:r>
        <w:rPr>
          <w:rFonts w:ascii="Times New Roman" w:hAnsi="Times New Roman" w:eastAsia="Times New Roman" w:cs="Times New Roman"/>
          <w:spacing w:val="-4"/>
        </w:rPr>
        <w:t>1 </w:t>
      </w:r>
      <w:r>
        <w:rPr>
          <w:spacing w:val="-4"/>
        </w:rPr>
        <w:t>人。项目部负</w:t>
      </w:r>
      <w:r>
        <w:rPr/>
        <w:t xml:space="preserve"> </w:t>
      </w:r>
      <w:r>
        <w:rPr>
          <w:spacing w:val="4"/>
        </w:rPr>
        <w:t>责人和专职技术人员应当具有矿山相关专业中专及以上学历或者中级及</w:t>
      </w:r>
      <w:r>
        <w:rPr>
          <w:spacing w:val="3"/>
        </w:rPr>
        <w:t>以上技</w:t>
      </w:r>
      <w:r>
        <w:rPr/>
        <w:t xml:space="preserve"> </w:t>
      </w:r>
      <w:r>
        <w:rPr>
          <w:spacing w:val="-3"/>
        </w:rPr>
        <w:t>术职称。项目部管理人员、技术人员、特种作业人员必须是项目部上级法人单位</w:t>
      </w:r>
      <w:r>
        <w:rPr/>
        <w:t xml:space="preserve"> </w:t>
      </w:r>
      <w:r>
        <w:rPr>
          <w:spacing w:val="-1"/>
        </w:rPr>
        <w:t>的正式职工，不得使用劳务派遣人员、临时人员。</w:t>
      </w:r>
    </w:p>
    <w:p>
      <w:pPr>
        <w:pStyle w:val="BodyText"/>
        <w:ind w:left="29" w:right="70" w:firstLine="478"/>
        <w:spacing w:line="360" w:lineRule="auto"/>
        <w:jc w:val="both"/>
        <w:rPr/>
      </w:pPr>
      <w:r>
        <w:rPr>
          <w:spacing w:val="-3"/>
        </w:rPr>
        <w:t>矿山行业属于高危行业，承包相关工程的单位应具有一</w:t>
      </w:r>
      <w:r>
        <w:rPr>
          <w:spacing w:val="-4"/>
        </w:rPr>
        <w:t>定的技术和管理的力</w:t>
      </w:r>
      <w:r>
        <w:rPr/>
        <w:t xml:space="preserve"> </w:t>
      </w:r>
      <w:r>
        <w:rPr>
          <w:spacing w:val="-3"/>
        </w:rPr>
        <w:t>量保障，否则容易漏管失控，导致生产安全事故。因此，存在本款情</w:t>
      </w:r>
      <w:r>
        <w:rPr>
          <w:spacing w:val="-4"/>
        </w:rPr>
        <w:t>形即判定为</w:t>
      </w:r>
      <w:r>
        <w:rPr/>
        <w:t xml:space="preserve"> </w:t>
      </w:r>
      <w:r>
        <w:rPr>
          <w:spacing w:val="-1"/>
        </w:rPr>
        <w:t>重大事故隐患。需要指出的是，本款要求的相关人员均应为专职人员。</w:t>
      </w:r>
    </w:p>
    <w:p>
      <w:pPr>
        <w:ind w:left="17" w:right="73" w:firstLine="481"/>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（二十九）井下或者井口动火作业未按国家规定落实审批</w:t>
      </w:r>
      <w:r>
        <w:rPr>
          <w:rFonts w:ascii="KaiTi_GB2312" w:hAnsi="KaiTi_GB2312" w:eastAsia="KaiTi_GB2312" w:cs="KaiTi_GB2312"/>
          <w:sz w:val="24"/>
          <w:szCs w:val="24"/>
          <w:b/>
          <w:bCs/>
          <w:spacing w:val="1"/>
        </w:rPr>
        <w:t>制度或者安全措</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5"/>
        </w:rPr>
        <w:t>施。</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19" w:right="70" w:firstLine="480"/>
        <w:spacing w:before="191" w:line="360" w:lineRule="auto"/>
        <w:jc w:val="both"/>
        <w:rPr/>
      </w:pPr>
      <w:r>
        <w:rPr>
          <w:spacing w:val="4"/>
        </w:rPr>
        <w:t>《国务院安委会办公室关于加强矿山安全生产工作的紧急通知》（安委办</w:t>
      </w:r>
      <w:r>
        <w:rPr>
          <w:spacing w:val="12"/>
        </w:rPr>
        <w:t xml:space="preserve"> </w:t>
      </w:r>
      <w:r>
        <w:rPr>
          <w:spacing w:val="-2"/>
        </w:rPr>
        <w:t>〔</w:t>
      </w:r>
      <w:r>
        <w:rPr>
          <w:rFonts w:ascii="Times New Roman" w:hAnsi="Times New Roman" w:eastAsia="Times New Roman" w:cs="Times New Roman"/>
          <w:spacing w:val="-2"/>
        </w:rPr>
        <w:t>2021</w:t>
      </w:r>
      <w:r>
        <w:rPr>
          <w:spacing w:val="-2"/>
        </w:rPr>
        <w:t>〕</w:t>
      </w:r>
      <w:r>
        <w:rPr>
          <w:rFonts w:ascii="Times New Roman" w:hAnsi="Times New Roman" w:eastAsia="Times New Roman" w:cs="Times New Roman"/>
          <w:spacing w:val="-2"/>
        </w:rPr>
        <w:t>3</w:t>
      </w:r>
      <w:r>
        <w:rPr>
          <w:rFonts w:ascii="Times New Roman" w:hAnsi="Times New Roman" w:eastAsia="Times New Roman" w:cs="Times New Roman"/>
          <w:spacing w:val="34"/>
        </w:rPr>
        <w:t xml:space="preserve"> </w:t>
      </w:r>
      <w:r>
        <w:rPr>
          <w:spacing w:val="-2"/>
        </w:rPr>
        <w:t>号）第一条规定：矿山企业使用电、气焊等进行切割、焊接动火作业</w:t>
      </w:r>
      <w:r>
        <w:rPr/>
        <w:t xml:space="preserve"> </w:t>
      </w:r>
      <w:r>
        <w:rPr>
          <w:spacing w:val="-3"/>
        </w:rPr>
        <w:t>时，必须制定专门安全措施并严格按规定履行审批程序，严禁不具备资质条件的</w:t>
      </w:r>
      <w:r>
        <w:rPr>
          <w:spacing w:val="5"/>
        </w:rPr>
        <w:t xml:space="preserve"> </w:t>
      </w:r>
      <w:r>
        <w:rPr>
          <w:spacing w:val="-3"/>
        </w:rPr>
        <w:t>电焊（气割）工入井动火作业；在井口和井筒内动火作业时，必须撤出井下所有</w:t>
      </w:r>
      <w:r>
        <w:rPr>
          <w:spacing w:val="5"/>
        </w:rPr>
        <w:t xml:space="preserve"> </w:t>
      </w:r>
      <w:r>
        <w:rPr/>
        <w:t>作业人员；在主要进风巷动火作业时，必须撤出回</w:t>
      </w:r>
      <w:r>
        <w:rPr>
          <w:spacing w:val="-1"/>
        </w:rPr>
        <w:t>风侧所有人员。</w:t>
      </w:r>
    </w:p>
    <w:p>
      <w:pPr>
        <w:pStyle w:val="BodyText"/>
        <w:ind w:left="23" w:right="70" w:firstLine="475"/>
        <w:spacing w:before="5" w:line="359" w:lineRule="auto"/>
        <w:jc w:val="both"/>
        <w:rPr/>
      </w:pPr>
      <w:r>
        <w:rPr>
          <w:spacing w:val="-2"/>
        </w:rPr>
        <w:t>《金属非金属矿山安全规程》第</w:t>
      </w:r>
      <w:r>
        <w:rPr>
          <w:spacing w:val="-49"/>
        </w:rPr>
        <w:t xml:space="preserve"> </w:t>
      </w:r>
      <w:r>
        <w:rPr>
          <w:rFonts w:ascii="Times New Roman" w:hAnsi="Times New Roman" w:eastAsia="Times New Roman" w:cs="Times New Roman"/>
          <w:spacing w:val="-2"/>
        </w:rPr>
        <w:t>6.9.1.</w:t>
      </w:r>
      <w:r>
        <w:rPr>
          <w:rFonts w:ascii="Times New Roman" w:hAnsi="Times New Roman" w:eastAsia="Times New Roman" w:cs="Times New Roman"/>
          <w:spacing w:val="-32"/>
        </w:rPr>
        <w:t xml:space="preserve"> </w:t>
      </w:r>
      <w:r>
        <w:rPr>
          <w:rFonts w:ascii="Times New Roman" w:hAnsi="Times New Roman" w:eastAsia="Times New Roman" w:cs="Times New Roman"/>
          <w:spacing w:val="-2"/>
        </w:rPr>
        <w:t>19 </w:t>
      </w:r>
      <w:r>
        <w:rPr>
          <w:spacing w:val="-2"/>
        </w:rPr>
        <w:t>条规定：矿山应建立动火制</w:t>
      </w:r>
      <w:r>
        <w:rPr>
          <w:spacing w:val="-3"/>
        </w:rPr>
        <w:t>度，在</w:t>
      </w:r>
      <w:r>
        <w:rPr/>
        <w:t xml:space="preserve"> </w:t>
      </w:r>
      <w:r>
        <w:rPr>
          <w:spacing w:val="-3"/>
        </w:rPr>
        <w:t>井下和井口建筑物内进行焊接等明火作业，应制定防火措施，经矿山企业主要负</w:t>
      </w:r>
      <w:r>
        <w:rPr>
          <w:spacing w:val="1"/>
        </w:rPr>
        <w:t xml:space="preserve"> </w:t>
      </w:r>
      <w:r>
        <w:rPr>
          <w:spacing w:val="-3"/>
        </w:rPr>
        <w:t>责人批准后方可动火。在井筒内进行焊接时应派专人监护；在作业部位的下方应</w:t>
      </w:r>
      <w:r>
        <w:rPr>
          <w:spacing w:val="1"/>
        </w:rPr>
        <w:t xml:space="preserve"> </w:t>
      </w:r>
      <w:r>
        <w:rPr>
          <w:spacing w:val="-1"/>
        </w:rPr>
        <w:t>设置收集焊渣的设施；焊接完毕应严格检查清理。</w:t>
      </w:r>
    </w:p>
    <w:p>
      <w:pPr>
        <w:pStyle w:val="BodyText"/>
        <w:ind w:left="36" w:right="26" w:firstLine="470"/>
        <w:spacing w:line="360" w:lineRule="auto"/>
        <w:rPr/>
      </w:pPr>
      <w:r>
        <w:rPr>
          <w:spacing w:val="-2"/>
        </w:rPr>
        <w:t>矿山焊接产生的火花温度很高，容易引燃周边或下部的可燃材料，如木材、</w:t>
      </w:r>
      <w:r>
        <w:rPr>
          <w:spacing w:val="2"/>
        </w:rPr>
        <w:t xml:space="preserve"> </w:t>
      </w:r>
      <w:r>
        <w:rPr>
          <w:spacing w:val="-3"/>
        </w:rPr>
        <w:t>油料（油酯）、胶带（橡胶）、轮胎、可燃气体、</w:t>
      </w:r>
      <w:r>
        <w:rPr>
          <w:spacing w:val="-4"/>
        </w:rPr>
        <w:t>钢丝绳上的油脂等，导致重大</w:t>
      </w:r>
    </w:p>
    <w:p>
      <w:pPr>
        <w:spacing w:line="360" w:lineRule="auto"/>
        <w:sectPr>
          <w:footerReference w:type="default" r:id="rId27"/>
          <w:pgSz w:w="11906" w:h="16839"/>
          <w:pgMar w:top="1431" w:right="1728" w:bottom="1161" w:left="1785" w:header="0" w:footer="999" w:gutter="0"/>
        </w:sectPr>
        <w:rPr/>
      </w:pPr>
    </w:p>
    <w:p>
      <w:pPr>
        <w:pStyle w:val="BodyText"/>
        <w:ind w:left="29"/>
        <w:spacing w:before="123" w:line="214" w:lineRule="auto"/>
        <w:rPr/>
      </w:pPr>
      <w:r>
        <w:rPr>
          <w:spacing w:val="-1"/>
        </w:rPr>
        <w:t>火灾事故。因此，存在本条情形即判定为重大事故隐患。</w:t>
      </w:r>
    </w:p>
    <w:p>
      <w:pPr>
        <w:ind w:left="21" w:right="117" w:firstLine="477"/>
        <w:spacing w:before="190"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（三十）矿山年产量超过矿山设计年生产能力幅度在</w:t>
      </w:r>
      <w:r>
        <w:rPr>
          <w:rFonts w:ascii="Times New Roman" w:hAnsi="Times New Roman" w:eastAsia="Times New Roman" w:cs="Times New Roman"/>
          <w:sz w:val="24"/>
          <w:szCs w:val="24"/>
          <w:b/>
          <w:bCs/>
          <w:spacing w:val="2"/>
        </w:rPr>
        <w:t>20%</w:t>
      </w:r>
      <w:r>
        <w:rPr>
          <w:rFonts w:ascii="KaiTi_GB2312" w:hAnsi="KaiTi_GB2312" w:eastAsia="KaiTi_GB2312" w:cs="KaiTi_GB2312"/>
          <w:sz w:val="24"/>
          <w:szCs w:val="24"/>
          <w:b/>
          <w:bCs/>
          <w:spacing w:val="2"/>
        </w:rPr>
        <w:t>及以上</w:t>
      </w:r>
      <w:r>
        <w:rPr>
          <w:rFonts w:ascii="KaiTi_GB2312" w:hAnsi="KaiTi_GB2312" w:eastAsia="KaiTi_GB2312" w:cs="KaiTi_GB2312"/>
          <w:sz w:val="24"/>
          <w:szCs w:val="24"/>
          <w:b/>
          <w:bCs/>
          <w:spacing w:val="1"/>
        </w:rPr>
        <w:t>，或者月</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1"/>
        </w:rPr>
        <w:t>产量大于矿山设计年生产能力的</w:t>
      </w:r>
      <w:r>
        <w:rPr>
          <w:rFonts w:ascii="Times New Roman" w:hAnsi="Times New Roman" w:eastAsia="Times New Roman" w:cs="Times New Roman"/>
          <w:sz w:val="24"/>
          <w:szCs w:val="24"/>
          <w:b/>
          <w:bCs/>
          <w:spacing w:val="1"/>
        </w:rPr>
        <w:t>20%</w:t>
      </w:r>
      <w:r>
        <w:rPr>
          <w:rFonts w:ascii="KaiTi_GB2312" w:hAnsi="KaiTi_GB2312" w:eastAsia="KaiTi_GB2312" w:cs="KaiTi_GB2312"/>
          <w:sz w:val="24"/>
          <w:szCs w:val="24"/>
          <w:b/>
          <w:bCs/>
          <w:spacing w:val="1"/>
        </w:rPr>
        <w:t>及以上。</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2" w:right="114" w:firstLine="476"/>
        <w:spacing w:before="189" w:line="360" w:lineRule="auto"/>
        <w:jc w:val="both"/>
        <w:rPr/>
      </w:pPr>
      <w:r>
        <w:rPr>
          <w:spacing w:val="-3"/>
        </w:rPr>
        <w:t>《金属非金属地下矿山企业领导带班下井及监督检查暂行规定》（原国家安</w:t>
      </w:r>
      <w:r>
        <w:rPr/>
        <w:t xml:space="preserve"> </w:t>
      </w:r>
      <w:r>
        <w:rPr/>
        <w:t>全监管总局令第</w:t>
      </w:r>
      <w:r>
        <w:rPr>
          <w:spacing w:val="-50"/>
        </w:rPr>
        <w:t xml:space="preserve"> </w:t>
      </w:r>
      <w:r>
        <w:rPr>
          <w:rFonts w:ascii="Times New Roman" w:hAnsi="Times New Roman" w:eastAsia="Times New Roman" w:cs="Times New Roman"/>
        </w:rPr>
        <w:t>34</w:t>
      </w:r>
      <w:r>
        <w:rPr>
          <w:rFonts w:ascii="Times New Roman" w:hAnsi="Times New Roman" w:eastAsia="Times New Roman" w:cs="Times New Roman"/>
          <w:spacing w:val="19"/>
          <w:w w:val="101"/>
        </w:rPr>
        <w:t xml:space="preserve"> </w:t>
      </w:r>
      <w:r>
        <w:rPr/>
        <w:t>号）第十条规定，矿山企业领</w:t>
      </w:r>
      <w:r>
        <w:rPr>
          <w:spacing w:val="-1"/>
        </w:rPr>
        <w:t>导带班下井时，应当履行下列</w:t>
      </w:r>
      <w:r>
        <w:rPr/>
        <w:t xml:space="preserve"> </w:t>
      </w:r>
      <w:r>
        <w:rPr>
          <w:spacing w:val="-3"/>
        </w:rPr>
        <w:t>职责：及时发现和组织消除事故隐患和险情，及时制止违章违纪行为，严禁违章</w:t>
      </w:r>
      <w:r>
        <w:rPr>
          <w:spacing w:val="1"/>
        </w:rPr>
        <w:t xml:space="preserve"> </w:t>
      </w:r>
      <w:r>
        <w:rPr>
          <w:spacing w:val="-1"/>
        </w:rPr>
        <w:t>指挥，严禁超能力组织生产。</w:t>
      </w:r>
    </w:p>
    <w:p>
      <w:pPr>
        <w:pStyle w:val="BodyText"/>
        <w:ind w:left="36" w:right="117" w:firstLine="461"/>
        <w:spacing w:line="360" w:lineRule="auto"/>
        <w:jc w:val="both"/>
        <w:rPr/>
      </w:pPr>
      <w:r>
        <w:rPr>
          <w:spacing w:val="-1"/>
        </w:rPr>
        <w:t>假设一座矿山设计生产能力为</w:t>
      </w:r>
      <w:r>
        <w:rPr>
          <w:spacing w:val="-30"/>
        </w:rPr>
        <w:t xml:space="preserve"> </w:t>
      </w:r>
      <w:r>
        <w:rPr>
          <w:rFonts w:ascii="Times New Roman" w:hAnsi="Times New Roman" w:eastAsia="Times New Roman" w:cs="Times New Roman"/>
          <w:spacing w:val="-1"/>
        </w:rPr>
        <w:t>100</w:t>
      </w:r>
      <w:r>
        <w:rPr>
          <w:rFonts w:ascii="Times New Roman" w:hAnsi="Times New Roman" w:eastAsia="Times New Roman" w:cs="Times New Roman"/>
          <w:spacing w:val="25"/>
          <w:w w:val="101"/>
        </w:rPr>
        <w:t xml:space="preserve"> </w:t>
      </w:r>
      <w:r>
        <w:rPr>
          <w:spacing w:val="-1"/>
        </w:rPr>
        <w:t>万吨</w:t>
      </w:r>
      <w:r>
        <w:rPr>
          <w:rFonts w:ascii="Times New Roman" w:hAnsi="Times New Roman" w:eastAsia="Times New Roman" w:cs="Times New Roman"/>
          <w:spacing w:val="-1"/>
        </w:rPr>
        <w:t>/</w:t>
      </w:r>
      <w:r>
        <w:rPr>
          <w:spacing w:val="-1"/>
        </w:rPr>
        <w:t>年，如果年产量达到或超过</w:t>
      </w:r>
      <w:r>
        <w:rPr>
          <w:spacing w:val="-27"/>
        </w:rPr>
        <w:t xml:space="preserve"> </w:t>
      </w:r>
      <w:r>
        <w:rPr>
          <w:rFonts w:ascii="Times New Roman" w:hAnsi="Times New Roman" w:eastAsia="Times New Roman" w:cs="Times New Roman"/>
          <w:spacing w:val="-2"/>
        </w:rPr>
        <w:t>120</w:t>
      </w:r>
      <w:r>
        <w:rPr>
          <w:rFonts w:ascii="Times New Roman" w:hAnsi="Times New Roman" w:eastAsia="Times New Roman" w:cs="Times New Roman"/>
          <w:spacing w:val="22"/>
          <w:w w:val="101"/>
        </w:rPr>
        <w:t xml:space="preserve"> </w:t>
      </w:r>
      <w:r>
        <w:rPr>
          <w:spacing w:val="-2"/>
        </w:rPr>
        <w:t>万</w:t>
      </w:r>
      <w:r>
        <w:rPr/>
        <w:t xml:space="preserve"> </w:t>
      </w:r>
      <w:r>
        <w:rPr>
          <w:spacing w:val="-10"/>
        </w:rPr>
        <w:t>吨（即</w:t>
      </w:r>
      <w:r>
        <w:rPr>
          <w:spacing w:val="-29"/>
        </w:rPr>
        <w:t xml:space="preserve"> </w:t>
      </w:r>
      <w:r>
        <w:rPr>
          <w:rFonts w:ascii="Times New Roman" w:hAnsi="Times New Roman" w:eastAsia="Times New Roman" w:cs="Times New Roman"/>
          <w:spacing w:val="-10"/>
        </w:rPr>
        <w:t>100</w:t>
      </w:r>
      <w:r>
        <w:rPr>
          <w:rFonts w:ascii="Times New Roman" w:hAnsi="Times New Roman" w:eastAsia="Times New Roman" w:cs="Times New Roman"/>
          <w:spacing w:val="22"/>
          <w:w w:val="101"/>
        </w:rPr>
        <w:t xml:space="preserve"> </w:t>
      </w:r>
      <w:r>
        <w:rPr>
          <w:spacing w:val="-10"/>
        </w:rPr>
        <w:t>万吨</w:t>
      </w:r>
      <w:r>
        <w:rPr>
          <w:spacing w:val="-50"/>
        </w:rPr>
        <w:t xml:space="preserve"> </w:t>
      </w:r>
      <w:r>
        <w:rPr>
          <w:spacing w:val="-10"/>
        </w:rPr>
        <w:t>×</w:t>
      </w:r>
      <w:r>
        <w:rPr>
          <w:spacing w:val="-92"/>
        </w:rPr>
        <w:t xml:space="preserve"> </w:t>
      </w:r>
      <w:r>
        <w:rPr>
          <w:rFonts w:ascii="Times New Roman" w:hAnsi="Times New Roman" w:eastAsia="Times New Roman" w:cs="Times New Roman"/>
          <w:spacing w:val="-10"/>
        </w:rPr>
        <w:t>120%</w:t>
      </w:r>
      <w:r>
        <w:rPr>
          <w:spacing w:val="5"/>
        </w:rPr>
        <w:t>），</w:t>
      </w:r>
      <w:r>
        <w:rPr>
          <w:spacing w:val="-10"/>
        </w:rPr>
        <w:t>月产量达到或超过</w:t>
      </w:r>
      <w:r>
        <w:rPr>
          <w:spacing w:val="-55"/>
        </w:rPr>
        <w:t xml:space="preserve"> </w:t>
      </w:r>
      <w:r>
        <w:rPr>
          <w:rFonts w:ascii="Times New Roman" w:hAnsi="Times New Roman" w:eastAsia="Times New Roman" w:cs="Times New Roman"/>
          <w:spacing w:val="-10"/>
        </w:rPr>
        <w:t>20</w:t>
      </w:r>
      <w:r>
        <w:rPr>
          <w:rFonts w:ascii="Times New Roman" w:hAnsi="Times New Roman" w:eastAsia="Times New Roman" w:cs="Times New Roman"/>
          <w:spacing w:val="23"/>
        </w:rPr>
        <w:t xml:space="preserve"> </w:t>
      </w:r>
      <w:r>
        <w:rPr>
          <w:spacing w:val="-10"/>
        </w:rPr>
        <w:t>万吨（即</w:t>
      </w:r>
      <w:r>
        <w:rPr>
          <w:spacing w:val="-32"/>
        </w:rPr>
        <w:t xml:space="preserve"> </w:t>
      </w:r>
      <w:r>
        <w:rPr>
          <w:rFonts w:ascii="Times New Roman" w:hAnsi="Times New Roman" w:eastAsia="Times New Roman" w:cs="Times New Roman"/>
          <w:spacing w:val="-10"/>
        </w:rPr>
        <w:t>100</w:t>
      </w:r>
      <w:r>
        <w:rPr>
          <w:rFonts w:ascii="Times New Roman" w:hAnsi="Times New Roman" w:eastAsia="Times New Roman" w:cs="Times New Roman"/>
          <w:spacing w:val="22"/>
          <w:w w:val="101"/>
        </w:rPr>
        <w:t xml:space="preserve"> </w:t>
      </w:r>
      <w:r>
        <w:rPr>
          <w:spacing w:val="-10"/>
        </w:rPr>
        <w:t>万吨</w:t>
      </w:r>
      <w:r>
        <w:rPr>
          <w:spacing w:val="-50"/>
        </w:rPr>
        <w:t xml:space="preserve"> </w:t>
      </w:r>
      <w:r>
        <w:rPr>
          <w:spacing w:val="-10"/>
        </w:rPr>
        <w:t>×</w:t>
      </w:r>
      <w:r>
        <w:rPr>
          <w:rFonts w:ascii="Times New Roman" w:hAnsi="Times New Roman" w:eastAsia="Times New Roman" w:cs="Times New Roman"/>
          <w:spacing w:val="-10"/>
        </w:rPr>
        <w:t>20%</w:t>
      </w:r>
      <w:r>
        <w:rPr>
          <w:spacing w:val="5"/>
        </w:rPr>
        <w:t>），</w:t>
      </w:r>
      <w:r>
        <w:rPr/>
        <w:t xml:space="preserve"> </w:t>
      </w:r>
      <w:r>
        <w:rPr>
          <w:spacing w:val="-3"/>
        </w:rPr>
        <w:t>即判定为重大事故隐患。</w:t>
      </w:r>
    </w:p>
    <w:p>
      <w:pPr>
        <w:ind w:left="24" w:right="56" w:firstLine="474"/>
        <w:spacing w:line="360" w:lineRule="auto"/>
        <w:jc w:val="both"/>
        <w:rPr>
          <w:rFonts w:ascii="KaiTi_GB2312" w:hAnsi="KaiTi_GB2312" w:eastAsia="KaiTi_GB2312" w:cs="KaiTi_GB2312"/>
          <w:sz w:val="24"/>
          <w:szCs w:val="24"/>
        </w:rPr>
      </w:pPr>
      <w:r>
        <w:rPr>
          <w:rFonts w:ascii="KaiTi_GB2312" w:hAnsi="KaiTi_GB2312" w:eastAsia="KaiTi_GB2312" w:cs="KaiTi_GB2312"/>
          <w:sz w:val="24"/>
          <w:szCs w:val="24"/>
          <w:b/>
          <w:bCs/>
          <w:spacing w:val="-4"/>
        </w:rPr>
        <w:t>（三十一）矿井未建立安全监测监控系统、人员定位系统、通信联络系统，</w:t>
      </w:r>
      <w:r>
        <w:rPr>
          <w:rFonts w:ascii="KaiTi_GB2312" w:hAnsi="KaiTi_GB2312" w:eastAsia="KaiTi_GB2312" w:cs="KaiTi_GB2312"/>
          <w:sz w:val="24"/>
          <w:szCs w:val="24"/>
          <w:spacing w:val="7"/>
        </w:rPr>
        <w:t xml:space="preserve"> </w:t>
      </w:r>
      <w:r>
        <w:rPr>
          <w:rFonts w:ascii="KaiTi_GB2312" w:hAnsi="KaiTi_GB2312" w:eastAsia="KaiTi_GB2312" w:cs="KaiTi_GB2312"/>
          <w:sz w:val="24"/>
          <w:szCs w:val="24"/>
          <w:b/>
          <w:bCs/>
          <w:spacing w:val="2"/>
        </w:rPr>
        <w:t>或者已经建立的系统不符合国家有关规定，或者系统运行不正常未及时修复，</w:t>
      </w:r>
      <w:r>
        <w:rPr>
          <w:rFonts w:ascii="KaiTi_GB2312" w:hAnsi="KaiTi_GB2312" w:eastAsia="KaiTi_GB2312" w:cs="KaiTi_GB2312"/>
          <w:sz w:val="24"/>
          <w:szCs w:val="24"/>
          <w:spacing w:val="11"/>
        </w:rPr>
        <w:t xml:space="preserve"> </w:t>
      </w:r>
      <w:r>
        <w:rPr>
          <w:rFonts w:ascii="KaiTi_GB2312" w:hAnsi="KaiTi_GB2312" w:eastAsia="KaiTi_GB2312" w:cs="KaiTi_GB2312"/>
          <w:sz w:val="24"/>
          <w:szCs w:val="24"/>
          <w:b/>
          <w:bCs/>
          <w:spacing w:val="-2"/>
        </w:rPr>
        <w:t>或者关闭、破坏该系统，或者篡改、隐瞒、销毁其相关数据、信息。</w:t>
      </w:r>
    </w:p>
    <w:p>
      <w:pPr>
        <w:ind w:left="501"/>
        <w:spacing w:before="2"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5" w:right="48" w:firstLine="473"/>
        <w:spacing w:before="190" w:line="360" w:lineRule="auto"/>
        <w:rPr/>
      </w:pPr>
      <w:r>
        <w:rPr>
          <w:spacing w:val="2"/>
        </w:rPr>
        <w:t>《金属非金属矿山安全规程》第</w:t>
      </w:r>
      <w:r>
        <w:rPr>
          <w:spacing w:val="-48"/>
        </w:rPr>
        <w:t xml:space="preserve"> </w:t>
      </w:r>
      <w:r>
        <w:rPr>
          <w:rFonts w:ascii="Times New Roman" w:hAnsi="Times New Roman" w:eastAsia="Times New Roman" w:cs="Times New Roman"/>
          <w:spacing w:val="2"/>
        </w:rPr>
        <w:t>6.7.7.2 </w:t>
      </w:r>
      <w:r>
        <w:rPr>
          <w:spacing w:val="2"/>
        </w:rPr>
        <w:t>条规定：地下</w:t>
      </w:r>
      <w:r>
        <w:rPr>
          <w:spacing w:val="1"/>
        </w:rPr>
        <w:t>矿山应建立有线调度</w:t>
      </w:r>
      <w:r>
        <w:rPr/>
        <w:t xml:space="preserve"> </w:t>
      </w:r>
      <w:r>
        <w:rPr>
          <w:spacing w:val="2"/>
        </w:rPr>
        <w:t>通信系统。第</w:t>
      </w:r>
      <w:r>
        <w:rPr>
          <w:spacing w:val="-48"/>
        </w:rPr>
        <w:t xml:space="preserve"> </w:t>
      </w:r>
      <w:r>
        <w:rPr>
          <w:rFonts w:ascii="Times New Roman" w:hAnsi="Times New Roman" w:eastAsia="Times New Roman" w:cs="Times New Roman"/>
          <w:spacing w:val="2"/>
        </w:rPr>
        <w:t>6.7.7.3 </w:t>
      </w:r>
      <w:r>
        <w:rPr>
          <w:spacing w:val="2"/>
        </w:rPr>
        <w:t>条规定：大中型地</w:t>
      </w:r>
      <w:r>
        <w:rPr>
          <w:spacing w:val="1"/>
        </w:rPr>
        <w:t>下矿山应建立监测监控系统，监控网络</w:t>
      </w:r>
      <w:r>
        <w:rPr/>
        <w:t xml:space="preserve"> </w:t>
      </w:r>
      <w:r>
        <w:rPr/>
        <w:t>应当通过网络安全设备与其他网络互通互联。《国家矿山安全监察局关于印发</w:t>
      </w:r>
      <w:r>
        <w:rPr>
          <w:rFonts w:ascii="Times New Roman" w:hAnsi="Times New Roman" w:eastAsia="Times New Roman" w:cs="Times New Roman"/>
        </w:rPr>
        <w:t>&lt;  </w:t>
      </w:r>
      <w:r>
        <w:rPr>
          <w:spacing w:val="1"/>
        </w:rPr>
        <w:t>关于加强非煤矿山安全生产工作的指导意见</w:t>
      </w:r>
      <w:r>
        <w:rPr>
          <w:rFonts w:ascii="Times New Roman" w:hAnsi="Times New Roman" w:eastAsia="Times New Roman" w:cs="Times New Roman"/>
          <w:spacing w:val="1"/>
        </w:rPr>
        <w:t>&gt;</w:t>
      </w:r>
      <w:r>
        <w:rPr>
          <w:rFonts w:ascii="Times New Roman" w:hAnsi="Times New Roman" w:eastAsia="Times New Roman" w:cs="Times New Roman"/>
          <w:spacing w:val="-28"/>
        </w:rPr>
        <w:t xml:space="preserve"> </w:t>
      </w:r>
      <w:r>
        <w:rPr>
          <w:spacing w:val="1"/>
        </w:rPr>
        <w:t>的通知》</w:t>
      </w:r>
      <w:r>
        <w:rPr/>
        <w:t>第（五）条第</w:t>
      </w:r>
      <w:r>
        <w:rPr>
          <w:rFonts w:ascii="Times New Roman" w:hAnsi="Times New Roman" w:eastAsia="Times New Roman" w:cs="Times New Roman"/>
        </w:rPr>
        <w:t>5 </w:t>
      </w:r>
      <w:r>
        <w:rPr/>
        <w:t>款规定：</w:t>
      </w:r>
      <w:r>
        <w:rPr/>
        <w:t xml:space="preserve"> </w:t>
      </w:r>
      <w:r>
        <w:rPr>
          <w:spacing w:val="-3"/>
        </w:rPr>
        <w:t>金属非金属地下矿山在基建过程中应同步建立监测监控、人员定位、通信联络系</w:t>
      </w:r>
      <w:r>
        <w:rPr/>
        <w:t xml:space="preserve"> </w:t>
      </w:r>
      <w:r>
        <w:rPr>
          <w:spacing w:val="-8"/>
        </w:rPr>
        <w:t>统。开采深度</w:t>
      </w:r>
      <w:r>
        <w:rPr>
          <w:spacing w:val="-45"/>
        </w:rPr>
        <w:t xml:space="preserve"> </w:t>
      </w:r>
      <w:r>
        <w:rPr>
          <w:rFonts w:ascii="Times New Roman" w:hAnsi="Times New Roman" w:eastAsia="Times New Roman" w:cs="Times New Roman"/>
          <w:spacing w:val="-8"/>
        </w:rPr>
        <w:t>800</w:t>
      </w:r>
      <w:r>
        <w:rPr>
          <w:rFonts w:ascii="Times New Roman" w:hAnsi="Times New Roman" w:eastAsia="Times New Roman" w:cs="Times New Roman"/>
          <w:spacing w:val="16"/>
        </w:rPr>
        <w:t xml:space="preserve"> </w:t>
      </w:r>
      <w:r>
        <w:rPr>
          <w:spacing w:val="-8"/>
        </w:rPr>
        <w:t>米及以上的金属非金属地下矿</w:t>
      </w:r>
      <w:r>
        <w:rPr>
          <w:spacing w:val="-9"/>
        </w:rPr>
        <w:t>山，应当建立在线地压监测系统。</w:t>
      </w:r>
    </w:p>
    <w:p>
      <w:pPr>
        <w:pStyle w:val="BodyText"/>
        <w:ind w:left="19" w:firstLine="491"/>
        <w:spacing w:before="1" w:line="358" w:lineRule="auto"/>
        <w:rPr/>
      </w:pPr>
      <w:r>
        <w:rPr>
          <w:spacing w:val="-3"/>
        </w:rPr>
        <w:t>监测监控、人员定位、通信联络系统对于保证</w:t>
      </w:r>
      <w:r>
        <w:rPr>
          <w:spacing w:val="-4"/>
        </w:rPr>
        <w:t>井下人员安全和发生事故后开</w:t>
      </w:r>
      <w:r>
        <w:rPr/>
        <w:t xml:space="preserve">  </w:t>
      </w:r>
      <w:r>
        <w:rPr>
          <w:spacing w:val="-3"/>
        </w:rPr>
        <w:t>展救援工作均至关重要。矿山应按照《金属非金属地下矿山监测监控系统建设规</w:t>
      </w:r>
      <w:r>
        <w:rPr>
          <w:spacing w:val="2"/>
        </w:rPr>
        <w:t xml:space="preserve">  </w:t>
      </w:r>
      <w:r>
        <w:rPr>
          <w:spacing w:val="-3"/>
        </w:rPr>
        <w:t>范》（</w:t>
      </w:r>
      <w:r>
        <w:rPr>
          <w:rFonts w:ascii="Times New Roman" w:hAnsi="Times New Roman" w:eastAsia="Times New Roman" w:cs="Times New Roman"/>
          <w:spacing w:val="-3"/>
        </w:rPr>
        <w:t>AQ 2031</w:t>
      </w:r>
      <w:r>
        <w:rPr>
          <w:spacing w:val="-3"/>
        </w:rPr>
        <w:t>—</w:t>
      </w:r>
      <w:r>
        <w:rPr>
          <w:rFonts w:ascii="Times New Roman" w:hAnsi="Times New Roman" w:eastAsia="Times New Roman" w:cs="Times New Roman"/>
          <w:spacing w:val="-3"/>
        </w:rPr>
        <w:t>2011</w:t>
      </w:r>
      <w:r>
        <w:rPr>
          <w:spacing w:val="-3"/>
        </w:rPr>
        <w:t>）、《金属非金属地下矿山人员</w:t>
      </w:r>
      <w:r>
        <w:rPr>
          <w:spacing w:val="-4"/>
        </w:rPr>
        <w:t>定位系统建设规范》（</w:t>
      </w:r>
      <w:r>
        <w:rPr>
          <w:rFonts w:ascii="Times New Roman" w:hAnsi="Times New Roman" w:eastAsia="Times New Roman" w:cs="Times New Roman"/>
          <w:spacing w:val="-4"/>
        </w:rPr>
        <w:t>AQ</w:t>
      </w:r>
      <w:r>
        <w:rPr>
          <w:rFonts w:ascii="Times New Roman" w:hAnsi="Times New Roman" w:eastAsia="Times New Roman" w:cs="Times New Roman"/>
        </w:rPr>
        <w:t xml:space="preserve">   </w:t>
      </w:r>
      <w:r>
        <w:rPr>
          <w:rFonts w:ascii="Times New Roman" w:hAnsi="Times New Roman" w:eastAsia="Times New Roman" w:cs="Times New Roman"/>
          <w:spacing w:val="-8"/>
        </w:rPr>
        <w:t>2032</w:t>
      </w:r>
      <w:r>
        <w:rPr>
          <w:spacing w:val="-8"/>
        </w:rPr>
        <w:t>—</w:t>
      </w:r>
      <w:r>
        <w:rPr>
          <w:rFonts w:ascii="Times New Roman" w:hAnsi="Times New Roman" w:eastAsia="Times New Roman" w:cs="Times New Roman"/>
          <w:spacing w:val="-8"/>
        </w:rPr>
        <w:t>2011</w:t>
      </w:r>
      <w:r>
        <w:rPr>
          <w:spacing w:val="-8"/>
        </w:rPr>
        <w:t>）和《金属非金属地下矿山通</w:t>
      </w:r>
      <w:r>
        <w:rPr>
          <w:spacing w:val="-9"/>
        </w:rPr>
        <w:t>信联络系统建设规范》（</w:t>
      </w:r>
      <w:r>
        <w:rPr>
          <w:rFonts w:ascii="Times New Roman" w:hAnsi="Times New Roman" w:eastAsia="Times New Roman" w:cs="Times New Roman"/>
          <w:spacing w:val="-9"/>
        </w:rPr>
        <w:t>AQ 2036</w:t>
      </w:r>
      <w:r>
        <w:rPr>
          <w:spacing w:val="-9"/>
        </w:rPr>
        <w:t>—</w:t>
      </w:r>
      <w:r>
        <w:rPr>
          <w:rFonts w:ascii="Times New Roman" w:hAnsi="Times New Roman" w:eastAsia="Times New Roman" w:cs="Times New Roman"/>
          <w:spacing w:val="-9"/>
        </w:rPr>
        <w:t>2011</w:t>
      </w:r>
      <w:r>
        <w:rPr>
          <w:spacing w:val="-9"/>
        </w:rPr>
        <w:t>）</w:t>
      </w:r>
      <w:r>
        <w:rPr/>
        <w:t xml:space="preserve"> </w:t>
      </w:r>
      <w:r>
        <w:rPr>
          <w:spacing w:val="-1"/>
        </w:rPr>
        <w:t>进行相应建设，以满足矿山安全生产的要求。</w:t>
      </w:r>
    </w:p>
    <w:p>
      <w:pPr>
        <w:pStyle w:val="BodyText"/>
        <w:ind w:left="18" w:right="44" w:firstLine="480"/>
        <w:spacing w:before="12" w:line="360" w:lineRule="auto"/>
        <w:jc w:val="both"/>
        <w:rPr/>
      </w:pPr>
      <w:r>
        <w:rPr>
          <w:spacing w:val="-1"/>
        </w:rPr>
        <w:t>《中华人民共和国安全生产法》第三十六条规定：生产经营单位不得关闭、</w:t>
      </w:r>
      <w:r>
        <w:rPr>
          <w:spacing w:val="4"/>
        </w:rPr>
        <w:t xml:space="preserve"> </w:t>
      </w:r>
      <w:r>
        <w:rPr>
          <w:spacing w:val="-7"/>
        </w:rPr>
        <w:t>破坏直接关系生产安全的监控、报警、防护</w:t>
      </w:r>
      <w:r>
        <w:rPr>
          <w:spacing w:val="-8"/>
        </w:rPr>
        <w:t>、救生设备、设施，或者篡改、隐瞒、</w:t>
      </w:r>
      <w:r>
        <w:rPr/>
        <w:t xml:space="preserve"> </w:t>
      </w:r>
      <w:r>
        <w:rPr>
          <w:spacing w:val="-1"/>
        </w:rPr>
        <w:t>销毁其相关数据、信息。</w:t>
      </w:r>
    </w:p>
    <w:p>
      <w:pPr>
        <w:spacing w:line="360" w:lineRule="auto"/>
        <w:sectPr>
          <w:footerReference w:type="default" r:id="rId28"/>
          <w:pgSz w:w="11906" w:h="16839"/>
          <w:pgMar w:top="1431" w:right="1684" w:bottom="1161" w:left="1785" w:header="0" w:footer="999" w:gutter="0"/>
        </w:sectPr>
        <w:rPr/>
      </w:pPr>
    </w:p>
    <w:p>
      <w:pPr>
        <w:ind w:left="16" w:firstLine="482"/>
        <w:spacing w:before="163" w:line="360" w:lineRule="auto"/>
        <w:jc w:val="both"/>
        <w:rPr>
          <w:rFonts w:ascii="KaiTi_GB2312" w:hAnsi="KaiTi_GB2312" w:eastAsia="KaiTi_GB2312" w:cs="KaiTi_GB2312"/>
          <w:sz w:val="24"/>
          <w:szCs w:val="24"/>
        </w:rPr>
      </w:pPr>
      <w:r>
        <w:rPr>
          <w:rFonts w:ascii="KaiTi_GB2312" w:hAnsi="KaiTi_GB2312" w:eastAsia="KaiTi_GB2312" w:cs="KaiTi_GB2312"/>
          <w:sz w:val="24"/>
          <w:szCs w:val="24"/>
          <w:b/>
          <w:bCs/>
          <w:spacing w:val="-4"/>
        </w:rPr>
        <w:t>（三十二）未配备具有矿山相关专业的专职矿长、总工程师以及分管安全、</w:t>
      </w:r>
      <w:r>
        <w:rPr>
          <w:rFonts w:ascii="KaiTi_GB2312" w:hAnsi="KaiTi_GB2312" w:eastAsia="KaiTi_GB2312" w:cs="KaiTi_GB2312"/>
          <w:sz w:val="24"/>
          <w:szCs w:val="24"/>
          <w:spacing w:val="17"/>
        </w:rPr>
        <w:t xml:space="preserve"> </w:t>
      </w:r>
      <w:r>
        <w:rPr>
          <w:rFonts w:ascii="KaiTi_GB2312" w:hAnsi="KaiTi_GB2312" w:eastAsia="KaiTi_GB2312" w:cs="KaiTi_GB2312"/>
          <w:sz w:val="24"/>
          <w:szCs w:val="24"/>
          <w:b/>
          <w:bCs/>
          <w:spacing w:val="2"/>
        </w:rPr>
        <w:t>生产、机电的副矿长，或者未配备具有采矿、</w:t>
      </w:r>
      <w:r>
        <w:rPr>
          <w:rFonts w:ascii="KaiTi_GB2312" w:hAnsi="KaiTi_GB2312" w:eastAsia="KaiTi_GB2312" w:cs="KaiTi_GB2312"/>
          <w:sz w:val="24"/>
          <w:szCs w:val="24"/>
          <w:b/>
          <w:bCs/>
          <w:spacing w:val="1"/>
        </w:rPr>
        <w:t>地质、测量、机电等专业的技术</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4"/>
        </w:rPr>
        <w:t>人员。</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0" w:right="28" w:firstLine="478"/>
        <w:spacing w:before="191"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2"/>
        </w:rPr>
        <w:t xml:space="preserve"> </w:t>
      </w:r>
      <w:r>
        <w:rPr>
          <w:spacing w:val="-1"/>
        </w:rPr>
        <w:t>见</w:t>
      </w:r>
      <w:r>
        <w:rPr>
          <w:rFonts w:ascii="Times New Roman" w:hAnsi="Times New Roman" w:eastAsia="Times New Roman" w:cs="Times New Roman"/>
          <w:spacing w:val="-1"/>
        </w:rPr>
        <w:t>&gt;</w:t>
      </w:r>
      <w:r>
        <w:rPr>
          <w:rFonts w:ascii="Times New Roman" w:hAnsi="Times New Roman" w:eastAsia="Times New Roman" w:cs="Times New Roman"/>
          <w:spacing w:val="-22"/>
        </w:rPr>
        <w:t xml:space="preserve"> </w:t>
      </w:r>
      <w:r>
        <w:rPr>
          <w:spacing w:val="-1"/>
        </w:rPr>
        <w:t>的通知》第（十一）条规定：金属非金属地下矿山每个独立生产系统应当配</w:t>
      </w:r>
      <w:r>
        <w:rPr/>
        <w:t xml:space="preserve"> </w:t>
      </w:r>
      <w:r>
        <w:rPr>
          <w:spacing w:val="-3"/>
        </w:rPr>
        <w:t>备专职的矿长、总工程师和分管安全、生产、机电的副矿长，以上人员应当具有</w:t>
      </w:r>
      <w:r>
        <w:rPr>
          <w:spacing w:val="3"/>
        </w:rPr>
        <w:t xml:space="preserve"> </w:t>
      </w:r>
      <w:r>
        <w:rPr>
          <w:spacing w:val="-3"/>
        </w:rPr>
        <w:t>采矿、地质、矿建（井建）、通风、测量、机电、安全等矿山相关专业大专及以</w:t>
      </w:r>
      <w:r>
        <w:rPr>
          <w:spacing w:val="3"/>
        </w:rPr>
        <w:t xml:space="preserve"> </w:t>
      </w:r>
      <w:r>
        <w:rPr>
          <w:spacing w:val="-2"/>
        </w:rPr>
        <w:t>上学历或者中级及以上技术职称。金属非金属地下矿山应当设立技术管理机构，</w:t>
      </w:r>
      <w:r>
        <w:rPr>
          <w:spacing w:val="8"/>
        </w:rPr>
        <w:t xml:space="preserve"> </w:t>
      </w:r>
      <w:r>
        <w:rPr>
          <w:spacing w:val="-3"/>
        </w:rPr>
        <w:t>建立健全技术管理制度，配备具有采矿、地质、测量、机电等矿山相关专业中专</w:t>
      </w:r>
      <w:r>
        <w:rPr>
          <w:spacing w:val="3"/>
        </w:rPr>
        <w:t xml:space="preserve"> </w:t>
      </w:r>
      <w:r>
        <w:rPr>
          <w:spacing w:val="-3"/>
        </w:rPr>
        <w:t>及以上学历或者中级及以上技术职称的专职技术人员，每个专业至少配备</w:t>
      </w:r>
      <w:r>
        <w:rPr>
          <w:spacing w:val="-14"/>
        </w:rPr>
        <w:t xml:space="preserve"> </w:t>
      </w:r>
      <w:r>
        <w:rPr>
          <w:rFonts w:ascii="Times New Roman" w:hAnsi="Times New Roman" w:eastAsia="Times New Roman" w:cs="Times New Roman"/>
          <w:spacing w:val="-3"/>
        </w:rPr>
        <w:t>1 </w:t>
      </w:r>
      <w:r>
        <w:rPr>
          <w:spacing w:val="-3"/>
        </w:rPr>
        <w:t>人。</w:t>
      </w:r>
      <w:r>
        <w:rPr/>
        <w:t xml:space="preserve"> </w:t>
      </w:r>
      <w:r>
        <w:rPr>
          <w:spacing w:val="-3"/>
        </w:rPr>
        <w:t>需要指出的是，如果一家非煤矿山企业有多个独立生产系统，则每个独立生产系</w:t>
      </w:r>
      <w:r>
        <w:rPr>
          <w:spacing w:val="3"/>
        </w:rPr>
        <w:t xml:space="preserve"> </w:t>
      </w:r>
      <w:r>
        <w:rPr>
          <w:spacing w:val="-1"/>
        </w:rPr>
        <w:t>统均需要配备“五职”矿长和专业技术人员。</w:t>
      </w:r>
    </w:p>
    <w:p>
      <w:pPr>
        <w:pStyle w:val="BodyText"/>
        <w:ind w:left="29" w:right="68" w:firstLine="472"/>
        <w:spacing w:before="1" w:line="359" w:lineRule="auto"/>
        <w:rPr/>
      </w:pPr>
      <w:r>
        <w:rPr>
          <w:spacing w:val="-3"/>
        </w:rPr>
        <w:t>地下矿山安全风险高，事故易发多发，“五职”矿长和专业技术人</w:t>
      </w:r>
      <w:r>
        <w:rPr>
          <w:spacing w:val="-4"/>
        </w:rPr>
        <w:t>员是矿山</w:t>
      </w:r>
      <w:r>
        <w:rPr/>
        <w:t xml:space="preserve"> </w:t>
      </w:r>
      <w:r>
        <w:rPr>
          <w:spacing w:val="-1"/>
        </w:rPr>
        <w:t>安全生产的最基本保障。因此，存在本条情形即判定为重大事故隐患。</w:t>
      </w:r>
    </w:p>
    <w:p>
      <w:pPr>
        <w:spacing w:line="316" w:lineRule="auto"/>
        <w:rPr>
          <w:rFonts w:ascii="Arial"/>
          <w:sz w:val="21"/>
        </w:rPr>
      </w:pPr>
      <w:r/>
    </w:p>
    <w:p>
      <w:pPr>
        <w:ind w:left="588"/>
        <w:spacing w:before="91" w:line="222" w:lineRule="auto"/>
        <w:outlineLvl w:val="0"/>
        <w:rPr>
          <w:rFonts w:ascii="SimHei" w:hAnsi="SimHei" w:eastAsia="SimHei" w:cs="SimHei"/>
          <w:sz w:val="28"/>
          <w:szCs w:val="28"/>
        </w:rPr>
      </w:pPr>
      <w:r>
        <w:rPr>
          <w:rFonts w:ascii="SimHei" w:hAnsi="SimHei" w:eastAsia="SimHei" w:cs="SimHei"/>
          <w:sz w:val="28"/>
          <w:szCs w:val="28"/>
          <w:spacing w:val="-1"/>
        </w:rPr>
        <w:t>二、金属非金属露天矿山重大事故隐患解读</w:t>
      </w:r>
    </w:p>
    <w:p>
      <w:pPr>
        <w:ind w:left="16" w:right="70" w:firstLine="482"/>
        <w:spacing w:before="282"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（一）地下开采转露天开采前，未探明采空区和溶洞，或</w:t>
      </w:r>
      <w:r>
        <w:rPr>
          <w:rFonts w:ascii="KaiTi_GB2312" w:hAnsi="KaiTi_GB2312" w:eastAsia="KaiTi_GB2312" w:cs="KaiTi_GB2312"/>
          <w:sz w:val="24"/>
          <w:szCs w:val="24"/>
          <w:b/>
          <w:bCs/>
          <w:spacing w:val="1"/>
        </w:rPr>
        <w:t>者未按设计处理</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2"/>
        </w:rPr>
        <w:t>对露天开采安全有威胁的采空区和溶洞。</w:t>
      </w:r>
    </w:p>
    <w:p>
      <w:pPr>
        <w:pStyle w:val="BodyText"/>
        <w:ind w:left="504"/>
        <w:spacing w:before="1" w:line="215" w:lineRule="auto"/>
        <w:rPr/>
      </w:pPr>
      <w:r>
        <w:rPr>
          <w:b/>
          <w:bCs/>
          <w:spacing w:val="-6"/>
        </w:rPr>
        <w:t>解读：</w:t>
      </w:r>
    </w:p>
    <w:p>
      <w:pPr>
        <w:pStyle w:val="BodyText"/>
        <w:ind w:left="26" w:right="68" w:firstLine="472"/>
        <w:spacing w:before="187" w:line="360" w:lineRule="auto"/>
        <w:jc w:val="both"/>
        <w:rPr/>
      </w:pPr>
      <w:r>
        <w:rPr/>
        <w:t>《金属非金属矿山安全规程》第</w:t>
      </w:r>
      <w:r>
        <w:rPr>
          <w:spacing w:val="-40"/>
        </w:rPr>
        <w:t xml:space="preserve"> </w:t>
      </w:r>
      <w:r>
        <w:rPr>
          <w:rFonts w:ascii="Times New Roman" w:hAnsi="Times New Roman" w:eastAsia="Times New Roman" w:cs="Times New Roman"/>
        </w:rPr>
        <w:t>5.1.3 </w:t>
      </w:r>
      <w:r>
        <w:rPr/>
        <w:t>条规定：地下开采转为露天开采时，</w:t>
      </w:r>
      <w:r>
        <w:rPr/>
        <w:t xml:space="preserve"> </w:t>
      </w:r>
      <w:r>
        <w:rPr>
          <w:spacing w:val="-3"/>
        </w:rPr>
        <w:t>应确定全部地下工程和矿柱的位置并绘制在矿山平、剖面对照图上；开采前</w:t>
      </w:r>
      <w:r>
        <w:rPr>
          <w:spacing w:val="-4"/>
        </w:rPr>
        <w:t>应处</w:t>
      </w:r>
      <w:r>
        <w:rPr/>
        <w:t xml:space="preserve"> </w:t>
      </w:r>
      <w:r>
        <w:rPr>
          <w:spacing w:val="-3"/>
        </w:rPr>
        <w:t>理对露天开采安全有威胁的地下工程和采空区，不能处理的，应采取安全措</w:t>
      </w:r>
      <w:r>
        <w:rPr>
          <w:spacing w:val="-4"/>
        </w:rPr>
        <w:t>施并</w:t>
      </w:r>
      <w:r>
        <w:rPr/>
        <w:t xml:space="preserve"> </w:t>
      </w:r>
      <w:r>
        <w:rPr>
          <w:spacing w:val="-2"/>
        </w:rPr>
        <w:t>在开采过程中处理。</w:t>
      </w:r>
    </w:p>
    <w:p>
      <w:pPr>
        <w:pStyle w:val="BodyText"/>
        <w:ind w:left="23" w:right="34" w:firstLine="478"/>
        <w:spacing w:line="360" w:lineRule="auto"/>
        <w:jc w:val="both"/>
        <w:rPr/>
      </w:pPr>
      <w:r>
        <w:rPr>
          <w:spacing w:val="-3"/>
        </w:rPr>
        <w:t>地下开采转为露天开采，原有地下开采形成的井巷、硐室、采空区</w:t>
      </w:r>
      <w:r>
        <w:rPr>
          <w:spacing w:val="-4"/>
        </w:rPr>
        <w:t>以及岩溶</w:t>
      </w:r>
      <w:r>
        <w:rPr/>
        <w:t xml:space="preserve"> </w:t>
      </w:r>
      <w:r>
        <w:rPr>
          <w:spacing w:val="-3"/>
        </w:rPr>
        <w:t>发育地区形成的地下溶洞对露天开采安全均有较大影响，未探明采空区和溶洞的</w:t>
      </w:r>
      <w:r>
        <w:rPr>
          <w:spacing w:val="1"/>
        </w:rPr>
        <w:t xml:space="preserve"> </w:t>
      </w:r>
      <w:r>
        <w:rPr>
          <w:spacing w:val="-2"/>
        </w:rPr>
        <w:t>规模与分布情况即开展露天开采活动，容易造成人员和设备坠入采空区、溶洞，</w:t>
      </w:r>
      <w:r>
        <w:rPr/>
        <w:t xml:space="preserve"> </w:t>
      </w:r>
      <w:r>
        <w:rPr>
          <w:spacing w:val="-3"/>
        </w:rPr>
        <w:t>以及发生坍塌事故，因此地下开采转露天开采前，应首先探明矿区范围内及邻近</w:t>
      </w:r>
    </w:p>
    <w:p>
      <w:pPr>
        <w:spacing w:line="360" w:lineRule="auto"/>
        <w:sectPr>
          <w:headerReference w:type="default" r:id="rId29"/>
          <w:footerReference w:type="default" r:id="rId30"/>
          <w:pgSz w:w="11906" w:h="16839"/>
          <w:pgMar w:top="1858" w:right="1731" w:bottom="1161" w:left="1785" w:header="1489" w:footer="999" w:gutter="0"/>
        </w:sectPr>
        <w:rPr/>
      </w:pP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left="27" w:right="114" w:firstLine="29"/>
        <w:spacing w:before="78" w:line="359" w:lineRule="auto"/>
        <w:rPr/>
      </w:pPr>
      <w:r>
        <w:rPr>
          <w:spacing w:val="-9"/>
        </w:rPr>
        <w:t>区域的采空区和溶洞。进行设计时应明确处理采空区、溶洞的方式、方法和时间。</w:t>
      </w:r>
      <w:r>
        <w:rPr>
          <w:spacing w:val="13"/>
        </w:rPr>
        <w:t xml:space="preserve"> </w:t>
      </w:r>
      <w:r>
        <w:rPr>
          <w:spacing w:val="-1"/>
        </w:rPr>
        <w:t>矿山企业在露天开采前应按照设计要求对采空区、溶洞进行处理。</w:t>
      </w:r>
    </w:p>
    <w:p>
      <w:pPr>
        <w:pStyle w:val="BodyText"/>
        <w:ind w:left="23" w:firstLine="478"/>
        <w:spacing w:line="360" w:lineRule="auto"/>
        <w:jc w:val="both"/>
        <w:rPr/>
      </w:pPr>
      <w:r>
        <w:rPr>
          <w:spacing w:val="-5"/>
        </w:rPr>
        <w:t>地下开采转露天开采前，未探明许可开采范围内及邻近区域的采空区和溶洞，</w:t>
      </w:r>
      <w:r>
        <w:rPr>
          <w:spacing w:val="8"/>
        </w:rPr>
        <w:t xml:space="preserve"> </w:t>
      </w:r>
      <w:r>
        <w:rPr>
          <w:spacing w:val="1"/>
        </w:rPr>
        <w:t>或者开采前未按设计的方法或方式处理对露天开采</w:t>
      </w:r>
      <w:r>
        <w:rPr/>
        <w:t>安全有威胁的采空区和溶洞，</w:t>
      </w:r>
      <w:r>
        <w:rPr/>
        <w:t xml:space="preserve"> </w:t>
      </w:r>
      <w:r>
        <w:rPr>
          <w:spacing w:val="-1"/>
        </w:rPr>
        <w:t>即判定为重大事故隐患。</w:t>
      </w:r>
    </w:p>
    <w:p>
      <w:pPr>
        <w:ind w:left="499"/>
        <w:spacing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（二）使用国家明令禁止使用的设备、材料或者工艺。</w:t>
      </w:r>
    </w:p>
    <w:p>
      <w:pPr>
        <w:pStyle w:val="BodyText"/>
        <w:ind w:left="504"/>
        <w:spacing w:before="188" w:line="216" w:lineRule="auto"/>
        <w:rPr/>
      </w:pPr>
      <w:r>
        <w:rPr>
          <w:b/>
          <w:bCs/>
          <w:spacing w:val="-6"/>
        </w:rPr>
        <w:t>解读：</w:t>
      </w:r>
    </w:p>
    <w:p>
      <w:pPr>
        <w:pStyle w:val="BodyText"/>
        <w:ind w:left="25" w:right="120" w:firstLine="498"/>
        <w:spacing w:before="186" w:line="360" w:lineRule="auto"/>
        <w:jc w:val="both"/>
        <w:rPr/>
      </w:pPr>
      <w:r>
        <w:rPr>
          <w:spacing w:val="-4"/>
        </w:rPr>
        <w:t>国家明令禁止使用的设备、材料和工艺包括：《国家安全监管总局关于发布</w:t>
      </w:r>
      <w:r>
        <w:rPr>
          <w:spacing w:val="5"/>
        </w:rPr>
        <w:t xml:space="preserve"> </w:t>
      </w:r>
      <w:r>
        <w:rPr>
          <w:spacing w:val="-3"/>
        </w:rPr>
        <w:t>金属非金属矿山禁止使用的设备及工艺目录（第一批）的通知》《国家安全监管</w:t>
      </w:r>
      <w:r>
        <w:rPr/>
        <w:t xml:space="preserve"> </w:t>
      </w:r>
      <w:r>
        <w:rPr>
          <w:spacing w:val="-1"/>
        </w:rPr>
        <w:t>总局关于发布金属非金属矿山禁止使用的设备及工艺目</w:t>
      </w:r>
      <w:r>
        <w:rPr>
          <w:spacing w:val="-2"/>
        </w:rPr>
        <w:t>录（第二批）的通知》，</w:t>
      </w:r>
      <w:r>
        <w:rPr/>
        <w:t xml:space="preserve"> </w:t>
      </w:r>
      <w:r>
        <w:rPr>
          <w:spacing w:val="-3"/>
        </w:rPr>
        <w:t>以及国家标准、行业标准和应急管理部、国家矿山安全监察局制定的行政规范性</w:t>
      </w:r>
      <w:r>
        <w:rPr/>
        <w:t xml:space="preserve"> </w:t>
      </w:r>
      <w:r>
        <w:rPr>
          <w:spacing w:val="-8"/>
        </w:rPr>
        <w:t>文件明确金属非金属露天矿山严禁使用的设备、材料或者工艺。存在本条情形的，</w:t>
      </w:r>
      <w:r>
        <w:rPr>
          <w:spacing w:val="2"/>
        </w:rPr>
        <w:t xml:space="preserve"> </w:t>
      </w:r>
      <w:r>
        <w:rPr>
          <w:spacing w:val="-2"/>
        </w:rPr>
        <w:t>即判定为重大事故隐患。</w:t>
      </w:r>
    </w:p>
    <w:p>
      <w:pPr>
        <w:ind w:left="499"/>
        <w:spacing w:before="2"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（三）未采用自上而下的开采顺序分台阶或者分层开采。</w:t>
      </w:r>
    </w:p>
    <w:p>
      <w:pPr>
        <w:pStyle w:val="BodyText"/>
        <w:ind w:left="504"/>
        <w:spacing w:before="189" w:line="216" w:lineRule="auto"/>
        <w:rPr/>
      </w:pPr>
      <w:r>
        <w:rPr>
          <w:b/>
          <w:bCs/>
          <w:spacing w:val="-6"/>
        </w:rPr>
        <w:t>解读：</w:t>
      </w:r>
    </w:p>
    <w:p>
      <w:pPr>
        <w:pStyle w:val="BodyText"/>
        <w:ind w:left="44" w:right="183" w:firstLine="455"/>
        <w:spacing w:before="187" w:line="360" w:lineRule="auto"/>
        <w:rPr/>
      </w:pPr>
      <w:r>
        <w:rPr>
          <w:spacing w:val="2"/>
        </w:rPr>
        <w:t>《金属非金属矿山安全规程》第</w:t>
      </w:r>
      <w:r>
        <w:rPr>
          <w:spacing w:val="-46"/>
        </w:rPr>
        <w:t xml:space="preserve"> </w:t>
      </w:r>
      <w:r>
        <w:rPr>
          <w:rFonts w:ascii="Times New Roman" w:hAnsi="Times New Roman" w:eastAsia="Times New Roman" w:cs="Times New Roman"/>
          <w:spacing w:val="2"/>
        </w:rPr>
        <w:t>5.2.1.1 </w:t>
      </w:r>
      <w:r>
        <w:rPr>
          <w:spacing w:val="2"/>
        </w:rPr>
        <w:t>条规定：</w:t>
      </w:r>
      <w:r>
        <w:rPr>
          <w:spacing w:val="1"/>
        </w:rPr>
        <w:t>露天开采应遵循自上而下</w:t>
      </w:r>
      <w:r>
        <w:rPr/>
        <w:t xml:space="preserve"> </w:t>
      </w:r>
      <w:r>
        <w:rPr>
          <w:spacing w:val="-3"/>
        </w:rPr>
        <w:t>的开采顺序，分台阶开采。</w:t>
      </w:r>
    </w:p>
    <w:p>
      <w:pPr>
        <w:pStyle w:val="BodyText"/>
        <w:ind w:left="30" w:right="180" w:firstLine="482"/>
        <w:spacing w:before="2" w:line="359" w:lineRule="auto"/>
        <w:rPr/>
      </w:pPr>
      <w:r>
        <w:rPr>
          <w:spacing w:val="-4"/>
        </w:rPr>
        <w:t>露天开采采用底部掏采会形成“伞檐”，极易发生边坡垮塌事故，因此露天</w:t>
      </w:r>
      <w:r>
        <w:rPr>
          <w:spacing w:val="17"/>
        </w:rPr>
        <w:t xml:space="preserve"> </w:t>
      </w:r>
      <w:r>
        <w:rPr>
          <w:spacing w:val="-1"/>
        </w:rPr>
        <w:t>开采应严格遵循自上而下的开采顺序。</w:t>
      </w:r>
    </w:p>
    <w:p>
      <w:pPr>
        <w:pStyle w:val="BodyText"/>
        <w:ind w:left="25" w:right="154" w:firstLine="480"/>
        <w:spacing w:before="1" w:line="360" w:lineRule="auto"/>
        <w:jc w:val="both"/>
        <w:rPr/>
      </w:pPr>
      <w:r>
        <w:rPr>
          <w:spacing w:val="-3"/>
        </w:rPr>
        <w:t>分台阶或分层开采，一方面可以允许多个工作面同时作业，提高开采效率；</w:t>
      </w:r>
      <w:r>
        <w:rPr>
          <w:spacing w:val="18"/>
        </w:rPr>
        <w:t xml:space="preserve"> </w:t>
      </w:r>
      <w:r>
        <w:rPr>
          <w:spacing w:val="-3"/>
        </w:rPr>
        <w:t>另一方面可以改善设备设施的作业条件，使之有一个较为宽敞的作业平台，防止</w:t>
      </w:r>
      <w:r>
        <w:rPr/>
        <w:t xml:space="preserve"> </w:t>
      </w:r>
      <w:r>
        <w:rPr>
          <w:spacing w:val="-3"/>
        </w:rPr>
        <w:t>高处坠落事故。此外，分台阶或分层开采形成的台阶可以承接上部采场边坡滑落</w:t>
      </w:r>
      <w:r>
        <w:rPr/>
        <w:t xml:space="preserve"> </w:t>
      </w:r>
      <w:r>
        <w:rPr>
          <w:spacing w:val="-3"/>
        </w:rPr>
        <w:t>的部分浮石，有利于保障开采作业安全，防止滚石伤人、砸毁设备。分台阶或者</w:t>
      </w:r>
      <w:r>
        <w:rPr/>
        <w:t xml:space="preserve"> </w:t>
      </w:r>
      <w:r>
        <w:rPr>
          <w:spacing w:val="-1"/>
        </w:rPr>
        <w:t>分层开采有利于采场边坡稳定，降低边坡大范围滑坡风险。</w:t>
      </w:r>
    </w:p>
    <w:p>
      <w:pPr>
        <w:pStyle w:val="BodyText"/>
        <w:ind w:left="33" w:right="180" w:firstLine="471"/>
        <w:spacing w:before="3" w:line="359" w:lineRule="auto"/>
        <w:jc w:val="both"/>
        <w:rPr/>
      </w:pPr>
      <w:r>
        <w:rPr>
          <w:spacing w:val="-3"/>
        </w:rPr>
        <w:t>小型露天采石场未采用自上而下开采顺序，未分台阶开采，</w:t>
      </w:r>
      <w:r>
        <w:rPr>
          <w:spacing w:val="-4"/>
        </w:rPr>
        <w:t>或者未分层开采</w:t>
      </w:r>
      <w:r>
        <w:rPr/>
        <w:t xml:space="preserve"> </w:t>
      </w:r>
      <w:r>
        <w:rPr>
          <w:spacing w:val="-3"/>
        </w:rPr>
        <w:t>的，即判定为重大事故隐患。小型露天采石场以外的其他</w:t>
      </w:r>
      <w:r>
        <w:rPr>
          <w:spacing w:val="-4"/>
        </w:rPr>
        <w:t>露天矿山未采用自上而</w:t>
      </w:r>
      <w:r>
        <w:rPr/>
        <w:t xml:space="preserve"> </w:t>
      </w:r>
      <w:r>
        <w:rPr>
          <w:spacing w:val="-1"/>
        </w:rPr>
        <w:t>下开采顺序，或者未分台阶开采的，即判定为重大事故隐患。</w:t>
      </w:r>
    </w:p>
    <w:p>
      <w:pPr>
        <w:ind w:left="46" w:right="180" w:firstLine="452"/>
        <w:spacing w:before="2" w:line="359"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（四）工作帮坡角大于设计工作帮坡角，或者最终边坡台阶高</w:t>
      </w:r>
      <w:r>
        <w:rPr>
          <w:rFonts w:ascii="KaiTi_GB2312" w:hAnsi="KaiTi_GB2312" w:eastAsia="KaiTi_GB2312" w:cs="KaiTi_GB2312"/>
          <w:sz w:val="24"/>
          <w:szCs w:val="24"/>
          <w:b/>
          <w:bCs/>
          <w:spacing w:val="1"/>
        </w:rPr>
        <w:t>度超过设计</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14"/>
        </w:rPr>
        <w:t>高度。</w:t>
      </w:r>
    </w:p>
    <w:p>
      <w:pPr>
        <w:spacing w:line="359" w:lineRule="auto"/>
        <w:sectPr>
          <w:headerReference w:type="default" r:id="rId31"/>
          <w:footerReference w:type="default" r:id="rId32"/>
          <w:pgSz w:w="11906" w:h="16839"/>
          <w:pgMar w:top="400" w:right="1619" w:bottom="1161" w:left="1785" w:header="0" w:footer="999" w:gutter="0"/>
        </w:sectPr>
        <w:rPr>
          <w:rFonts w:ascii="KaiTi_GB2312" w:hAnsi="KaiTi_GB2312" w:eastAsia="KaiTi_GB2312" w:cs="KaiTi_GB2312"/>
          <w:sz w:val="24"/>
          <w:szCs w:val="24"/>
        </w:rPr>
      </w:pP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left="504"/>
        <w:spacing w:before="78" w:line="216" w:lineRule="auto"/>
        <w:rPr/>
      </w:pPr>
      <w:r>
        <w:rPr>
          <w:b/>
          <w:bCs/>
          <w:spacing w:val="-6"/>
        </w:rPr>
        <w:t>解读：</w:t>
      </w:r>
    </w:p>
    <w:p>
      <w:pPr>
        <w:pStyle w:val="BodyText"/>
        <w:ind w:left="25" w:right="530" w:firstLine="475"/>
        <w:spacing w:before="70" w:line="375" w:lineRule="auto"/>
        <w:jc w:val="both"/>
        <w:rPr/>
      </w:pPr>
      <w:r>
        <w:rPr>
          <w:spacing w:val="-3"/>
        </w:rPr>
        <w:t>根据《非煤矿山采矿术语标准》（</w:t>
      </w:r>
      <w:hyperlink w:history="true" r:id="rId34">
        <w:r>
          <w:rPr>
            <w:rFonts w:ascii="Times New Roman" w:hAnsi="Times New Roman" w:eastAsia="Times New Roman" w:cs="Times New Roman"/>
            <w:spacing w:val="-3"/>
          </w:rPr>
          <w:t>GB/T 51339</w:t>
        </w:r>
        <w:r>
          <w:rPr>
            <w:spacing w:val="-3"/>
          </w:rPr>
          <w:t>—</w:t>
        </w:r>
        <w:r>
          <w:rPr>
            <w:rFonts w:ascii="Times New Roman" w:hAnsi="Times New Roman" w:eastAsia="Times New Roman" w:cs="Times New Roman"/>
            <w:spacing w:val="-3"/>
          </w:rPr>
          <w:t>2018</w:t>
        </w:r>
      </w:hyperlink>
      <w:r>
        <w:rPr>
          <w:spacing w:val="1"/>
        </w:rPr>
        <w:t>），</w:t>
      </w:r>
      <w:r>
        <w:rPr>
          <w:spacing w:val="-3"/>
        </w:rPr>
        <w:t>“工作帮坡角”是</w:t>
      </w:r>
      <w:r>
        <w:rPr>
          <w:spacing w:val="1"/>
        </w:rPr>
        <w:t xml:space="preserve"> </w:t>
      </w:r>
      <w:r>
        <w:rPr>
          <w:spacing w:val="4"/>
        </w:rPr>
        <w:t>指由若干个工作台阶组成进行采剥作业的露天采场工作帮最上台阶坡底</w:t>
      </w:r>
      <w:r>
        <w:rPr>
          <w:spacing w:val="3"/>
        </w:rPr>
        <w:t>线和最</w:t>
      </w:r>
      <w:r>
        <w:rPr/>
        <w:t xml:space="preserve"> </w:t>
      </w:r>
      <w:r>
        <w:rPr>
          <w:spacing w:val="-2"/>
        </w:rPr>
        <w:t>下台阶坡底线所构成的假想坡面与水平面的夹角，如图</w:t>
      </w:r>
      <w:r>
        <w:rPr>
          <w:spacing w:val="-52"/>
        </w:rPr>
        <w:t xml:space="preserve"> </w:t>
      </w:r>
      <w:r>
        <w:rPr>
          <w:rFonts w:ascii="Times New Roman" w:hAnsi="Times New Roman" w:eastAsia="Times New Roman" w:cs="Times New Roman"/>
          <w:spacing w:val="-2"/>
        </w:rPr>
        <w:t>2-1 </w:t>
      </w:r>
      <w:r>
        <w:rPr>
          <w:spacing w:val="-2"/>
        </w:rPr>
        <w:t>所示。工作帮坡角大</w:t>
      </w:r>
      <w:r>
        <w:rPr/>
        <w:t xml:space="preserve"> </w:t>
      </w:r>
      <w:r>
        <w:rPr>
          <w:spacing w:val="-3"/>
        </w:rPr>
        <w:t>于设计值时会降低露天矿山采矿或剥离作业过程中工作台阶或边坡的稳定性，减</w:t>
      </w:r>
      <w:r>
        <w:rPr/>
        <w:t xml:space="preserve"> </w:t>
      </w:r>
      <w:r>
        <w:rPr>
          <w:spacing w:val="-3"/>
        </w:rPr>
        <w:t>小作业平台的宽度会降低台阶生产作业安全性，容易导致台阶或边坡滑坡甚至坍</w:t>
      </w:r>
      <w:r>
        <w:rPr/>
        <w:t xml:space="preserve"> </w:t>
      </w:r>
      <w:r>
        <w:rPr>
          <w:spacing w:val="-1"/>
        </w:rPr>
        <w:t>塌事故，造成重大人员伤亡和财产损失。</w:t>
      </w:r>
    </w:p>
    <w:p>
      <w:pPr>
        <w:pStyle w:val="BodyText"/>
        <w:ind w:left="22" w:right="530" w:firstLine="501"/>
        <w:spacing w:before="3" w:line="353" w:lineRule="auto"/>
        <w:jc w:val="both"/>
        <w:rPr/>
      </w:pPr>
      <w:r>
        <w:rPr>
          <w:spacing w:val="-4"/>
        </w:rPr>
        <w:t>“最终边坡台阶高度”是指露天矿山已形成最终边坡的台阶高度或并段后的</w:t>
      </w:r>
      <w:r>
        <w:rPr>
          <w:spacing w:val="7"/>
        </w:rPr>
        <w:t xml:space="preserve"> </w:t>
      </w:r>
      <w:r>
        <w:rPr>
          <w:spacing w:val="-2"/>
        </w:rPr>
        <w:t>台阶高度，如图</w:t>
      </w:r>
      <w:r>
        <w:rPr>
          <w:spacing w:val="-49"/>
        </w:rPr>
        <w:t xml:space="preserve"> </w:t>
      </w:r>
      <w:r>
        <w:rPr>
          <w:rFonts w:ascii="Times New Roman" w:hAnsi="Times New Roman" w:eastAsia="Times New Roman" w:cs="Times New Roman"/>
          <w:spacing w:val="-2"/>
        </w:rPr>
        <w:t>2-1 </w:t>
      </w:r>
      <w:r>
        <w:rPr>
          <w:spacing w:val="-2"/>
        </w:rPr>
        <w:t>所示。最终边坡台阶高度超过设计高度会降低台阶或最终边</w:t>
      </w:r>
      <w:r>
        <w:rPr/>
        <w:t xml:space="preserve"> </w:t>
      </w:r>
      <w:r>
        <w:rPr>
          <w:spacing w:val="-3"/>
        </w:rPr>
        <w:t>坡的稳定性，严重威胁露天采场内作业人员和设备的安全。因此，存在本条情形</w:t>
      </w:r>
      <w:r>
        <w:rPr>
          <w:spacing w:val="1"/>
        </w:rPr>
        <w:t xml:space="preserve"> </w:t>
      </w:r>
      <w:r>
        <w:rPr>
          <w:spacing w:val="-1"/>
        </w:rPr>
        <w:t>即判定为重大事故隐患。</w:t>
      </w:r>
    </w:p>
    <w:p>
      <w:pPr>
        <w:ind w:firstLine="14"/>
        <w:spacing w:line="5126" w:lineRule="exact"/>
        <w:rPr/>
      </w:pPr>
      <w:r>
        <w:rPr>
          <w:position w:val="-102"/>
        </w:rPr>
        <w:drawing>
          <wp:inline distT="0" distB="0" distL="0" distR="0">
            <wp:extent cx="5611367" cy="3255263"/>
            <wp:effectExtent l="0" t="0" r="0" b="0"/>
            <wp:docPr id="4" name="IM 4"/>
            <wp:cNvGraphicFramePr/>
            <a:graphic>
              <a:graphicData uri="http://schemas.openxmlformats.org/drawingml/2006/picture">
                <pic:pic>
                  <pic:nvPicPr>
                    <pic:cNvPr id="4" name="IM 4"/>
                    <pic:cNvPicPr/>
                  </pic:nvPicPr>
                  <pic:blipFill>
                    <a:blip r:embed="rId35"/>
                    <a:stretch>
                      <a:fillRect/>
                    </a:stretch>
                  </pic:blipFill>
                  <pic:spPr>
                    <a:xfrm rot="0">
                      <a:off x="0" y="0"/>
                      <a:ext cx="5611367" cy="3255263"/>
                    </a:xfrm>
                    <a:prstGeom prst="rect">
                      <a:avLst/>
                    </a:prstGeom>
                  </pic:spPr>
                </pic:pic>
              </a:graphicData>
            </a:graphic>
          </wp:inline>
        </w:drawing>
      </w:r>
    </w:p>
    <w:p>
      <w:pPr>
        <w:pStyle w:val="BodyText"/>
        <w:ind w:left="1306"/>
        <w:spacing w:before="148" w:line="222" w:lineRule="auto"/>
        <w:rPr>
          <w:sz w:val="20"/>
          <w:szCs w:val="20"/>
        </w:rPr>
      </w:pPr>
      <w:r>
        <w:rPr>
          <w:sz w:val="20"/>
          <w:szCs w:val="20"/>
          <w:spacing w:val="7"/>
        </w:rPr>
        <w:t>图</w:t>
      </w:r>
      <w:r>
        <w:rPr>
          <w:sz w:val="20"/>
          <w:szCs w:val="20"/>
          <w:spacing w:val="-27"/>
        </w:rPr>
        <w:t xml:space="preserve"> </w:t>
      </w:r>
      <w:r>
        <w:rPr>
          <w:sz w:val="20"/>
          <w:szCs w:val="20"/>
          <w:spacing w:val="7"/>
        </w:rPr>
        <w:t>2-1</w:t>
      </w:r>
      <w:r>
        <w:rPr>
          <w:sz w:val="20"/>
          <w:szCs w:val="20"/>
          <w:spacing w:val="7"/>
        </w:rPr>
        <w:t xml:space="preserve">  </w:t>
      </w:r>
      <w:r>
        <w:rPr>
          <w:sz w:val="20"/>
          <w:szCs w:val="20"/>
          <w:spacing w:val="7"/>
        </w:rPr>
        <w:t>露天采场工作帮坡角、最终边坡台阶高度示意图</w:t>
      </w:r>
    </w:p>
    <w:p>
      <w:pPr>
        <w:ind w:left="499"/>
        <w:spacing w:before="253"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（五）开采或者破坏设计要求保留的矿（岩）柱或者挂帮矿体。</w:t>
      </w:r>
    </w:p>
    <w:p>
      <w:pPr>
        <w:pStyle w:val="BodyText"/>
        <w:ind w:left="504"/>
        <w:spacing w:before="191" w:line="216" w:lineRule="auto"/>
        <w:rPr/>
      </w:pPr>
      <w:r>
        <w:rPr>
          <w:b/>
          <w:bCs/>
          <w:spacing w:val="-6"/>
        </w:rPr>
        <w:t>解读：</w:t>
      </w:r>
    </w:p>
    <w:p>
      <w:pPr>
        <w:pStyle w:val="BodyText"/>
        <w:ind w:left="23" w:right="459" w:firstLine="475"/>
        <w:spacing w:before="186" w:line="360" w:lineRule="auto"/>
        <w:rPr/>
      </w:pPr>
      <w:r>
        <w:rPr>
          <w:spacing w:val="-4"/>
        </w:rPr>
        <w:t>《金属非金属矿山安全规程》第</w:t>
      </w:r>
      <w:r>
        <w:rPr>
          <w:spacing w:val="-48"/>
        </w:rPr>
        <w:t xml:space="preserve"> </w:t>
      </w:r>
      <w:r>
        <w:rPr>
          <w:rFonts w:ascii="Times New Roman" w:hAnsi="Times New Roman" w:eastAsia="Times New Roman" w:cs="Times New Roman"/>
          <w:spacing w:val="-4"/>
        </w:rPr>
        <w:t>5.1.7 </w:t>
      </w:r>
      <w:r>
        <w:rPr>
          <w:spacing w:val="-4"/>
        </w:rPr>
        <w:t>条规定：</w:t>
      </w:r>
      <w:r>
        <w:rPr>
          <w:spacing w:val="-5"/>
        </w:rPr>
        <w:t>设计规定保留的矿柱、岩柱、</w:t>
      </w:r>
      <w:r>
        <w:rPr/>
        <w:t xml:space="preserve"> </w:t>
      </w:r>
      <w:r>
        <w:rPr>
          <w:spacing w:val="-1"/>
        </w:rPr>
        <w:t>挂帮矿体，在规定的期限内，未经技术论证，不应开采或破坏。</w:t>
      </w:r>
    </w:p>
    <w:p>
      <w:pPr>
        <w:pStyle w:val="BodyText"/>
        <w:ind w:left="24" w:right="530" w:firstLine="479"/>
        <w:spacing w:before="3" w:line="359" w:lineRule="auto"/>
        <w:rPr/>
      </w:pPr>
      <w:r>
        <w:rPr>
          <w:spacing w:val="-3"/>
        </w:rPr>
        <w:t>设计保留的矿柱、岩柱、挂帮矿体，是为了预防矿山各种</w:t>
      </w:r>
      <w:r>
        <w:rPr>
          <w:spacing w:val="-4"/>
        </w:rPr>
        <w:t>工程地质和水文地</w:t>
      </w:r>
      <w:r>
        <w:rPr/>
        <w:t xml:space="preserve"> </w:t>
      </w:r>
      <w:r>
        <w:rPr>
          <w:spacing w:val="-3"/>
        </w:rPr>
        <w:t>质灾害，保护露天边坡、建构筑物和工业场地安全，防止地表移动和下沉，确保</w:t>
      </w:r>
    </w:p>
    <w:p>
      <w:pPr>
        <w:spacing w:line="359" w:lineRule="auto"/>
        <w:sectPr>
          <w:footerReference w:type="default" r:id="rId33"/>
          <w:pgSz w:w="11906" w:h="16839"/>
          <w:pgMar w:top="400" w:right="1269"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25" w:right="70" w:firstLine="1"/>
        <w:spacing w:before="78" w:line="360" w:lineRule="auto"/>
        <w:jc w:val="both"/>
        <w:rPr/>
      </w:pPr>
      <w:r>
        <w:rPr>
          <w:spacing w:val="-3"/>
        </w:rPr>
        <w:t>矿山开采安全而留设的。任意开采或破坏矿柱、岩柱、挂帮矿体，极易引</w:t>
      </w:r>
      <w:r>
        <w:rPr>
          <w:spacing w:val="-4"/>
        </w:rPr>
        <w:t>发大面</w:t>
      </w:r>
      <w:r>
        <w:rPr/>
        <w:t xml:space="preserve"> </w:t>
      </w:r>
      <w:r>
        <w:rPr>
          <w:spacing w:val="-3"/>
        </w:rPr>
        <w:t>积滑坡和塌陷事故，影响露天边坡、建构筑物和工业场地的安全，甚至造成重大</w:t>
      </w:r>
      <w:r>
        <w:rPr/>
        <w:t xml:space="preserve"> </w:t>
      </w:r>
      <w:r>
        <w:rPr>
          <w:spacing w:val="-1"/>
        </w:rPr>
        <w:t>人员伤亡。因此，存在本条情形即判定为重大事故隐患。</w:t>
      </w:r>
    </w:p>
    <w:p>
      <w:pPr>
        <w:ind w:left="25" w:right="70" w:firstLine="473"/>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（六）未按有关国家标准或者行业标准对采场边坡、排土场边</w:t>
      </w:r>
      <w:r>
        <w:rPr>
          <w:rFonts w:ascii="KaiTi_GB2312" w:hAnsi="KaiTi_GB2312" w:eastAsia="KaiTi_GB2312" w:cs="KaiTi_GB2312"/>
          <w:sz w:val="24"/>
          <w:szCs w:val="24"/>
          <w:b/>
          <w:bCs/>
          <w:spacing w:val="1"/>
        </w:rPr>
        <w:t>坡进行稳定</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5"/>
        </w:rPr>
        <w:t>性分析。</w:t>
      </w:r>
    </w:p>
    <w:p>
      <w:pPr>
        <w:pStyle w:val="BodyText"/>
        <w:ind w:left="504"/>
        <w:spacing w:line="215" w:lineRule="auto"/>
        <w:rPr/>
      </w:pPr>
      <w:r>
        <w:rPr>
          <w:b/>
          <w:bCs/>
          <w:spacing w:val="-6"/>
        </w:rPr>
        <w:t>解读：</w:t>
      </w:r>
    </w:p>
    <w:p>
      <w:pPr>
        <w:pStyle w:val="BodyText"/>
        <w:ind w:left="24" w:right="73" w:firstLine="474"/>
        <w:spacing w:before="186" w:line="360" w:lineRule="auto"/>
        <w:rPr/>
      </w:pPr>
      <w:r>
        <w:rPr>
          <w:spacing w:val="2"/>
        </w:rPr>
        <w:t>《金属非金属矿山安全规程》第</w:t>
      </w:r>
      <w:r>
        <w:rPr>
          <w:spacing w:val="-46"/>
        </w:rPr>
        <w:t xml:space="preserve"> </w:t>
      </w:r>
      <w:r>
        <w:rPr>
          <w:rFonts w:ascii="Times New Roman" w:hAnsi="Times New Roman" w:eastAsia="Times New Roman" w:cs="Times New Roman"/>
          <w:spacing w:val="2"/>
        </w:rPr>
        <w:t>5.2.4.5 </w:t>
      </w:r>
      <w:r>
        <w:rPr>
          <w:spacing w:val="2"/>
        </w:rPr>
        <w:t>条规定：</w:t>
      </w:r>
      <w:r>
        <w:rPr>
          <w:spacing w:val="1"/>
        </w:rPr>
        <w:t>矿山应建立健全边坡安全</w:t>
      </w:r>
      <w:r>
        <w:rPr/>
        <w:t xml:space="preserve"> </w:t>
      </w:r>
      <w:r>
        <w:rPr>
          <w:spacing w:val="-3"/>
        </w:rPr>
        <w:t>管理和检查制度。每</w:t>
      </w:r>
      <w:r>
        <w:rPr>
          <w:spacing w:val="-39"/>
        </w:rPr>
        <w:t xml:space="preserve"> </w:t>
      </w:r>
      <w:r>
        <w:rPr>
          <w:rFonts w:ascii="Times New Roman" w:hAnsi="Times New Roman" w:eastAsia="Times New Roman" w:cs="Times New Roman"/>
          <w:spacing w:val="-3"/>
        </w:rPr>
        <w:t>5 </w:t>
      </w:r>
      <w:r>
        <w:rPr>
          <w:spacing w:val="-3"/>
        </w:rPr>
        <w:t>年至少进行</w:t>
      </w:r>
      <w:r>
        <w:rPr>
          <w:spacing w:val="-32"/>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7"/>
          <w:w w:val="101"/>
        </w:rPr>
        <w:t xml:space="preserve"> </w:t>
      </w:r>
      <w:r>
        <w:rPr>
          <w:spacing w:val="-3"/>
        </w:rPr>
        <w:t>次边坡稳定性分析。</w:t>
      </w:r>
    </w:p>
    <w:p>
      <w:pPr>
        <w:pStyle w:val="BodyText"/>
        <w:ind w:left="26" w:firstLine="477"/>
        <w:spacing w:line="360" w:lineRule="auto"/>
        <w:jc w:val="both"/>
        <w:rPr/>
      </w:pPr>
      <w:r>
        <w:rPr>
          <w:spacing w:val="-8"/>
        </w:rPr>
        <w:t>采场边坡、排土场边坡稳定性是生产过程中不可忽视的问题，一旦采场边</w:t>
      </w:r>
      <w:r>
        <w:rPr>
          <w:spacing w:val="-9"/>
        </w:rPr>
        <w:t>坡、</w:t>
      </w:r>
      <w:r>
        <w:rPr/>
        <w:t xml:space="preserve"> </w:t>
      </w:r>
      <w:r>
        <w:rPr>
          <w:spacing w:val="-3"/>
        </w:rPr>
        <w:t>排土场边坡稳定性达不到要求，容易导致边坡垮塌、滑坡等事故发生，造成</w:t>
      </w:r>
      <w:r>
        <w:rPr>
          <w:spacing w:val="-4"/>
        </w:rPr>
        <w:t>人员</w:t>
      </w:r>
      <w:r>
        <w:rPr/>
        <w:t xml:space="preserve"> </w:t>
      </w:r>
      <w:r>
        <w:rPr>
          <w:spacing w:val="-1"/>
        </w:rPr>
        <w:t>伤亡。因此，存在本条情形即判定为重大事故隐患。</w:t>
      </w:r>
    </w:p>
    <w:p>
      <w:pPr>
        <w:ind w:left="499"/>
        <w:spacing w:before="1"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（七）边坡存在下列情形之一的：</w:t>
      </w:r>
    </w:p>
    <w:p>
      <w:pPr>
        <w:pStyle w:val="BodyText"/>
        <w:ind w:left="509"/>
        <w:spacing w:before="187" w:line="214" w:lineRule="auto"/>
        <w:rPr/>
      </w:pPr>
      <w:r>
        <w:rPr>
          <w:rFonts w:ascii="Times New Roman" w:hAnsi="Times New Roman" w:eastAsia="Times New Roman" w:cs="Times New Roman"/>
          <w:b/>
          <w:bCs/>
          <w:spacing w:val="-3"/>
        </w:rPr>
        <w:t>1.</w:t>
      </w:r>
      <w:r>
        <w:rPr>
          <w:b/>
          <w:bCs/>
          <w:spacing w:val="-3"/>
        </w:rPr>
        <w:t>高度</w:t>
      </w:r>
      <w:r>
        <w:rPr>
          <w:spacing w:val="-55"/>
        </w:rPr>
        <w:t xml:space="preserve"> </w:t>
      </w:r>
      <w:r>
        <w:rPr>
          <w:rFonts w:ascii="Times New Roman" w:hAnsi="Times New Roman" w:eastAsia="Times New Roman" w:cs="Times New Roman"/>
          <w:b/>
          <w:bCs/>
          <w:spacing w:val="-3"/>
        </w:rPr>
        <w:t>200</w:t>
      </w:r>
      <w:r>
        <w:rPr>
          <w:rFonts w:ascii="Times New Roman" w:hAnsi="Times New Roman" w:eastAsia="Times New Roman" w:cs="Times New Roman"/>
          <w:b/>
          <w:bCs/>
          <w:spacing w:val="16"/>
          <w:w w:val="101"/>
        </w:rPr>
        <w:t xml:space="preserve"> </w:t>
      </w:r>
      <w:r>
        <w:rPr>
          <w:b/>
          <w:bCs/>
          <w:spacing w:val="-3"/>
        </w:rPr>
        <w:t>米及以上的采场边坡未进行在线监测；</w:t>
      </w:r>
    </w:p>
    <w:p>
      <w:pPr>
        <w:pStyle w:val="BodyText"/>
        <w:ind w:left="499"/>
        <w:spacing w:before="190" w:line="214" w:lineRule="auto"/>
        <w:rPr/>
      </w:pPr>
      <w:r>
        <w:rPr>
          <w:rFonts w:ascii="Times New Roman" w:hAnsi="Times New Roman" w:eastAsia="Times New Roman" w:cs="Times New Roman"/>
          <w:b/>
          <w:bCs/>
          <w:spacing w:val="-3"/>
        </w:rPr>
        <w:t>2.</w:t>
      </w:r>
      <w:r>
        <w:rPr>
          <w:b/>
          <w:bCs/>
          <w:spacing w:val="-3"/>
        </w:rPr>
        <w:t>高度</w:t>
      </w:r>
      <w:r>
        <w:rPr>
          <w:spacing w:val="-37"/>
        </w:rPr>
        <w:t xml:space="preserve"> </w:t>
      </w:r>
      <w:r>
        <w:rPr>
          <w:rFonts w:ascii="Times New Roman" w:hAnsi="Times New Roman" w:eastAsia="Times New Roman" w:cs="Times New Roman"/>
          <w:b/>
          <w:bCs/>
          <w:spacing w:val="-3"/>
        </w:rPr>
        <w:t>200</w:t>
      </w:r>
      <w:r>
        <w:rPr>
          <w:rFonts w:ascii="Times New Roman" w:hAnsi="Times New Roman" w:eastAsia="Times New Roman" w:cs="Times New Roman"/>
          <w:b/>
          <w:bCs/>
          <w:spacing w:val="15"/>
          <w:w w:val="101"/>
        </w:rPr>
        <w:t xml:space="preserve"> </w:t>
      </w:r>
      <w:r>
        <w:rPr>
          <w:b/>
          <w:bCs/>
          <w:spacing w:val="-3"/>
        </w:rPr>
        <w:t>米及以上的排土场边坡未建立边坡稳定监测系统；</w:t>
      </w:r>
    </w:p>
    <w:p>
      <w:pPr>
        <w:pStyle w:val="BodyText"/>
        <w:ind w:left="497"/>
        <w:spacing w:before="190" w:line="214" w:lineRule="auto"/>
        <w:rPr/>
      </w:pPr>
      <w:r>
        <w:rPr>
          <w:rFonts w:ascii="Times New Roman" w:hAnsi="Times New Roman" w:eastAsia="Times New Roman" w:cs="Times New Roman"/>
          <w:b/>
          <w:bCs/>
          <w:spacing w:val="-2"/>
        </w:rPr>
        <w:t>3.</w:t>
      </w:r>
      <w:r>
        <w:rPr>
          <w:b/>
          <w:bCs/>
          <w:spacing w:val="-2"/>
        </w:rPr>
        <w:t>关闭、破坏监测系统或者隐瞒、篡改、销毁其相关数据、信息。</w:t>
      </w:r>
    </w:p>
    <w:p>
      <w:pPr>
        <w:pStyle w:val="BodyText"/>
        <w:ind w:left="504"/>
        <w:spacing w:before="190" w:line="216" w:lineRule="auto"/>
        <w:rPr/>
      </w:pPr>
      <w:r>
        <w:rPr>
          <w:b/>
          <w:bCs/>
          <w:spacing w:val="-6"/>
        </w:rPr>
        <w:t>解读：</w:t>
      </w:r>
    </w:p>
    <w:p>
      <w:pPr>
        <w:pStyle w:val="BodyText"/>
        <w:ind w:left="25" w:right="70" w:firstLine="473"/>
        <w:spacing w:before="186" w:line="360" w:lineRule="auto"/>
        <w:jc w:val="both"/>
        <w:rPr/>
      </w:pPr>
      <w:r>
        <w:rPr/>
        <w:t>《金属非金属矿山安全规程》第</w:t>
      </w:r>
      <w:r>
        <w:rPr>
          <w:spacing w:val="-47"/>
        </w:rPr>
        <w:t xml:space="preserve"> </w:t>
      </w:r>
      <w:r>
        <w:rPr>
          <w:rFonts w:ascii="Times New Roman" w:hAnsi="Times New Roman" w:eastAsia="Times New Roman" w:cs="Times New Roman"/>
        </w:rPr>
        <w:t>5.2.4.6 </w:t>
      </w:r>
      <w:r>
        <w:rPr/>
        <w:t>条规定：高度超过</w:t>
      </w:r>
      <w:r>
        <w:rPr>
          <w:rFonts w:ascii="Times New Roman" w:hAnsi="Times New Roman" w:eastAsia="Times New Roman" w:cs="Times New Roman"/>
        </w:rPr>
        <w:t>200m</w:t>
      </w:r>
      <w:r>
        <w:rPr/>
        <w:t>的露天边坡</w:t>
      </w:r>
      <w:r>
        <w:rPr/>
        <w:t xml:space="preserve"> </w:t>
      </w:r>
      <w:r>
        <w:rPr>
          <w:spacing w:val="2"/>
        </w:rPr>
        <w:t>应进行在线监测，对承受水压的边坡应进行水</w:t>
      </w:r>
      <w:r>
        <w:rPr>
          <w:spacing w:val="1"/>
        </w:rPr>
        <w:t>压监测。第</w:t>
      </w:r>
      <w:r>
        <w:rPr>
          <w:spacing w:val="-45"/>
        </w:rPr>
        <w:t xml:space="preserve"> </w:t>
      </w:r>
      <w:r>
        <w:rPr>
          <w:rFonts w:ascii="Times New Roman" w:hAnsi="Times New Roman" w:eastAsia="Times New Roman" w:cs="Times New Roman"/>
          <w:spacing w:val="1"/>
        </w:rPr>
        <w:t>5.5.3.2 </w:t>
      </w:r>
      <w:r>
        <w:rPr>
          <w:spacing w:val="1"/>
        </w:rPr>
        <w:t>条规定：矿山</w:t>
      </w:r>
      <w:r>
        <w:rPr/>
        <w:t xml:space="preserve"> </w:t>
      </w:r>
      <w:r>
        <w:rPr>
          <w:spacing w:val="2"/>
        </w:rPr>
        <w:t>企业应建立排土场边坡稳定监测制度，边坡高度超过</w:t>
      </w:r>
      <w:r>
        <w:rPr>
          <w:rFonts w:ascii="Times New Roman" w:hAnsi="Times New Roman" w:eastAsia="Times New Roman" w:cs="Times New Roman"/>
          <w:spacing w:val="2"/>
        </w:rPr>
        <w:t>200m</w:t>
      </w:r>
      <w:r>
        <w:rPr>
          <w:spacing w:val="2"/>
        </w:rPr>
        <w:t>的，应设</w:t>
      </w:r>
      <w:r>
        <w:rPr>
          <w:spacing w:val="1"/>
        </w:rPr>
        <w:t>边坡稳定监</w:t>
      </w:r>
      <w:r>
        <w:rPr/>
        <w:t xml:space="preserve"> </w:t>
      </w:r>
      <w:r>
        <w:rPr>
          <w:spacing w:val="-1"/>
        </w:rPr>
        <w:t>测系统，防止发生泥石流和滑坡。</w:t>
      </w:r>
    </w:p>
    <w:p>
      <w:pPr>
        <w:pStyle w:val="BodyText"/>
        <w:ind w:left="22" w:right="70" w:firstLine="491"/>
        <w:spacing w:before="1" w:line="359" w:lineRule="auto"/>
        <w:jc w:val="both"/>
        <w:rPr/>
      </w:pPr>
      <w:r>
        <w:rPr>
          <w:spacing w:val="-4"/>
        </w:rPr>
        <w:t>高度</w:t>
      </w:r>
      <w:r>
        <w:rPr>
          <w:spacing w:val="-55"/>
        </w:rPr>
        <w:t xml:space="preserve"> </w:t>
      </w:r>
      <w:r>
        <w:rPr>
          <w:rFonts w:ascii="Times New Roman" w:hAnsi="Times New Roman" w:eastAsia="Times New Roman" w:cs="Times New Roman"/>
          <w:spacing w:val="-4"/>
        </w:rPr>
        <w:t>200</w:t>
      </w:r>
      <w:r>
        <w:rPr>
          <w:rFonts w:ascii="Times New Roman" w:hAnsi="Times New Roman" w:eastAsia="Times New Roman" w:cs="Times New Roman"/>
          <w:spacing w:val="16"/>
          <w:w w:val="101"/>
        </w:rPr>
        <w:t xml:space="preserve"> </w:t>
      </w:r>
      <w:r>
        <w:rPr>
          <w:spacing w:val="-4"/>
        </w:rPr>
        <w:t>米及以上的露天矿山采场边坡或排土场边坡可参照《非煤露天矿边</w:t>
      </w:r>
      <w:r>
        <w:rPr/>
        <w:t xml:space="preserve"> </w:t>
      </w:r>
      <w:r>
        <w:rPr>
          <w:spacing w:val="2"/>
        </w:rPr>
        <w:t>坡工程技术规范》（</w:t>
      </w:r>
      <w:r>
        <w:rPr>
          <w:rFonts w:ascii="Times New Roman" w:hAnsi="Times New Roman" w:eastAsia="Times New Roman" w:cs="Times New Roman"/>
        </w:rPr>
        <w:t>GB</w:t>
      </w:r>
      <w:r>
        <w:rPr>
          <w:rFonts w:ascii="Times New Roman" w:hAnsi="Times New Roman" w:eastAsia="Times New Roman" w:cs="Times New Roman"/>
          <w:spacing w:val="29"/>
        </w:rPr>
        <w:t xml:space="preserve"> </w:t>
      </w:r>
      <w:r>
        <w:rPr>
          <w:rFonts w:ascii="Times New Roman" w:hAnsi="Times New Roman" w:eastAsia="Times New Roman" w:cs="Times New Roman"/>
          <w:spacing w:val="2"/>
        </w:rPr>
        <w:t>51016</w:t>
      </w:r>
      <w:r>
        <w:rPr>
          <w:spacing w:val="2"/>
        </w:rPr>
        <w:t>—</w:t>
      </w:r>
      <w:r>
        <w:rPr>
          <w:rFonts w:ascii="Times New Roman" w:hAnsi="Times New Roman" w:eastAsia="Times New Roman" w:cs="Times New Roman"/>
          <w:spacing w:val="2"/>
        </w:rPr>
        <w:t>2014</w:t>
      </w:r>
      <w:r>
        <w:rPr>
          <w:spacing w:val="2"/>
        </w:rPr>
        <w:t>）和《金属非金属露天矿山高陡边坡安全</w:t>
      </w:r>
      <w:r>
        <w:rPr/>
        <w:t xml:space="preserve"> </w:t>
      </w:r>
      <w:r>
        <w:rPr/>
        <w:t>监测技术规范》（</w:t>
      </w:r>
      <w:r>
        <w:rPr>
          <w:rFonts w:ascii="Times New Roman" w:hAnsi="Times New Roman" w:eastAsia="Times New Roman" w:cs="Times New Roman"/>
        </w:rPr>
        <w:t>AQ/T 2063</w:t>
      </w:r>
      <w:r>
        <w:rPr/>
        <w:t>—</w:t>
      </w:r>
      <w:r>
        <w:rPr>
          <w:rFonts w:ascii="Times New Roman" w:hAnsi="Times New Roman" w:eastAsia="Times New Roman" w:cs="Times New Roman"/>
        </w:rPr>
        <w:t>2018</w:t>
      </w:r>
      <w:r>
        <w:rPr/>
        <w:t>）进行监测系统设计和建设。</w:t>
      </w:r>
      <w:r>
        <w:rPr>
          <w:spacing w:val="-1"/>
        </w:rPr>
        <w:t>如设计中对高</w:t>
      </w:r>
      <w:r>
        <w:rPr/>
        <w:t xml:space="preserve"> </w:t>
      </w:r>
      <w:r>
        <w:rPr>
          <w:spacing w:val="-3"/>
        </w:rPr>
        <w:t>度超过</w:t>
      </w:r>
      <w:r>
        <w:rPr>
          <w:spacing w:val="-55"/>
        </w:rPr>
        <w:t xml:space="preserve"> </w:t>
      </w:r>
      <w:r>
        <w:rPr>
          <w:rFonts w:ascii="Times New Roman" w:hAnsi="Times New Roman" w:eastAsia="Times New Roman" w:cs="Times New Roman"/>
          <w:spacing w:val="-3"/>
        </w:rPr>
        <w:t>200</w:t>
      </w:r>
      <w:r>
        <w:rPr>
          <w:rFonts w:ascii="Times New Roman" w:hAnsi="Times New Roman" w:eastAsia="Times New Roman" w:cs="Times New Roman"/>
          <w:spacing w:val="16"/>
        </w:rPr>
        <w:t xml:space="preserve"> </w:t>
      </w:r>
      <w:r>
        <w:rPr>
          <w:spacing w:val="-3"/>
        </w:rPr>
        <w:t>米及以上的采场边坡或排土场边</w:t>
      </w:r>
      <w:r>
        <w:rPr>
          <w:spacing w:val="-4"/>
        </w:rPr>
        <w:t>坡进行了监测系统设计，则应依据设</w:t>
      </w:r>
      <w:r>
        <w:rPr/>
        <w:t xml:space="preserve"> </w:t>
      </w:r>
      <w:r>
        <w:rPr>
          <w:spacing w:val="-1"/>
        </w:rPr>
        <w:t>计建设安装监测系统。</w:t>
      </w:r>
    </w:p>
    <w:p>
      <w:pPr>
        <w:pStyle w:val="BodyText"/>
        <w:ind w:left="26" w:right="70" w:firstLine="487"/>
        <w:spacing w:before="6" w:line="360" w:lineRule="auto"/>
        <w:jc w:val="both"/>
        <w:rPr/>
      </w:pPr>
      <w:r>
        <w:rPr>
          <w:spacing w:val="-4"/>
        </w:rPr>
        <w:t>露天矿山采场边坡和排土场边坡的主要危险是边坡出现变形、滑移、滑坡和</w:t>
      </w:r>
      <w:r>
        <w:rPr>
          <w:spacing w:val="17"/>
        </w:rPr>
        <w:t xml:space="preserve"> </w:t>
      </w:r>
      <w:r>
        <w:rPr>
          <w:spacing w:val="-4"/>
        </w:rPr>
        <w:t>坍塌等。边坡高度</w:t>
      </w:r>
      <w:r>
        <w:rPr>
          <w:spacing w:val="-39"/>
        </w:rPr>
        <w:t xml:space="preserve"> </w:t>
      </w:r>
      <w:r>
        <w:rPr>
          <w:rFonts w:ascii="Times New Roman" w:hAnsi="Times New Roman" w:eastAsia="Times New Roman" w:cs="Times New Roman"/>
          <w:spacing w:val="-4"/>
        </w:rPr>
        <w:t>200</w:t>
      </w:r>
      <w:r>
        <w:rPr>
          <w:rFonts w:ascii="Times New Roman" w:hAnsi="Times New Roman" w:eastAsia="Times New Roman" w:cs="Times New Roman"/>
          <w:spacing w:val="16"/>
        </w:rPr>
        <w:t xml:space="preserve"> </w:t>
      </w:r>
      <w:r>
        <w:rPr>
          <w:spacing w:val="-4"/>
        </w:rPr>
        <w:t>米及以上的采场边坡和排土场边坡一旦发生滑坡或坍塌事</w:t>
      </w:r>
      <w:r>
        <w:rPr/>
        <w:t xml:space="preserve"> </w:t>
      </w:r>
      <w:r>
        <w:rPr/>
        <w:t>故，极易造成重大人员伤亡和财产损失，因此</w:t>
      </w:r>
      <w:r>
        <w:rPr>
          <w:spacing w:val="-1"/>
        </w:rPr>
        <w:t>必须加强监测以防止事故发生。</w:t>
      </w:r>
    </w:p>
    <w:p>
      <w:pPr>
        <w:pStyle w:val="BodyText"/>
        <w:ind w:left="516"/>
        <w:spacing w:line="214" w:lineRule="auto"/>
        <w:rPr/>
      </w:pPr>
      <w:r>
        <w:rPr>
          <w:spacing w:val="-4"/>
        </w:rPr>
        <w:t>此外，《中华人民共和国安全生产法》第三十六条规定：生产经营单位不得</w:t>
      </w:r>
    </w:p>
    <w:p>
      <w:pPr>
        <w:spacing w:line="214" w:lineRule="auto"/>
        <w:sectPr>
          <w:footerReference w:type="default" r:id="rId36"/>
          <w:pgSz w:w="11906" w:h="16839"/>
          <w:pgMar w:top="400" w:right="1728" w:bottom="1161" w:left="1785" w:header="0" w:footer="999" w:gutter="0"/>
        </w:sectPr>
        <w:rPr/>
      </w:pPr>
    </w:p>
    <w:p>
      <w:pPr>
        <w:spacing w:line="266"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BodyText"/>
        <w:ind w:left="41" w:right="44" w:hanging="8"/>
        <w:spacing w:before="78" w:line="361" w:lineRule="auto"/>
        <w:rPr/>
      </w:pPr>
      <w:r>
        <w:rPr>
          <w:spacing w:val="-8"/>
        </w:rPr>
        <w:t>关闭、破坏直接关系生产安全的监控、报警、防护、救生设备、设施，或者篡改、</w:t>
      </w:r>
      <w:r>
        <w:rPr>
          <w:spacing w:val="4"/>
        </w:rPr>
        <w:t xml:space="preserve"> </w:t>
      </w:r>
      <w:r>
        <w:rPr>
          <w:spacing w:val="-3"/>
        </w:rPr>
        <w:t>隐瞒、销毁其相关数据、信息。</w:t>
      </w:r>
    </w:p>
    <w:p>
      <w:pPr>
        <w:pStyle w:val="BodyText"/>
        <w:ind w:left="30" w:right="114" w:firstLine="501"/>
        <w:spacing w:line="360" w:lineRule="auto"/>
        <w:rPr/>
      </w:pPr>
      <w:r>
        <w:rPr>
          <w:spacing w:val="-4"/>
        </w:rPr>
        <w:t>因此，露天矿山采场边坡或排土场边坡存在本条情形之一的即判定为重大事</w:t>
      </w:r>
      <w:r>
        <w:rPr/>
        <w:t xml:space="preserve"> </w:t>
      </w:r>
      <w:r>
        <w:rPr>
          <w:spacing w:val="-5"/>
        </w:rPr>
        <w:t>故隐患。</w:t>
      </w:r>
    </w:p>
    <w:p>
      <w:pPr>
        <w:ind w:left="499"/>
        <w:spacing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（八）边坡出现滑移现象，存在下列情形之一的：</w:t>
      </w:r>
    </w:p>
    <w:p>
      <w:pPr>
        <w:pStyle w:val="BodyText"/>
        <w:ind w:left="509"/>
        <w:spacing w:before="187" w:line="212" w:lineRule="auto"/>
        <w:rPr/>
      </w:pPr>
      <w:r>
        <w:rPr>
          <w:rFonts w:ascii="Times New Roman" w:hAnsi="Times New Roman" w:eastAsia="Times New Roman" w:cs="Times New Roman"/>
          <w:b/>
          <w:bCs/>
          <w:spacing w:val="-3"/>
        </w:rPr>
        <w:t>1.</w:t>
      </w:r>
      <w:r>
        <w:rPr>
          <w:b/>
          <w:bCs/>
          <w:spacing w:val="-3"/>
        </w:rPr>
        <w:t>边坡出现横向及纵向放射状裂缝；</w:t>
      </w:r>
    </w:p>
    <w:p>
      <w:pPr>
        <w:pStyle w:val="BodyText"/>
        <w:ind w:left="499"/>
        <w:spacing w:before="193" w:line="214" w:lineRule="auto"/>
        <w:rPr/>
      </w:pPr>
      <w:r>
        <w:rPr>
          <w:rFonts w:ascii="Times New Roman" w:hAnsi="Times New Roman" w:eastAsia="Times New Roman" w:cs="Times New Roman"/>
          <w:b/>
          <w:bCs/>
          <w:spacing w:val="-2"/>
        </w:rPr>
        <w:t>2.</w:t>
      </w:r>
      <w:r>
        <w:rPr>
          <w:b/>
          <w:bCs/>
          <w:spacing w:val="-2"/>
        </w:rPr>
        <w:t>坡体前缘坡脚处出现上隆（凸起）现象，后缘的裂缝急剧扩展；</w:t>
      </w:r>
    </w:p>
    <w:p>
      <w:pPr>
        <w:pStyle w:val="BodyText"/>
        <w:ind w:left="497"/>
        <w:spacing w:before="188" w:line="214" w:lineRule="auto"/>
        <w:rPr/>
      </w:pPr>
      <w:r>
        <w:rPr>
          <w:rFonts w:ascii="Times New Roman" w:hAnsi="Times New Roman" w:eastAsia="Times New Roman" w:cs="Times New Roman"/>
          <w:b/>
          <w:bCs/>
          <w:spacing w:val="-2"/>
        </w:rPr>
        <w:t>3.</w:t>
      </w:r>
      <w:r>
        <w:rPr>
          <w:b/>
          <w:bCs/>
          <w:spacing w:val="-2"/>
        </w:rPr>
        <w:t>位移观测资料显示的水平位移量或者垂直位移量出现加速变化的趋势。</w:t>
      </w:r>
    </w:p>
    <w:p>
      <w:pPr>
        <w:pStyle w:val="BodyText"/>
        <w:ind w:left="504"/>
        <w:spacing w:before="190" w:line="216" w:lineRule="auto"/>
        <w:rPr/>
      </w:pPr>
      <w:r>
        <w:rPr>
          <w:b/>
          <w:bCs/>
          <w:spacing w:val="-6"/>
        </w:rPr>
        <w:t>解读：</w:t>
      </w:r>
    </w:p>
    <w:p>
      <w:pPr>
        <w:pStyle w:val="BodyText"/>
        <w:ind w:left="30" w:firstLine="472"/>
        <w:spacing w:before="186" w:line="360" w:lineRule="auto"/>
        <w:jc w:val="both"/>
        <w:rPr/>
      </w:pPr>
      <w:r>
        <w:rPr>
          <w:spacing w:val="-3"/>
        </w:rPr>
        <w:t>边坡滑坡事故往往造成人员伤亡，设备损毁，生产系统破坏。不</w:t>
      </w:r>
      <w:r>
        <w:rPr>
          <w:spacing w:val="-4"/>
        </w:rPr>
        <w:t>同类型、不</w:t>
      </w:r>
      <w:r>
        <w:rPr/>
        <w:t xml:space="preserve">  </w:t>
      </w:r>
      <w:r>
        <w:rPr>
          <w:spacing w:val="-7"/>
        </w:rPr>
        <w:t>同性质、不同特点的露天边坡滑坡，在滑动之前，均会表现出不同的异常（滑移）</w:t>
      </w:r>
      <w:r>
        <w:rPr>
          <w:spacing w:val="15"/>
        </w:rPr>
        <w:t xml:space="preserve"> </w:t>
      </w:r>
      <w:r>
        <w:rPr>
          <w:spacing w:val="-2"/>
        </w:rPr>
        <w:t>现象，显示出滑坡预兆（前兆</w:t>
      </w:r>
      <w:r>
        <w:rPr>
          <w:spacing w:val="-18"/>
        </w:rPr>
        <w:t>），</w:t>
      </w:r>
      <w:r>
        <w:rPr>
          <w:spacing w:val="-2"/>
        </w:rPr>
        <w:t>边坡是否存在滑移现象</w:t>
      </w:r>
      <w:r>
        <w:rPr>
          <w:spacing w:val="-3"/>
        </w:rPr>
        <w:t>可通过现场检查边坡形</w:t>
      </w:r>
      <w:r>
        <w:rPr/>
        <w:t xml:space="preserve">  </w:t>
      </w:r>
      <w:r>
        <w:rPr>
          <w:spacing w:val="-2"/>
        </w:rPr>
        <w:t>态或相关数据来加以确定。</w:t>
      </w:r>
    </w:p>
    <w:p>
      <w:pPr>
        <w:pStyle w:val="BodyText"/>
        <w:ind w:left="16" w:right="114" w:firstLine="486"/>
        <w:spacing w:before="1" w:line="360" w:lineRule="auto"/>
        <w:jc w:val="both"/>
        <w:rPr/>
      </w:pPr>
      <w:r>
        <w:rPr>
          <w:spacing w:val="-2"/>
        </w:rPr>
        <w:t>边坡出现横向及纵向放射状裂缝，坡体前缘出现上</w:t>
      </w:r>
      <w:r>
        <w:rPr>
          <w:spacing w:val="-3"/>
        </w:rPr>
        <w:t>隆（凸起</w:t>
      </w:r>
      <w:r>
        <w:rPr>
          <w:spacing w:val="-17"/>
        </w:rPr>
        <w:t>），</w:t>
      </w:r>
      <w:r>
        <w:rPr>
          <w:spacing w:val="-3"/>
        </w:rPr>
        <w:t>后缘裂缝急</w:t>
      </w:r>
      <w:r>
        <w:rPr>
          <w:spacing w:val="1"/>
        </w:rPr>
        <w:t xml:space="preserve"> </w:t>
      </w:r>
      <w:r>
        <w:rPr>
          <w:spacing w:val="-3"/>
        </w:rPr>
        <w:t>剧扩展时，边坡出现明显受力变形，极易导致大范围垮塌或滑坡事故发生。边坡</w:t>
      </w:r>
      <w:r>
        <w:rPr>
          <w:spacing w:val="7"/>
        </w:rPr>
        <w:t xml:space="preserve"> </w:t>
      </w:r>
      <w:r>
        <w:rPr>
          <w:spacing w:val="-3"/>
        </w:rPr>
        <w:t>监测的位移数据出现加速变化，说明边坡正在发生变形加速，如果不尽快采取相</w:t>
      </w:r>
      <w:r>
        <w:rPr>
          <w:spacing w:val="7"/>
        </w:rPr>
        <w:t xml:space="preserve"> </w:t>
      </w:r>
      <w:r>
        <w:rPr/>
        <w:t>应措施，当边坡累计位移量过大时，极易发生边坡滑坡或垮</w:t>
      </w:r>
      <w:r>
        <w:rPr>
          <w:spacing w:val="-1"/>
        </w:rPr>
        <w:t>塌事故。</w:t>
      </w:r>
    </w:p>
    <w:p>
      <w:pPr>
        <w:pStyle w:val="BodyText"/>
        <w:ind w:left="532"/>
        <w:spacing w:line="214" w:lineRule="auto"/>
        <w:rPr/>
      </w:pPr>
      <w:r>
        <w:rPr>
          <w:spacing w:val="-2"/>
        </w:rPr>
        <w:t>因此，存在本条任一情形的，即判定为重大事故隐患。</w:t>
      </w:r>
    </w:p>
    <w:p>
      <w:pPr>
        <w:ind w:left="499"/>
        <w:spacing w:before="191" w:line="217"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（九）运输道路坡度大于设计坡度</w:t>
      </w:r>
      <w:r>
        <w:rPr>
          <w:rFonts w:ascii="KaiTi_GB2312" w:hAnsi="KaiTi_GB2312" w:eastAsia="KaiTi_GB2312" w:cs="KaiTi_GB2312"/>
          <w:sz w:val="24"/>
          <w:szCs w:val="24"/>
          <w:spacing w:val="-34"/>
        </w:rPr>
        <w:t xml:space="preserve"> </w:t>
      </w:r>
      <w:r>
        <w:rPr>
          <w:rFonts w:ascii="Times New Roman" w:hAnsi="Times New Roman" w:eastAsia="Times New Roman" w:cs="Times New Roman"/>
          <w:sz w:val="24"/>
          <w:szCs w:val="24"/>
          <w:b/>
          <w:bCs/>
          <w:spacing w:val="-3"/>
        </w:rPr>
        <w:t>10%</w:t>
      </w:r>
      <w:r>
        <w:rPr>
          <w:rFonts w:ascii="KaiTi_GB2312" w:hAnsi="KaiTi_GB2312" w:eastAsia="KaiTi_GB2312" w:cs="KaiTi_GB2312"/>
          <w:sz w:val="24"/>
          <w:szCs w:val="24"/>
          <w:b/>
          <w:bCs/>
          <w:spacing w:val="-3"/>
        </w:rPr>
        <w:t>以上。</w:t>
      </w:r>
    </w:p>
    <w:p>
      <w:pPr>
        <w:pStyle w:val="BodyText"/>
        <w:ind w:left="504"/>
        <w:spacing w:before="185" w:line="216" w:lineRule="auto"/>
        <w:rPr/>
      </w:pPr>
      <w:r>
        <w:rPr>
          <w:b/>
          <w:bCs/>
          <w:spacing w:val="-6"/>
        </w:rPr>
        <w:t>解读：</w:t>
      </w:r>
    </w:p>
    <w:p>
      <w:pPr>
        <w:pStyle w:val="BodyText"/>
        <w:ind w:left="27" w:right="114" w:firstLine="473"/>
        <w:spacing w:before="187" w:line="360" w:lineRule="auto"/>
        <w:jc w:val="both"/>
        <w:rPr/>
      </w:pPr>
      <w:r>
        <w:rPr>
          <w:spacing w:val="-3"/>
        </w:rPr>
        <w:t>根据《非煤矿山采矿术语标准》，露天矿山运输道路是指用以运送矿</w:t>
      </w:r>
      <w:r>
        <w:rPr>
          <w:spacing w:val="-4"/>
        </w:rPr>
        <w:t>石、岩</w:t>
      </w:r>
      <w:r>
        <w:rPr/>
        <w:t xml:space="preserve"> </w:t>
      </w:r>
      <w:r>
        <w:rPr>
          <w:spacing w:val="-3"/>
        </w:rPr>
        <w:t>石、人员、设备、材料等的道路，也称运输线路。露天矿山运输道路主要</w:t>
      </w:r>
      <w:r>
        <w:rPr>
          <w:spacing w:val="-4"/>
        </w:rPr>
        <w:t>包括露</w:t>
      </w:r>
      <w:r>
        <w:rPr/>
        <w:t xml:space="preserve"> </w:t>
      </w:r>
      <w:r>
        <w:rPr>
          <w:spacing w:val="-3"/>
        </w:rPr>
        <w:t>天采场内的运输生产干线、支线和联络线等。露天矿山运输道路是矿山生</w:t>
      </w:r>
      <w:r>
        <w:rPr>
          <w:spacing w:val="-4"/>
        </w:rPr>
        <w:t>产的重</w:t>
      </w:r>
      <w:r>
        <w:rPr/>
        <w:t xml:space="preserve"> </w:t>
      </w:r>
      <w:r>
        <w:rPr>
          <w:spacing w:val="-3"/>
        </w:rPr>
        <w:t>要设施，车辆行驶频繁密集，在设计中一般以行驶安全、稳定为主，综合</w:t>
      </w:r>
      <w:r>
        <w:rPr>
          <w:spacing w:val="-4"/>
        </w:rPr>
        <w:t>考虑了</w:t>
      </w:r>
      <w:r>
        <w:rPr/>
        <w:t xml:space="preserve"> </w:t>
      </w:r>
      <w:r>
        <w:rPr>
          <w:spacing w:val="-3"/>
        </w:rPr>
        <w:t>车辆型号、坡长等因素。增大运输道路坡度将给车辆的安全行驶带来重大</w:t>
      </w:r>
      <w:r>
        <w:rPr>
          <w:spacing w:val="-4"/>
        </w:rPr>
        <w:t>安全风</w:t>
      </w:r>
      <w:r>
        <w:rPr/>
        <w:t xml:space="preserve"> </w:t>
      </w:r>
      <w:r>
        <w:rPr>
          <w:spacing w:val="-3"/>
        </w:rPr>
        <w:t>险，极易发生车辆失控、碰撞等事故。当露天矿山运输道路坡度（最大纵</w:t>
      </w:r>
      <w:r>
        <w:rPr>
          <w:spacing w:val="-4"/>
        </w:rPr>
        <w:t>坡或平</w:t>
      </w:r>
      <w:r>
        <w:rPr/>
        <w:t xml:space="preserve"> </w:t>
      </w:r>
      <w:r>
        <w:rPr>
          <w:spacing w:val="-4"/>
        </w:rPr>
        <w:t>均纵坡）大于设计坡度</w:t>
      </w:r>
      <w:r>
        <w:rPr>
          <w:spacing w:val="-32"/>
        </w:rPr>
        <w:t xml:space="preserve"> </w:t>
      </w:r>
      <w:r>
        <w:rPr>
          <w:rFonts w:ascii="Times New Roman" w:hAnsi="Times New Roman" w:eastAsia="Times New Roman" w:cs="Times New Roman"/>
          <w:spacing w:val="-4"/>
        </w:rPr>
        <w:t>10%</w:t>
      </w:r>
      <w:r>
        <w:rPr>
          <w:spacing w:val="-4"/>
        </w:rPr>
        <w:t>以上时，将严重影响汽车</w:t>
      </w:r>
      <w:r>
        <w:rPr>
          <w:spacing w:val="-5"/>
        </w:rPr>
        <w:t>行驶安全，容易诱发车辆伤</w:t>
      </w:r>
      <w:r>
        <w:rPr/>
        <w:t xml:space="preserve"> </w:t>
      </w:r>
      <w:r>
        <w:rPr>
          <w:spacing w:val="-1"/>
        </w:rPr>
        <w:t>害等事故。因此，存在本条情形即判定为重大事故隐患。</w:t>
      </w:r>
    </w:p>
    <w:p>
      <w:pPr>
        <w:ind w:left="499"/>
        <w:spacing w:before="1"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（十）凹陷露天矿山未按设计建设防洪、排洪设施。</w:t>
      </w:r>
    </w:p>
    <w:p>
      <w:pPr>
        <w:spacing w:line="214" w:lineRule="auto"/>
        <w:sectPr>
          <w:footerReference w:type="default" r:id="rId37"/>
          <w:pgSz w:w="11906" w:h="16839"/>
          <w:pgMar w:top="400" w:right="1684" w:bottom="1161" w:left="1785" w:header="0" w:footer="999" w:gutter="0"/>
        </w:sectPr>
        <w:rPr>
          <w:rFonts w:ascii="KaiTi_GB2312" w:hAnsi="KaiTi_GB2312" w:eastAsia="KaiTi_GB2312" w:cs="KaiTi_GB2312"/>
          <w:sz w:val="24"/>
          <w:szCs w:val="24"/>
        </w:rPr>
      </w:pP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left="504"/>
        <w:spacing w:before="78" w:line="216" w:lineRule="auto"/>
        <w:rPr/>
      </w:pPr>
      <w:r>
        <w:rPr>
          <w:b/>
          <w:bCs/>
          <w:spacing w:val="-6"/>
        </w:rPr>
        <w:t>解读：</w:t>
      </w:r>
    </w:p>
    <w:p>
      <w:pPr>
        <w:pStyle w:val="BodyText"/>
        <w:ind w:left="23" w:right="188" w:firstLine="475"/>
        <w:spacing w:before="187" w:line="360" w:lineRule="auto"/>
        <w:rPr/>
      </w:pPr>
      <w:r>
        <w:rPr>
          <w:spacing w:val="2"/>
        </w:rPr>
        <w:t>《金属非金属矿山安全规程》第</w:t>
      </w:r>
      <w:r>
        <w:rPr>
          <w:spacing w:val="-46"/>
        </w:rPr>
        <w:t xml:space="preserve"> </w:t>
      </w:r>
      <w:r>
        <w:rPr>
          <w:rFonts w:ascii="Times New Roman" w:hAnsi="Times New Roman" w:eastAsia="Times New Roman" w:cs="Times New Roman"/>
          <w:spacing w:val="2"/>
        </w:rPr>
        <w:t>5.7.1.4 </w:t>
      </w:r>
      <w:r>
        <w:rPr>
          <w:spacing w:val="2"/>
        </w:rPr>
        <w:t>条规定：</w:t>
      </w:r>
      <w:r>
        <w:rPr>
          <w:spacing w:val="1"/>
        </w:rPr>
        <w:t>凹陷露天坑应设机械排水</w:t>
      </w:r>
      <w:r>
        <w:rPr/>
        <w:t xml:space="preserve"> </w:t>
      </w:r>
      <w:r>
        <w:rPr>
          <w:spacing w:val="-2"/>
        </w:rPr>
        <w:t>或自流排水设施。</w:t>
      </w:r>
    </w:p>
    <w:p>
      <w:pPr>
        <w:pStyle w:val="BodyText"/>
        <w:ind w:left="22" w:right="186" w:firstLine="502"/>
        <w:spacing w:before="1" w:line="359" w:lineRule="auto"/>
        <w:rPr/>
      </w:pPr>
      <w:r>
        <w:rPr>
          <w:spacing w:val="-11"/>
        </w:rPr>
        <w:t>防洪、排洪设施主要包括：截水沟、拦河护堤、泄水井巷或钻孔、集水坑（水</w:t>
      </w:r>
      <w:r>
        <w:rPr>
          <w:spacing w:val="8"/>
        </w:rPr>
        <w:t xml:space="preserve"> </w:t>
      </w:r>
      <w:r>
        <w:rPr>
          <w:spacing w:val="-1"/>
        </w:rPr>
        <w:t>仓）、排水设备及管网系统等。</w:t>
      </w:r>
    </w:p>
    <w:p>
      <w:pPr>
        <w:pStyle w:val="BodyText"/>
        <w:ind w:left="23" w:right="120" w:firstLine="504"/>
        <w:spacing w:before="3" w:line="359" w:lineRule="auto"/>
        <w:jc w:val="both"/>
        <w:rPr/>
      </w:pPr>
      <w:r>
        <w:rPr>
          <w:spacing w:val="-4"/>
        </w:rPr>
        <w:t>凹陷露天矿山由于泄水条件较差，在遭遇强降雨等极端天气时，防洪、排洪</w:t>
      </w:r>
      <w:r>
        <w:rPr>
          <w:spacing w:val="3"/>
        </w:rPr>
        <w:t xml:space="preserve"> </w:t>
      </w:r>
      <w:r>
        <w:rPr>
          <w:spacing w:val="-8"/>
        </w:rPr>
        <w:t>设施不完善可能导致露天采坑被淹没，严重威胁露天矿山人员、设备和边坡安全。</w:t>
      </w:r>
      <w:r>
        <w:rPr>
          <w:spacing w:val="10"/>
        </w:rPr>
        <w:t xml:space="preserve"> </w:t>
      </w:r>
      <w:r>
        <w:rPr>
          <w:spacing w:val="-1"/>
        </w:rPr>
        <w:t>因此，存在本条情形即判定为重大事故隐患。</w:t>
      </w:r>
    </w:p>
    <w:p>
      <w:pPr>
        <w:ind w:left="499"/>
        <w:spacing w:before="1"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（十一）排土场存在下列情形之一的：</w:t>
      </w:r>
    </w:p>
    <w:p>
      <w:pPr>
        <w:pStyle w:val="BodyText"/>
        <w:ind w:left="509"/>
        <w:spacing w:before="187" w:line="214" w:lineRule="auto"/>
        <w:rPr/>
      </w:pPr>
      <w:r>
        <w:rPr>
          <w:rFonts w:ascii="Times New Roman" w:hAnsi="Times New Roman" w:eastAsia="Times New Roman" w:cs="Times New Roman"/>
          <w:b/>
          <w:bCs/>
          <w:spacing w:val="-4"/>
        </w:rPr>
        <w:t>1.</w:t>
      </w:r>
      <w:r>
        <w:rPr>
          <w:b/>
          <w:bCs/>
          <w:spacing w:val="-4"/>
        </w:rPr>
        <w:t>在平均坡度大于</w:t>
      </w:r>
      <w:r>
        <w:rPr>
          <w:spacing w:val="-27"/>
        </w:rPr>
        <w:t xml:space="preserve"> </w:t>
      </w:r>
      <w:r>
        <w:rPr>
          <w:rFonts w:ascii="Times New Roman" w:hAnsi="Times New Roman" w:eastAsia="Times New Roman" w:cs="Times New Roman"/>
          <w:b/>
          <w:bCs/>
          <w:spacing w:val="-4"/>
        </w:rPr>
        <w:t>1:5</w:t>
      </w:r>
      <w:r>
        <w:rPr>
          <w:rFonts w:ascii="Times New Roman" w:hAnsi="Times New Roman" w:eastAsia="Times New Roman" w:cs="Times New Roman"/>
          <w:b/>
          <w:bCs/>
          <w:spacing w:val="33"/>
        </w:rPr>
        <w:t xml:space="preserve"> </w:t>
      </w:r>
      <w:r>
        <w:rPr>
          <w:b/>
          <w:bCs/>
          <w:spacing w:val="-4"/>
        </w:rPr>
        <w:t>的地基上顺坡排土，未按设计采取安全措施；</w:t>
      </w:r>
    </w:p>
    <w:p>
      <w:pPr>
        <w:pStyle w:val="BodyText"/>
        <w:spacing w:before="190" w:line="214" w:lineRule="auto"/>
        <w:jc w:val="right"/>
        <w:rPr/>
      </w:pPr>
      <w:r>
        <w:rPr>
          <w:rFonts w:ascii="Times New Roman" w:hAnsi="Times New Roman" w:eastAsia="Times New Roman" w:cs="Times New Roman"/>
          <w:b/>
          <w:bCs/>
          <w:spacing w:val="-5"/>
        </w:rPr>
        <w:t>2.</w:t>
      </w:r>
      <w:r>
        <w:rPr>
          <w:b/>
          <w:bCs/>
          <w:spacing w:val="-5"/>
        </w:rPr>
        <w:t>排土场总堆置高度</w:t>
      </w:r>
      <w:r>
        <w:rPr>
          <w:spacing w:val="-54"/>
        </w:rPr>
        <w:t xml:space="preserve"> </w:t>
      </w:r>
      <w:r>
        <w:rPr>
          <w:rFonts w:ascii="Times New Roman" w:hAnsi="Times New Roman" w:eastAsia="Times New Roman" w:cs="Times New Roman"/>
          <w:b/>
          <w:bCs/>
          <w:spacing w:val="-5"/>
        </w:rPr>
        <w:t>2 </w:t>
      </w:r>
      <w:r>
        <w:rPr>
          <w:b/>
          <w:bCs/>
          <w:spacing w:val="-5"/>
        </w:rPr>
        <w:t>倍范围以内有人员密</w:t>
      </w:r>
      <w:r>
        <w:rPr>
          <w:b/>
          <w:bCs/>
          <w:spacing w:val="-6"/>
        </w:rPr>
        <w:t>集场所，未按设计采取安全措施；</w:t>
      </w:r>
    </w:p>
    <w:p>
      <w:pPr>
        <w:pStyle w:val="BodyText"/>
        <w:ind w:left="497"/>
        <w:spacing w:before="190" w:line="214" w:lineRule="auto"/>
        <w:rPr/>
      </w:pPr>
      <w:r>
        <w:rPr>
          <w:rFonts w:ascii="Times New Roman" w:hAnsi="Times New Roman" w:eastAsia="Times New Roman" w:cs="Times New Roman"/>
          <w:b/>
          <w:bCs/>
          <w:spacing w:val="-4"/>
        </w:rPr>
        <w:t>3.</w:t>
      </w:r>
      <w:r>
        <w:rPr>
          <w:rFonts w:ascii="Times New Roman" w:hAnsi="Times New Roman" w:eastAsia="Times New Roman" w:cs="Times New Roman"/>
          <w:b/>
          <w:bCs/>
          <w:spacing w:val="-11"/>
        </w:rPr>
        <w:t xml:space="preserve"> </w:t>
      </w:r>
      <w:r>
        <w:rPr>
          <w:b/>
          <w:bCs/>
          <w:spacing w:val="-4"/>
        </w:rPr>
        <w:t>山坡排土场周围未按设计修筑截、排水设施。</w:t>
      </w:r>
    </w:p>
    <w:p>
      <w:pPr>
        <w:pStyle w:val="BodyText"/>
        <w:ind w:left="504"/>
        <w:spacing w:before="190" w:line="216" w:lineRule="auto"/>
        <w:rPr/>
      </w:pPr>
      <w:r>
        <w:rPr>
          <w:b/>
          <w:bCs/>
          <w:spacing w:val="-6"/>
        </w:rPr>
        <w:t>解读：</w:t>
      </w:r>
    </w:p>
    <w:p>
      <w:pPr>
        <w:pStyle w:val="BodyText"/>
        <w:ind w:left="21" w:right="186" w:firstLine="502"/>
        <w:spacing w:before="190" w:line="342" w:lineRule="auto"/>
        <w:jc w:val="both"/>
        <w:rPr/>
      </w:pPr>
      <w:r>
        <w:rPr>
          <w:spacing w:val="-4"/>
        </w:rPr>
        <w:t>“顺坡排土”是指顺着坡向自上而下进行排土作业。每个台阶堆置过程中边</w:t>
      </w:r>
      <w:r>
        <w:rPr>
          <w:spacing w:val="7"/>
        </w:rPr>
        <w:t xml:space="preserve"> </w:t>
      </w:r>
      <w:r>
        <w:rPr>
          <w:spacing w:val="-3"/>
        </w:rPr>
        <w:t>坡高度较大，排土作业过程中边坡稳定性就相对较差，特别是在平均坡度</w:t>
      </w:r>
      <w:r>
        <w:rPr>
          <w:spacing w:val="-31"/>
        </w:rPr>
        <w:t xml:space="preserve"> </w:t>
      </w:r>
      <w:r>
        <w:rPr>
          <w:rFonts w:ascii="Times New Roman" w:hAnsi="Times New Roman" w:eastAsia="Times New Roman" w:cs="Times New Roman"/>
          <w:spacing w:val="-3"/>
        </w:rPr>
        <w:t>1:5</w:t>
      </w:r>
      <w:r>
        <w:rPr>
          <w:rFonts w:ascii="Times New Roman" w:hAnsi="Times New Roman" w:eastAsia="Times New Roman" w:cs="Times New Roman"/>
          <w:spacing w:val="30"/>
        </w:rPr>
        <w:t xml:space="preserve"> </w:t>
      </w:r>
      <w:r>
        <w:rPr>
          <w:spacing w:val="-3"/>
        </w:rPr>
        <w:t>的</w:t>
      </w:r>
      <w:r>
        <w:rPr/>
        <w:t xml:space="preserve"> </w:t>
      </w:r>
      <w:r>
        <w:rPr>
          <w:spacing w:val="-3"/>
        </w:rPr>
        <w:t>地基上顺坡排土会进一步降低排土作业过程中排土场边坡的稳定性，容易引发排</w:t>
      </w:r>
      <w:r>
        <w:rPr>
          <w:spacing w:val="2"/>
        </w:rPr>
        <w:t xml:space="preserve"> </w:t>
      </w:r>
      <w:r>
        <w:rPr>
          <w:spacing w:val="-3"/>
        </w:rPr>
        <w:t>土场边坡滑坡等事故，因此必须采取合理的压坡角等安全措施，确保排土场堆排</w:t>
      </w:r>
      <w:r>
        <w:rPr>
          <w:spacing w:val="2"/>
        </w:rPr>
        <w:t xml:space="preserve"> </w:t>
      </w:r>
      <w:r>
        <w:rPr>
          <w:spacing w:val="-1"/>
        </w:rPr>
        <w:t>作业过程中边坡稳定。</w:t>
      </w:r>
    </w:p>
    <w:p>
      <w:pPr>
        <w:pStyle w:val="BodyText"/>
        <w:ind w:left="26" w:right="134" w:firstLine="472"/>
        <w:spacing w:before="4" w:line="377" w:lineRule="auto"/>
        <w:rPr/>
      </w:pPr>
      <w:r>
        <w:rPr>
          <w:spacing w:val="-1"/>
        </w:rPr>
        <w:t>《</w:t>
      </w:r>
      <w:hyperlink w:history="true" r:id="rId39">
        <w:r>
          <w:rPr>
            <w:spacing w:val="-1"/>
          </w:rPr>
          <w:t>有色金属矿山排土场设计标准</w:t>
        </w:r>
      </w:hyperlink>
      <w:r>
        <w:rPr>
          <w:spacing w:val="-1"/>
        </w:rPr>
        <w:t>》（</w:t>
      </w:r>
      <w:r>
        <w:rPr>
          <w:rFonts w:ascii="Times New Roman" w:hAnsi="Times New Roman" w:eastAsia="Times New Roman" w:cs="Times New Roman"/>
          <w:spacing w:val="-1"/>
        </w:rPr>
        <w:t>GB 50421</w:t>
      </w:r>
      <w:r>
        <w:rPr>
          <w:spacing w:val="-1"/>
        </w:rPr>
        <w:t>—</w:t>
      </w:r>
      <w:r>
        <w:rPr>
          <w:rFonts w:ascii="Times New Roman" w:hAnsi="Times New Roman" w:eastAsia="Times New Roman" w:cs="Times New Roman"/>
          <w:spacing w:val="-1"/>
        </w:rPr>
        <w:t>2018</w:t>
      </w:r>
      <w:r>
        <w:rPr>
          <w:spacing w:val="-1"/>
        </w:rPr>
        <w:t>）第</w:t>
      </w:r>
      <w:r>
        <w:rPr>
          <w:spacing w:val="-32"/>
        </w:rPr>
        <w:t xml:space="preserve"> </w:t>
      </w:r>
      <w:r>
        <w:rPr>
          <w:rFonts w:ascii="Times New Roman" w:hAnsi="Times New Roman" w:eastAsia="Times New Roman" w:cs="Times New Roman"/>
          <w:spacing w:val="-1"/>
        </w:rPr>
        <w:t>5.0.2 </w:t>
      </w:r>
      <w:r>
        <w:rPr>
          <w:spacing w:val="-1"/>
        </w:rPr>
        <w:t>条和《冶金</w:t>
      </w:r>
      <w:r>
        <w:rPr/>
        <w:t xml:space="preserve"> </w:t>
      </w:r>
      <w:r>
        <w:rPr/>
        <w:t>矿山排土场设计规范》（</w:t>
      </w:r>
      <w:r>
        <w:rPr>
          <w:rFonts w:ascii="Times New Roman" w:hAnsi="Times New Roman" w:eastAsia="Times New Roman" w:cs="Times New Roman"/>
        </w:rPr>
        <w:t>GB 51119</w:t>
      </w:r>
      <w:r>
        <w:rPr/>
        <w:t>—</w:t>
      </w:r>
      <w:r>
        <w:rPr>
          <w:rFonts w:ascii="Times New Roman" w:hAnsi="Times New Roman" w:eastAsia="Times New Roman" w:cs="Times New Roman"/>
        </w:rPr>
        <w:t>2015</w:t>
      </w:r>
      <w:r>
        <w:rPr/>
        <w:t>）第</w:t>
      </w:r>
      <w:r>
        <w:rPr>
          <w:spacing w:val="-46"/>
        </w:rPr>
        <w:t xml:space="preserve"> </w:t>
      </w:r>
      <w:r>
        <w:rPr>
          <w:rFonts w:ascii="Times New Roman" w:hAnsi="Times New Roman" w:eastAsia="Times New Roman" w:cs="Times New Roman"/>
        </w:rPr>
        <w:t>5.4.1 </w:t>
      </w:r>
      <w:r>
        <w:rPr/>
        <w:t>条均规定：居</w:t>
      </w:r>
      <w:r>
        <w:rPr>
          <w:spacing w:val="-1"/>
        </w:rPr>
        <w:t>住区、村镇、</w:t>
      </w:r>
      <w:r>
        <w:rPr/>
        <w:t xml:space="preserve"> </w:t>
      </w:r>
      <w:r>
        <w:rPr/>
        <w:t>工业场地等的最小安全距离为大于等于排土场设计最终堆置高度的</w:t>
      </w:r>
      <w:r>
        <w:rPr>
          <w:rFonts w:ascii="Times New Roman" w:hAnsi="Times New Roman" w:eastAsia="Times New Roman" w:cs="Times New Roman"/>
        </w:rPr>
        <w:t>2 </w:t>
      </w:r>
      <w:r>
        <w:rPr/>
        <w:t>倍。因此，</w:t>
      </w:r>
      <w:r>
        <w:rPr>
          <w:spacing w:val="5"/>
        </w:rPr>
        <w:t xml:space="preserve"> </w:t>
      </w:r>
      <w:r>
        <w:rPr>
          <w:spacing w:val="-8"/>
        </w:rPr>
        <w:t>排土场总堆置高度</w:t>
      </w:r>
      <w:r>
        <w:rPr>
          <w:spacing w:val="-55"/>
        </w:rPr>
        <w:t xml:space="preserve"> </w:t>
      </w:r>
      <w:r>
        <w:rPr>
          <w:rFonts w:ascii="Times New Roman" w:hAnsi="Times New Roman" w:eastAsia="Times New Roman" w:cs="Times New Roman"/>
          <w:spacing w:val="-8"/>
        </w:rPr>
        <w:t>2 </w:t>
      </w:r>
      <w:r>
        <w:rPr>
          <w:spacing w:val="-8"/>
        </w:rPr>
        <w:t>倍范围以内不应有居住区、村镇、工业场地等人员密</w:t>
      </w:r>
      <w:r>
        <w:rPr>
          <w:spacing w:val="-9"/>
        </w:rPr>
        <w:t>集场所；</w:t>
      </w:r>
      <w:r>
        <w:rPr/>
        <w:t xml:space="preserve"> </w:t>
      </w:r>
      <w:r>
        <w:rPr>
          <w:spacing w:val="-1"/>
        </w:rPr>
        <w:t>否则，应按照设计采取相应的防护措施等。</w:t>
      </w:r>
    </w:p>
    <w:p>
      <w:pPr>
        <w:pStyle w:val="BodyText"/>
        <w:ind w:left="22" w:firstLine="480"/>
        <w:spacing w:line="360" w:lineRule="auto"/>
        <w:jc w:val="both"/>
        <w:rPr/>
      </w:pPr>
      <w:r>
        <w:rPr>
          <w:spacing w:val="-3"/>
        </w:rPr>
        <w:t>水是造成排土场水土流失、滑坡和泥石流的因素。依山而建的山</w:t>
      </w:r>
      <w:r>
        <w:rPr>
          <w:spacing w:val="-4"/>
        </w:rPr>
        <w:t>坡型排土场</w:t>
      </w:r>
      <w:r>
        <w:rPr/>
        <w:t xml:space="preserve">  </w:t>
      </w:r>
      <w:r>
        <w:rPr>
          <w:spacing w:val="-3"/>
        </w:rPr>
        <w:t>易受到山体汇水的直接冲刷，山体汇水严重威胁排土场稳定性，需要采取在排土</w:t>
      </w:r>
      <w:r>
        <w:rPr/>
        <w:t xml:space="preserve">  </w:t>
      </w:r>
      <w:r>
        <w:rPr>
          <w:spacing w:val="-4"/>
        </w:rPr>
        <w:t>场靠山一侧修建截水沟或挡水堤，或者在平台与山坡</w:t>
      </w:r>
      <w:r>
        <w:rPr>
          <w:spacing w:val="-5"/>
        </w:rPr>
        <w:t>的交界处设置排水沟等措施。</w:t>
      </w:r>
      <w:r>
        <w:rPr/>
        <w:t xml:space="preserve"> </w:t>
      </w:r>
      <w:r>
        <w:rPr>
          <w:spacing w:val="2"/>
        </w:rPr>
        <w:t>为此，《金属非金属矿山安全规程》第</w:t>
      </w:r>
      <w:r>
        <w:rPr>
          <w:spacing w:val="-44"/>
        </w:rPr>
        <w:t xml:space="preserve"> </w:t>
      </w:r>
      <w:r>
        <w:rPr>
          <w:rFonts w:ascii="Times New Roman" w:hAnsi="Times New Roman" w:eastAsia="Times New Roman" w:cs="Times New Roman"/>
          <w:spacing w:val="2"/>
        </w:rPr>
        <w:t>5.</w:t>
      </w:r>
      <w:r>
        <w:rPr>
          <w:rFonts w:ascii="Times New Roman" w:hAnsi="Times New Roman" w:eastAsia="Times New Roman" w:cs="Times New Roman"/>
          <w:spacing w:val="1"/>
        </w:rPr>
        <w:t>5.1.7 </w:t>
      </w:r>
      <w:r>
        <w:rPr>
          <w:spacing w:val="1"/>
        </w:rPr>
        <w:t>条规定：山坡排土场周围应修筑</w:t>
      </w:r>
      <w:r>
        <w:rPr/>
        <w:t xml:space="preserve">  </w:t>
      </w:r>
      <w:r>
        <w:rPr>
          <w:spacing w:val="-1"/>
        </w:rPr>
        <w:t>可靠的截、排水设施。</w:t>
      </w:r>
    </w:p>
    <w:p>
      <w:pPr>
        <w:pStyle w:val="BodyText"/>
        <w:ind w:left="513"/>
        <w:spacing w:before="1" w:line="213" w:lineRule="auto"/>
        <w:rPr/>
      </w:pPr>
      <w:r>
        <w:rPr>
          <w:spacing w:val="-1"/>
        </w:rPr>
        <w:t>综上所述，排土场存在以上三种情形之一的即判定为重大事故隐患。</w:t>
      </w:r>
    </w:p>
    <w:p>
      <w:pPr>
        <w:spacing w:line="213" w:lineRule="auto"/>
        <w:sectPr>
          <w:footerReference w:type="default" r:id="rId38"/>
          <w:pgSz w:w="11906" w:h="16839"/>
          <w:pgMar w:top="400" w:right="1613"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ind w:left="499"/>
        <w:spacing w:before="78"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（十二）露天采场未按设计设置安全平台和清扫平台。</w:t>
      </w:r>
    </w:p>
    <w:p>
      <w:pPr>
        <w:pStyle w:val="BodyText"/>
        <w:ind w:left="504"/>
        <w:spacing w:before="189" w:line="216" w:lineRule="auto"/>
        <w:rPr/>
      </w:pPr>
      <w:r>
        <w:rPr>
          <w:b/>
          <w:bCs/>
          <w:spacing w:val="-6"/>
        </w:rPr>
        <w:t>解读：</w:t>
      </w:r>
    </w:p>
    <w:p>
      <w:pPr>
        <w:pStyle w:val="BodyText"/>
        <w:ind w:left="21" w:right="13" w:firstLine="479"/>
        <w:spacing w:before="186" w:line="360" w:lineRule="auto"/>
        <w:jc w:val="both"/>
        <w:rPr/>
      </w:pPr>
      <w:r>
        <w:rPr>
          <w:spacing w:val="-3"/>
        </w:rPr>
        <w:t>根据《非煤矿山采矿术语标准》，“安全平台”是指在边坡上为保持</w:t>
      </w:r>
      <w:r>
        <w:rPr>
          <w:spacing w:val="-4"/>
        </w:rPr>
        <w:t>帮坡稳</w:t>
      </w:r>
      <w:r>
        <w:rPr/>
        <w:t xml:space="preserve"> </w:t>
      </w:r>
      <w:r>
        <w:rPr>
          <w:spacing w:val="-3"/>
        </w:rPr>
        <w:t>定和阻挡塌落物而设置的平台。“清扫平台”是指在边坡上为清除塌落物而设置</w:t>
      </w:r>
      <w:r>
        <w:rPr/>
        <w:t xml:space="preserve"> </w:t>
      </w:r>
      <w:r>
        <w:rPr>
          <w:spacing w:val="-3"/>
        </w:rPr>
        <w:t>的平台。露天矿山在生产作业过程中，边坡上的浮石滑落经常发生，安全平台能</w:t>
      </w:r>
      <w:r>
        <w:rPr>
          <w:spacing w:val="2"/>
        </w:rPr>
        <w:t xml:space="preserve"> </w:t>
      </w:r>
      <w:r>
        <w:rPr>
          <w:spacing w:val="-3"/>
        </w:rPr>
        <w:t>够有效缓冲和阻截滑落的浮石，同时还可减小最终帮坡角，保证最终边坡的稳定</w:t>
      </w:r>
      <w:r>
        <w:rPr>
          <w:spacing w:val="2"/>
        </w:rPr>
        <w:t xml:space="preserve"> </w:t>
      </w:r>
      <w:r>
        <w:rPr>
          <w:spacing w:val="-3"/>
        </w:rPr>
        <w:t>性和下部水平的作业安全。清扫平台主要用于矿山企业采取人工或机械等方式进</w:t>
      </w:r>
      <w:r>
        <w:rPr>
          <w:spacing w:val="2"/>
        </w:rPr>
        <w:t xml:space="preserve"> </w:t>
      </w:r>
      <w:r>
        <w:rPr>
          <w:spacing w:val="-1"/>
        </w:rPr>
        <w:t>行台阶清扫维护，同时又起着安全平台的作用。</w:t>
      </w:r>
    </w:p>
    <w:p>
      <w:pPr>
        <w:pStyle w:val="BodyText"/>
        <w:ind w:left="28" w:right="13" w:firstLine="470"/>
        <w:spacing w:line="360" w:lineRule="auto"/>
        <w:jc w:val="both"/>
        <w:rPr/>
      </w:pPr>
      <w:r>
        <w:rPr>
          <w:spacing w:val="2"/>
        </w:rPr>
        <w:t>《金属非金属矿山安全规程》第</w:t>
      </w:r>
      <w:r>
        <w:rPr>
          <w:spacing w:val="-46"/>
        </w:rPr>
        <w:t xml:space="preserve"> </w:t>
      </w:r>
      <w:r>
        <w:rPr>
          <w:rFonts w:ascii="Times New Roman" w:hAnsi="Times New Roman" w:eastAsia="Times New Roman" w:cs="Times New Roman"/>
          <w:spacing w:val="2"/>
        </w:rPr>
        <w:t>5.2.1.4 </w:t>
      </w:r>
      <w:r>
        <w:rPr>
          <w:spacing w:val="2"/>
        </w:rPr>
        <w:t>条规定：</w:t>
      </w:r>
      <w:r>
        <w:rPr>
          <w:spacing w:val="1"/>
        </w:rPr>
        <w:t>露天采场应设安全平台和</w:t>
      </w:r>
      <w:r>
        <w:rPr/>
        <w:t xml:space="preserve"> </w:t>
      </w:r>
      <w:r>
        <w:rPr>
          <w:spacing w:val="-3"/>
        </w:rPr>
        <w:t>清扫平台。未按设计要求设置安全平台和清扫平台包括平台设置的位置</w:t>
      </w:r>
      <w:r>
        <w:rPr>
          <w:spacing w:val="-4"/>
        </w:rPr>
        <w:t>和宽度等</w:t>
      </w:r>
      <w:r>
        <w:rPr/>
        <w:t xml:space="preserve"> </w:t>
      </w:r>
      <w:r>
        <w:rPr>
          <w:spacing w:val="-3"/>
        </w:rPr>
        <w:t>参数劣于设计要求，边坡浮石和台阶落石不能有效阻截和清理，易导致</w:t>
      </w:r>
      <w:r>
        <w:rPr>
          <w:spacing w:val="-4"/>
        </w:rPr>
        <w:t>物体打击</w:t>
      </w:r>
      <w:r>
        <w:rPr/>
        <w:t xml:space="preserve"> </w:t>
      </w:r>
      <w:r>
        <w:rPr>
          <w:spacing w:val="-3"/>
        </w:rPr>
        <w:t>等事故发生，同时安全平台数量和宽度不足将会影响帮坡稳定性，易发</w:t>
      </w:r>
      <w:r>
        <w:rPr>
          <w:spacing w:val="-4"/>
        </w:rPr>
        <w:t>生滑坡甚</w:t>
      </w:r>
      <w:r>
        <w:rPr/>
        <w:t xml:space="preserve"> </w:t>
      </w:r>
      <w:r>
        <w:rPr>
          <w:spacing w:val="-1"/>
        </w:rPr>
        <w:t>至坍塌事故，造成重大人员伤亡和设备财产损失。</w:t>
      </w:r>
    </w:p>
    <w:p>
      <w:pPr>
        <w:pStyle w:val="BodyText"/>
        <w:ind w:left="513"/>
        <w:spacing w:line="214" w:lineRule="auto"/>
        <w:rPr/>
      </w:pPr>
      <w:r>
        <w:rPr>
          <w:spacing w:val="-1"/>
        </w:rPr>
        <w:t>综上所述，存在本条情形即判定为重大事故隐患。</w:t>
      </w:r>
    </w:p>
    <w:p>
      <w:pPr>
        <w:ind w:left="499"/>
        <w:spacing w:before="190"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（十三）擅自对在用排土场进行回采作业。</w:t>
      </w:r>
    </w:p>
    <w:p>
      <w:pPr>
        <w:pStyle w:val="BodyText"/>
        <w:ind w:left="504"/>
        <w:spacing w:before="188" w:line="216" w:lineRule="auto"/>
        <w:rPr/>
      </w:pPr>
      <w:r>
        <w:rPr>
          <w:b/>
          <w:bCs/>
          <w:spacing w:val="-6"/>
        </w:rPr>
        <w:t>解读：</w:t>
      </w:r>
    </w:p>
    <w:p>
      <w:pPr>
        <w:pStyle w:val="BodyText"/>
        <w:ind w:left="24" w:right="13" w:firstLine="481"/>
        <w:spacing w:before="187" w:line="360" w:lineRule="auto"/>
        <w:jc w:val="both"/>
        <w:rPr/>
      </w:pPr>
      <w:r>
        <w:rPr>
          <w:spacing w:val="4"/>
        </w:rPr>
        <w:t>排土场作为集中堆放矿山建设和生产过程中产生的腐殖表土和岩石等的场</w:t>
      </w:r>
      <w:r>
        <w:rPr>
          <w:spacing w:val="5"/>
        </w:rPr>
        <w:t xml:space="preserve"> </w:t>
      </w:r>
      <w:r>
        <w:rPr>
          <w:spacing w:val="-3"/>
        </w:rPr>
        <w:t>所，堆置的排土体孔隙率大，相对较为松散，擅自对在用排土场进行挖掘、回采</w:t>
      </w:r>
      <w:r>
        <w:rPr/>
        <w:t xml:space="preserve"> </w:t>
      </w:r>
      <w:r>
        <w:rPr>
          <w:spacing w:val="-3"/>
        </w:rPr>
        <w:t>矿石或石材等作业，将会破坏排土场整体稳定性，极易导致排土场边坡滑坡甚至</w:t>
      </w:r>
      <w:r>
        <w:rPr/>
        <w:t xml:space="preserve"> </w:t>
      </w:r>
      <w:r>
        <w:rPr>
          <w:spacing w:val="-3"/>
        </w:rPr>
        <w:t>引发排土场整体滑移垮塌等事故，同时，也会对排土场的正常作业造成干扰和破</w:t>
      </w:r>
      <w:r>
        <w:rPr/>
        <w:t xml:space="preserve"> </w:t>
      </w:r>
      <w:r>
        <w:rPr>
          <w:spacing w:val="-6"/>
        </w:rPr>
        <w:t>坏。</w:t>
      </w:r>
    </w:p>
    <w:p>
      <w:pPr>
        <w:pStyle w:val="BodyText"/>
        <w:ind w:left="26" w:right="13" w:firstLine="506"/>
        <w:spacing w:before="2" w:line="359" w:lineRule="auto"/>
        <w:rPr/>
      </w:pPr>
      <w:r>
        <w:rPr>
          <w:spacing w:val="-4"/>
        </w:rPr>
        <w:t>因此，未经设计和安全技术论证，擅自对在用排土场进行回采作业的，</w:t>
      </w:r>
      <w:r>
        <w:rPr>
          <w:spacing w:val="-5"/>
        </w:rPr>
        <w:t>即判</w:t>
      </w:r>
      <w:r>
        <w:rPr/>
        <w:t xml:space="preserve"> </w:t>
      </w:r>
      <w:r>
        <w:rPr>
          <w:spacing w:val="-2"/>
        </w:rPr>
        <w:t>定为重大事故隐患。</w:t>
      </w:r>
    </w:p>
    <w:p>
      <w:pPr>
        <w:spacing w:line="316" w:lineRule="auto"/>
        <w:rPr>
          <w:rFonts w:ascii="Arial"/>
          <w:sz w:val="21"/>
        </w:rPr>
      </w:pPr>
      <w:r/>
    </w:p>
    <w:p>
      <w:pPr>
        <w:ind w:left="589"/>
        <w:spacing w:before="91" w:line="222" w:lineRule="auto"/>
        <w:outlineLvl w:val="0"/>
        <w:rPr>
          <w:rFonts w:ascii="SimHei" w:hAnsi="SimHei" w:eastAsia="SimHei" w:cs="SimHei"/>
          <w:sz w:val="28"/>
          <w:szCs w:val="28"/>
        </w:rPr>
      </w:pPr>
      <w:r>
        <w:rPr>
          <w:rFonts w:ascii="SimHei" w:hAnsi="SimHei" w:eastAsia="SimHei" w:cs="SimHei"/>
          <w:sz w:val="28"/>
          <w:szCs w:val="28"/>
          <w:spacing w:val="-2"/>
        </w:rPr>
        <w:t>三、尾矿库重大事故隐患解读</w:t>
      </w:r>
    </w:p>
    <w:p>
      <w:pPr>
        <w:ind w:left="19" w:right="16" w:firstLine="479"/>
        <w:spacing w:before="282"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（一）库区或者尾矿坝上存在未按设计进行开采、挖掘、</w:t>
      </w:r>
      <w:r>
        <w:rPr>
          <w:rFonts w:ascii="KaiTi_GB2312" w:hAnsi="KaiTi_GB2312" w:eastAsia="KaiTi_GB2312" w:cs="KaiTi_GB2312"/>
          <w:sz w:val="24"/>
          <w:szCs w:val="24"/>
          <w:b/>
          <w:bCs/>
          <w:spacing w:val="1"/>
        </w:rPr>
        <w:t>爆破等危及尾矿</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库安全的活动。</w:t>
      </w:r>
    </w:p>
    <w:p>
      <w:pPr>
        <w:ind w:left="501"/>
        <w:spacing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right="13"/>
        <w:spacing w:before="191" w:line="214" w:lineRule="auto"/>
        <w:jc w:val="right"/>
        <w:rPr/>
      </w:pPr>
      <w:r>
        <w:rPr>
          <w:spacing w:val="-4"/>
        </w:rPr>
        <w:t>“库区”是指设计最终状态时坝顶标高水平面与尾矿坝体外坡面以下、库底</w:t>
      </w:r>
    </w:p>
    <w:p>
      <w:pPr>
        <w:spacing w:line="214" w:lineRule="auto"/>
        <w:sectPr>
          <w:footerReference w:type="default" r:id="rId40"/>
          <w:pgSz w:w="11906" w:h="16839"/>
          <w:pgMar w:top="400" w:right="1785"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left="33"/>
        <w:spacing w:before="78" w:line="214" w:lineRule="auto"/>
        <w:rPr/>
      </w:pPr>
      <w:r>
        <w:rPr>
          <w:spacing w:val="-1"/>
        </w:rPr>
        <w:t>面以上所围成的空间区域（不含坝体区域）。</w:t>
      </w:r>
    </w:p>
    <w:p>
      <w:pPr>
        <w:pStyle w:val="BodyText"/>
        <w:ind w:left="33" w:right="148" w:firstLine="472"/>
        <w:spacing w:before="188" w:line="360" w:lineRule="auto"/>
        <w:jc w:val="both"/>
        <w:rPr/>
      </w:pPr>
      <w:r>
        <w:rPr>
          <w:spacing w:val="-8"/>
        </w:rPr>
        <w:t>在尾矿库库区或者尾矿坝上未经设计单位设</w:t>
      </w:r>
      <w:r>
        <w:rPr>
          <w:spacing w:val="-9"/>
        </w:rPr>
        <w:t>计进行开采、挖掘、爆破等活动，</w:t>
      </w:r>
      <w:r>
        <w:rPr/>
        <w:t xml:space="preserve"> </w:t>
      </w:r>
      <w:r>
        <w:rPr>
          <w:spacing w:val="-3"/>
        </w:rPr>
        <w:t>可能对尾矿库的安全产生影响，特别是对排洪系统和坝体</w:t>
      </w:r>
      <w:r>
        <w:rPr>
          <w:spacing w:val="-4"/>
        </w:rPr>
        <w:t>安全产生重大影响，容</w:t>
      </w:r>
      <w:r>
        <w:rPr/>
        <w:t xml:space="preserve"> </w:t>
      </w:r>
      <w:r>
        <w:rPr>
          <w:spacing w:val="-1"/>
        </w:rPr>
        <w:t>易导致排洪系统淤堵或损毁、坝体失稳等后果，造成人员伤亡事故。</w:t>
      </w:r>
    </w:p>
    <w:p>
      <w:pPr>
        <w:pStyle w:val="BodyText"/>
        <w:ind w:left="19" w:right="148" w:firstLine="479"/>
        <w:spacing w:line="360" w:lineRule="auto"/>
        <w:jc w:val="both"/>
        <w:rPr/>
      </w:pPr>
      <w:r>
        <w:rPr>
          <w:spacing w:val="-1"/>
        </w:rPr>
        <w:t>《尾矿库安全规程》（</w:t>
      </w:r>
      <w:r>
        <w:rPr>
          <w:rFonts w:ascii="Times New Roman" w:hAnsi="Times New Roman" w:eastAsia="Times New Roman" w:cs="Times New Roman"/>
          <w:spacing w:val="-1"/>
        </w:rPr>
        <w:t>GB 39496</w:t>
      </w:r>
      <w:r>
        <w:rPr>
          <w:spacing w:val="-1"/>
        </w:rPr>
        <w:t>—</w:t>
      </w:r>
      <w:r>
        <w:rPr>
          <w:rFonts w:ascii="Times New Roman" w:hAnsi="Times New Roman" w:eastAsia="Times New Roman" w:cs="Times New Roman"/>
          <w:spacing w:val="-1"/>
        </w:rPr>
        <w:t>2020</w:t>
      </w:r>
      <w:r>
        <w:rPr>
          <w:spacing w:val="-1"/>
        </w:rPr>
        <w:t>）第</w:t>
      </w:r>
      <w:r>
        <w:rPr>
          <w:spacing w:val="-31"/>
        </w:rPr>
        <w:t xml:space="preserve"> </w:t>
      </w:r>
      <w:r>
        <w:rPr>
          <w:rFonts w:ascii="Times New Roman" w:hAnsi="Times New Roman" w:eastAsia="Times New Roman" w:cs="Times New Roman"/>
          <w:spacing w:val="-1"/>
        </w:rPr>
        <w:t>6.8.1 </w:t>
      </w:r>
      <w:r>
        <w:rPr>
          <w:spacing w:val="-1"/>
        </w:rPr>
        <w:t>条规定：尾矿坝上和尾矿</w:t>
      </w:r>
      <w:r>
        <w:rPr/>
        <w:t xml:space="preserve"> </w:t>
      </w:r>
      <w:r>
        <w:rPr/>
        <w:t>库区内不得建设与尾矿库运行无关的建、构筑物。第</w:t>
      </w:r>
      <w:r>
        <w:rPr>
          <w:spacing w:val="-41"/>
        </w:rPr>
        <w:t xml:space="preserve"> </w:t>
      </w:r>
      <w:r>
        <w:rPr>
          <w:rFonts w:ascii="Times New Roman" w:hAnsi="Times New Roman" w:eastAsia="Times New Roman" w:cs="Times New Roman"/>
        </w:rPr>
        <w:t>6.8.2 </w:t>
      </w:r>
      <w:r>
        <w:rPr/>
        <w:t>条规定：尾矿坝上和</w:t>
      </w:r>
      <w:r>
        <w:rPr/>
        <w:t xml:space="preserve"> </w:t>
      </w:r>
      <w:r>
        <w:rPr>
          <w:spacing w:val="-8"/>
        </w:rPr>
        <w:t>对尾矿库产生安全影响的区域不得进行乱采、滥挖和非法爆破等违规作业。据此，</w:t>
      </w:r>
      <w:r>
        <w:rPr>
          <w:spacing w:val="8"/>
        </w:rPr>
        <w:t xml:space="preserve"> </w:t>
      </w:r>
      <w:r>
        <w:rPr>
          <w:spacing w:val="-1"/>
        </w:rPr>
        <w:t>“未按设计”应从以下几个方面进行判断：</w:t>
      </w:r>
    </w:p>
    <w:p>
      <w:pPr>
        <w:pStyle w:val="BodyText"/>
        <w:ind w:left="499"/>
        <w:spacing w:line="214" w:lineRule="auto"/>
        <w:rPr/>
      </w:pPr>
      <w:r>
        <w:rPr/>
        <w:t>（</w:t>
      </w:r>
      <w:r>
        <w:rPr>
          <w:rFonts w:ascii="Times New Roman" w:hAnsi="Times New Roman" w:eastAsia="Times New Roman" w:cs="Times New Roman"/>
        </w:rPr>
        <w:t>1</w:t>
      </w:r>
      <w:r>
        <w:rPr/>
        <w:t>）没有设计，进行乱采、滥挖和非法爆</w:t>
      </w:r>
      <w:r>
        <w:rPr>
          <w:spacing w:val="-1"/>
        </w:rPr>
        <w:t>破等违规作业。</w:t>
      </w:r>
    </w:p>
    <w:p>
      <w:pPr>
        <w:pStyle w:val="BodyText"/>
        <w:ind w:left="499"/>
        <w:spacing w:before="190" w:line="215" w:lineRule="auto"/>
        <w:rPr/>
      </w:pPr>
      <w:r>
        <w:rPr/>
        <w:t>（</w:t>
      </w:r>
      <w:r>
        <w:rPr>
          <w:rFonts w:ascii="Times New Roman" w:hAnsi="Times New Roman" w:eastAsia="Times New Roman" w:cs="Times New Roman"/>
        </w:rPr>
        <w:t>2</w:t>
      </w:r>
      <w:r>
        <w:rPr/>
        <w:t>）虽然有设计，但是开展的活动与保障尾矿库安</w:t>
      </w:r>
      <w:r>
        <w:rPr>
          <w:spacing w:val="-1"/>
        </w:rPr>
        <w:t>全运行无关。</w:t>
      </w:r>
    </w:p>
    <w:p>
      <w:pPr>
        <w:pStyle w:val="BodyText"/>
        <w:ind w:left="499"/>
        <w:spacing w:before="187" w:line="214" w:lineRule="auto"/>
        <w:rPr/>
      </w:pPr>
      <w:r>
        <w:rPr>
          <w:spacing w:val="-1"/>
        </w:rPr>
        <w:t>（</w:t>
      </w:r>
      <w:r>
        <w:rPr>
          <w:rFonts w:ascii="Times New Roman" w:hAnsi="Times New Roman" w:eastAsia="Times New Roman" w:cs="Times New Roman"/>
          <w:spacing w:val="-1"/>
        </w:rPr>
        <w:t>3</w:t>
      </w:r>
      <w:r>
        <w:rPr>
          <w:spacing w:val="-1"/>
        </w:rPr>
        <w:t>）涉及设计重大变更的，未获得原审批部门批准。</w:t>
      </w:r>
    </w:p>
    <w:p>
      <w:pPr>
        <w:pStyle w:val="BodyText"/>
        <w:ind w:left="23" w:right="208" w:firstLine="489"/>
        <w:spacing w:before="190" w:line="360" w:lineRule="auto"/>
        <w:jc w:val="both"/>
        <w:rPr/>
      </w:pPr>
      <w:r>
        <w:rPr>
          <w:spacing w:val="-4"/>
        </w:rPr>
        <w:t>只要存在其中一个方面的问题，即判定为重大事故隐患。需要指出的是，按</w:t>
      </w:r>
      <w:r>
        <w:rPr>
          <w:spacing w:val="18"/>
        </w:rPr>
        <w:t xml:space="preserve"> </w:t>
      </w:r>
      <w:r>
        <w:rPr>
          <w:spacing w:val="-3"/>
        </w:rPr>
        <w:t>照经批准的设计，开展与尾矿库运行相关的坝体加高、排洪设施、回水设施等建</w:t>
      </w:r>
      <w:r>
        <w:rPr>
          <w:spacing w:val="1"/>
        </w:rPr>
        <w:t xml:space="preserve"> </w:t>
      </w:r>
      <w:r>
        <w:rPr/>
        <w:t>构筑物施工，而进行的开采、挖掘、爆破等活动</w:t>
      </w:r>
      <w:r>
        <w:rPr>
          <w:spacing w:val="-1"/>
        </w:rPr>
        <w:t>，不属于重大事故隐患。</w:t>
      </w:r>
    </w:p>
    <w:p>
      <w:pPr>
        <w:ind w:left="499"/>
        <w:spacing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（二）坝体存在下列情形之一的：</w:t>
      </w:r>
    </w:p>
    <w:p>
      <w:pPr>
        <w:pStyle w:val="BodyText"/>
        <w:ind w:left="509"/>
        <w:spacing w:before="187" w:line="214" w:lineRule="auto"/>
        <w:rPr/>
      </w:pPr>
      <w:r>
        <w:rPr>
          <w:rFonts w:ascii="Times New Roman" w:hAnsi="Times New Roman" w:eastAsia="Times New Roman" w:cs="Times New Roman"/>
          <w:b/>
          <w:bCs/>
          <w:spacing w:val="-3"/>
        </w:rPr>
        <w:t>1.</w:t>
      </w:r>
      <w:r>
        <w:rPr>
          <w:b/>
          <w:bCs/>
          <w:spacing w:val="-3"/>
        </w:rPr>
        <w:t>坝体出现严重的管涌、流土变形等现象；</w:t>
      </w:r>
    </w:p>
    <w:p>
      <w:pPr>
        <w:pStyle w:val="BodyText"/>
        <w:ind w:left="499"/>
        <w:spacing w:before="190" w:line="214" w:lineRule="auto"/>
        <w:rPr/>
      </w:pPr>
      <w:r>
        <w:rPr>
          <w:rFonts w:ascii="Times New Roman" w:hAnsi="Times New Roman" w:eastAsia="Times New Roman" w:cs="Times New Roman"/>
          <w:b/>
          <w:bCs/>
          <w:spacing w:val="-2"/>
        </w:rPr>
        <w:t>2.</w:t>
      </w:r>
      <w:r>
        <w:rPr>
          <w:b/>
          <w:bCs/>
          <w:spacing w:val="-2"/>
        </w:rPr>
        <w:t>坝体出现贯穿性裂缝、坍塌、滑动迹象；</w:t>
      </w:r>
    </w:p>
    <w:p>
      <w:pPr>
        <w:pStyle w:val="BodyText"/>
        <w:ind w:left="32" w:right="211" w:firstLine="465"/>
        <w:spacing w:before="190" w:line="288" w:lineRule="auto"/>
        <w:rPr/>
      </w:pPr>
      <w:r>
        <w:rPr>
          <w:rFonts w:ascii="Times New Roman" w:hAnsi="Times New Roman" w:eastAsia="Times New Roman" w:cs="Times New Roman"/>
          <w:b/>
          <w:bCs/>
          <w:spacing w:val="-4"/>
        </w:rPr>
        <w:t>3.</w:t>
      </w:r>
      <w:r>
        <w:rPr>
          <w:b/>
          <w:bCs/>
          <w:spacing w:val="-4"/>
        </w:rPr>
        <w:t>坝体出现大面积纵向裂缝，且出现较大范围渗透水高位出逸或者大面积沼</w:t>
      </w:r>
      <w:r>
        <w:rPr>
          <w:spacing w:val="14"/>
        </w:rPr>
        <w:t xml:space="preserve"> </w:t>
      </w:r>
      <w:r>
        <w:rPr>
          <w:b/>
          <w:bCs/>
          <w:spacing w:val="-9"/>
        </w:rPr>
        <w:t>泽化。</w:t>
      </w:r>
    </w:p>
    <w:p>
      <w:pPr>
        <w:ind w:left="501"/>
        <w:spacing w:before="188"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right="208" w:firstLine="500"/>
        <w:spacing w:before="191" w:line="360" w:lineRule="auto"/>
        <w:jc w:val="both"/>
        <w:rPr/>
      </w:pPr>
      <w:r>
        <w:rPr>
          <w:spacing w:val="-4"/>
        </w:rPr>
        <w:t>“管涌”是指在渗流作用下，土体中的细土粒在粗土粒中形成的孔隙通道中</w:t>
      </w:r>
      <w:r>
        <w:rPr>
          <w:spacing w:val="7"/>
        </w:rPr>
        <w:t xml:space="preserve"> </w:t>
      </w:r>
      <w:r>
        <w:rPr>
          <w:spacing w:val="-3"/>
        </w:rPr>
        <w:t>发生移动并被带走的现象，主要发生在砂砾土中。“流土变形”是指在渗流作用</w:t>
      </w:r>
      <w:r>
        <w:rPr>
          <w:spacing w:val="1"/>
        </w:rPr>
        <w:t xml:space="preserve"> </w:t>
      </w:r>
      <w:r>
        <w:rPr>
          <w:spacing w:val="-3"/>
        </w:rPr>
        <w:t>下局部土体表面隆起，或土粒群同时移动而流失的现象，主要发生在地基或土坝</w:t>
      </w:r>
      <w:r>
        <w:rPr>
          <w:spacing w:val="1"/>
        </w:rPr>
        <w:t xml:space="preserve"> </w:t>
      </w:r>
      <w:r>
        <w:rPr/>
        <w:t>下游渗流溢出处。“纵向裂缝”是指大体上平</w:t>
      </w:r>
      <w:r>
        <w:rPr>
          <w:spacing w:val="-1"/>
        </w:rPr>
        <w:t>行于坝轴线方向的裂缝。</w:t>
      </w:r>
    </w:p>
    <w:p>
      <w:pPr>
        <w:pStyle w:val="BodyText"/>
        <w:ind w:left="17" w:firstLine="481"/>
        <w:spacing w:before="4" w:line="359" w:lineRule="auto"/>
        <w:jc w:val="both"/>
        <w:rPr/>
      </w:pPr>
      <w:r>
        <w:rPr/>
        <w:t>《尾矿库安全规程》第</w:t>
      </w:r>
      <w:r>
        <w:rPr>
          <w:spacing w:val="-40"/>
        </w:rPr>
        <w:t xml:space="preserve"> </w:t>
      </w:r>
      <w:r>
        <w:rPr>
          <w:rFonts w:ascii="Times New Roman" w:hAnsi="Times New Roman" w:eastAsia="Times New Roman" w:cs="Times New Roman"/>
        </w:rPr>
        <w:t>6.9.2 </w:t>
      </w:r>
      <w:r>
        <w:rPr/>
        <w:t>条把“坝体出现大面积纵向裂缝，且出现较大</w:t>
      </w:r>
      <w:r>
        <w:rPr/>
        <w:t xml:space="preserve">  </w:t>
      </w:r>
      <w:r>
        <w:rPr>
          <w:spacing w:val="-6"/>
        </w:rPr>
        <w:t>范围渗透水高位出逸，出现大面积沼泽化”列为重大事故隐患；第</w:t>
      </w:r>
      <w:r>
        <w:rPr>
          <w:spacing w:val="-45"/>
        </w:rPr>
        <w:t xml:space="preserve"> </w:t>
      </w:r>
      <w:r>
        <w:rPr>
          <w:rFonts w:ascii="Times New Roman" w:hAnsi="Times New Roman" w:eastAsia="Times New Roman" w:cs="Times New Roman"/>
          <w:spacing w:val="-6"/>
        </w:rPr>
        <w:t>6.9.3 </w:t>
      </w:r>
      <w:r>
        <w:rPr>
          <w:spacing w:val="-6"/>
        </w:rPr>
        <w:t>条把“坝</w:t>
      </w:r>
      <w:r>
        <w:rPr/>
        <w:t xml:space="preserve">  </w:t>
      </w:r>
      <w:r>
        <w:rPr>
          <w:spacing w:val="3"/>
        </w:rPr>
        <w:t>体出现严重的管涌、流土等现象的”“坝体出现严重裂缝、坍塌和滑动迹象的”</w:t>
      </w:r>
      <w:r>
        <w:rPr>
          <w:spacing w:val="5"/>
        </w:rPr>
        <w:t xml:space="preserve"> </w:t>
      </w:r>
      <w:r>
        <w:rPr>
          <w:spacing w:val="-3"/>
        </w:rPr>
        <w:t>这两种情形列为重大险情。重大险情可以看作是重大事故隐患中最严重的一种情</w:t>
      </w:r>
    </w:p>
    <w:p>
      <w:pPr>
        <w:spacing w:line="359" w:lineRule="auto"/>
        <w:sectPr>
          <w:footerReference w:type="default" r:id="rId41"/>
          <w:pgSz w:w="11906" w:h="16839"/>
          <w:pgMar w:top="400" w:right="1590"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29" w:right="13" w:firstLine="1"/>
        <w:spacing w:before="78" w:line="360" w:lineRule="auto"/>
        <w:rPr/>
      </w:pPr>
      <w:r>
        <w:rPr>
          <w:spacing w:val="-3"/>
        </w:rPr>
        <w:t>况，虽然未发生事故，但情况更危急，生产经营单位必须立即停</w:t>
      </w:r>
      <w:r>
        <w:rPr>
          <w:spacing w:val="-4"/>
        </w:rPr>
        <w:t>产，启动应急预</w:t>
      </w:r>
      <w:r>
        <w:rPr/>
        <w:t xml:space="preserve"> </w:t>
      </w:r>
      <w:r>
        <w:rPr>
          <w:spacing w:val="-1"/>
        </w:rPr>
        <w:t>案，进行抢险。抢险结束后，还要按照重大事故隐患的相关规定进行处理。</w:t>
      </w:r>
    </w:p>
    <w:p>
      <w:pPr>
        <w:pStyle w:val="BodyText"/>
        <w:ind w:left="33" w:right="13" w:firstLine="475"/>
        <w:spacing w:line="360" w:lineRule="auto"/>
        <w:rPr/>
      </w:pPr>
      <w:r>
        <w:rPr>
          <w:spacing w:val="-3"/>
        </w:rPr>
        <w:t>尾矿坝坝体存在以上三种情形中的任意一种，都可</w:t>
      </w:r>
      <w:r>
        <w:rPr>
          <w:spacing w:val="-4"/>
        </w:rPr>
        <w:t>能造成坝体失稳，因此均</w:t>
      </w:r>
      <w:r>
        <w:rPr/>
        <w:t xml:space="preserve"> </w:t>
      </w:r>
      <w:r>
        <w:rPr>
          <w:spacing w:val="-2"/>
        </w:rPr>
        <w:t>判定为重大事故隐患。</w:t>
      </w:r>
    </w:p>
    <w:p>
      <w:pPr>
        <w:ind w:left="499"/>
        <w:spacing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（三）坝体的平均外坡比或者堆积子坝的外坡比陡于设计坡比。</w:t>
      </w:r>
    </w:p>
    <w:p>
      <w:pPr>
        <w:ind w:left="501"/>
        <w:spacing w:before="188"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17" w:right="13" w:firstLine="506"/>
        <w:spacing w:before="188" w:line="355" w:lineRule="auto"/>
        <w:jc w:val="both"/>
        <w:rPr/>
      </w:pPr>
      <w:r>
        <w:rPr>
          <w:spacing w:val="-4"/>
        </w:rPr>
        <w:t>“外坡比”指的是尾矿坝的垂直高度与水平宽度的比值。坝体的平均外坡比</w:t>
      </w:r>
      <w:r>
        <w:rPr>
          <w:spacing w:val="7"/>
        </w:rPr>
        <w:t xml:space="preserve"> </w:t>
      </w:r>
      <w:r>
        <w:rPr>
          <w:spacing w:val="-3"/>
        </w:rPr>
        <w:t>是对尾矿堆积坝坝体外坡整体坡度的评价指标，堆积子坝的外坡比是对上游式尾</w:t>
      </w:r>
      <w:r>
        <w:rPr>
          <w:spacing w:val="6"/>
        </w:rPr>
        <w:t xml:space="preserve"> </w:t>
      </w:r>
      <w:r>
        <w:rPr>
          <w:spacing w:val="-4"/>
        </w:rPr>
        <w:t>矿筑坝法子坝外坡坡度的评价指标。外坡比通常用</w:t>
      </w:r>
      <w:r>
        <w:rPr>
          <w:spacing w:val="-32"/>
        </w:rPr>
        <w:t xml:space="preserve"> </w:t>
      </w:r>
      <w:r>
        <w:rPr>
          <w:rFonts w:ascii="Times New Roman" w:hAnsi="Times New Roman" w:eastAsia="Times New Roman" w:cs="Times New Roman"/>
          <w:spacing w:val="-4"/>
        </w:rPr>
        <w:t>1:</w:t>
      </w:r>
      <w:r>
        <w:rPr>
          <w:rFonts w:ascii="Times New Roman" w:hAnsi="Times New Roman" w:eastAsia="Times New Roman" w:cs="Times New Roman"/>
          <w:i/>
          <w:iCs/>
          <w:spacing w:val="-4"/>
        </w:rPr>
        <w:t>a </w:t>
      </w:r>
      <w:r>
        <w:rPr>
          <w:spacing w:val="-4"/>
        </w:rPr>
        <w:t>表示，如</w:t>
      </w:r>
      <w:r>
        <w:rPr>
          <w:spacing w:val="-32"/>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5"/>
        </w:rPr>
        <w:t>3.0</w:t>
      </w:r>
      <w:r>
        <w:rPr>
          <w:spacing w:val="-5"/>
        </w:rPr>
        <w:t>，堆积坝坝</w:t>
      </w:r>
      <w:r>
        <w:rPr/>
        <w:t xml:space="preserve"> </w:t>
      </w:r>
      <w:r>
        <w:rPr>
          <w:spacing w:val="-2"/>
        </w:rPr>
        <w:t>体平均外坡比按图</w:t>
      </w:r>
      <w:r>
        <w:rPr>
          <w:spacing w:val="-50"/>
        </w:rPr>
        <w:t xml:space="preserve"> </w:t>
      </w:r>
      <w:r>
        <w:rPr>
          <w:rFonts w:ascii="Times New Roman" w:hAnsi="Times New Roman" w:eastAsia="Times New Roman" w:cs="Times New Roman"/>
          <w:spacing w:val="-2"/>
        </w:rPr>
        <w:t>3-1</w:t>
      </w:r>
      <w:r>
        <w:rPr>
          <w:rFonts w:ascii="Times New Roman" w:hAnsi="Times New Roman" w:eastAsia="Times New Roman" w:cs="Times New Roman"/>
          <w:spacing w:val="15"/>
          <w:w w:val="101"/>
        </w:rPr>
        <w:t xml:space="preserve"> </w:t>
      </w:r>
      <w:r>
        <w:rPr>
          <w:spacing w:val="-2"/>
        </w:rPr>
        <w:t>计算，堆积子坝外坡比按图</w:t>
      </w:r>
      <w:r>
        <w:rPr>
          <w:rFonts w:ascii="Times New Roman" w:hAnsi="Times New Roman" w:eastAsia="Times New Roman" w:cs="Times New Roman"/>
          <w:spacing w:val="-2"/>
        </w:rPr>
        <w:t>3-2</w:t>
      </w:r>
      <w:r>
        <w:rPr>
          <w:rFonts w:ascii="Times New Roman" w:hAnsi="Times New Roman" w:eastAsia="Times New Roman" w:cs="Times New Roman"/>
          <w:spacing w:val="15"/>
        </w:rPr>
        <w:t xml:space="preserve"> </w:t>
      </w:r>
      <w:r>
        <w:rPr>
          <w:spacing w:val="-2"/>
        </w:rPr>
        <w:t>计算，</w:t>
      </w:r>
      <w:r>
        <w:rPr>
          <w:rFonts w:ascii="Times New Roman" w:hAnsi="Times New Roman" w:eastAsia="Times New Roman" w:cs="Times New Roman"/>
          <w:i/>
          <w:iCs/>
          <w:spacing w:val="-2"/>
        </w:rPr>
        <w:t>a</w:t>
      </w:r>
      <w:r>
        <w:rPr>
          <w:rFonts w:ascii="Times New Roman" w:hAnsi="Times New Roman" w:eastAsia="Times New Roman" w:cs="Times New Roman"/>
          <w:spacing w:val="-2"/>
        </w:rPr>
        <w:t>=</w:t>
      </w:r>
      <w:r>
        <w:rPr>
          <w:rFonts w:ascii="Times New Roman" w:hAnsi="Times New Roman" w:eastAsia="Times New Roman" w:cs="Times New Roman"/>
          <w:i/>
          <w:iCs/>
          <w:spacing w:val="-2"/>
        </w:rPr>
        <w:t>L</w:t>
      </w:r>
      <w:r>
        <w:rPr>
          <w:rFonts w:ascii="Times New Roman" w:hAnsi="Times New Roman" w:eastAsia="Times New Roman" w:cs="Times New Roman"/>
          <w:spacing w:val="-2"/>
        </w:rPr>
        <w:t>/</w:t>
      </w:r>
      <w:r>
        <w:rPr>
          <w:rFonts w:ascii="Times New Roman" w:hAnsi="Times New Roman" w:eastAsia="Times New Roman" w:cs="Times New Roman"/>
          <w:i/>
          <w:iCs/>
          <w:spacing w:val="-2"/>
        </w:rPr>
        <w:t>H</w:t>
      </w:r>
      <w:r>
        <w:rPr>
          <w:spacing w:val="-2"/>
        </w:rPr>
        <w:t>，</w:t>
      </w:r>
      <w:r>
        <w:rPr>
          <w:rFonts w:ascii="Times New Roman" w:hAnsi="Times New Roman" w:eastAsia="Times New Roman" w:cs="Times New Roman"/>
          <w:i/>
          <w:iCs/>
          <w:spacing w:val="-3"/>
        </w:rPr>
        <w:t>a </w:t>
      </w:r>
      <w:r>
        <w:rPr>
          <w:spacing w:val="-3"/>
        </w:rPr>
        <w:t>值越小表</w:t>
      </w:r>
      <w:r>
        <w:rPr/>
        <w:t xml:space="preserve"> </w:t>
      </w:r>
      <w:r>
        <w:rPr>
          <w:spacing w:val="-1"/>
        </w:rPr>
        <w:t>示边坡越陡，通常在判断的时候</w:t>
      </w:r>
      <w:r>
        <w:rPr>
          <w:spacing w:val="-54"/>
        </w:rPr>
        <w:t xml:space="preserve"> </w:t>
      </w:r>
      <w:r>
        <w:rPr>
          <w:rFonts w:ascii="Times New Roman" w:hAnsi="Times New Roman" w:eastAsia="Times New Roman" w:cs="Times New Roman"/>
          <w:i/>
          <w:iCs/>
          <w:spacing w:val="-1"/>
        </w:rPr>
        <w:t>a </w:t>
      </w:r>
      <w:r>
        <w:rPr>
          <w:spacing w:val="-1"/>
        </w:rPr>
        <w:t>精确到</w:t>
      </w:r>
      <w:r>
        <w:rPr>
          <w:spacing w:val="-2"/>
        </w:rPr>
        <w:t>小数点后</w:t>
      </w:r>
      <w:r>
        <w:rPr>
          <w:spacing w:val="-32"/>
        </w:rPr>
        <w:t xml:space="preserve"> </w:t>
      </w:r>
      <w:r>
        <w:rPr>
          <w:rFonts w:ascii="Times New Roman" w:hAnsi="Times New Roman" w:eastAsia="Times New Roman" w:cs="Times New Roman"/>
          <w:spacing w:val="-2"/>
        </w:rPr>
        <w:t>1 </w:t>
      </w:r>
      <w:r>
        <w:rPr>
          <w:spacing w:val="-2"/>
        </w:rPr>
        <w:t>位即可。</w:t>
      </w:r>
    </w:p>
    <w:p>
      <w:pPr>
        <w:spacing w:line="311" w:lineRule="auto"/>
        <w:rPr>
          <w:rFonts w:ascii="Arial"/>
          <w:sz w:val="21"/>
        </w:rPr>
      </w:pPr>
      <w:r/>
    </w:p>
    <w:p>
      <w:pPr>
        <w:spacing w:line="311" w:lineRule="auto"/>
        <w:rPr>
          <w:rFonts w:ascii="Arial"/>
          <w:sz w:val="21"/>
        </w:rPr>
      </w:pPr>
      <w:r/>
    </w:p>
    <w:p>
      <w:pPr>
        <w:spacing w:line="312" w:lineRule="auto"/>
        <w:rPr>
          <w:rFonts w:ascii="Arial"/>
          <w:sz w:val="21"/>
        </w:rPr>
      </w:pPr>
      <w:r/>
    </w:p>
    <w:p>
      <w:pPr>
        <w:ind w:firstLine="311"/>
        <w:spacing w:line="2640" w:lineRule="exact"/>
        <w:rPr/>
      </w:pPr>
      <w:r>
        <w:rPr>
          <w:position w:val="-52"/>
        </w:rPr>
        <w:drawing>
          <wp:inline distT="0" distB="0" distL="0" distR="0">
            <wp:extent cx="4887467" cy="1676400"/>
            <wp:effectExtent l="0" t="0" r="0" b="0"/>
            <wp:docPr id="6" name="IM 6"/>
            <wp:cNvGraphicFramePr/>
            <a:graphic>
              <a:graphicData uri="http://schemas.openxmlformats.org/drawingml/2006/picture">
                <pic:pic>
                  <pic:nvPicPr>
                    <pic:cNvPr id="6" name="IM 6"/>
                    <pic:cNvPicPr/>
                  </pic:nvPicPr>
                  <pic:blipFill>
                    <a:blip r:embed="rId43"/>
                    <a:stretch>
                      <a:fillRect/>
                    </a:stretch>
                  </pic:blipFill>
                  <pic:spPr>
                    <a:xfrm rot="0">
                      <a:off x="0" y="0"/>
                      <a:ext cx="4887467" cy="1676400"/>
                    </a:xfrm>
                    <a:prstGeom prst="rect">
                      <a:avLst/>
                    </a:prstGeom>
                  </pic:spPr>
                </pic:pic>
              </a:graphicData>
            </a:graphic>
          </wp:inline>
        </w:drawing>
      </w:r>
    </w:p>
    <w:p>
      <w:pPr>
        <w:pStyle w:val="BodyText"/>
        <w:ind w:left="2300"/>
        <w:spacing w:before="137" w:line="222" w:lineRule="auto"/>
        <w:rPr>
          <w:sz w:val="20"/>
          <w:szCs w:val="20"/>
        </w:rPr>
      </w:pPr>
      <w:r>
        <w:rPr>
          <w:sz w:val="20"/>
          <w:szCs w:val="20"/>
          <w:spacing w:val="6"/>
        </w:rPr>
        <w:t>图</w:t>
      </w:r>
      <w:r>
        <w:rPr>
          <w:sz w:val="20"/>
          <w:szCs w:val="20"/>
          <w:spacing w:val="-30"/>
        </w:rPr>
        <w:t xml:space="preserve"> </w:t>
      </w:r>
      <w:r>
        <w:rPr>
          <w:rFonts w:ascii="Times New Roman" w:hAnsi="Times New Roman" w:eastAsia="Times New Roman" w:cs="Times New Roman"/>
          <w:sz w:val="20"/>
          <w:szCs w:val="20"/>
          <w:spacing w:val="6"/>
        </w:rPr>
        <w:t>3-1  </w:t>
      </w:r>
      <w:r>
        <w:rPr>
          <w:sz w:val="20"/>
          <w:szCs w:val="20"/>
          <w:spacing w:val="6"/>
        </w:rPr>
        <w:t>堆积坝坝体平均外坡比计算示意图</w:t>
      </w:r>
    </w:p>
    <w:p>
      <w:pPr>
        <w:spacing w:line="261" w:lineRule="auto"/>
        <w:rPr>
          <w:rFonts w:ascii="Arial"/>
          <w:sz w:val="21"/>
        </w:rPr>
      </w:pPr>
      <w:r/>
    </w:p>
    <w:p>
      <w:pPr>
        <w:spacing w:line="261" w:lineRule="auto"/>
        <w:rPr>
          <w:rFonts w:ascii="Arial"/>
          <w:sz w:val="21"/>
        </w:rPr>
      </w:pPr>
      <w:r/>
    </w:p>
    <w:p>
      <w:pPr>
        <w:ind w:firstLine="297"/>
        <w:spacing w:line="2950" w:lineRule="exact"/>
        <w:rPr/>
      </w:pPr>
      <w:r>
        <w:rPr>
          <w:position w:val="-58"/>
        </w:rPr>
        <w:drawing>
          <wp:inline distT="0" distB="0" distL="0" distR="0">
            <wp:extent cx="4899659" cy="1872995"/>
            <wp:effectExtent l="0" t="0" r="0" b="0"/>
            <wp:docPr id="8" name="IM 8"/>
            <wp:cNvGraphicFramePr/>
            <a:graphic>
              <a:graphicData uri="http://schemas.openxmlformats.org/drawingml/2006/picture">
                <pic:pic>
                  <pic:nvPicPr>
                    <pic:cNvPr id="8" name="IM 8"/>
                    <pic:cNvPicPr/>
                  </pic:nvPicPr>
                  <pic:blipFill>
                    <a:blip r:embed="rId44"/>
                    <a:stretch>
                      <a:fillRect/>
                    </a:stretch>
                  </pic:blipFill>
                  <pic:spPr>
                    <a:xfrm rot="0">
                      <a:off x="0" y="0"/>
                      <a:ext cx="4899659" cy="1872995"/>
                    </a:xfrm>
                    <a:prstGeom prst="rect">
                      <a:avLst/>
                    </a:prstGeom>
                  </pic:spPr>
                </pic:pic>
              </a:graphicData>
            </a:graphic>
          </wp:inline>
        </w:drawing>
      </w:r>
    </w:p>
    <w:p>
      <w:pPr>
        <w:spacing w:line="421" w:lineRule="auto"/>
        <w:rPr>
          <w:rFonts w:ascii="Arial"/>
          <w:sz w:val="21"/>
        </w:rPr>
      </w:pPr>
      <w:r/>
    </w:p>
    <w:p>
      <w:pPr>
        <w:pStyle w:val="BodyText"/>
        <w:ind w:left="2564"/>
        <w:spacing w:before="65" w:line="222" w:lineRule="auto"/>
        <w:rPr>
          <w:sz w:val="20"/>
          <w:szCs w:val="20"/>
        </w:rPr>
      </w:pPr>
      <w:r>
        <w:rPr>
          <w:sz w:val="20"/>
          <w:szCs w:val="20"/>
          <w:spacing w:val="5"/>
        </w:rPr>
        <w:t>图</w:t>
      </w:r>
      <w:r>
        <w:rPr>
          <w:sz w:val="20"/>
          <w:szCs w:val="20"/>
          <w:spacing w:val="-32"/>
        </w:rPr>
        <w:t xml:space="preserve"> </w:t>
      </w:r>
      <w:r>
        <w:rPr>
          <w:rFonts w:ascii="Times New Roman" w:hAnsi="Times New Roman" w:eastAsia="Times New Roman" w:cs="Times New Roman"/>
          <w:sz w:val="20"/>
          <w:szCs w:val="20"/>
          <w:spacing w:val="5"/>
        </w:rPr>
        <w:t>3-2    </w:t>
      </w:r>
      <w:r>
        <w:rPr>
          <w:sz w:val="20"/>
          <w:szCs w:val="20"/>
          <w:spacing w:val="5"/>
        </w:rPr>
        <w:t>堆积子坝外坡比计算示意图</w:t>
      </w:r>
    </w:p>
    <w:p>
      <w:pPr>
        <w:spacing w:line="222" w:lineRule="auto"/>
        <w:sectPr>
          <w:footerReference w:type="default" r:id="rId42"/>
          <w:pgSz w:w="11906" w:h="16839"/>
          <w:pgMar w:top="400" w:right="1785" w:bottom="1161" w:left="1785" w:header="0" w:footer="999" w:gutter="0"/>
        </w:sectPr>
        <w:rPr>
          <w:sz w:val="20"/>
          <w:szCs w:val="20"/>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17" w:right="60" w:firstLine="492"/>
        <w:spacing w:before="78" w:line="360" w:lineRule="auto"/>
        <w:jc w:val="both"/>
        <w:rPr/>
      </w:pPr>
      <w:r>
        <w:rPr>
          <w:spacing w:val="4"/>
        </w:rPr>
        <w:t>坝体的平均外坡比和堆积子坝的外坡比都是根据尾矿物理力学参数计算坝</w:t>
      </w:r>
      <w:r>
        <w:rPr/>
        <w:t xml:space="preserve"> </w:t>
      </w:r>
      <w:r>
        <w:rPr>
          <w:spacing w:val="-3"/>
        </w:rPr>
        <w:t>体渗流稳定和抗滑稳定获得的，由设计确定。坝外坡坡比一旦变小，坝体渗流和</w:t>
      </w:r>
      <w:r>
        <w:rPr>
          <w:spacing w:val="6"/>
        </w:rPr>
        <w:t xml:space="preserve"> </w:t>
      </w:r>
      <w:r>
        <w:rPr>
          <w:spacing w:val="-3"/>
        </w:rPr>
        <w:t>抗滑稳定性就会降低，可能导致渗流破坏或坝体失稳进而发生溃坝。所以，当坝</w:t>
      </w:r>
      <w:r>
        <w:rPr>
          <w:spacing w:val="6"/>
        </w:rPr>
        <w:t xml:space="preserve"> </w:t>
      </w:r>
      <w:r>
        <w:rPr>
          <w:spacing w:val="-3"/>
        </w:rPr>
        <w:t>体的平均外坡比或者任一堆积子坝的外坡比有一项陡于设计坡比，即判定为重大</w:t>
      </w:r>
      <w:r>
        <w:rPr>
          <w:spacing w:val="6"/>
        </w:rPr>
        <w:t xml:space="preserve"> </w:t>
      </w:r>
      <w:r>
        <w:rPr>
          <w:spacing w:val="-1"/>
        </w:rPr>
        <w:t>事故隐患。</w:t>
      </w:r>
    </w:p>
    <w:p>
      <w:pPr>
        <w:pStyle w:val="BodyText"/>
        <w:ind w:left="26" w:right="60" w:firstLine="472"/>
        <w:spacing w:line="360" w:lineRule="auto"/>
        <w:jc w:val="both"/>
        <w:rPr/>
      </w:pPr>
      <w:r>
        <w:rPr/>
        <w:t>《尾矿库安全规程》第</w:t>
      </w:r>
      <w:r>
        <w:rPr>
          <w:spacing w:val="-40"/>
        </w:rPr>
        <w:t xml:space="preserve"> </w:t>
      </w:r>
      <w:r>
        <w:rPr>
          <w:rFonts w:ascii="Times New Roman" w:hAnsi="Times New Roman" w:eastAsia="Times New Roman" w:cs="Times New Roman"/>
        </w:rPr>
        <w:t>6.9.2 </w:t>
      </w:r>
      <w:r>
        <w:rPr/>
        <w:t>条把“坝外坡坡比陡于设计坡比”列为重大事</w:t>
      </w:r>
      <w:r>
        <w:rPr/>
        <w:t xml:space="preserve"> </w:t>
      </w:r>
      <w:r>
        <w:rPr>
          <w:spacing w:val="-3"/>
        </w:rPr>
        <w:t>故隐患。“坝体的平均外坡比或者堆积子坝的外坡比陡于设计坡比”，是对</w:t>
      </w:r>
      <w:r>
        <w:rPr>
          <w:spacing w:val="-4"/>
        </w:rPr>
        <w:t>该规</w:t>
      </w:r>
      <w:r>
        <w:rPr/>
        <w:t xml:space="preserve"> </w:t>
      </w:r>
      <w:r>
        <w:rPr>
          <w:spacing w:val="-2"/>
        </w:rPr>
        <w:t>定的进一步明确。</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（四）坝体高度超过设计总坝高，或者尾矿库超过设计库容贮存尾矿。</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35" w:right="60" w:firstLine="488"/>
        <w:spacing w:before="189" w:line="360" w:lineRule="auto"/>
        <w:jc w:val="both"/>
        <w:rPr/>
      </w:pPr>
      <w:r>
        <w:rPr>
          <w:spacing w:val="-4"/>
        </w:rPr>
        <w:t>“设计总坝高”是指设计最终状态时的坝高。“设计库容”是指设计最终状</w:t>
      </w:r>
      <w:r>
        <w:rPr>
          <w:spacing w:val="7"/>
        </w:rPr>
        <w:t xml:space="preserve"> </w:t>
      </w:r>
      <w:r>
        <w:rPr>
          <w:spacing w:val="-3"/>
        </w:rPr>
        <w:t>态时的总库容。“坝体高度”不包括为保证坝体安全</w:t>
      </w:r>
      <w:r>
        <w:rPr>
          <w:spacing w:val="-4"/>
        </w:rPr>
        <w:t>预留的沉陷余量，预留的沉</w:t>
      </w:r>
      <w:r>
        <w:rPr/>
        <w:t xml:space="preserve"> </w:t>
      </w:r>
      <w:r>
        <w:rPr>
          <w:spacing w:val="-2"/>
        </w:rPr>
        <w:t>陷余量部分不得用来排放尾矿。</w:t>
      </w:r>
    </w:p>
    <w:p>
      <w:pPr>
        <w:pStyle w:val="BodyText"/>
        <w:ind w:left="20" w:right="26" w:firstLine="490"/>
        <w:spacing w:line="360" w:lineRule="auto"/>
        <w:jc w:val="both"/>
        <w:rPr/>
      </w:pPr>
      <w:r>
        <w:rPr>
          <w:spacing w:val="-3"/>
        </w:rPr>
        <w:t>坝体高度超过设计总坝高，或者尾矿库超过设</w:t>
      </w:r>
      <w:r>
        <w:rPr>
          <w:spacing w:val="-4"/>
        </w:rPr>
        <w:t>计库容贮存尾矿时，尾矿库的</w:t>
      </w:r>
      <w:r>
        <w:rPr/>
        <w:t xml:space="preserve"> </w:t>
      </w:r>
      <w:r>
        <w:rPr>
          <w:spacing w:val="-2"/>
        </w:rPr>
        <w:t>安全性是无法保证的，严重时可能造成尾矿坝失稳，从而导致溃坝事故。因此，</w:t>
      </w:r>
      <w:r>
        <w:rPr>
          <w:spacing w:val="3"/>
        </w:rPr>
        <w:t xml:space="preserve"> </w:t>
      </w:r>
      <w:r>
        <w:rPr>
          <w:spacing w:val="-1"/>
        </w:rPr>
        <w:t>存在本条情形即判定为重大事故隐患。</w:t>
      </w:r>
    </w:p>
    <w:p>
      <w:pPr>
        <w:pStyle w:val="BodyText"/>
        <w:ind w:left="19" w:right="60" w:firstLine="479"/>
        <w:spacing w:before="3" w:line="359" w:lineRule="auto"/>
        <w:jc w:val="both"/>
        <w:rPr/>
      </w:pPr>
      <w:r>
        <w:rPr/>
        <w:t>《尾矿库安全规程》第</w:t>
      </w:r>
      <w:r>
        <w:rPr>
          <w:spacing w:val="-40"/>
        </w:rPr>
        <w:t xml:space="preserve"> </w:t>
      </w:r>
      <w:r>
        <w:rPr>
          <w:rFonts w:ascii="Times New Roman" w:hAnsi="Times New Roman" w:eastAsia="Times New Roman" w:cs="Times New Roman"/>
        </w:rPr>
        <w:t>6.9.2 </w:t>
      </w:r>
      <w:r>
        <w:rPr/>
        <w:t>条把“坝体超过设计坝高，或者超设计库容贮</w:t>
      </w:r>
      <w:r>
        <w:rPr/>
        <w:t xml:space="preserve"> </w:t>
      </w:r>
      <w:r>
        <w:rPr>
          <w:spacing w:val="-3"/>
        </w:rPr>
        <w:t>存尾矿”列为重大事故隐患，“坝体高度超过设计总坝高，或者尾矿库超过设计</w:t>
      </w:r>
      <w:r>
        <w:rPr>
          <w:spacing w:val="4"/>
        </w:rPr>
        <w:t xml:space="preserve"> </w:t>
      </w:r>
      <w:r>
        <w:rPr>
          <w:spacing w:val="-2"/>
        </w:rPr>
        <w:t>库容贮存尾矿”</w:t>
      </w:r>
      <w:r>
        <w:rPr>
          <w:spacing w:val="-87"/>
        </w:rPr>
        <w:t xml:space="preserve"> </w:t>
      </w:r>
      <w:r>
        <w:rPr>
          <w:spacing w:val="-2"/>
        </w:rPr>
        <w:t>，是对该规定的进一步明确。</w:t>
      </w:r>
    </w:p>
    <w:p>
      <w:pPr>
        <w:ind w:left="499"/>
        <w:spacing w:before="1"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（五）尾矿堆积坝上升速率大于设计堆积上升速率。</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6" w:right="60" w:firstLine="497"/>
        <w:spacing w:before="191" w:line="360" w:lineRule="auto"/>
        <w:jc w:val="both"/>
        <w:rPr/>
      </w:pPr>
      <w:r>
        <w:rPr>
          <w:spacing w:val="-4"/>
        </w:rPr>
        <w:t>“尾矿堆积坝”是指生产过程中用尾矿堆积而成的坝。上升速率以单位时间</w:t>
      </w:r>
      <w:r>
        <w:rPr>
          <w:spacing w:val="7"/>
        </w:rPr>
        <w:t xml:space="preserve"> </w:t>
      </w:r>
      <w:r>
        <w:rPr>
          <w:spacing w:val="-2"/>
        </w:rPr>
        <w:t>上升高度来度量，可以采用“米</w:t>
      </w:r>
      <w:r>
        <w:rPr>
          <w:rFonts w:ascii="Times New Roman" w:hAnsi="Times New Roman" w:eastAsia="Times New Roman" w:cs="Times New Roman"/>
          <w:spacing w:val="-2"/>
        </w:rPr>
        <w:t>/</w:t>
      </w:r>
      <w:r>
        <w:rPr>
          <w:spacing w:val="-2"/>
        </w:rPr>
        <w:t>年”或“米</w:t>
      </w:r>
      <w:r>
        <w:rPr>
          <w:rFonts w:ascii="Times New Roman" w:hAnsi="Times New Roman" w:eastAsia="Times New Roman" w:cs="Times New Roman"/>
          <w:spacing w:val="-2"/>
        </w:rPr>
        <w:t>/</w:t>
      </w:r>
      <w:r>
        <w:rPr>
          <w:spacing w:val="-2"/>
        </w:rPr>
        <w:t>月”为单位，工程上一般采用“米</w:t>
      </w:r>
      <w:r>
        <w:rPr>
          <w:rFonts w:ascii="Times New Roman" w:hAnsi="Times New Roman" w:eastAsia="Times New Roman" w:cs="Times New Roman"/>
          <w:spacing w:val="-2"/>
        </w:rPr>
        <w:t>/</w:t>
      </w:r>
      <w:r>
        <w:rPr>
          <w:rFonts w:ascii="Times New Roman" w:hAnsi="Times New Roman" w:eastAsia="Times New Roman" w:cs="Times New Roman"/>
          <w:spacing w:val="7"/>
        </w:rPr>
        <w:t xml:space="preserve"> </w:t>
      </w:r>
      <w:r>
        <w:rPr>
          <w:spacing w:val="-1"/>
        </w:rPr>
        <w:t>年”为单位，具体判断时以设计给出的单位为准。</w:t>
      </w:r>
    </w:p>
    <w:p>
      <w:pPr>
        <w:pStyle w:val="BodyText"/>
        <w:ind w:left="23" w:firstLine="480"/>
        <w:spacing w:line="360" w:lineRule="auto"/>
        <w:jc w:val="both"/>
        <w:rPr/>
      </w:pPr>
      <w:r>
        <w:rPr>
          <w:spacing w:val="-3"/>
        </w:rPr>
        <w:t>饱和砂土材料会随着时间增加逐渐排水固结，其强度指标也会</w:t>
      </w:r>
      <w:r>
        <w:rPr>
          <w:spacing w:val="-4"/>
        </w:rPr>
        <w:t>逐渐增长。采</w:t>
      </w:r>
      <w:r>
        <w:rPr/>
        <w:t xml:space="preserve"> </w:t>
      </w:r>
      <w:r>
        <w:rPr>
          <w:spacing w:val="-1"/>
        </w:rPr>
        <w:t>用尾矿筑坝的尾矿坝坝体上升速度过快，容易造成坝体尾矿</w:t>
      </w:r>
      <w:r>
        <w:rPr>
          <w:spacing w:val="-2"/>
        </w:rPr>
        <w:t>材料无法充分固结，</w:t>
      </w:r>
      <w:r>
        <w:rPr/>
        <w:t xml:space="preserve"> </w:t>
      </w:r>
      <w:r>
        <w:rPr>
          <w:spacing w:val="-3"/>
        </w:rPr>
        <w:t>尾矿的物理力学性能无法达到设计值，从而降低坝体稳定性，增大渗流破坏的概</w:t>
      </w:r>
      <w:r>
        <w:rPr>
          <w:spacing w:val="1"/>
        </w:rPr>
        <w:t xml:space="preserve"> </w:t>
      </w:r>
      <w:r>
        <w:rPr>
          <w:spacing w:val="-8"/>
        </w:rPr>
        <w:t>率，严重时会导致溃坝。同时，上升速率过快本质上是超设计量排放尾矿造成的，</w:t>
      </w:r>
    </w:p>
    <w:p>
      <w:pPr>
        <w:spacing w:line="360" w:lineRule="auto"/>
        <w:sectPr>
          <w:footerReference w:type="default" r:id="rId45"/>
          <w:pgSz w:w="11906" w:h="16839"/>
          <w:pgMar w:top="400" w:right="1739"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30" w:right="172" w:hanging="11"/>
        <w:spacing w:before="78" w:line="360" w:lineRule="auto"/>
        <w:rPr/>
      </w:pPr>
      <w:r>
        <w:rPr>
          <w:spacing w:val="-2"/>
        </w:rPr>
        <w:t>《尾矿库安全规程》第</w:t>
      </w:r>
      <w:r>
        <w:rPr>
          <w:spacing w:val="-2"/>
        </w:rPr>
        <w:t xml:space="preserve"> </w:t>
      </w:r>
      <w:r>
        <w:rPr>
          <w:rFonts w:ascii="Times New Roman" w:hAnsi="Times New Roman" w:eastAsia="Times New Roman" w:cs="Times New Roman"/>
          <w:spacing w:val="-2"/>
        </w:rPr>
        <w:t>6.9.2  </w:t>
      </w:r>
      <w:r>
        <w:rPr>
          <w:spacing w:val="-2"/>
        </w:rPr>
        <w:t>条把</w:t>
      </w:r>
      <w:r>
        <w:rPr>
          <w:spacing w:val="-3"/>
        </w:rPr>
        <w:t>“尾矿库堆积坝上升速率大于设计堆积上升速</w:t>
      </w:r>
      <w:r>
        <w:rPr/>
        <w:t xml:space="preserve"> </w:t>
      </w:r>
      <w:r>
        <w:rPr>
          <w:spacing w:val="-1"/>
        </w:rPr>
        <w:t>率”列为重大事故隐患。因此，存在本条情形即判定为重大事故隐患。</w:t>
      </w:r>
    </w:p>
    <w:p>
      <w:pPr>
        <w:ind w:left="29" w:right="59" w:firstLine="469"/>
        <w:spacing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7"/>
        </w:rPr>
        <w:t>（六）采用尾矿堆坝的尾矿库，未按《尾矿库安全规程》（</w:t>
      </w:r>
      <w:r>
        <w:rPr>
          <w:rFonts w:ascii="Times New Roman" w:hAnsi="Times New Roman" w:eastAsia="Times New Roman" w:cs="Times New Roman"/>
          <w:sz w:val="24"/>
          <w:szCs w:val="24"/>
          <w:b/>
          <w:bCs/>
          <w:spacing w:val="-7"/>
        </w:rPr>
        <w:t>GB39</w:t>
      </w:r>
      <w:r>
        <w:rPr>
          <w:rFonts w:ascii="Times New Roman" w:hAnsi="Times New Roman" w:eastAsia="Times New Roman" w:cs="Times New Roman"/>
          <w:sz w:val="24"/>
          <w:szCs w:val="24"/>
          <w:b/>
          <w:bCs/>
          <w:spacing w:val="-8"/>
        </w:rPr>
        <w:t>496—2020</w:t>
      </w:r>
      <w:r>
        <w:rPr>
          <w:rFonts w:ascii="KaiTi_GB2312" w:hAnsi="KaiTi_GB2312" w:eastAsia="KaiTi_GB2312" w:cs="KaiTi_GB2312"/>
          <w:sz w:val="24"/>
          <w:szCs w:val="24"/>
          <w:b/>
          <w:bCs/>
          <w:spacing w:val="-8"/>
        </w:rPr>
        <w:t>）</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第</w:t>
      </w:r>
      <w:r>
        <w:rPr>
          <w:rFonts w:ascii="KaiTi_GB2312" w:hAnsi="KaiTi_GB2312" w:eastAsia="KaiTi_GB2312" w:cs="KaiTi_GB2312"/>
          <w:sz w:val="24"/>
          <w:szCs w:val="24"/>
          <w:spacing w:val="-36"/>
        </w:rPr>
        <w:t xml:space="preserve"> </w:t>
      </w:r>
      <w:r>
        <w:rPr>
          <w:rFonts w:ascii="Times New Roman" w:hAnsi="Times New Roman" w:eastAsia="Times New Roman" w:cs="Times New Roman"/>
          <w:sz w:val="24"/>
          <w:szCs w:val="24"/>
          <w:b/>
          <w:bCs/>
          <w:spacing w:val="-3"/>
        </w:rPr>
        <w:t>6.1.9 </w:t>
      </w:r>
      <w:r>
        <w:rPr>
          <w:rFonts w:ascii="KaiTi_GB2312" w:hAnsi="KaiTi_GB2312" w:eastAsia="KaiTi_GB2312" w:cs="KaiTi_GB2312"/>
          <w:sz w:val="24"/>
          <w:szCs w:val="24"/>
          <w:b/>
          <w:bCs/>
          <w:spacing w:val="-3"/>
        </w:rPr>
        <w:t>条规定对尾矿坝做全面的安全性复核。</w:t>
      </w:r>
    </w:p>
    <w:p>
      <w:pPr>
        <w:ind w:left="501"/>
        <w:spacing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firstLine="475"/>
        <w:spacing w:before="190" w:line="360" w:lineRule="auto"/>
        <w:jc w:val="both"/>
        <w:rPr/>
      </w:pPr>
      <w:r>
        <w:rPr/>
        <w:t>《尾矿库安全规程》第</w:t>
      </w:r>
      <w:r>
        <w:rPr>
          <w:spacing w:val="-40"/>
        </w:rPr>
        <w:t xml:space="preserve"> </w:t>
      </w:r>
      <w:r>
        <w:rPr>
          <w:rFonts w:ascii="Times New Roman" w:hAnsi="Times New Roman" w:eastAsia="Times New Roman" w:cs="Times New Roman"/>
        </w:rPr>
        <w:t>6.1.9 </w:t>
      </w:r>
      <w:r>
        <w:rPr/>
        <w:t>条规定：采用尾矿堆坝的尾矿库，应在运行期</w:t>
      </w:r>
      <w:r>
        <w:rPr/>
        <w:t xml:space="preserve">  </w:t>
      </w:r>
      <w:r>
        <w:rPr>
          <w:spacing w:val="-5"/>
        </w:rPr>
        <w:t>对尾矿坝做全面的安全性复核，以验证最终坝体的稳定性和确定后期的处理措施；</w:t>
      </w:r>
      <w:r>
        <w:rPr>
          <w:spacing w:val="8"/>
        </w:rPr>
        <w:t xml:space="preserve"> </w:t>
      </w:r>
      <w:r>
        <w:rPr>
          <w:spacing w:val="-3"/>
        </w:rPr>
        <w:t>尾矿坝安全性复核前应对尾矿坝进行全面的岩土工程勘察，安全性复核工作应由</w:t>
      </w:r>
      <w:r>
        <w:rPr/>
        <w:t xml:space="preserve">  </w:t>
      </w:r>
      <w:r>
        <w:rPr>
          <w:spacing w:val="-1"/>
        </w:rPr>
        <w:t>设计单位根据勘察结果完成。安全性复核应满足下列原则：</w:t>
      </w:r>
    </w:p>
    <w:p>
      <w:pPr>
        <w:pStyle w:val="BodyText"/>
        <w:ind w:left="20" w:right="172" w:firstLine="494"/>
        <w:spacing w:line="360" w:lineRule="auto"/>
        <w:jc w:val="both"/>
        <w:rPr/>
      </w:pPr>
      <w:r>
        <w:rPr>
          <w:spacing w:val="-5"/>
        </w:rPr>
        <w:t>——三等及三等以下的尾矿库在尾矿坝堆至</w:t>
      </w:r>
      <w:r>
        <w:rPr>
          <w:spacing w:val="-24"/>
        </w:rPr>
        <w:t xml:space="preserve"> </w:t>
      </w:r>
      <w:r>
        <w:rPr>
          <w:rFonts w:ascii="Times New Roman" w:hAnsi="Times New Roman" w:eastAsia="Times New Roman" w:cs="Times New Roman"/>
          <w:spacing w:val="-5"/>
        </w:rPr>
        <w:t>1/2</w:t>
      </w:r>
      <w:r>
        <w:rPr>
          <w:spacing w:val="-5"/>
        </w:rPr>
        <w:t>～</w:t>
      </w:r>
      <w:r>
        <w:rPr>
          <w:rFonts w:ascii="Times New Roman" w:hAnsi="Times New Roman" w:eastAsia="Times New Roman" w:cs="Times New Roman"/>
          <w:spacing w:val="-5"/>
        </w:rPr>
        <w:t>2/3</w:t>
      </w:r>
      <w:r>
        <w:rPr>
          <w:rFonts w:ascii="Times New Roman" w:hAnsi="Times New Roman" w:eastAsia="Times New Roman" w:cs="Times New Roman"/>
          <w:spacing w:val="15"/>
        </w:rPr>
        <w:t xml:space="preserve"> </w:t>
      </w:r>
      <w:r>
        <w:rPr>
          <w:spacing w:val="-5"/>
        </w:rPr>
        <w:t>最终设计总坝高，一等</w:t>
      </w:r>
      <w:r>
        <w:rPr/>
        <w:t xml:space="preserve"> </w:t>
      </w:r>
      <w:r>
        <w:rPr/>
        <w:t>及二等尾矿库在尾矿坝堆至</w:t>
      </w:r>
      <w:r>
        <w:rPr>
          <w:spacing w:val="-19"/>
        </w:rPr>
        <w:t xml:space="preserve"> </w:t>
      </w:r>
      <w:r>
        <w:rPr>
          <w:rFonts w:ascii="Times New Roman" w:hAnsi="Times New Roman" w:eastAsia="Times New Roman" w:cs="Times New Roman"/>
        </w:rPr>
        <w:t>1/3</w:t>
      </w:r>
      <w:r>
        <w:rPr/>
        <w:t>～</w:t>
      </w:r>
      <w:r>
        <w:rPr>
          <w:rFonts w:ascii="Times New Roman" w:hAnsi="Times New Roman" w:eastAsia="Times New Roman" w:cs="Times New Roman"/>
        </w:rPr>
        <w:t>1/2</w:t>
      </w:r>
      <w:r>
        <w:rPr>
          <w:rFonts w:ascii="Times New Roman" w:hAnsi="Times New Roman" w:eastAsia="Times New Roman" w:cs="Times New Roman"/>
          <w:spacing w:val="18"/>
        </w:rPr>
        <w:t xml:space="preserve"> </w:t>
      </w:r>
      <w:r>
        <w:rPr/>
        <w:t>和</w:t>
      </w:r>
      <w:r>
        <w:rPr>
          <w:spacing w:val="-27"/>
        </w:rPr>
        <w:t xml:space="preserve"> </w:t>
      </w:r>
      <w:r>
        <w:rPr>
          <w:rFonts w:ascii="Times New Roman" w:hAnsi="Times New Roman" w:eastAsia="Times New Roman" w:cs="Times New Roman"/>
        </w:rPr>
        <w:t>1/2</w:t>
      </w:r>
      <w:r>
        <w:rPr/>
        <w:t>～</w:t>
      </w:r>
      <w:r>
        <w:rPr>
          <w:rFonts w:ascii="Times New Roman" w:hAnsi="Times New Roman" w:eastAsia="Times New Roman" w:cs="Times New Roman"/>
        </w:rPr>
        <w:t>2/3</w:t>
      </w:r>
      <w:r>
        <w:rPr>
          <w:rFonts w:ascii="Times New Roman" w:hAnsi="Times New Roman" w:eastAsia="Times New Roman" w:cs="Times New Roman"/>
          <w:spacing w:val="17"/>
          <w:w w:val="101"/>
        </w:rPr>
        <w:t xml:space="preserve"> </w:t>
      </w:r>
      <w:r>
        <w:rPr/>
        <w:t>最终设计总坝高时，应分别对</w:t>
      </w:r>
      <w:r>
        <w:rPr/>
        <w:t xml:space="preserve"> </w:t>
      </w:r>
      <w:r>
        <w:rPr>
          <w:spacing w:val="-1"/>
        </w:rPr>
        <w:t>坝体做全面的安全性复核；</w:t>
      </w:r>
    </w:p>
    <w:p>
      <w:pPr>
        <w:pStyle w:val="BodyText"/>
        <w:spacing w:line="213" w:lineRule="auto"/>
        <w:jc w:val="right"/>
        <w:rPr/>
      </w:pPr>
      <w:r>
        <w:rPr>
          <w:spacing w:val="-4"/>
        </w:rPr>
        <w:t>——尾矿库达到一等库后，坝高每增高</w:t>
      </w:r>
      <w:r>
        <w:rPr>
          <w:rFonts w:ascii="Times New Roman" w:hAnsi="Times New Roman" w:eastAsia="Times New Roman" w:cs="Times New Roman"/>
          <w:spacing w:val="-4"/>
        </w:rPr>
        <w:t>20m</w:t>
      </w:r>
      <w:r>
        <w:rPr>
          <w:spacing w:val="-4"/>
        </w:rPr>
        <w:t>应对坝体进行全面的安全性复核；</w:t>
      </w:r>
    </w:p>
    <w:p>
      <w:pPr>
        <w:pStyle w:val="BodyText"/>
        <w:ind w:left="28" w:right="172" w:firstLine="486"/>
        <w:spacing w:before="190" w:line="360" w:lineRule="auto"/>
        <w:rPr/>
      </w:pPr>
      <w:r>
        <w:rPr>
          <w:spacing w:val="-4"/>
        </w:rPr>
        <w:t>——尾矿性质、放矿方式与设计相差较大时，应对尾矿坝体进行全面的安全</w:t>
      </w:r>
      <w:r>
        <w:rPr>
          <w:spacing w:val="16"/>
        </w:rPr>
        <w:t xml:space="preserve"> </w:t>
      </w:r>
      <w:r>
        <w:rPr>
          <w:spacing w:val="-4"/>
        </w:rPr>
        <w:t>性复核。</w:t>
      </w:r>
    </w:p>
    <w:p>
      <w:pPr>
        <w:pStyle w:val="BodyText"/>
        <w:ind w:left="19" w:right="172" w:firstLine="489"/>
        <w:spacing w:line="360" w:lineRule="auto"/>
        <w:rPr/>
      </w:pPr>
      <w:r>
        <w:rPr>
          <w:spacing w:val="-3"/>
        </w:rPr>
        <w:t>安全性复核涉及到的勘察、设计单位的资质要求应</w:t>
      </w:r>
      <w:r>
        <w:rPr>
          <w:spacing w:val="-4"/>
        </w:rPr>
        <w:t>根据尾矿库等别按《尾矿</w:t>
      </w:r>
      <w:r>
        <w:rPr/>
        <w:t xml:space="preserve"> </w:t>
      </w:r>
      <w:r>
        <w:rPr>
          <w:spacing w:val="-1"/>
        </w:rPr>
        <w:t>库安全监督管理规定》（原国家安全监管总局令第</w:t>
      </w:r>
      <w:r>
        <w:rPr>
          <w:spacing w:val="-50"/>
        </w:rPr>
        <w:t xml:space="preserve"> </w:t>
      </w:r>
      <w:r>
        <w:rPr>
          <w:rFonts w:ascii="Times New Roman" w:hAnsi="Times New Roman" w:eastAsia="Times New Roman" w:cs="Times New Roman"/>
          <w:spacing w:val="-1"/>
        </w:rPr>
        <w:t>38</w:t>
      </w:r>
      <w:r>
        <w:rPr>
          <w:rFonts w:ascii="Times New Roman" w:hAnsi="Times New Roman" w:eastAsia="Times New Roman" w:cs="Times New Roman"/>
          <w:spacing w:val="20"/>
        </w:rPr>
        <w:t xml:space="preserve"> </w:t>
      </w:r>
      <w:r>
        <w:rPr>
          <w:spacing w:val="-1"/>
        </w:rPr>
        <w:t>号）相关规</w:t>
      </w:r>
      <w:r>
        <w:rPr>
          <w:spacing w:val="-2"/>
        </w:rPr>
        <w:t>定确定。</w:t>
      </w:r>
    </w:p>
    <w:p>
      <w:pPr>
        <w:pStyle w:val="BodyText"/>
        <w:ind w:left="506"/>
        <w:spacing w:before="1" w:line="214" w:lineRule="auto"/>
        <w:rPr/>
      </w:pPr>
      <w:r>
        <w:rPr>
          <w:spacing w:val="-1"/>
        </w:rPr>
        <w:t>在实际工作中，应从以下五个方面进行判断：</w:t>
      </w:r>
    </w:p>
    <w:p>
      <w:pPr>
        <w:pStyle w:val="BodyText"/>
        <w:ind w:left="499"/>
        <w:spacing w:before="189" w:line="214" w:lineRule="auto"/>
        <w:rPr/>
      </w:pPr>
      <w:r>
        <w:rPr>
          <w:spacing w:val="-1"/>
        </w:rPr>
        <w:t>（</w:t>
      </w:r>
      <w:r>
        <w:rPr>
          <w:rFonts w:ascii="Times New Roman" w:hAnsi="Times New Roman" w:eastAsia="Times New Roman" w:cs="Times New Roman"/>
          <w:spacing w:val="-1"/>
        </w:rPr>
        <w:t>1</w:t>
      </w:r>
      <w:r>
        <w:rPr>
          <w:spacing w:val="-1"/>
        </w:rPr>
        <w:t>）是否在规定时期内完成了安全性复核工作。</w:t>
      </w:r>
    </w:p>
    <w:p>
      <w:pPr>
        <w:pStyle w:val="BodyText"/>
        <w:ind w:left="499"/>
        <w:spacing w:before="190" w:line="216" w:lineRule="auto"/>
        <w:rPr/>
      </w:pPr>
      <w:r>
        <w:rPr>
          <w:spacing w:val="-1"/>
        </w:rPr>
        <w:t>（</w:t>
      </w:r>
      <w:r>
        <w:rPr>
          <w:rFonts w:ascii="Times New Roman" w:hAnsi="Times New Roman" w:eastAsia="Times New Roman" w:cs="Times New Roman"/>
          <w:spacing w:val="-1"/>
        </w:rPr>
        <w:t>2</w:t>
      </w:r>
      <w:r>
        <w:rPr>
          <w:spacing w:val="-1"/>
        </w:rPr>
        <w:t>）是否进行了岩土工程勘察。</w:t>
      </w:r>
    </w:p>
    <w:p>
      <w:pPr>
        <w:pStyle w:val="BodyText"/>
        <w:ind w:left="499"/>
        <w:spacing w:before="187" w:line="214" w:lineRule="auto"/>
        <w:rPr/>
      </w:pPr>
      <w:r>
        <w:rPr/>
        <w:t>（</w:t>
      </w:r>
      <w:r>
        <w:rPr>
          <w:rFonts w:ascii="Times New Roman" w:hAnsi="Times New Roman" w:eastAsia="Times New Roman" w:cs="Times New Roman"/>
        </w:rPr>
        <w:t>3</w:t>
      </w:r>
      <w:r>
        <w:rPr/>
        <w:t>）安全性复核工作是否由满足能力的</w:t>
      </w:r>
      <w:r>
        <w:rPr>
          <w:spacing w:val="-1"/>
        </w:rPr>
        <w:t>设计单位完成。</w:t>
      </w:r>
    </w:p>
    <w:p>
      <w:pPr>
        <w:pStyle w:val="BodyText"/>
        <w:ind w:left="499"/>
        <w:spacing w:before="190" w:line="214" w:lineRule="auto"/>
        <w:rPr/>
      </w:pPr>
      <w:r>
        <w:rPr>
          <w:spacing w:val="-1"/>
        </w:rPr>
        <w:t>（</w:t>
      </w:r>
      <w:r>
        <w:rPr>
          <w:rFonts w:ascii="Times New Roman" w:hAnsi="Times New Roman" w:eastAsia="Times New Roman" w:cs="Times New Roman"/>
          <w:spacing w:val="-1"/>
        </w:rPr>
        <w:t>4</w:t>
      </w:r>
      <w:r>
        <w:rPr>
          <w:spacing w:val="-1"/>
        </w:rPr>
        <w:t>）勘察、设计单位的资质是否满足要求。</w:t>
      </w:r>
    </w:p>
    <w:p>
      <w:pPr>
        <w:pStyle w:val="BodyText"/>
        <w:ind w:left="499"/>
        <w:spacing w:before="190" w:line="214" w:lineRule="auto"/>
        <w:rPr/>
      </w:pPr>
      <w:r>
        <w:rPr>
          <w:spacing w:val="-1"/>
        </w:rPr>
        <w:t>（</w:t>
      </w:r>
      <w:r>
        <w:rPr>
          <w:rFonts w:ascii="Times New Roman" w:hAnsi="Times New Roman" w:eastAsia="Times New Roman" w:cs="Times New Roman"/>
          <w:spacing w:val="-1"/>
        </w:rPr>
        <w:t>5</w:t>
      </w:r>
      <w:r>
        <w:rPr>
          <w:spacing w:val="-1"/>
        </w:rPr>
        <w:t>）内容和结论是否与实际严重不符。</w:t>
      </w:r>
    </w:p>
    <w:p>
      <w:pPr>
        <w:pStyle w:val="BodyText"/>
        <w:ind w:left="509"/>
        <w:spacing w:before="190" w:line="214" w:lineRule="auto"/>
        <w:rPr/>
      </w:pPr>
      <w:r>
        <w:rPr>
          <w:spacing w:val="-1"/>
        </w:rPr>
        <w:t>上述五个方面只要有一方面不满足要求，即判定为重大事故隐患。</w:t>
      </w:r>
    </w:p>
    <w:p>
      <w:pPr>
        <w:ind w:left="499"/>
        <w:spacing w:before="190" w:line="217" w:lineRule="auto"/>
        <w:rPr>
          <w:rFonts w:ascii="KaiTi_GB2312" w:hAnsi="KaiTi_GB2312" w:eastAsia="KaiTi_GB2312" w:cs="KaiTi_GB2312"/>
          <w:sz w:val="24"/>
          <w:szCs w:val="24"/>
        </w:rPr>
      </w:pPr>
      <w:r>
        <w:rPr>
          <w:rFonts w:ascii="KaiTi_GB2312" w:hAnsi="KaiTi_GB2312" w:eastAsia="KaiTi_GB2312" w:cs="KaiTi_GB2312"/>
          <w:sz w:val="24"/>
          <w:szCs w:val="24"/>
          <w:b/>
          <w:bCs/>
          <w:spacing w:val="-3"/>
        </w:rPr>
        <w:t>（七）浸润线埋深小于控制浸润线埋深。</w:t>
      </w:r>
    </w:p>
    <w:p>
      <w:pPr>
        <w:ind w:left="501"/>
        <w:spacing w:before="186"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8" w:right="172" w:firstLine="496"/>
        <w:spacing w:before="190" w:line="360" w:lineRule="auto"/>
        <w:jc w:val="both"/>
        <w:rPr/>
      </w:pPr>
      <w:r>
        <w:rPr>
          <w:spacing w:val="-4"/>
        </w:rPr>
        <w:t>“浸润线”是指坝体渗流水自由表面的位置，在横剖面上为一条曲线。“临</w:t>
      </w:r>
      <w:r>
        <w:rPr>
          <w:spacing w:val="7"/>
        </w:rPr>
        <w:t xml:space="preserve"> </w:t>
      </w:r>
      <w:r>
        <w:rPr>
          <w:spacing w:val="-3"/>
        </w:rPr>
        <w:t>界浸润线”是指坝体抗滑稳定安全系数能满足《尾矿库安全规程》最低</w:t>
      </w:r>
      <w:r>
        <w:rPr>
          <w:spacing w:val="-4"/>
        </w:rPr>
        <w:t>要求时的</w:t>
      </w:r>
      <w:r>
        <w:rPr/>
        <w:t xml:space="preserve"> </w:t>
      </w:r>
      <w:r>
        <w:rPr>
          <w:spacing w:val="-3"/>
        </w:rPr>
        <w:t>坝体浸润线。“控制浸润线”是指既满足临界浸润线要求，又满足尾矿</w:t>
      </w:r>
      <w:r>
        <w:rPr>
          <w:spacing w:val="-4"/>
        </w:rPr>
        <w:t>堆积坝下</w:t>
      </w:r>
    </w:p>
    <w:p>
      <w:pPr>
        <w:spacing w:line="360" w:lineRule="auto"/>
        <w:sectPr>
          <w:footerReference w:type="default" r:id="rId46"/>
          <w:pgSz w:w="11906" w:h="16839"/>
          <w:pgMar w:top="400" w:right="1627"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109" w:right="587"/>
        <w:spacing w:before="78" w:line="360" w:lineRule="auto"/>
        <w:rPr/>
      </w:pPr>
      <w:r>
        <w:rPr>
          <w:spacing w:val="-10"/>
        </w:rPr>
        <w:t>游坡最小埋深浸润线要求的坝体最高浸润线。“浸润线”“临界浸润线”或者“控</w:t>
      </w:r>
      <w:r>
        <w:rPr>
          <w:spacing w:val="7"/>
        </w:rPr>
        <w:t xml:space="preserve"> </w:t>
      </w:r>
      <w:r>
        <w:rPr>
          <w:spacing w:val="-8"/>
        </w:rPr>
        <w:t>制浸润线”都是由一系列的点构成的，这些点距离坝体表面的垂直距离即为埋深。</w:t>
      </w:r>
    </w:p>
    <w:p>
      <w:pPr>
        <w:pStyle w:val="BodyText"/>
        <w:ind w:left="101" w:right="582" w:firstLine="483"/>
        <w:spacing w:before="1" w:line="361" w:lineRule="auto"/>
        <w:jc w:val="both"/>
        <w:rPr/>
      </w:pPr>
      <w:r>
        <w:rPr>
          <w:spacing w:val="-3"/>
        </w:rPr>
        <w:t>控制浸润线不是实际存在的浸润线，一般由设计单位通过</w:t>
      </w:r>
      <w:r>
        <w:rPr>
          <w:spacing w:val="-4"/>
        </w:rPr>
        <w:t>各种计算并结合尾</w:t>
      </w:r>
      <w:r>
        <w:rPr/>
        <w:t xml:space="preserve"> </w:t>
      </w:r>
      <w:r>
        <w:rPr>
          <w:spacing w:val="-8"/>
        </w:rPr>
        <w:t>矿堆积坝下游坡最小埋深浸润线要求综合给出，尾矿坝各运行阶段、各运行条件、</w:t>
      </w:r>
      <w:r>
        <w:rPr>
          <w:spacing w:val="15"/>
        </w:rPr>
        <w:t xml:space="preserve"> </w:t>
      </w:r>
      <w:r>
        <w:rPr>
          <w:spacing w:val="-3"/>
        </w:rPr>
        <w:t>各剖面的控制浸润线埋深及同一剖面各位置控制浸润线埋深要分别给出。需要指</w:t>
      </w:r>
      <w:r>
        <w:rPr>
          <w:spacing w:val="1"/>
        </w:rPr>
        <w:t xml:space="preserve"> </w:t>
      </w:r>
      <w:r>
        <w:rPr>
          <w:spacing w:val="-3"/>
        </w:rPr>
        <w:t>出的是，由于历史原因，有些尾矿库设计单位并未在原始设计文件中给出控制浸</w:t>
      </w:r>
      <w:r>
        <w:rPr>
          <w:spacing w:val="1"/>
        </w:rPr>
        <w:t xml:space="preserve"> </w:t>
      </w:r>
      <w:r>
        <w:rPr>
          <w:spacing w:val="-3"/>
        </w:rPr>
        <w:t>润线，对于此种情况，生产经营单位应该要求或委托设计单位专门给出尾矿坝各</w:t>
      </w:r>
      <w:r>
        <w:rPr>
          <w:spacing w:val="1"/>
        </w:rPr>
        <w:t xml:space="preserve"> </w:t>
      </w:r>
      <w:r>
        <w:rPr>
          <w:spacing w:val="-2"/>
        </w:rPr>
        <w:t>运行期、各剖面的控制浸润线埋深。浸润线、控制浸润线及埋深示意如图</w:t>
      </w:r>
      <w:r>
        <w:rPr>
          <w:spacing w:val="-49"/>
        </w:rPr>
        <w:t xml:space="preserve"> </w:t>
      </w:r>
      <w:r>
        <w:rPr>
          <w:rFonts w:ascii="Times New Roman" w:hAnsi="Times New Roman" w:eastAsia="Times New Roman" w:cs="Times New Roman"/>
          <w:spacing w:val="-2"/>
        </w:rPr>
        <w:t>3-3 </w:t>
      </w:r>
      <w:r>
        <w:rPr>
          <w:spacing w:val="-2"/>
        </w:rPr>
        <w:t>所</w:t>
      </w:r>
      <w:r>
        <w:rPr/>
        <w:t xml:space="preserve"> </w:t>
      </w:r>
      <w:r>
        <w:rPr>
          <w:spacing w:val="-5"/>
        </w:rPr>
        <w:t>示。</w:t>
      </w:r>
    </w:p>
    <w:p>
      <w:pPr>
        <w:ind w:firstLine="5128"/>
        <w:spacing w:before="172" w:line="496" w:lineRule="exact"/>
        <w:rPr/>
      </w:pPr>
      <w:r>
        <mc:AlternateContent xmlns:mc="http://schemas.openxmlformats.org/markup-compatibility/2006">
          <mc:Choice Requires="wps">
            <w:drawing>
              <wp:anchor distT="0" distB="0" distL="0" distR="0" simplePos="0" relativeHeight="251676672" behindDoc="0" locked="0" layoutInCell="1" allowOverlap="1">
                <wp:simplePos x="0" y="0"/>
                <wp:positionH relativeFrom="column">
                  <wp:posOffset>3005040</wp:posOffset>
                </wp:positionH>
                <wp:positionV relativeFrom="paragraph">
                  <wp:posOffset>414108</wp:posOffset>
                </wp:positionV>
                <wp:extent cx="285115" cy="207009"/>
                <wp:effectExtent l="0" t="0" r="0" b="0"/>
                <wp:wrapNone/>
                <wp:docPr id="10" name="TextBox 10"/>
                <wp:cNvGraphicFramePr/>
                <a:graphic>
                  <a:graphicData uri="http://schemas.microsoft.com/office/word/2010/wordprocessingShape">
                    <wps:wsp>
                      <wps:cNvPr id="10" name="TextBox 10"/>
                      <wps:cNvSpPr txBox="1"/>
                      <wps:spPr>
                        <a:xfrm rot="16200000">
                          <a:off x="3005040" y="414108"/>
                          <a:ext cx="285115" cy="20700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8" w:line="228" w:lineRule="auto"/>
                              <w:rPr>
                                <w:sz w:val="20"/>
                                <w:szCs w:val="20"/>
                              </w:rPr>
                            </w:pPr>
                            <w:r>
                              <w:rPr>
                                <w:sz w:val="20"/>
                                <w:szCs w:val="20"/>
                                <w:color w:val="212830"/>
                                <w:spacing w:val="4"/>
                              </w:rPr>
                              <w:t>埋深</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 style="position:absolute;margin-left:236.617pt;margin-top:32.6069pt;mso-position-vertical-relative:text;mso-position-horizontal-relative:text;width:22.45pt;height:16.3pt;z-index:251676672;rotation:270;" filled="false" stroked="false" type="#_x0000_t202">
                <v:fill on="false"/>
                <v:stroke on="false"/>
                <v:path/>
                <v:imagedata o:title=""/>
                <o:lock v:ext="edit" aspectratio="false"/>
                <v:textbox inset="0mm,0mm,0mm,0mm">
                  <w:txbxContent>
                    <w:p>
                      <w:pPr>
                        <w:pStyle w:val="BodyText"/>
                        <w:ind w:left="20"/>
                        <w:spacing w:before="58" w:line="228" w:lineRule="auto"/>
                        <w:rPr>
                          <w:sz w:val="20"/>
                          <w:szCs w:val="20"/>
                        </w:rPr>
                      </w:pPr>
                      <w:r>
                        <w:rPr>
                          <w:sz w:val="20"/>
                          <w:szCs w:val="20"/>
                          <w:color w:val="212830"/>
                          <w:spacing w:val="4"/>
                        </w:rPr>
                        <w:t>埋深</w:t>
                      </w:r>
                    </w:p>
                  </w:txbxContent>
                </v:textbox>
              </v:shape>
            </w:pict>
          </mc:Fallback>
        </mc:AlternateContent>
      </w:r>
      <w:r>
        <w:pict>
          <v:group id="_x0000_s4" style="position:absolute;margin-left:212.202pt;margin-top:14.1469pt;mso-position-vertical-relative:text;mso-position-horizontal-relative:text;width:47pt;height:65.1pt;z-index:251669504;" filled="false" stroked="false" coordsize="940,1301" coordorigin="0,0">
            <v:shape id="_x0000_s6" style="position:absolute;left:143;top:738;width:795;height:409;" filled="false" strokecolor="#0000FF" strokeweight="0.28pt" coordsize="795,409" coordorigin="0,0" path="m2,405l13,399m511,146l566,113l621,85m677,57l704,46l793,2e">
              <v:stroke endcap="round" miterlimit="2"/>
            </v:shape>
            <v:shape id="_x0000_s8" style="position:absolute;left:0;top:314;width:646;height:447;" filled="false" strokecolor="#212830" strokeweight="0.28pt" coordsize="646,447" coordorigin="0,0" path="m323,443l643,443m323,2l2,2m52,366l52,74e">
              <v:stroke endcap="round" miterlimit="2"/>
            </v:shape>
            <v:shape id="_x0000_s10" style="position:absolute;left:583;top:681;width:22;height:78;" fillcolor="#212830" filled="true" stroked="false" coordsize="22,78" coordorigin="0,0" path="m22,0l0,0l11,77l22,0e"/>
            <v:shape id="_x0000_s12" style="position:absolute;left:580;top:678;width:27;height:83;" filled="false" strokecolor="#212830" strokeweight="0.28pt" coordsize="27,83" coordorigin="0,0" path="m24,2l2,2l13,79l24,2e">
              <v:stroke endcap="round" miterlimit="2"/>
            </v:shape>
            <v:shape id="_x0000_s14" style="position:absolute;left:35;top:317;width:27;height:71;" fillcolor="#212830" filled="true" stroked="false" coordsize="27,71" coordorigin="0,0" path="m0,71l27,71l16,0l0,71e"/>
            <v:shape id="_x0000_s16" style="position:absolute;left:33;top:314;width:34;height:78;" filled="false" strokecolor="#212830" strokeweight="0.28pt" coordsize="34,78" coordorigin="0,0" path="m2,74l30,74l19,2l2,74e">
              <v:stroke endcap="round" miterlimit="2"/>
            </v:shape>
            <v:shape id="_x0000_s18" style="position:absolute;left:320;top:0;width:6;height:1301;" filled="false" strokecolor="#FF00FF" strokeweight="0.28pt" coordsize="6,1301" coordorigin="0,0" path="m2,2l2,168m2,201l2,234m2,267l2,460m2,493l2,521m2,554l2,747m2,780l2,813m2,846l2,1039m2,1067l2,1100m2,1133l2,1298e">
              <v:stroke endcap="round" miterlimit="2"/>
            </v:shape>
            <v:shape id="_x0000_s20" style="position:absolute;left:0;top:314;width:646;height:745;" filled="false" strokecolor="#212830" strokeweight="0.28pt" coordsize="646,745" coordorigin="0,0" path="m323,741l2,741m323,2l643,2m52,741l52,74e">
              <v:stroke endcap="round" miterlimit="2"/>
            </v:shape>
            <v:shape id="_x0000_s22" style="position:absolute;left:35;top:978;width:27;height:78;" fillcolor="#212830" filled="true" stroked="false" coordsize="27,78" coordorigin="0,0" path="m,l27,0l16,77l0,0e"/>
            <v:shape id="_x0000_s24" style="position:absolute;left:33;top:976;width:34;height:83;" filled="false" strokecolor="#212830" strokeweight="0.28pt" coordsize="34,83" coordorigin="0,0" path="m2,2l30,2l19,79l2,2e">
              <v:stroke endcap="round" miterlimit="2"/>
            </v:shape>
            <v:shape id="_x0000_s26" style="position:absolute;left:583;top:317;width:22;height:71;" fillcolor="#212830" filled="true" stroked="false" coordsize="22,71" coordorigin="0,0" path="m22,71l0,71l11,0l22,71e"/>
            <v:shape id="_x0000_s28" style="position:absolute;left:580;top:314;width:27;height:78;" filled="false" strokecolor="#212830" strokeweight="0.28pt" coordsize="27,78" coordorigin="0,0" path="m24,74l2,74l13,2l24,74e">
              <v:stroke endcap="round" miterlimit="2"/>
            </v:shape>
          </v:group>
        </w:pict>
      </w:r>
      <w:r>
        <w:pict>
          <v:shape id="_x0000_s30" style="position:absolute;margin-left:297.466pt;margin-top:29.4509pt;mso-position-vertical-relative:text;mso-position-horizontal-relative:text;width:14.4pt;height:5.55pt;z-index:251681792;" filled="false" strokecolor="#0000FF" strokeweight="0.28pt" coordsize="287,111" coordorigin="0,0" path="m2,107l107,68m168,46l284,2e">
            <v:stroke endcap="round" miterlimit="2"/>
          </v:shape>
        </w:pict>
      </w:r>
      <w:r>
        <w:drawing>
          <wp:anchor distT="0" distB="0" distL="0" distR="0" simplePos="0" relativeHeight="251670528" behindDoc="0" locked="0" layoutInCell="1" allowOverlap="1">
            <wp:simplePos x="0" y="0"/>
            <wp:positionH relativeFrom="column">
              <wp:posOffset>4630767</wp:posOffset>
            </wp:positionH>
            <wp:positionV relativeFrom="paragraph">
              <wp:posOffset>191920</wp:posOffset>
            </wp:positionV>
            <wp:extent cx="986333" cy="455244"/>
            <wp:effectExtent l="0" t="0" r="0" b="0"/>
            <wp:wrapNone/>
            <wp:docPr id="12" name="IM 12"/>
            <wp:cNvGraphicFramePr/>
            <a:graphic>
              <a:graphicData uri="http://schemas.openxmlformats.org/drawingml/2006/picture">
                <pic:pic>
                  <pic:nvPicPr>
                    <pic:cNvPr id="12" name="IM 12"/>
                    <pic:cNvPicPr/>
                  </pic:nvPicPr>
                  <pic:blipFill>
                    <a:blip r:embed="rId48"/>
                    <a:stretch>
                      <a:fillRect/>
                    </a:stretch>
                  </pic:blipFill>
                  <pic:spPr>
                    <a:xfrm rot="0">
                      <a:off x="0" y="0"/>
                      <a:ext cx="986333" cy="455244"/>
                    </a:xfrm>
                    <a:prstGeom prst="rect">
                      <a:avLst/>
                    </a:prstGeom>
                  </pic:spPr>
                </pic:pic>
              </a:graphicData>
            </a:graphic>
          </wp:anchor>
        </w:drawing>
      </w:r>
      <w:r>
        <w:drawing>
          <wp:anchor distT="0" distB="0" distL="0" distR="0" simplePos="0" relativeHeight="251684864" behindDoc="0" locked="0" layoutInCell="1" allowOverlap="1">
            <wp:simplePos x="0" y="0"/>
            <wp:positionH relativeFrom="column">
              <wp:posOffset>1580532</wp:posOffset>
            </wp:positionH>
            <wp:positionV relativeFrom="paragraph">
              <wp:posOffset>128889</wp:posOffset>
            </wp:positionV>
            <wp:extent cx="3987419" cy="1477797"/>
            <wp:effectExtent l="0" t="0" r="0" b="0"/>
            <wp:wrapNone/>
            <wp:docPr id="14" name="IM 14"/>
            <wp:cNvGraphicFramePr/>
            <a:graphic>
              <a:graphicData uri="http://schemas.openxmlformats.org/drawingml/2006/picture">
                <pic:pic>
                  <pic:nvPicPr>
                    <pic:cNvPr id="14" name="IM 14"/>
                    <pic:cNvPicPr/>
                  </pic:nvPicPr>
                  <pic:blipFill>
                    <a:blip r:embed="rId49"/>
                    <a:stretch>
                      <a:fillRect/>
                    </a:stretch>
                  </pic:blipFill>
                  <pic:spPr>
                    <a:xfrm rot="0">
                      <a:off x="0" y="0"/>
                      <a:ext cx="3987419" cy="1477797"/>
                    </a:xfrm>
                    <a:prstGeom prst="rect">
                      <a:avLst/>
                    </a:prstGeom>
                  </pic:spPr>
                </pic:pic>
              </a:graphicData>
            </a:graphic>
          </wp:anchor>
        </w:drawing>
      </w:r>
      <w:r>
        <w:pict>
          <v:shape id="_x0000_s32" style="position:absolute;margin-left:360.481pt;margin-top:14.8369pt;mso-position-vertical-relative:text;mso-position-horizontal-relative:text;width:82.1pt;height:1.15pt;z-index:251680768;" filled="false" strokecolor="#0000FF" strokeweight="0.28pt" coordsize="1641,22" coordorigin="0,0" path="m80,2l1638,2m2,19l80,2e">
            <v:stroke endcap="round" miterlimit="2"/>
          </v:shape>
        </w:pict>
      </w:r>
      <w:r>
        <w:pict>
          <v:shape id="_x0000_s34" style="position:absolute;margin-left:314.602pt;margin-top:21.4538pt;mso-position-vertical-relative:text;mso-position-horizontal-relative:text;width:24.6pt;height:7.45pt;z-index:251678720;" filled="false" strokecolor="#0000FF" strokeweight="0.28pt" coordsize="492,148" coordorigin="0,0" path="m2,146l96,113l124,107m185,85l245,68l306,52m367,35l395,24l489,2e">
            <v:stroke endcap="round" miterlimit="2"/>
          </v:shape>
        </w:pict>
      </w:r>
      <w:r>
        <w:pict>
          <v:shape id="_x0000_s36" style="position:absolute;margin-left:341.964pt;margin-top:16.4908pt;mso-position-vertical-relative:text;mso-position-horizontal-relative:text;width:15.8pt;height:4.45pt;z-index:251682816;" filled="false" strokecolor="#0000FF" strokeweight="0.28pt" coordsize="316,88" coordorigin="0,0" path="m2,85l129,52m190,35l312,2e">
            <v:stroke endcap="round" miterlimit="2"/>
          </v:shape>
        </w:pict>
      </w:r>
      <w:r>
        <w:rPr>
          <w:position w:val="-11"/>
        </w:rPr>
        <w:pict>
          <v:shape id="_x0000_s38" style="mso-position-vertical-relative:line;mso-position-horizontal-relative:char;width:26.55pt;height:25.4pt;" filled="false" strokecolor="#FF0000" strokeweight="0.28pt" coordsize="530,507" coordorigin="0,0" path="m527,2l2,504e">
            <v:stroke endcap="round" miterlimit="2"/>
          </v:shape>
        </w:pict>
      </w:r>
    </w:p>
    <w:p>
      <w:pPr>
        <w:pStyle w:val="BodyText"/>
        <w:ind w:left="2008"/>
        <w:spacing w:line="174" w:lineRule="auto"/>
        <w:rPr/>
      </w:pPr>
      <w:r>
        <mc:AlternateContent xmlns:mc="http://schemas.openxmlformats.org/markup-compatibility/2006">
          <mc:Choice Requires="wps">
            <w:drawing>
              <wp:anchor distT="0" distB="0" distL="0" distR="0" simplePos="0" relativeHeight="251675648" behindDoc="0" locked="0" layoutInCell="1" allowOverlap="1">
                <wp:simplePos x="0" y="0"/>
                <wp:positionH relativeFrom="column">
                  <wp:posOffset>2499593</wp:posOffset>
                </wp:positionH>
                <wp:positionV relativeFrom="paragraph">
                  <wp:posOffset>91621</wp:posOffset>
                </wp:positionV>
                <wp:extent cx="285115" cy="207009"/>
                <wp:effectExtent l="0" t="0" r="0" b="0"/>
                <wp:wrapNone/>
                <wp:docPr id="16" name="TextBox 16"/>
                <wp:cNvGraphicFramePr/>
                <a:graphic>
                  <a:graphicData uri="http://schemas.microsoft.com/office/word/2010/wordprocessingShape">
                    <wps:wsp>
                      <wps:cNvPr id="16" name="TextBox 16"/>
                      <wps:cNvSpPr txBox="1"/>
                      <wps:spPr>
                        <a:xfrm rot="16200000">
                          <a:off x="2499593" y="91621"/>
                          <a:ext cx="285115" cy="20700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8" w:line="228" w:lineRule="auto"/>
                              <w:rPr>
                                <w:sz w:val="20"/>
                                <w:szCs w:val="20"/>
                              </w:rPr>
                            </w:pPr>
                            <w:r>
                              <w:rPr>
                                <w:sz w:val="20"/>
                                <w:szCs w:val="20"/>
                                <w:color w:val="212830"/>
                                <w:spacing w:val="4"/>
                              </w:rPr>
                              <w:t>埋深</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0" style="position:absolute;margin-left:196.818pt;margin-top:7.21432pt;mso-position-vertical-relative:text;mso-position-horizontal-relative:text;width:22.45pt;height:16.3pt;z-index:251675648;rotation:270;" filled="false" stroked="false" type="#_x0000_t202">
                <v:fill on="false"/>
                <v:stroke on="false"/>
                <v:path/>
                <v:imagedata o:title=""/>
                <o:lock v:ext="edit" aspectratio="false"/>
                <v:textbox inset="0mm,0mm,0mm,0mm">
                  <w:txbxContent>
                    <w:p>
                      <w:pPr>
                        <w:pStyle w:val="BodyText"/>
                        <w:ind w:left="20"/>
                        <w:spacing w:before="58" w:line="228" w:lineRule="auto"/>
                        <w:rPr>
                          <w:sz w:val="20"/>
                          <w:szCs w:val="20"/>
                        </w:rPr>
                      </w:pPr>
                      <w:r>
                        <w:rPr>
                          <w:sz w:val="20"/>
                          <w:szCs w:val="20"/>
                          <w:color w:val="212830"/>
                          <w:spacing w:val="4"/>
                        </w:rPr>
                        <w:t>埋深</w:t>
                      </w:r>
                    </w:p>
                  </w:txbxContent>
                </v:textbox>
              </v:shape>
            </w:pict>
          </mc:Fallback>
        </mc:AlternateContent>
      </w:r>
      <w:r>
        <w:pict>
          <v:shape id="_x0000_s42" style="position:absolute;margin-left:100.682pt;margin-top:11.2272pt;mso-position-vertical-relative:text;mso-position-horizontal-relative:text;width:59.15pt;height:0pt;z-index:251683840;" filled="false" strokecolor="#212830" strokeweight="0.00pt" coordsize="1183,0" coordorigin="0,0" path="m1182,0l0,0e">
            <v:stroke endcap="round" miterlimit="0"/>
          </v:shape>
        </w:pict>
      </w:r>
      <w:r>
        <w:pict>
          <v:group id="_x0000_s44" style="position:absolute;margin-left:0.079376pt;margin-top:-27.5138pt;mso-position-vertical-relative:text;mso-position-horizontal-relative:text;width:442.35pt;height:125.2pt;z-index:-251656192;" filled="false" stroked="false" coordsize="8847,2503" coordorigin="0,0">
            <v:shape id="_x0000_s46" style="position:absolute;left:2324;top:0;width:6522;height:1913;" filled="false" strokecolor="#212830" strokeweight="0.28pt" coordsize="6522,1913" coordorigin="0,0" path="m2,1910l2987,2l4961,179l5480,681l6519,901e">
              <v:stroke endcap="round" miterlimit="2"/>
            </v:shape>
            <v:group id="_x0000_s48" style="position:absolute;left:0;top:1888;width:3110;height:615;" filled="false" stroked="false" coordsize="3110,615" coordorigin="0,0">
              <v:shape id="_x0000_s50" style="position:absolute;left:1041;top:19;width:2068;height:595;" filled="false" strokecolor="#808080" strokeweight="0.28pt" coordsize="2068,595" coordorigin="0,0" path="m1810,366l1766,410m1180,350l1124,410m538,350l478,410m1766,410l1622,427m1124,410l975,427m478,410l334,427m334,427l268,355m975,427l903,350m1622,427l1550,350m2014,587l2014,592m1368,587l1368,592m1362,52l1362,79m726,587l726,592m721,41l715,79m80,587l80,592m1362,79l1412,201m715,79l771,201m1412,201l1550,206m771,201l903,206l1047,96m1550,206l1567,195m450,592l456,581m1047,96l1080,2m1091,592l1097,581m1738,592l1743,581m456,581l384,466m1097,581l1025,466m1743,581l1672,466m384,466l229,449m1025,466l870,449m1672,466l1517,449m2064,537l2014,587m1517,449l1368,587m870,449l726,587m229,449l80,587m74,592l24,548m715,592l666,548m1362,592l1312,548m2003,592l1954,548m24,548l2,543m666,548l538,526m1312,548l1180,526m1954,548l1826,526m1826,526l1760,592m1180,526l1119,592m538,526l472,592m1782,449l1738,471m1135,449l1091,471m494,449l450,471m1738,471l1760,532m1091,471l1119,532m450,471l472,532m472,532l572,477m1119,532l1213,477m1760,532l1860,477m572,477l494,449m1213,477l1135,449m1860,477l1782,449m129,454l185,438m715,471l826,438m1362,471l1473,438m185,438l196,410m826,438l859,350m1473,438l1506,350m1887,416l1898,438m1213,350l1252,438m572,350l610,438m1898,438l1931,449m1252,438l1362,471m610,438l715,471m1362,228l1467,267m715,228l820,267m1467,267l1506,350m820,267l859,350m577,350l616,256m1218,350l1257,256m616,256l715,228m1257,256l1362,228m903,350l925,295m1550,350l1567,295m538,350l533,317m1180,350l1174,317m533,317l400,284m1174,317l1047,284m1699,284l1688,284m1688,284l1567,295m1047,284l925,295m400,284l367,289m1152,2l1169,24m1169,24l1329,46m1329,46l1334,35m1036,267l986,190m986,190l1102,57m1102,57l1274,57m1274,57l1357,118m660,79l710,118m1357,118l1329,206m710,118l688,206m1329,206l1196,278m688,206l550,278m550,278l400,267m1196,278l1036,267m1760,592l1771,592m1119,592l1130,592m472,592l483,592m74,592l85,592m715,592l726,592m1362,592l1373,592m2003,592l2014,592e">
                <v:stroke endcap="round" miterlimit="2"/>
              </v:shape>
              <v:shape id="_x0000_s52" style="position:absolute;left:0;top:0;width:2328;height:320;" filled="false" strokecolor="#212830" strokeweight="0.00pt" coordsize="2328,320" coordorigin="0,0" path="m1818,22l2327,22m1912,319l1691,0l0,0e">
                <v:stroke endcap="round" miterlimit="0"/>
              </v:shape>
            </v:group>
            <v:shape id="_x0000_s54" style="position:absolute;left:8664;top:126;width:182;height:1125;" filled="false" stroked="false" type="#_x0000_t75">
              <v:imagedata o:title="" r:id="rId50"/>
            </v:shape>
          </v:group>
        </w:pict>
      </w:r>
      <w:r>
        <w:pict>
          <v:shape id="_x0000_s56" style="position:absolute;margin-left:275.632pt;margin-top:1.30124pt;mso-position-vertical-relative:text;mso-position-horizontal-relative:text;width:22.15pt;height:8.85pt;z-index:251677696;" filled="false" strokecolor="#0000FF" strokeweight="0.28pt" coordsize="442,177" coordorigin="0,0" path="m2,173l13,173m74,146l146,113l190,96m245,74l290,57l367,30m422,2l439,2e">
            <v:stroke endcap="round" miterlimit="2"/>
          </v:shape>
        </w:pict>
      </w:r>
      <w:r>
        <w:pict>
          <v:shape id="_x0000_s58" style="position:absolute;margin-left:261.813pt;margin-top:9.84921pt;mso-position-vertical-relative:text;mso-position-horizontal-relative:text;width:14.1pt;height:6.9pt;z-index:251679744;" filled="false" strokecolor="#0000FF" strokeweight="0.28pt" coordsize="282,138" coordorigin="0,0" path="m2,135l118,79m174,52l279,2e">
            <v:stroke endcap="round" miterlimit="2"/>
          </v:shape>
        </w:pict>
      </w:r>
      <w:r>
        <w:pict>
          <v:shape id="_x0000_s60" style="position:absolute;margin-left:132.881pt;margin-top:0.336271pt;mso-position-vertical-relative:text;mso-position-horizontal-relative:text;width:123.85pt;height:79.15pt;z-index:-251648000;" filled="false" strokecolor="#FF0000" strokeweight="0.28pt" coordsize="2476,1583" coordorigin="0,0" path="m2473,2l2,1579e">
            <v:stroke endcap="round" miterlimit="2"/>
          </v:shape>
        </w:pict>
      </w:r>
      <w:r>
        <w:rPr>
          <w:color w:val="212830"/>
          <w:spacing w:val="-1"/>
        </w:rPr>
        <w:t>坝体外表面</w:t>
      </w:r>
    </w:p>
    <w:p>
      <w:pPr>
        <w:ind w:firstLine="3196"/>
        <w:spacing w:line="316" w:lineRule="exact"/>
        <w:rPr/>
      </w:pPr>
      <w:r>
        <w:pict>
          <v:shape id="_x0000_s62" style="position:absolute;margin-left:185.808pt;margin-top:15.0049pt;mso-position-vertical-relative:text;mso-position-horizontal-relative:text;width:56.4pt;height:29.55pt;z-index:-251654144;" filled="false" strokecolor="#0000FF" strokeweight="0.28pt" coordsize="1128,590" coordorigin="0,0" path="m2,587l113,526m174,499l284,438m339,410l450,350m511,322l621,267m688,228l787,179m848,146l959,91m1014,57l1124,2e">
            <v:stroke endcap="round" miterlimit="2"/>
          </v:shape>
        </w:pict>
      </w:r>
      <w:r>
        <w:rPr>
          <w:position w:val="-6"/>
        </w:rPr>
        <w:pict>
          <v:shape id="_x0000_s64" style="mso-position-vertical-relative:line;mso-position-horizontal-relative:char;width:20.5pt;height:16pt;" filled="false" strokecolor="#212830" strokeweight="0.00pt" coordsize="410,320" coordorigin="0,0" path="m409,319l0,0e">
            <v:stroke endcap="round" miterlimit="0"/>
          </v:shape>
        </w:pict>
      </w:r>
    </w:p>
    <w:p>
      <w:pPr>
        <w:spacing w:line="477" w:lineRule="auto"/>
        <w:rPr>
          <w:rFonts w:ascii="Arial"/>
          <w:sz w:val="21"/>
        </w:rPr>
      </w:pPr>
      <w:r>
        <w:drawing>
          <wp:anchor distT="0" distB="0" distL="0" distR="0" simplePos="0" relativeHeight="251658240" behindDoc="1" locked="0" layoutInCell="1" allowOverlap="1">
            <wp:simplePos x="0" y="0"/>
            <wp:positionH relativeFrom="column">
              <wp:posOffset>5613911</wp:posOffset>
            </wp:positionH>
            <wp:positionV relativeFrom="paragraph">
              <wp:posOffset>285332</wp:posOffset>
            </wp:positionV>
            <wp:extent cx="6350" cy="706793"/>
            <wp:effectExtent l="0" t="0" r="0" b="0"/>
            <wp:wrapNone/>
            <wp:docPr id="18" name="IM 18"/>
            <wp:cNvGraphicFramePr/>
            <a:graphic>
              <a:graphicData uri="http://schemas.openxmlformats.org/drawingml/2006/picture">
                <pic:pic>
                  <pic:nvPicPr>
                    <pic:cNvPr id="18" name="IM 18"/>
                    <pic:cNvPicPr/>
                  </pic:nvPicPr>
                  <pic:blipFill>
                    <a:blip r:embed="rId51"/>
                    <a:stretch>
                      <a:fillRect/>
                    </a:stretch>
                  </pic:blipFill>
                  <pic:spPr>
                    <a:xfrm rot="0">
                      <a:off x="0" y="0"/>
                      <a:ext cx="6350" cy="706793"/>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5503016</wp:posOffset>
            </wp:positionH>
            <wp:positionV relativeFrom="paragraph">
              <wp:posOffset>96229</wp:posOffset>
            </wp:positionV>
            <wp:extent cx="245706" cy="192608"/>
            <wp:effectExtent l="0" t="0" r="0" b="0"/>
            <wp:wrapNone/>
            <wp:docPr id="20" name="IM 20"/>
            <wp:cNvGraphicFramePr/>
            <a:graphic>
              <a:graphicData uri="http://schemas.openxmlformats.org/drawingml/2006/picture">
                <pic:pic>
                  <pic:nvPicPr>
                    <pic:cNvPr id="20" name="IM 20"/>
                    <pic:cNvPicPr/>
                  </pic:nvPicPr>
                  <pic:blipFill>
                    <a:blip r:embed="rId52"/>
                    <a:stretch>
                      <a:fillRect/>
                    </a:stretch>
                  </pic:blipFill>
                  <pic:spPr>
                    <a:xfrm rot="0">
                      <a:off x="0" y="0"/>
                      <a:ext cx="245706" cy="192608"/>
                    </a:xfrm>
                    <a:prstGeom prst="rect">
                      <a:avLst/>
                    </a:prstGeom>
                  </pic:spPr>
                </pic:pic>
              </a:graphicData>
            </a:graphic>
          </wp:anchor>
        </w:drawing>
      </w:r>
      <w:r/>
    </w:p>
    <w:p>
      <w:pPr>
        <w:pStyle w:val="BodyText"/>
        <w:spacing w:before="79" w:line="198" w:lineRule="auto"/>
        <w:rPr/>
      </w:pPr>
      <w:r>
        <w:pict>
          <v:shape id="_x0000_s66" style="position:absolute;margin-left:246.717pt;margin-top:-28.8629pt;mso-position-vertical-relative:text;mso-position-horizontal-relative:text;width:23.05pt;height:28.2pt;z-index:251672576;" filled="false" stroked="false" type="#_x0000_t202">
            <v:fill on="false"/>
            <v:stroke on="false"/>
            <v:path/>
            <v:imagedata o:title=""/>
            <o:lock v:ext="edit" aspectratio="false"/>
            <v:textbox inset="0mm,0mm,0mm,0mm">
              <w:txbxContent>
                <w:p>
                  <w:pPr>
                    <w:ind w:left="20"/>
                    <w:spacing w:before="20" w:line="523" w:lineRule="exact"/>
                    <w:rPr>
                      <w:rFonts w:ascii="Arial" w:hAnsi="Arial" w:eastAsia="Arial" w:cs="Arial"/>
                      <w:sz w:val="70"/>
                      <w:szCs w:val="70"/>
                    </w:rPr>
                  </w:pPr>
                  <w:r>
                    <w:rPr>
                      <w:rFonts w:ascii="Arial" w:hAnsi="Arial" w:eastAsia="Arial" w:cs="Arial"/>
                      <w:sz w:val="70"/>
                      <w:szCs w:val="70"/>
                      <w:color w:val="212830"/>
                      <w:spacing w:val="79"/>
                      <w:w w:val="175"/>
                      <w:position w:val="-9"/>
                    </w:rPr>
                    <w:t>\</w:t>
                  </w:r>
                </w:p>
              </w:txbxContent>
            </v:textbox>
          </v:shape>
        </w:pict>
      </w:r>
      <w:r>
        <w:pict>
          <v:shape id="_x0000_s68" style="position:absolute;margin-left:267.658pt;margin-top:-14.43pt;mso-position-vertical-relative:text;mso-position-horizontal-relative:text;width:37.7pt;height:17.3pt;z-index:251674624;" filled="false" stroked="false" type="#_x0000_t202">
            <v:fill on="false"/>
            <v:stroke on="false"/>
            <v:path/>
            <v:imagedata o:title=""/>
            <o:lock v:ext="edit" aspectratio="false"/>
            <v:textbox inset="0mm,0mm,0mm,0mm">
              <w:txbxContent>
                <w:p>
                  <w:pPr>
                    <w:pStyle w:val="BodyText"/>
                    <w:ind w:left="20"/>
                    <w:spacing w:before="20" w:line="219" w:lineRule="auto"/>
                    <w:rPr/>
                  </w:pPr>
                  <w:r>
                    <w:rPr>
                      <w:u w:val="single" w:color="auto"/>
                      <w:color w:val="212830"/>
                      <w:spacing w:val="-3"/>
                    </w:rPr>
                    <w:t>浸润线</w:t>
                  </w:r>
                </w:p>
              </w:txbxContent>
            </v:textbox>
          </v:shape>
        </w:pict>
      </w:r>
      <w:r>
        <w:pict>
          <v:shape id="_x0000_s70" style="position:absolute;margin-left:193.928pt;margin-top:-12.3189pt;mso-position-vertical-relative:text;mso-position-horizontal-relative:text;width:82.9pt;height:28.95pt;z-index:251671552;" filled="false" stroked="false" type="#_x0000_t202">
            <v:fill on="false"/>
            <v:stroke on="false"/>
            <v:path/>
            <v:imagedata o:title=""/>
            <o:lock v:ext="edit" aspectratio="false"/>
            <v:textbox inset="0mm,0mm,0mm,0mm">
              <w:txbxContent>
                <w:p>
                  <w:pPr>
                    <w:pStyle w:val="BodyText"/>
                    <w:ind w:left="20"/>
                    <w:spacing w:before="19" w:line="239" w:lineRule="auto"/>
                    <w:rPr/>
                  </w:pPr>
                  <w:r>
                    <w:rPr>
                      <w:color w:val="212830"/>
                      <w:position w:val="-2"/>
                    </w:rPr>
                    <w:drawing>
                      <wp:inline distT="0" distB="0" distL="0" distR="0">
                        <wp:extent cx="263258" cy="311670"/>
                        <wp:effectExtent l="0" t="0" r="0" b="0"/>
                        <wp:docPr id="22" name="IM 22"/>
                        <wp:cNvGraphicFramePr/>
                        <a:graphic>
                          <a:graphicData uri="http://schemas.openxmlformats.org/drawingml/2006/picture">
                            <pic:pic>
                              <pic:nvPicPr>
                                <pic:cNvPr id="22" name="IM 22"/>
                                <pic:cNvPicPr/>
                              </pic:nvPicPr>
                              <pic:blipFill>
                                <a:blip r:embed="rId53"/>
                                <a:stretch>
                                  <a:fillRect/>
                                </a:stretch>
                              </pic:blipFill>
                              <pic:spPr>
                                <a:xfrm rot="0">
                                  <a:off x="0" y="0"/>
                                  <a:ext cx="263258" cy="311670"/>
                                </a:xfrm>
                                <a:prstGeom prst="rect">
                                  <a:avLst/>
                                </a:prstGeom>
                              </pic:spPr>
                            </pic:pic>
                          </a:graphicData>
                        </a:graphic>
                      </wp:inline>
                    </w:drawing>
                  </w:r>
                  <w:r>
                    <w:rPr>
                      <w:color w:val="212830"/>
                    </w:rPr>
                    <w:t>控制浸润线</w:t>
                  </w:r>
                </w:p>
              </w:txbxContent>
            </v:textbox>
          </v:shape>
        </w:pict>
      </w:r>
      <w:r>
        <w:pict>
          <v:shape id="_x0000_s72" style="position:absolute;margin-left:326.935pt;margin-top:7.35399pt;mso-position-vertical-relative:text;mso-position-horizontal-relative:text;width:37.85pt;height:16.1pt;z-index:251673600;" filled="false" stroked="false" type="#_x0000_t202">
            <v:fill on="false"/>
            <v:stroke on="false"/>
            <v:path/>
            <v:imagedata o:title=""/>
            <o:lock v:ext="edit" aspectratio="false"/>
            <v:textbox inset="0mm,0mm,0mm,0mm">
              <w:txbxContent>
                <w:p>
                  <w:pPr>
                    <w:pStyle w:val="BodyText"/>
                    <w:ind w:left="20"/>
                    <w:spacing w:before="20" w:line="216" w:lineRule="auto"/>
                    <w:rPr/>
                  </w:pPr>
                  <w:r>
                    <w:rPr>
                      <w:color w:val="212830"/>
                      <w:spacing w:val="-2"/>
                    </w:rPr>
                    <w:t>堆积坝</w:t>
                  </w:r>
                </w:p>
              </w:txbxContent>
            </v:textbox>
          </v:shape>
        </w:pict>
      </w:r>
      <w:r>
        <w:pict>
          <v:shape id="_x0000_s74" style="position:absolute;margin-left:177.516pt;margin-top:5.77711pt;mso-position-vertical-relative:text;mso-position-horizontal-relative:text;width:5.85pt;height:3.35pt;z-index:-251652096;" filled="false" strokecolor="#0000FF" strokeweight="0.28pt" coordsize="116,66" coordorigin="0,0" path="m2,63l24,52l113,2e">
            <v:stroke endcap="round" miterlimit="2"/>
          </v:shape>
        </w:pict>
      </w:r>
      <w:r>
        <w:pict>
          <v:group id="_x0000_s76" style="position:absolute;margin-left:160.795pt;margin-top:10.3271pt;mso-position-vertical-relative:text;mso-position-horizontal-relative:text;width:114.3pt;height:8pt;z-index:-251653120;" filled="false" stroked="false" coordsize="2286,160" coordorigin="0,0">
            <v:shape id="_x0000_s78" style="position:absolute;left:0;top:0;width:282;height:160;" filled="false" strokecolor="#0000FF" strokeweight="0.28pt" coordsize="282,160" coordorigin="0,0" path="m2,157l85,107l113,90m168,63l218,30l279,2e">
              <v:stroke endcap="round" miterlimit="2"/>
            </v:shape>
            <v:shape id="_x0000_s80" style="position:absolute;left:1097;top:57;width:1189;height:0;" filled="false" strokecolor="#212830" strokeweight="0.00pt" coordsize="1189,0" coordorigin="0,0" path="m,l1188,0e">
              <v:stroke endcap="round" miterlimit="0"/>
            </v:shape>
          </v:group>
        </w:pict>
      </w:r>
      <w:r>
        <w:pict>
          <v:shape id="_x0000_s82" style="position:absolute;margin-left:116.436pt;margin-top:16.8061pt;mso-position-vertical-relative:text;mso-position-horizontal-relative:text;width:42.85pt;height:29.55pt;z-index:-251655168;" filled="false" strokecolor="#212830" strokeweight="0.00pt" coordsize="856,590" coordorigin="0,0" path="m,l856,590e">
            <v:stroke endcap="round" miterlimit="0"/>
          </v:shape>
        </w:pict>
      </w:r>
      <w:r>
        <w:pict>
          <v:shape id="_x0000_s84" style="position:absolute;margin-left:48.4464pt;margin-top:16.8061pt;mso-position-vertical-relative:text;mso-position-horizontal-relative:text;width:42.6pt;height:29.55pt;z-index:-251651072;" filled="false" strokecolor="#212830" strokeweight="0.00pt" coordsize="851,590" coordorigin="0,0" path="m0,590l851,0e">
            <v:stroke endcap="round" miterlimit="0"/>
          </v:shape>
        </w:pict>
      </w:r>
      <w:r>
        <w:rPr>
          <w:color w:val="212830"/>
          <w:spacing w:val="1"/>
        </w:rPr>
        <w:t>初期坝或拦砂坝</w:t>
      </w:r>
    </w:p>
    <w:p>
      <w:pPr>
        <w:spacing w:line="248" w:lineRule="auto"/>
        <w:rPr>
          <w:rFonts w:ascii="Arial"/>
          <w:sz w:val="21"/>
        </w:rPr>
      </w:pPr>
      <w:r>
        <w:pict>
          <v:group id="_x0000_s86" style="position:absolute;margin-left:24.2624pt;margin-top:2.89481pt;mso-position-vertical-relative:text;mso-position-horizontal-relative:text;width:418.2pt;height:27.05pt;z-index:-251650048;" filled="false" stroked="false" coordsize="8364,540" coordorigin="0,0">
            <v:shape id="_x0000_s88" style="position:absolute;left:0;top:132;width:8364;height:402;" filled="false" strokecolor="#212830" strokeweight="0.28pt" coordsize="8364,402" coordorigin="0,0" path="m2,399l2700,399l6895,206l8067,46l8360,2e">
              <v:stroke endcap="round" miterlimit="2"/>
            </v:shape>
            <v:shape id="_x0000_s90" style="position:absolute;left:480;top:0;width:2200;height:540;" filled="false" strokecolor="#0000FF" strokeweight="0.28pt" coordsize="2200,540" coordorigin="0,0" path="m1804,245l1871,201m1926,168l2036,102m2086,68l2197,2m2,532l135,532m196,532l240,537l323,532m384,532l472,532l511,532m577,526l588,526l699,521l704,521m765,515l815,510l892,504m953,493l1041,482l1080,477m1141,465l1152,460l1207,449l1263,438l1268,438m1329,421l1373,405l1428,388l1451,383m1506,361l1589,333l1627,317m1683,295l1699,289l1804,245e">
              <v:stroke endcap="round" miterlimit="2"/>
            </v:shape>
          </v:group>
        </w:pict>
      </w:r>
      <w:r>
        <w:pict>
          <v:shape id="_x0000_s92" style="position:absolute;margin-left:52.5914pt;margin-top:11.3048pt;mso-position-vertical-relative:text;mso-position-horizontal-relative:text;width:80.75pt;height:15.75pt;z-index:-251649024;" filled="false" strokecolor="#FF0000" strokeweight="0.28pt" coordsize="1615,315" coordorigin="0,0" path="m1611,2l2,311e">
            <v:stroke endcap="round" miterlimit="2"/>
          </v:shape>
        </w:pict>
      </w:r>
      <w:r/>
    </w:p>
    <w:p>
      <w:pPr>
        <w:spacing w:line="248" w:lineRule="auto"/>
        <w:rPr>
          <w:rFonts w:ascii="Arial"/>
          <w:sz w:val="21"/>
        </w:rPr>
      </w:pPr>
      <w:r/>
    </w:p>
    <w:p>
      <w:pPr>
        <w:spacing w:line="248" w:lineRule="auto"/>
        <w:rPr>
          <w:rFonts w:ascii="Arial"/>
          <w:sz w:val="21"/>
        </w:rPr>
      </w:pPr>
      <w:r/>
    </w:p>
    <w:p>
      <w:pPr>
        <w:pStyle w:val="BodyText"/>
        <w:ind w:left="2326"/>
        <w:spacing w:before="65" w:line="224" w:lineRule="auto"/>
        <w:rPr>
          <w:sz w:val="20"/>
          <w:szCs w:val="20"/>
        </w:rPr>
      </w:pPr>
      <w:r>
        <w:rPr>
          <w:sz w:val="20"/>
          <w:szCs w:val="20"/>
          <w:spacing w:val="6"/>
        </w:rPr>
        <w:t>图</w:t>
      </w:r>
      <w:r>
        <w:rPr>
          <w:sz w:val="20"/>
          <w:szCs w:val="20"/>
          <w:spacing w:val="-36"/>
        </w:rPr>
        <w:t xml:space="preserve"> </w:t>
      </w:r>
      <w:r>
        <w:rPr>
          <w:rFonts w:ascii="Times New Roman" w:hAnsi="Times New Roman" w:eastAsia="Times New Roman" w:cs="Times New Roman"/>
          <w:sz w:val="20"/>
          <w:szCs w:val="20"/>
          <w:spacing w:val="6"/>
        </w:rPr>
        <w:t>3-3    </w:t>
      </w:r>
      <w:r>
        <w:rPr>
          <w:sz w:val="20"/>
          <w:szCs w:val="20"/>
          <w:spacing w:val="6"/>
        </w:rPr>
        <w:t>浸润线、控制浸润线及埋深示意图</w:t>
      </w:r>
    </w:p>
    <w:p>
      <w:pPr>
        <w:rPr>
          <w:rFonts w:ascii="Arial"/>
          <w:sz w:val="21"/>
        </w:rPr>
      </w:pPr>
      <w:r/>
    </w:p>
    <w:p>
      <w:pPr>
        <w:spacing w:line="241" w:lineRule="auto"/>
        <w:rPr>
          <w:rFonts w:ascii="Arial"/>
          <w:sz w:val="21"/>
        </w:rPr>
      </w:pPr>
      <w:r/>
    </w:p>
    <w:p>
      <w:pPr>
        <w:pStyle w:val="BodyText"/>
        <w:ind w:left="102" w:right="653" w:firstLine="485"/>
        <w:spacing w:before="79" w:line="360" w:lineRule="auto"/>
        <w:jc w:val="both"/>
        <w:rPr/>
      </w:pPr>
      <w:r>
        <w:rPr>
          <w:spacing w:val="-3"/>
        </w:rPr>
        <w:t>尾矿库的浸润线为尾矿库的“生命线”，浸</w:t>
      </w:r>
      <w:r>
        <w:rPr>
          <w:spacing w:val="-4"/>
        </w:rPr>
        <w:t>润线的埋深与尾矿库的稳定性直</w:t>
      </w:r>
      <w:r>
        <w:rPr/>
        <w:t xml:space="preserve"> </w:t>
      </w:r>
      <w:r>
        <w:rPr>
          <w:spacing w:val="-3"/>
        </w:rPr>
        <w:t>接相关。当浸润线埋深小于控制浸润线埋深时，尾矿库的渗流稳定性和抗滑安全</w:t>
      </w:r>
      <w:r>
        <w:rPr>
          <w:spacing w:val="1"/>
        </w:rPr>
        <w:t xml:space="preserve"> </w:t>
      </w:r>
      <w:r>
        <w:rPr>
          <w:spacing w:val="-1"/>
        </w:rPr>
        <w:t>系数均小于设计值，易造成坝体失稳，从而导致溃坝。</w:t>
      </w:r>
    </w:p>
    <w:p>
      <w:pPr>
        <w:pStyle w:val="BodyText"/>
        <w:ind w:left="109" w:right="653" w:firstLine="468"/>
        <w:spacing w:line="360" w:lineRule="auto"/>
        <w:jc w:val="both"/>
        <w:rPr/>
      </w:pPr>
      <w:r>
        <w:rPr>
          <w:spacing w:val="-4"/>
        </w:rPr>
        <w:t>《尾矿库安全规程》第</w:t>
      </w:r>
      <w:r>
        <w:rPr>
          <w:spacing w:val="-40"/>
        </w:rPr>
        <w:t xml:space="preserve"> </w:t>
      </w:r>
      <w:r>
        <w:rPr>
          <w:rFonts w:ascii="Times New Roman" w:hAnsi="Times New Roman" w:eastAsia="Times New Roman" w:cs="Times New Roman"/>
          <w:spacing w:val="-4"/>
        </w:rPr>
        <w:t>5.3.</w:t>
      </w:r>
      <w:r>
        <w:rPr>
          <w:rFonts w:ascii="Times New Roman" w:hAnsi="Times New Roman" w:eastAsia="Times New Roman" w:cs="Times New Roman"/>
          <w:spacing w:val="-32"/>
        </w:rPr>
        <w:t xml:space="preserve"> </w:t>
      </w:r>
      <w:r>
        <w:rPr>
          <w:rFonts w:ascii="Times New Roman" w:hAnsi="Times New Roman" w:eastAsia="Times New Roman" w:cs="Times New Roman"/>
          <w:spacing w:val="-4"/>
        </w:rPr>
        <w:t>15 </w:t>
      </w:r>
      <w:r>
        <w:rPr>
          <w:spacing w:val="-4"/>
        </w:rPr>
        <w:t>条规定：尾矿坝应满足渗流控制的要求，尾矿</w:t>
      </w:r>
      <w:r>
        <w:rPr/>
        <w:t xml:space="preserve"> </w:t>
      </w:r>
      <w:r>
        <w:rPr>
          <w:spacing w:val="-3"/>
        </w:rPr>
        <w:t>坝的渗流控制措施应确保浸润线低于控制浸润线。因此，当浸润</w:t>
      </w:r>
      <w:r>
        <w:rPr>
          <w:spacing w:val="-4"/>
        </w:rPr>
        <w:t>线某一点埋深小</w:t>
      </w:r>
      <w:r>
        <w:rPr/>
        <w:t xml:space="preserve"> </w:t>
      </w:r>
      <w:r>
        <w:rPr>
          <w:spacing w:val="-1"/>
        </w:rPr>
        <w:t>于控制浸润线埋深即判定为重大事故隐患。</w:t>
      </w:r>
    </w:p>
    <w:p>
      <w:pPr>
        <w:ind w:left="93" w:right="656" w:firstLine="484"/>
        <w:spacing w:before="1" w:line="360" w:lineRule="auto"/>
        <w:jc w:val="both"/>
        <w:rPr>
          <w:rFonts w:ascii="KaiTi_GB2312" w:hAnsi="KaiTi_GB2312" w:eastAsia="KaiTi_GB2312" w:cs="KaiTi_GB2312"/>
          <w:sz w:val="24"/>
          <w:szCs w:val="24"/>
        </w:rPr>
      </w:pPr>
      <w:r>
        <w:rPr>
          <w:rFonts w:ascii="KaiTi_GB2312" w:hAnsi="KaiTi_GB2312" w:eastAsia="KaiTi_GB2312" w:cs="KaiTi_GB2312"/>
          <w:sz w:val="24"/>
          <w:szCs w:val="24"/>
          <w:b/>
          <w:bCs/>
          <w:spacing w:val="2"/>
        </w:rPr>
        <w:t>（八）汛前未按国家有关规定对尾矿库进行调洪演算，或</w:t>
      </w:r>
      <w:r>
        <w:rPr>
          <w:rFonts w:ascii="KaiTi_GB2312" w:hAnsi="KaiTi_GB2312" w:eastAsia="KaiTi_GB2312" w:cs="KaiTi_GB2312"/>
          <w:sz w:val="24"/>
          <w:szCs w:val="24"/>
          <w:b/>
          <w:bCs/>
          <w:spacing w:val="1"/>
        </w:rPr>
        <w:t>者湿式尾矿库防</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2"/>
        </w:rPr>
        <w:t>洪高度和干滩长度小于设计值，或者干式尾矿库防</w:t>
      </w:r>
      <w:r>
        <w:rPr>
          <w:rFonts w:ascii="KaiTi_GB2312" w:hAnsi="KaiTi_GB2312" w:eastAsia="KaiTi_GB2312" w:cs="KaiTi_GB2312"/>
          <w:sz w:val="24"/>
          <w:szCs w:val="24"/>
          <w:b/>
          <w:bCs/>
          <w:spacing w:val="1"/>
        </w:rPr>
        <w:t>洪高度和防洪宽度小于设计</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值。</w:t>
      </w:r>
    </w:p>
    <w:p>
      <w:pPr>
        <w:ind w:left="580"/>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98" w:right="653" w:firstLine="479"/>
        <w:spacing w:before="190" w:line="360" w:lineRule="auto"/>
        <w:jc w:val="both"/>
        <w:rPr/>
      </w:pPr>
      <w:r>
        <w:rPr/>
        <w:t>《尾矿库安全规程》第</w:t>
      </w:r>
      <w:r>
        <w:rPr>
          <w:spacing w:val="-40"/>
        </w:rPr>
        <w:t xml:space="preserve"> </w:t>
      </w:r>
      <w:r>
        <w:rPr>
          <w:rFonts w:ascii="Times New Roman" w:hAnsi="Times New Roman" w:eastAsia="Times New Roman" w:cs="Times New Roman"/>
        </w:rPr>
        <w:t>6.4.2 </w:t>
      </w:r>
      <w:r>
        <w:rPr/>
        <w:t>条规定：生产经营单位每年汛前应委托设计单</w:t>
      </w:r>
      <w:r>
        <w:rPr/>
        <w:t xml:space="preserve"> </w:t>
      </w:r>
      <w:r>
        <w:rPr>
          <w:spacing w:val="-3"/>
        </w:rPr>
        <w:t>位根据尾矿库实测地形图、水位和尾矿沉积滩面实际情况进行调洪演算，复核尾</w:t>
      </w:r>
      <w:r>
        <w:rPr>
          <w:spacing w:val="4"/>
        </w:rPr>
        <w:t xml:space="preserve"> </w:t>
      </w:r>
      <w:r>
        <w:rPr>
          <w:spacing w:val="-3"/>
        </w:rPr>
        <w:t>矿库防洪能力，确定汛期尾矿库的运行水位、干滩长度、安全超高等安全运行控</w:t>
      </w:r>
    </w:p>
    <w:p>
      <w:pPr>
        <w:spacing w:line="360" w:lineRule="auto"/>
        <w:sectPr>
          <w:footerReference w:type="default" r:id="rId47"/>
          <w:pgSz w:w="11906" w:h="16839"/>
          <w:pgMar w:top="400" w:right="1145" w:bottom="1161" w:left="1707" w:header="0" w:footer="999" w:gutter="0"/>
        </w:sectPr>
        <w:rPr/>
      </w:pP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left="37" w:right="13" w:hanging="7"/>
        <w:spacing w:before="78" w:line="359" w:lineRule="auto"/>
        <w:rPr/>
      </w:pPr>
      <w:r>
        <w:rPr>
          <w:spacing w:val="-3"/>
        </w:rPr>
        <w:t>制参数。如果生产经营单位汛前未按上述规定对尾矿库进行调洪</w:t>
      </w:r>
      <w:r>
        <w:rPr>
          <w:spacing w:val="-4"/>
        </w:rPr>
        <w:t>演算，就无法在</w:t>
      </w:r>
      <w:r>
        <w:rPr/>
        <w:t xml:space="preserve"> </w:t>
      </w:r>
      <w:r>
        <w:rPr>
          <w:spacing w:val="-1"/>
        </w:rPr>
        <w:t>汛期对库水位进行有效控制与防洪，在汛期就有可能出现洪水漫顶溃坝风险。</w:t>
      </w:r>
    </w:p>
    <w:p>
      <w:pPr>
        <w:pStyle w:val="BodyText"/>
        <w:ind w:left="26" w:right="13" w:firstLine="477"/>
        <w:spacing w:line="360" w:lineRule="auto"/>
        <w:rPr/>
      </w:pPr>
      <w:r>
        <w:rPr>
          <w:spacing w:val="-3"/>
        </w:rPr>
        <w:t>调洪演算设计单位的资质要求应根据尾矿库等别按《尾矿库安全</w:t>
      </w:r>
      <w:r>
        <w:rPr>
          <w:spacing w:val="-4"/>
        </w:rPr>
        <w:t>监督管理规</w:t>
      </w:r>
      <w:r>
        <w:rPr/>
        <w:t xml:space="preserve"> </w:t>
      </w:r>
      <w:r>
        <w:rPr>
          <w:spacing w:val="-1"/>
        </w:rPr>
        <w:t>定》相关要求确定。在实际工作中，应从以下三个方面进行判断：</w:t>
      </w:r>
    </w:p>
    <w:p>
      <w:pPr>
        <w:pStyle w:val="BodyText"/>
        <w:ind w:left="499"/>
        <w:spacing w:line="214" w:lineRule="auto"/>
        <w:rPr/>
      </w:pPr>
      <w:r>
        <w:rPr>
          <w:spacing w:val="-1"/>
        </w:rPr>
        <w:t>（</w:t>
      </w:r>
      <w:r>
        <w:rPr>
          <w:rFonts w:ascii="Times New Roman" w:hAnsi="Times New Roman" w:eastAsia="Times New Roman" w:cs="Times New Roman"/>
          <w:spacing w:val="-1"/>
        </w:rPr>
        <w:t>1</w:t>
      </w:r>
      <w:r>
        <w:rPr>
          <w:spacing w:val="-1"/>
        </w:rPr>
        <w:t>）调洪演算是否是在当年汛前完成的。</w:t>
      </w:r>
    </w:p>
    <w:p>
      <w:pPr>
        <w:pStyle w:val="BodyText"/>
        <w:ind w:left="499"/>
        <w:spacing w:before="189" w:line="214" w:lineRule="auto"/>
        <w:rPr/>
      </w:pPr>
      <w:r>
        <w:rPr>
          <w:spacing w:val="-1"/>
        </w:rPr>
        <w:t>（</w:t>
      </w:r>
      <w:r>
        <w:rPr>
          <w:rFonts w:ascii="Times New Roman" w:hAnsi="Times New Roman" w:eastAsia="Times New Roman" w:cs="Times New Roman"/>
          <w:spacing w:val="-1"/>
        </w:rPr>
        <w:t>2</w:t>
      </w:r>
      <w:r>
        <w:rPr>
          <w:spacing w:val="-1"/>
        </w:rPr>
        <w:t>）是否由有相应资质的设计单位完成的。</w:t>
      </w:r>
    </w:p>
    <w:p>
      <w:pPr>
        <w:pStyle w:val="BodyText"/>
        <w:ind w:left="499"/>
        <w:spacing w:before="189" w:line="214" w:lineRule="auto"/>
        <w:rPr/>
      </w:pPr>
      <w:r>
        <w:rPr>
          <w:spacing w:val="-1"/>
        </w:rPr>
        <w:t>（</w:t>
      </w:r>
      <w:r>
        <w:rPr>
          <w:rFonts w:ascii="Times New Roman" w:hAnsi="Times New Roman" w:eastAsia="Times New Roman" w:cs="Times New Roman"/>
          <w:spacing w:val="-1"/>
        </w:rPr>
        <w:t>3</w:t>
      </w:r>
      <w:r>
        <w:rPr>
          <w:spacing w:val="-1"/>
        </w:rPr>
        <w:t>）内容和结论是否与实际严重不符。</w:t>
      </w:r>
    </w:p>
    <w:p>
      <w:pPr>
        <w:pStyle w:val="BodyText"/>
        <w:ind w:left="509"/>
        <w:spacing w:before="190" w:line="214" w:lineRule="auto"/>
        <w:rPr/>
      </w:pPr>
      <w:r>
        <w:rPr>
          <w:spacing w:val="-1"/>
        </w:rPr>
        <w:t>上述三个方面只要有一方面不满足要求，即判定为重大事故隐患。</w:t>
      </w:r>
    </w:p>
    <w:p>
      <w:pPr>
        <w:pStyle w:val="BodyText"/>
        <w:ind w:left="27" w:right="13" w:firstLine="489"/>
        <w:spacing w:before="190" w:line="360" w:lineRule="auto"/>
        <w:rPr/>
      </w:pPr>
      <w:r>
        <w:rPr>
          <w:spacing w:val="-4"/>
        </w:rPr>
        <w:t>需要指出的是，当上一年度调洪演算完成后，尾矿库未再进行排尾作业且尾</w:t>
      </w:r>
      <w:r>
        <w:rPr>
          <w:spacing w:val="14"/>
        </w:rPr>
        <w:t xml:space="preserve"> </w:t>
      </w:r>
      <w:r>
        <w:rPr>
          <w:spacing w:val="-3"/>
        </w:rPr>
        <w:t>矿库水位未升高、尾矿沉积滩面实际情况未发生变化时，本年度可以继续</w:t>
      </w:r>
      <w:r>
        <w:rPr>
          <w:spacing w:val="-4"/>
        </w:rPr>
        <w:t>使用上</w:t>
      </w:r>
      <w:r>
        <w:rPr/>
        <w:t xml:space="preserve"> </w:t>
      </w:r>
      <w:r>
        <w:rPr>
          <w:spacing w:val="-1"/>
        </w:rPr>
        <w:t>一年度调洪演算结果，不再重新进行调洪演算。</w:t>
      </w:r>
    </w:p>
    <w:p>
      <w:pPr>
        <w:pStyle w:val="BodyText"/>
        <w:ind w:left="19" w:right="13" w:firstLine="483"/>
        <w:spacing w:before="6" w:line="359" w:lineRule="auto"/>
        <w:jc w:val="both"/>
        <w:rPr/>
      </w:pPr>
      <w:r>
        <w:rPr>
          <w:spacing w:val="-3"/>
        </w:rPr>
        <w:t>设计给定的湿式尾矿库防洪高度和干滩长度，或者干式尾矿库防</w:t>
      </w:r>
      <w:r>
        <w:rPr>
          <w:spacing w:val="-4"/>
        </w:rPr>
        <w:t>洪高度和防</w:t>
      </w:r>
      <w:r>
        <w:rPr/>
        <w:t xml:space="preserve"> </w:t>
      </w:r>
      <w:r>
        <w:rPr>
          <w:spacing w:val="-3"/>
        </w:rPr>
        <w:t>洪宽度，是为确保坝体稳定和尾矿库防洪安全，经调洪演算后确定的。湿式尾矿</w:t>
      </w:r>
      <w:r>
        <w:rPr>
          <w:spacing w:val="4"/>
        </w:rPr>
        <w:t xml:space="preserve"> </w:t>
      </w:r>
      <w:r>
        <w:rPr>
          <w:spacing w:val="-3"/>
        </w:rPr>
        <w:t>库防洪高度和干滩长度同时小于设计值，或者干式尾矿库防洪高度和防洪宽度同</w:t>
      </w:r>
      <w:r>
        <w:rPr>
          <w:spacing w:val="4"/>
        </w:rPr>
        <w:t xml:space="preserve"> </w:t>
      </w:r>
      <w:r>
        <w:rPr>
          <w:spacing w:val="-3"/>
        </w:rPr>
        <w:t>时小于设计值，均有可能造成渗流破坏甚至溃坝，也有可能导致调洪库容不足引</w:t>
      </w:r>
      <w:r>
        <w:rPr>
          <w:spacing w:val="4"/>
        </w:rPr>
        <w:t xml:space="preserve"> </w:t>
      </w:r>
      <w:r>
        <w:rPr/>
        <w:t>发洪水漫顶而溃坝。因此，存在本条情形即判定为</w:t>
      </w:r>
      <w:r>
        <w:rPr>
          <w:spacing w:val="-1"/>
        </w:rPr>
        <w:t>重大事故隐患。</w:t>
      </w:r>
    </w:p>
    <w:p>
      <w:pPr>
        <w:ind w:left="499"/>
        <w:spacing w:before="1" w:line="215"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（九）排洪系统存在下列情形之一的：</w:t>
      </w:r>
    </w:p>
    <w:p>
      <w:pPr>
        <w:pStyle w:val="BodyText"/>
        <w:ind w:left="26" w:right="16" w:firstLine="483"/>
        <w:spacing w:before="189" w:line="360" w:lineRule="auto"/>
        <w:rPr/>
      </w:pPr>
      <w:r>
        <w:rPr>
          <w:rFonts w:ascii="Times New Roman" w:hAnsi="Times New Roman" w:eastAsia="Times New Roman" w:cs="Times New Roman"/>
          <w:b/>
          <w:bCs/>
          <w:spacing w:val="-4"/>
        </w:rPr>
        <w:t>1.</w:t>
      </w:r>
      <w:r>
        <w:rPr>
          <w:b/>
          <w:bCs/>
          <w:spacing w:val="-4"/>
        </w:rPr>
        <w:t>排水井、排水斜槽、排水管、排水隧洞、拱板、盖板等排洪建构筑物混凝</w:t>
      </w:r>
      <w:r>
        <w:rPr>
          <w:spacing w:val="2"/>
        </w:rPr>
        <w:t xml:space="preserve"> </w:t>
      </w:r>
      <w:r>
        <w:rPr>
          <w:b/>
          <w:bCs/>
          <w:spacing w:val="-3"/>
        </w:rPr>
        <w:t>土厚度、强度或者型式不满足设计要求；</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right="13" w:firstLine="482"/>
        <w:spacing w:before="190" w:line="360" w:lineRule="auto"/>
        <w:jc w:val="both"/>
        <w:rPr/>
      </w:pPr>
      <w:r>
        <w:rPr>
          <w:spacing w:val="-3"/>
        </w:rPr>
        <w:t>排水井、排水斜槽、排水管、排水隧洞、拱板、盖板等排</w:t>
      </w:r>
      <w:r>
        <w:rPr>
          <w:spacing w:val="-4"/>
        </w:rPr>
        <w:t>洪建构筑物属于地</w:t>
      </w:r>
      <w:r>
        <w:rPr/>
        <w:t xml:space="preserve"> </w:t>
      </w:r>
      <w:r>
        <w:rPr>
          <w:spacing w:val="-3"/>
        </w:rPr>
        <w:t>下排洪构筑物，一旦出现问题，将可能导致重大事故。其混凝土厚度、强度或者</w:t>
      </w:r>
      <w:r>
        <w:rPr>
          <w:spacing w:val="1"/>
        </w:rPr>
        <w:t xml:space="preserve"> </w:t>
      </w:r>
      <w:r>
        <w:rPr>
          <w:spacing w:val="-3"/>
        </w:rPr>
        <w:t>型式是由设计单位通过结构和水力计算选择和确定的，如不满足设计要求，其结</w:t>
      </w:r>
      <w:r>
        <w:rPr>
          <w:spacing w:val="1"/>
        </w:rPr>
        <w:t xml:space="preserve"> </w:t>
      </w:r>
      <w:r>
        <w:rPr>
          <w:spacing w:val="-1"/>
        </w:rPr>
        <w:t>构安全和排水能力则无法保证。</w:t>
      </w:r>
    </w:p>
    <w:p>
      <w:pPr>
        <w:pStyle w:val="BodyText"/>
        <w:ind w:left="39" w:right="13" w:firstLine="477"/>
        <w:spacing w:line="360" w:lineRule="auto"/>
        <w:rPr/>
      </w:pPr>
      <w:r>
        <w:rPr>
          <w:spacing w:val="-4"/>
        </w:rPr>
        <w:t>需要指出的是，排洪构筑物混凝土质量检测需要专业检测机构完成，生产经</w:t>
      </w:r>
      <w:r>
        <w:rPr>
          <w:spacing w:val="14"/>
        </w:rPr>
        <w:t xml:space="preserve"> </w:t>
      </w:r>
      <w:r>
        <w:rPr>
          <w:spacing w:val="-1"/>
        </w:rPr>
        <w:t>营单位无法自行完成，所以本款要求应从以下两个方面进行判断：</w:t>
      </w:r>
    </w:p>
    <w:p>
      <w:pPr>
        <w:pStyle w:val="BodyText"/>
        <w:ind w:left="499"/>
        <w:spacing w:line="214" w:lineRule="auto"/>
        <w:rPr/>
      </w:pPr>
      <w:r>
        <w:rPr>
          <w:spacing w:val="-1"/>
        </w:rPr>
        <w:t>（</w:t>
      </w:r>
      <w:r>
        <w:rPr>
          <w:rFonts w:ascii="Times New Roman" w:hAnsi="Times New Roman" w:eastAsia="Times New Roman" w:cs="Times New Roman"/>
          <w:spacing w:val="-1"/>
        </w:rPr>
        <w:t>1</w:t>
      </w:r>
      <w:r>
        <w:rPr>
          <w:spacing w:val="-1"/>
        </w:rPr>
        <w:t>）是否按国家有关要求完成了相应的质量检测。</w:t>
      </w:r>
    </w:p>
    <w:p>
      <w:pPr>
        <w:pStyle w:val="BodyText"/>
        <w:ind w:left="499"/>
        <w:spacing w:before="190" w:line="214" w:lineRule="auto"/>
        <w:rPr/>
      </w:pPr>
      <w:r>
        <w:rPr>
          <w:spacing w:val="-1"/>
        </w:rPr>
        <w:t>（</w:t>
      </w:r>
      <w:r>
        <w:rPr>
          <w:rFonts w:ascii="Times New Roman" w:hAnsi="Times New Roman" w:eastAsia="Times New Roman" w:cs="Times New Roman"/>
          <w:spacing w:val="-1"/>
        </w:rPr>
        <w:t>2</w:t>
      </w:r>
      <w:r>
        <w:rPr>
          <w:spacing w:val="-1"/>
        </w:rPr>
        <w:t>）质量检测结果是否符合设计。</w:t>
      </w:r>
    </w:p>
    <w:p>
      <w:pPr>
        <w:pStyle w:val="BodyText"/>
        <w:ind w:left="510"/>
        <w:spacing w:before="190" w:line="214" w:lineRule="auto"/>
        <w:rPr/>
      </w:pPr>
      <w:r>
        <w:rPr>
          <w:spacing w:val="-1"/>
        </w:rPr>
        <w:t>如有一方面不满足要求，即判定为重大事故隐患。</w:t>
      </w:r>
    </w:p>
    <w:p>
      <w:pPr>
        <w:spacing w:line="214" w:lineRule="auto"/>
        <w:sectPr>
          <w:footerReference w:type="default" r:id="rId54"/>
          <w:pgSz w:w="11906" w:h="16839"/>
          <w:pgMar w:top="400" w:right="1785"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33" w:right="62" w:firstLine="466"/>
        <w:spacing w:before="78" w:line="360" w:lineRule="auto"/>
        <w:rPr/>
      </w:pPr>
      <w:r>
        <w:rPr>
          <w:rFonts w:ascii="Times New Roman" w:hAnsi="Times New Roman" w:eastAsia="Times New Roman" w:cs="Times New Roman"/>
          <w:b/>
          <w:bCs/>
          <w:spacing w:val="-4"/>
        </w:rPr>
        <w:t>2.</w:t>
      </w:r>
      <w:r>
        <w:rPr>
          <w:b/>
          <w:bCs/>
          <w:spacing w:val="-4"/>
        </w:rPr>
        <w:t>排洪设施部分堵塞或者坍塌、排水井有所倾斜，排水能力有所降低，达不</w:t>
      </w:r>
      <w:r>
        <w:rPr>
          <w:spacing w:val="12"/>
        </w:rPr>
        <w:t xml:space="preserve"> </w:t>
      </w:r>
      <w:r>
        <w:rPr>
          <w:b/>
          <w:bCs/>
          <w:spacing w:val="-6"/>
        </w:rPr>
        <w:t>到设计要求；</w:t>
      </w:r>
    </w:p>
    <w:p>
      <w:pPr>
        <w:ind w:left="501"/>
        <w:spacing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8" w:right="60" w:firstLine="478"/>
        <w:spacing w:before="190" w:line="360" w:lineRule="auto"/>
        <w:jc w:val="both"/>
        <w:rPr/>
      </w:pPr>
      <w:r>
        <w:rPr>
          <w:spacing w:val="-3"/>
        </w:rPr>
        <w:t>排洪设施包括库内排洪设施、库外排洪设施及用于截洪的</w:t>
      </w:r>
      <w:r>
        <w:rPr>
          <w:spacing w:val="-4"/>
        </w:rPr>
        <w:t>截洪沟。《尾矿库</w:t>
      </w:r>
      <w:r>
        <w:rPr/>
        <w:t xml:space="preserve"> </w:t>
      </w:r>
      <w:r>
        <w:rPr/>
        <w:t>安全规程》第</w:t>
      </w:r>
      <w:r>
        <w:rPr>
          <w:spacing w:val="-50"/>
        </w:rPr>
        <w:t xml:space="preserve"> </w:t>
      </w:r>
      <w:r>
        <w:rPr>
          <w:rFonts w:ascii="Times New Roman" w:hAnsi="Times New Roman" w:eastAsia="Times New Roman" w:cs="Times New Roman"/>
        </w:rPr>
        <w:t>6.9.2 </w:t>
      </w:r>
      <w:r>
        <w:rPr/>
        <w:t>条把“排洪设施部分堵塞或坍塌、排水井有所倾斜，排</w:t>
      </w:r>
      <w:r>
        <w:rPr>
          <w:spacing w:val="-1"/>
        </w:rPr>
        <w:t>水能</w:t>
      </w:r>
      <w:r>
        <w:rPr/>
        <w:t xml:space="preserve"> </w:t>
      </w:r>
      <w:r>
        <w:rPr>
          <w:spacing w:val="-1"/>
        </w:rPr>
        <w:t>力有所降低，达不到设计要求”列为重大事故隐患。</w:t>
      </w:r>
    </w:p>
    <w:p>
      <w:pPr>
        <w:pStyle w:val="BodyText"/>
        <w:ind w:left="35" w:right="60" w:firstLine="480"/>
        <w:spacing w:line="360" w:lineRule="auto"/>
        <w:rPr/>
      </w:pPr>
      <w:r>
        <w:rPr>
          <w:spacing w:val="-4"/>
        </w:rPr>
        <w:t>需要指出的是，在做具体判断时，应根据排洪设施的最大泄水量和其工作状</w:t>
      </w:r>
      <w:r>
        <w:rPr>
          <w:spacing w:val="14"/>
        </w:rPr>
        <w:t xml:space="preserve"> </w:t>
      </w:r>
      <w:r>
        <w:rPr>
          <w:spacing w:val="-4"/>
        </w:rPr>
        <w:t>态综合判断：</w:t>
      </w:r>
    </w:p>
    <w:p>
      <w:pPr>
        <w:pStyle w:val="BodyText"/>
        <w:ind w:left="54" w:right="62" w:firstLine="444"/>
        <w:spacing w:line="287" w:lineRule="auto"/>
        <w:rPr/>
      </w:pPr>
      <w:r>
        <w:rPr/>
        <w:t>（</w:t>
      </w:r>
      <w:r>
        <w:rPr>
          <w:rFonts w:ascii="Times New Roman" w:hAnsi="Times New Roman" w:eastAsia="Times New Roman" w:cs="Times New Roman"/>
        </w:rPr>
        <w:t>1</w:t>
      </w:r>
      <w:r>
        <w:rPr/>
        <w:t>）当排洪设施出现最大泄水量，且处于有压流工作状态，排洪设施只要</w:t>
      </w:r>
      <w:r>
        <w:rPr>
          <w:spacing w:val="17"/>
        </w:rPr>
        <w:t xml:space="preserve"> </w:t>
      </w:r>
      <w:r>
        <w:rPr>
          <w:spacing w:val="-2"/>
        </w:rPr>
        <w:t>出现堵塞或坍塌、排水井有所倾斜问题，即判定为重大事故隐患。</w:t>
      </w:r>
    </w:p>
    <w:p>
      <w:pPr>
        <w:pStyle w:val="BodyText"/>
        <w:ind w:left="23" w:firstLine="475"/>
        <w:spacing w:before="191" w:line="311" w:lineRule="auto"/>
        <w:rPr/>
      </w:pPr>
      <w:r>
        <w:rPr/>
        <w:t>（</w:t>
      </w:r>
      <w:r>
        <w:rPr>
          <w:rFonts w:ascii="Times New Roman" w:hAnsi="Times New Roman" w:eastAsia="Times New Roman" w:cs="Times New Roman"/>
        </w:rPr>
        <w:t>2</w:t>
      </w:r>
      <w:r>
        <w:rPr/>
        <w:t>）当排洪设施出现最大泄水量，且处于无压流工作状态，排洪设施出现</w:t>
      </w:r>
      <w:r>
        <w:rPr>
          <w:spacing w:val="17"/>
        </w:rPr>
        <w:t xml:space="preserve"> </w:t>
      </w:r>
      <w:r>
        <w:rPr>
          <w:spacing w:val="-8"/>
        </w:rPr>
        <w:t>堵塞或者坍塌、排水井有所倾斜问题，影响进水口进水或者局部出现有压流状态，</w:t>
      </w:r>
      <w:r>
        <w:rPr>
          <w:spacing w:val="4"/>
        </w:rPr>
        <w:t xml:space="preserve"> </w:t>
      </w:r>
      <w:r>
        <w:rPr>
          <w:spacing w:val="-1"/>
        </w:rPr>
        <w:t>即判定为重大事故隐患。</w:t>
      </w:r>
    </w:p>
    <w:p>
      <w:pPr>
        <w:pStyle w:val="BodyText"/>
        <w:ind w:left="497"/>
        <w:spacing w:before="189" w:line="214" w:lineRule="auto"/>
        <w:rPr/>
      </w:pPr>
      <w:r>
        <w:rPr>
          <w:rFonts w:ascii="Times New Roman" w:hAnsi="Times New Roman" w:eastAsia="Times New Roman" w:cs="Times New Roman"/>
          <w:b/>
          <w:bCs/>
          <w:spacing w:val="-2"/>
        </w:rPr>
        <w:t>3.</w:t>
      </w:r>
      <w:r>
        <w:rPr>
          <w:b/>
          <w:bCs/>
          <w:spacing w:val="-2"/>
        </w:rPr>
        <w:t>排洪构筑物终止使用时，封堵措施不满足设计要求。</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9" w:right="60" w:firstLine="477"/>
        <w:spacing w:before="191" w:line="360" w:lineRule="auto"/>
        <w:jc w:val="both"/>
        <w:rPr/>
      </w:pPr>
      <w:r>
        <w:rPr>
          <w:spacing w:val="4"/>
        </w:rPr>
        <w:t>排洪构筑物终止使用时所采取的封堵措施是由设计单位根据排洪系统所在</w:t>
      </w:r>
      <w:r>
        <w:rPr>
          <w:spacing w:val="5"/>
        </w:rPr>
        <w:t xml:space="preserve"> </w:t>
      </w:r>
      <w:r>
        <w:rPr>
          <w:spacing w:val="-3"/>
        </w:rPr>
        <w:t>具体位置的工程地质条件、水文地质条件、排洪系统的结构状况、与</w:t>
      </w:r>
      <w:r>
        <w:rPr>
          <w:spacing w:val="-4"/>
        </w:rPr>
        <w:t>相邻构筑物</w:t>
      </w:r>
      <w:r>
        <w:rPr/>
        <w:t xml:space="preserve"> </w:t>
      </w:r>
      <w:r>
        <w:rPr>
          <w:spacing w:val="-3"/>
        </w:rPr>
        <w:t>之间的关系及尾矿库运行后期荷载等条件综合分析计算确定的，实施</w:t>
      </w:r>
      <w:r>
        <w:rPr>
          <w:spacing w:val="-4"/>
        </w:rPr>
        <w:t>的封堵措施</w:t>
      </w:r>
      <w:r>
        <w:rPr/>
        <w:t xml:space="preserve"> </w:t>
      </w:r>
      <w:r>
        <w:rPr>
          <w:spacing w:val="-3"/>
        </w:rPr>
        <w:t>如不满足设计要求，在尾矿库后期运行过程中，随着荷载的增加，极</w:t>
      </w:r>
      <w:r>
        <w:rPr>
          <w:spacing w:val="-4"/>
        </w:rPr>
        <w:t>有可能造成</w:t>
      </w:r>
      <w:r>
        <w:rPr/>
        <w:t xml:space="preserve"> </w:t>
      </w:r>
      <w:r>
        <w:rPr>
          <w:spacing w:val="-3"/>
        </w:rPr>
        <w:t>封堵措施的破坏，进而造成大量尾矿的下泄。因此，存在本款情形即</w:t>
      </w:r>
      <w:r>
        <w:rPr>
          <w:spacing w:val="-4"/>
        </w:rPr>
        <w:t>判定为重大</w:t>
      </w:r>
      <w:r>
        <w:rPr/>
        <w:t xml:space="preserve"> </w:t>
      </w:r>
      <w:r>
        <w:rPr>
          <w:spacing w:val="-4"/>
        </w:rPr>
        <w:t>事故隐患。</w:t>
      </w:r>
    </w:p>
    <w:p>
      <w:pPr>
        <w:pStyle w:val="BodyText"/>
        <w:ind w:left="23" w:right="60" w:firstLine="493"/>
        <w:spacing w:line="360" w:lineRule="auto"/>
        <w:jc w:val="both"/>
        <w:rPr/>
      </w:pPr>
      <w:r>
        <w:rPr>
          <w:spacing w:val="-4"/>
        </w:rPr>
        <w:t>需要指出的是，在判断封堵措施是否满足设计要求时，除了要对封堵结构进</w:t>
      </w:r>
      <w:r>
        <w:rPr>
          <w:spacing w:val="14"/>
        </w:rPr>
        <w:t xml:space="preserve"> </w:t>
      </w:r>
      <w:r>
        <w:rPr>
          <w:spacing w:val="-3"/>
        </w:rPr>
        <w:t>行复核外，还要对封堵位置进行复核，如果封堵位置不满足设计要求，也是重大</w:t>
      </w:r>
      <w:r>
        <w:rPr>
          <w:spacing w:val="1"/>
        </w:rPr>
        <w:t xml:space="preserve"> </w:t>
      </w:r>
      <w:r>
        <w:rPr>
          <w:spacing w:val="-2"/>
        </w:rPr>
        <w:t>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（十）设计以外的尾矿、废料或者废水进库。</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9" w:firstLine="479"/>
        <w:spacing w:before="191" w:line="360" w:lineRule="auto"/>
        <w:jc w:val="both"/>
        <w:rPr/>
      </w:pPr>
      <w:r>
        <w:rPr>
          <w:spacing w:val="-3"/>
        </w:rPr>
        <w:t>不同的尾矿物理性质不一样，设计以外的尾矿、废料</w:t>
      </w:r>
      <w:r>
        <w:rPr>
          <w:spacing w:val="-4"/>
        </w:rPr>
        <w:t>和废水进库后，不但造</w:t>
      </w:r>
      <w:r>
        <w:rPr/>
        <w:t xml:space="preserve"> </w:t>
      </w:r>
      <w:r>
        <w:rPr>
          <w:spacing w:val="-8"/>
        </w:rPr>
        <w:t>成尾矿沉积规律发生变化，抗剪强度、渗透系数等也随之改变，易形成软弱夹</w:t>
      </w:r>
      <w:r>
        <w:rPr>
          <w:spacing w:val="-9"/>
        </w:rPr>
        <w:t>层，</w:t>
      </w:r>
      <w:r>
        <w:rPr/>
        <w:t xml:space="preserve"> </w:t>
      </w:r>
      <w:r>
        <w:rPr>
          <w:spacing w:val="-3"/>
        </w:rPr>
        <w:t>坝体渗流稳定和抗滑稳定无法得到保障。同时由于超设计规模排放，</w:t>
      </w:r>
      <w:r>
        <w:rPr>
          <w:spacing w:val="-4"/>
        </w:rPr>
        <w:t>尾矿库内水</w:t>
      </w:r>
    </w:p>
    <w:p>
      <w:pPr>
        <w:spacing w:line="360" w:lineRule="auto"/>
        <w:sectPr>
          <w:footerReference w:type="default" r:id="rId55"/>
          <w:pgSz w:w="11906" w:h="16839"/>
          <w:pgMar w:top="400" w:right="1739" w:bottom="1161" w:left="1785" w:header="0" w:footer="998"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24" w:right="66" w:hanging="5"/>
        <w:spacing w:before="78" w:line="360" w:lineRule="auto"/>
        <w:rPr/>
      </w:pPr>
      <w:r>
        <w:rPr>
          <w:spacing w:val="-3"/>
        </w:rPr>
        <w:t>位上升较快，安全超高、干滩长度等尾矿库各项安全控制参数难以得到保证，堆</w:t>
      </w:r>
      <w:r>
        <w:rPr>
          <w:spacing w:val="4"/>
        </w:rPr>
        <w:t xml:space="preserve"> </w:t>
      </w:r>
      <w:r>
        <w:rPr>
          <w:spacing w:val="-1"/>
        </w:rPr>
        <w:t>积坝上升速率也可能大于设计速率。</w:t>
      </w:r>
    </w:p>
    <w:p>
      <w:pPr>
        <w:pStyle w:val="BodyText"/>
        <w:ind w:left="25" w:right="66" w:firstLine="473"/>
        <w:spacing w:line="360" w:lineRule="auto"/>
        <w:jc w:val="both"/>
        <w:rPr/>
      </w:pPr>
      <w:r>
        <w:rPr>
          <w:spacing w:val="-3"/>
        </w:rPr>
        <w:t>《尾矿库安全监督管理规定》第十八条规定：对生产运行的尾矿库，未经技</w:t>
      </w:r>
      <w:r>
        <w:rPr/>
        <w:t xml:space="preserve"> </w:t>
      </w:r>
      <w:r>
        <w:rPr>
          <w:spacing w:val="-3"/>
        </w:rPr>
        <w:t>术论证和安全生产监督管理部门的批准，任何单位和个人不得对“设计以外的尾</w:t>
      </w:r>
      <w:r>
        <w:rPr/>
        <w:t xml:space="preserve"> </w:t>
      </w:r>
      <w:r>
        <w:rPr>
          <w:spacing w:val="-3"/>
        </w:rPr>
        <w:t>矿、废料或者废水进库等”事项进行变更。因此，存在本条情形即判定为重大事</w:t>
      </w:r>
      <w:r>
        <w:rPr/>
        <w:t xml:space="preserve"> </w:t>
      </w:r>
      <w:r>
        <w:rPr>
          <w:spacing w:val="-3"/>
        </w:rPr>
        <w:t>故隐患。</w:t>
      </w:r>
    </w:p>
    <w:p>
      <w:pPr>
        <w:pStyle w:val="BodyText"/>
        <w:ind w:left="516"/>
        <w:spacing w:line="213" w:lineRule="auto"/>
        <w:rPr/>
      </w:pPr>
      <w:r>
        <w:rPr>
          <w:spacing w:val="-2"/>
        </w:rPr>
        <w:t>需要指出的是，在实践中应注意以下两种情况：</w:t>
      </w:r>
    </w:p>
    <w:p>
      <w:pPr>
        <w:pStyle w:val="BodyText"/>
        <w:ind w:left="21" w:right="5" w:firstLine="477"/>
        <w:spacing w:before="188" w:line="324" w:lineRule="auto"/>
        <w:rPr/>
      </w:pPr>
      <w:r>
        <w:rPr>
          <w:spacing w:val="-5"/>
        </w:rPr>
        <w:t>（</w:t>
      </w:r>
      <w:r>
        <w:rPr>
          <w:rFonts w:ascii="Times New Roman" w:hAnsi="Times New Roman" w:eastAsia="Times New Roman" w:cs="Times New Roman"/>
          <w:spacing w:val="-5"/>
        </w:rPr>
        <w:t>1</w:t>
      </w:r>
      <w:r>
        <w:rPr>
          <w:spacing w:val="-5"/>
        </w:rPr>
        <w:t>）“设计以外的尾矿”不仅是指原设计选矿厂之外的其他选矿厂的尾矿，</w:t>
      </w:r>
      <w:r>
        <w:rPr>
          <w:spacing w:val="10"/>
        </w:rPr>
        <w:t xml:space="preserve"> </w:t>
      </w:r>
      <w:r>
        <w:rPr>
          <w:spacing w:val="-3"/>
        </w:rPr>
        <w:t>也包括原设计选矿厂由于规模扩大而增加的尾矿。选矿厂在正常生产中一般存在</w:t>
      </w:r>
      <w:r>
        <w:rPr>
          <w:spacing w:val="2"/>
        </w:rPr>
        <w:t xml:space="preserve"> </w:t>
      </w:r>
      <w:r>
        <w:rPr>
          <w:spacing w:val="-4"/>
        </w:rPr>
        <w:t>生产波动，通常在</w:t>
      </w:r>
      <w:r>
        <w:rPr>
          <w:spacing w:val="-31"/>
        </w:rPr>
        <w:t xml:space="preserve"> </w:t>
      </w:r>
      <w:r>
        <w:rPr>
          <w:rFonts w:ascii="Times New Roman" w:hAnsi="Times New Roman" w:eastAsia="Times New Roman" w:cs="Times New Roman"/>
          <w:spacing w:val="-4"/>
        </w:rPr>
        <w:t>15%</w:t>
      </w:r>
      <w:r>
        <w:rPr>
          <w:spacing w:val="-4"/>
        </w:rPr>
        <w:t>左右，由于生产波动造成的短时间内入库</w:t>
      </w:r>
      <w:r>
        <w:rPr>
          <w:spacing w:val="-5"/>
        </w:rPr>
        <w:t>尾矿量的变化不</w:t>
      </w:r>
      <w:r>
        <w:rPr/>
        <w:t xml:space="preserve"> </w:t>
      </w:r>
      <w:r>
        <w:rPr>
          <w:spacing w:val="-1"/>
        </w:rPr>
        <w:t>属于设计以外的尾矿。</w:t>
      </w:r>
    </w:p>
    <w:p>
      <w:pPr>
        <w:pStyle w:val="BodyText"/>
        <w:ind w:left="34" w:right="68" w:firstLine="464"/>
        <w:spacing w:before="189" w:line="287" w:lineRule="auto"/>
        <w:rPr/>
      </w:pPr>
      <w:r>
        <w:rPr/>
        <w:t>（</w:t>
      </w:r>
      <w:r>
        <w:rPr>
          <w:rFonts w:ascii="Times New Roman" w:hAnsi="Times New Roman" w:eastAsia="Times New Roman" w:cs="Times New Roman"/>
        </w:rPr>
        <w:t>2</w:t>
      </w:r>
      <w:r>
        <w:rPr/>
        <w:t>）库区内建设与尾矿库运行相关的建构筑物而产生的弃土不属于设计以</w:t>
      </w:r>
      <w:r>
        <w:rPr>
          <w:spacing w:val="17"/>
        </w:rPr>
        <w:t xml:space="preserve"> </w:t>
      </w:r>
      <w:r>
        <w:rPr>
          <w:spacing w:val="-1"/>
        </w:rPr>
        <w:t>外的废料，但设计单位应给出弃土的堆存位置和堆存要求。</w:t>
      </w:r>
    </w:p>
    <w:p>
      <w:pPr>
        <w:ind w:left="499"/>
        <w:spacing w:before="190"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（十一）多种矿石性质不同的尾砂混合排放时，未按设计进行排放。</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6" w:firstLine="489"/>
        <w:spacing w:before="189" w:line="360" w:lineRule="auto"/>
        <w:jc w:val="both"/>
        <w:rPr/>
      </w:pPr>
      <w:r>
        <w:rPr>
          <w:spacing w:val="-4"/>
        </w:rPr>
        <w:t>多种矿石性质不同的尾砂混合排放时，设计会给定混合比例、不同矿石尾砂</w:t>
      </w:r>
      <w:r>
        <w:rPr>
          <w:spacing w:val="15"/>
        </w:rPr>
        <w:t xml:space="preserve"> </w:t>
      </w:r>
      <w:r>
        <w:rPr>
          <w:spacing w:val="-3"/>
        </w:rPr>
        <w:t>的排放方式（坝前排放、周边排放、库尾排放）、排放浓度。未按设计排放</w:t>
      </w:r>
      <w:r>
        <w:rPr>
          <w:spacing w:val="-4"/>
        </w:rPr>
        <w:t>可能</w:t>
      </w:r>
      <w:r>
        <w:rPr/>
        <w:t xml:space="preserve"> </w:t>
      </w:r>
      <w:r>
        <w:rPr>
          <w:spacing w:val="-3"/>
        </w:rPr>
        <w:t>造成尾矿沉积规律发生变化，抗剪强度、渗透系数等也将随之改变。同时，</w:t>
      </w:r>
      <w:r>
        <w:rPr>
          <w:spacing w:val="-4"/>
        </w:rPr>
        <w:t>易形</w:t>
      </w:r>
      <w:r>
        <w:rPr/>
        <w:t xml:space="preserve"> </w:t>
      </w:r>
      <w:r>
        <w:rPr>
          <w:spacing w:val="-3"/>
        </w:rPr>
        <w:t>成软弱夹层，坝体稳定无法得到保障，易发生溃坝事故。另外，不按设计规</w:t>
      </w:r>
      <w:r>
        <w:rPr>
          <w:spacing w:val="-4"/>
        </w:rPr>
        <w:t>定的</w:t>
      </w:r>
      <w:r>
        <w:rPr/>
        <w:t xml:space="preserve"> </w:t>
      </w:r>
      <w:r>
        <w:rPr>
          <w:spacing w:val="-8"/>
        </w:rPr>
        <w:t>排放方式放矿，极有可能影响尾矿库调洪库容，进而对尾矿库防洪安全造成威胁。</w:t>
      </w:r>
    </w:p>
    <w:p>
      <w:pPr>
        <w:pStyle w:val="BodyText"/>
        <w:ind w:left="23" w:right="125" w:firstLine="475"/>
        <w:spacing w:before="1" w:line="360" w:lineRule="auto"/>
        <w:rPr/>
      </w:pPr>
      <w:r>
        <w:rPr>
          <w:spacing w:val="-2"/>
        </w:rPr>
        <w:t>《尾矿库安全规程》第</w:t>
      </w:r>
      <w:r>
        <w:rPr>
          <w:spacing w:val="-44"/>
        </w:rPr>
        <w:t xml:space="preserve"> </w:t>
      </w:r>
      <w:r>
        <w:rPr>
          <w:rFonts w:ascii="Times New Roman" w:hAnsi="Times New Roman" w:eastAsia="Times New Roman" w:cs="Times New Roman"/>
          <w:spacing w:val="-2"/>
        </w:rPr>
        <w:t>6.9.2</w:t>
      </w:r>
      <w:r>
        <w:rPr>
          <w:rFonts w:ascii="Times New Roman" w:hAnsi="Times New Roman" w:eastAsia="Times New Roman" w:cs="Times New Roman"/>
          <w:spacing w:val="14"/>
        </w:rPr>
        <w:t xml:space="preserve"> </w:t>
      </w:r>
      <w:r>
        <w:rPr>
          <w:spacing w:val="-2"/>
        </w:rPr>
        <w:t>条将“多种矿石性质不同的尾砂混合排放时，</w:t>
      </w:r>
      <w:r>
        <w:rPr/>
        <w:t xml:space="preserve"> </w:t>
      </w:r>
      <w:r>
        <w:rPr>
          <w:spacing w:val="-1"/>
        </w:rPr>
        <w:t>未按设计要求进行排放”列为重大事故隐患。</w:t>
      </w:r>
    </w:p>
    <w:p>
      <w:pPr>
        <w:pStyle w:val="BodyText"/>
        <w:ind w:left="532"/>
        <w:spacing w:line="214" w:lineRule="auto"/>
        <w:rPr/>
      </w:pPr>
      <w:r>
        <w:rPr>
          <w:spacing w:val="-2"/>
        </w:rPr>
        <w:t>因此，存在本条情形即判定为重大事故隐患。</w:t>
      </w:r>
    </w:p>
    <w:p>
      <w:pPr>
        <w:ind w:left="499"/>
        <w:spacing w:before="191"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（十二）冬季未按设计要求的冰下放矿方式进行放矿作业。</w:t>
      </w:r>
    </w:p>
    <w:p>
      <w:pPr>
        <w:ind w:left="501"/>
        <w:spacing w:before="189"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7" w:right="32" w:firstLine="489"/>
        <w:spacing w:before="191" w:line="360" w:lineRule="auto"/>
        <w:jc w:val="both"/>
        <w:rPr/>
      </w:pPr>
      <w:r>
        <w:rPr>
          <w:spacing w:val="-4"/>
        </w:rPr>
        <w:t>我国东北、华北、西北及青藏高原等严寒地区的尾矿库，设计单位会根据尾</w:t>
      </w:r>
      <w:r>
        <w:rPr>
          <w:spacing w:val="14"/>
        </w:rPr>
        <w:t xml:space="preserve"> </w:t>
      </w:r>
      <w:r>
        <w:rPr>
          <w:spacing w:val="-3"/>
        </w:rPr>
        <w:t>矿库类别、筑坝型式及生产计划确定冬季放矿方式。当设计单位要求采用</w:t>
      </w:r>
      <w:r>
        <w:rPr>
          <w:spacing w:val="-4"/>
        </w:rPr>
        <w:t>冬季冰</w:t>
      </w:r>
      <w:r>
        <w:rPr/>
        <w:t xml:space="preserve"> </w:t>
      </w:r>
      <w:r>
        <w:rPr>
          <w:spacing w:val="-2"/>
        </w:rPr>
        <w:t>下放矿时，生产经营单位在冬季未按照设计要求的冰下放矿方式进行放</w:t>
      </w:r>
      <w:r>
        <w:rPr>
          <w:spacing w:val="-3"/>
        </w:rPr>
        <w:t>矿作业，</w:t>
      </w:r>
      <w:r>
        <w:rPr/>
        <w:t xml:space="preserve"> </w:t>
      </w:r>
      <w:r>
        <w:rPr>
          <w:spacing w:val="-3"/>
        </w:rPr>
        <w:t>易引起浸润线抬升或出逸、坝体出现融陷、尾矿强度参数迅速降低等问题</w:t>
      </w:r>
      <w:r>
        <w:rPr>
          <w:spacing w:val="-4"/>
        </w:rPr>
        <w:t>，进而</w:t>
      </w:r>
    </w:p>
    <w:p>
      <w:pPr>
        <w:spacing w:line="360" w:lineRule="auto"/>
        <w:sectPr>
          <w:footerReference w:type="default" r:id="rId56"/>
          <w:pgSz w:w="11906" w:h="16839"/>
          <w:pgMar w:top="400" w:right="1733" w:bottom="1161" w:left="1785" w:header="0" w:footer="998"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BodyText"/>
        <w:ind w:left="27" w:right="180" w:firstLine="3"/>
        <w:spacing w:before="78" w:line="360" w:lineRule="auto"/>
        <w:jc w:val="both"/>
        <w:rPr/>
      </w:pPr>
      <w:r>
        <w:rPr/>
        <w:t>影响尾矿坝坝体安全。因此，《尾矿库安全规程》第</w:t>
      </w:r>
      <w:r>
        <w:rPr>
          <w:spacing w:val="-50"/>
        </w:rPr>
        <w:t xml:space="preserve"> </w:t>
      </w:r>
      <w:r>
        <w:rPr>
          <w:rFonts w:ascii="Times New Roman" w:hAnsi="Times New Roman" w:eastAsia="Times New Roman" w:cs="Times New Roman"/>
        </w:rPr>
        <w:t>6.9.2 </w:t>
      </w:r>
      <w:r>
        <w:rPr/>
        <w:t>条把“冬季未按</w:t>
      </w:r>
      <w:r>
        <w:rPr>
          <w:spacing w:val="-1"/>
        </w:rPr>
        <w:t>照设</w:t>
      </w:r>
      <w:r>
        <w:rPr/>
        <w:t xml:space="preserve"> </w:t>
      </w:r>
      <w:r>
        <w:rPr>
          <w:spacing w:val="-3"/>
        </w:rPr>
        <w:t>计要求采用冰下放矿作业”列为重大事故隐患。“冬季未按照设计</w:t>
      </w:r>
      <w:r>
        <w:rPr>
          <w:spacing w:val="-4"/>
        </w:rPr>
        <w:t>要求的冰下放</w:t>
      </w:r>
      <w:r>
        <w:rPr/>
        <w:t xml:space="preserve"> </w:t>
      </w:r>
      <w:r>
        <w:rPr>
          <w:spacing w:val="-1"/>
        </w:rPr>
        <w:t>矿方式进行放矿作业”是对该规定的进一步明确。</w:t>
      </w:r>
    </w:p>
    <w:p>
      <w:pPr>
        <w:ind w:left="499"/>
        <w:spacing w:before="1" w:line="216"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（十三）安全监测系统存在下列情形之一的：</w:t>
      </w:r>
    </w:p>
    <w:p>
      <w:pPr>
        <w:pStyle w:val="BodyText"/>
        <w:ind w:left="509"/>
        <w:spacing w:before="186" w:line="214" w:lineRule="auto"/>
        <w:rPr/>
      </w:pPr>
      <w:r>
        <w:rPr>
          <w:rFonts w:ascii="Times New Roman" w:hAnsi="Times New Roman" w:eastAsia="Times New Roman" w:cs="Times New Roman"/>
          <w:b/>
          <w:bCs/>
          <w:spacing w:val="-3"/>
        </w:rPr>
        <w:t>1.</w:t>
      </w:r>
      <w:r>
        <w:rPr>
          <w:b/>
          <w:bCs/>
          <w:spacing w:val="-3"/>
        </w:rPr>
        <w:t>未按设计设置安全监测系统；</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2" w:right="180" w:firstLine="476"/>
        <w:spacing w:before="190" w:line="360" w:lineRule="auto"/>
        <w:rPr/>
      </w:pPr>
      <w:r>
        <w:rPr/>
        <w:t>《尾矿库安全规程》第</w:t>
      </w:r>
      <w:r>
        <w:rPr>
          <w:spacing w:val="-40"/>
        </w:rPr>
        <w:t xml:space="preserve"> </w:t>
      </w:r>
      <w:r>
        <w:rPr>
          <w:rFonts w:ascii="Times New Roman" w:hAnsi="Times New Roman" w:eastAsia="Times New Roman" w:cs="Times New Roman"/>
        </w:rPr>
        <w:t>5.5.1 </w:t>
      </w:r>
      <w:r>
        <w:rPr/>
        <w:t>条规定：尾矿库应设置人工安全监测和在线安</w:t>
      </w:r>
      <w:r>
        <w:rPr/>
        <w:t xml:space="preserve"> </w:t>
      </w:r>
      <w:r>
        <w:rPr>
          <w:spacing w:val="-1"/>
        </w:rPr>
        <w:t>全监测相结合的安全监测设施。</w:t>
      </w:r>
    </w:p>
    <w:p>
      <w:pPr>
        <w:pStyle w:val="BodyText"/>
        <w:ind w:left="19" w:right="180" w:firstLine="483"/>
        <w:spacing w:line="360" w:lineRule="auto"/>
        <w:jc w:val="both"/>
        <w:rPr/>
      </w:pPr>
      <w:r>
        <w:rPr>
          <w:spacing w:val="-3"/>
        </w:rPr>
        <w:t>设计单位需给出安全监测系统整体设置要求及分期实施的要求，</w:t>
      </w:r>
      <w:r>
        <w:rPr>
          <w:spacing w:val="-4"/>
        </w:rPr>
        <w:t>生产经营单</w:t>
      </w:r>
      <w:r>
        <w:rPr/>
        <w:t xml:space="preserve"> </w:t>
      </w:r>
      <w:r>
        <w:rPr>
          <w:spacing w:val="-3"/>
        </w:rPr>
        <w:t>位应按设计要求及时设置安全监测系统，否则无法有效对尾矿库的安全状况进行</w:t>
      </w:r>
      <w:r>
        <w:rPr>
          <w:spacing w:val="4"/>
        </w:rPr>
        <w:t xml:space="preserve"> </w:t>
      </w:r>
      <w:r>
        <w:rPr/>
        <w:t>监控。所以“未按设计设置安全监测系统”属于</w:t>
      </w:r>
      <w:r>
        <w:rPr>
          <w:spacing w:val="-1"/>
        </w:rPr>
        <w:t>重大事故隐患。</w:t>
      </w:r>
    </w:p>
    <w:p>
      <w:pPr>
        <w:pStyle w:val="BodyText"/>
        <w:ind w:left="516"/>
        <w:spacing w:line="214" w:lineRule="auto"/>
        <w:rPr/>
      </w:pPr>
      <w:r>
        <w:rPr>
          <w:spacing w:val="-1"/>
        </w:rPr>
        <w:t>需要指的是，在实际工作中应从以下四个方面进行判断：</w:t>
      </w:r>
    </w:p>
    <w:p>
      <w:pPr>
        <w:pStyle w:val="BodyText"/>
        <w:ind w:left="499"/>
        <w:spacing w:before="190" w:line="214" w:lineRule="auto"/>
        <w:rPr/>
      </w:pPr>
      <w:r>
        <w:rPr>
          <w:spacing w:val="-1"/>
        </w:rPr>
        <w:t>（</w:t>
      </w:r>
      <w:r>
        <w:rPr>
          <w:rFonts w:ascii="Times New Roman" w:hAnsi="Times New Roman" w:eastAsia="Times New Roman" w:cs="Times New Roman"/>
          <w:spacing w:val="-1"/>
        </w:rPr>
        <w:t>1</w:t>
      </w:r>
      <w:r>
        <w:rPr>
          <w:spacing w:val="-1"/>
        </w:rPr>
        <w:t>）是否设计了安全监测系统。</w:t>
      </w:r>
    </w:p>
    <w:p>
      <w:pPr>
        <w:pStyle w:val="BodyText"/>
        <w:ind w:left="499"/>
        <w:spacing w:before="191" w:line="217" w:lineRule="auto"/>
        <w:rPr/>
      </w:pPr>
      <w:r>
        <w:rPr>
          <w:spacing w:val="-1"/>
        </w:rPr>
        <w:t>（</w:t>
      </w:r>
      <w:r>
        <w:rPr>
          <w:rFonts w:ascii="Times New Roman" w:hAnsi="Times New Roman" w:eastAsia="Times New Roman" w:cs="Times New Roman"/>
          <w:spacing w:val="-1"/>
        </w:rPr>
        <w:t>2</w:t>
      </w:r>
      <w:r>
        <w:rPr>
          <w:spacing w:val="-1"/>
        </w:rPr>
        <w:t>）是否设置了人工安全监测设施。</w:t>
      </w:r>
    </w:p>
    <w:p>
      <w:pPr>
        <w:pStyle w:val="BodyText"/>
        <w:ind w:left="499"/>
        <w:spacing w:before="186" w:line="216" w:lineRule="auto"/>
        <w:rPr/>
      </w:pPr>
      <w:r>
        <w:rPr>
          <w:spacing w:val="-1"/>
        </w:rPr>
        <w:t>（</w:t>
      </w:r>
      <w:r>
        <w:rPr>
          <w:rFonts w:ascii="Times New Roman" w:hAnsi="Times New Roman" w:eastAsia="Times New Roman" w:cs="Times New Roman"/>
          <w:spacing w:val="-1"/>
        </w:rPr>
        <w:t>3</w:t>
      </w:r>
      <w:r>
        <w:rPr>
          <w:spacing w:val="-1"/>
        </w:rPr>
        <w:t>）是否设置了在线安全监测设施。</w:t>
      </w:r>
    </w:p>
    <w:p>
      <w:pPr>
        <w:pStyle w:val="BodyText"/>
        <w:ind w:left="499"/>
        <w:spacing w:before="186" w:line="214" w:lineRule="auto"/>
        <w:rPr/>
      </w:pPr>
      <w:r>
        <w:rPr>
          <w:spacing w:val="-1"/>
        </w:rPr>
        <w:t>（</w:t>
      </w:r>
      <w:r>
        <w:rPr>
          <w:rFonts w:ascii="Times New Roman" w:hAnsi="Times New Roman" w:eastAsia="Times New Roman" w:cs="Times New Roman"/>
          <w:spacing w:val="-1"/>
        </w:rPr>
        <w:t>4</w:t>
      </w:r>
      <w:r>
        <w:rPr>
          <w:spacing w:val="-1"/>
        </w:rPr>
        <w:t>）安全监测系统各监测项是否按设计设置。</w:t>
      </w:r>
    </w:p>
    <w:p>
      <w:pPr>
        <w:pStyle w:val="BodyText"/>
        <w:ind w:left="536"/>
        <w:spacing w:before="190" w:line="214" w:lineRule="auto"/>
        <w:rPr/>
      </w:pPr>
      <w:r>
        <w:rPr>
          <w:spacing w:val="-2"/>
        </w:rPr>
        <w:t>以上四个方面只要有一个方面不满足要求，即判定为重大事故隐患。</w:t>
      </w:r>
    </w:p>
    <w:p>
      <w:pPr>
        <w:pStyle w:val="BodyText"/>
        <w:ind w:left="499"/>
        <w:spacing w:before="190" w:line="214" w:lineRule="auto"/>
        <w:rPr/>
      </w:pPr>
      <w:r>
        <w:rPr>
          <w:rFonts w:ascii="Times New Roman" w:hAnsi="Times New Roman" w:eastAsia="Times New Roman" w:cs="Times New Roman"/>
          <w:b/>
          <w:bCs/>
          <w:spacing w:val="-2"/>
        </w:rPr>
        <w:t>2.</w:t>
      </w:r>
      <w:r>
        <w:rPr>
          <w:b/>
          <w:bCs/>
          <w:spacing w:val="-2"/>
        </w:rPr>
        <w:t>安全监测系统运行不正常未及时修复；</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30" w:right="180" w:firstLine="468"/>
        <w:spacing w:before="190" w:line="360" w:lineRule="auto"/>
        <w:rPr/>
      </w:pPr>
      <w:r>
        <w:rPr/>
        <w:t>《尾矿库安全规程》第</w:t>
      </w:r>
      <w:r>
        <w:rPr>
          <w:spacing w:val="-40"/>
        </w:rPr>
        <w:t xml:space="preserve"> </w:t>
      </w:r>
      <w:r>
        <w:rPr>
          <w:rFonts w:ascii="Times New Roman" w:hAnsi="Times New Roman" w:eastAsia="Times New Roman" w:cs="Times New Roman"/>
        </w:rPr>
        <w:t>6.7.8 </w:t>
      </w:r>
      <w:r>
        <w:rPr/>
        <w:t>条规定：尾矿库在线安全监测系统应全天候连</w:t>
      </w:r>
      <w:r>
        <w:rPr/>
        <w:t xml:space="preserve"> </w:t>
      </w:r>
      <w:r>
        <w:rPr>
          <w:spacing w:val="-1"/>
        </w:rPr>
        <w:t>续正常运行。系统出现故障时，应尽快排除，故障排除时间不得超过</w:t>
      </w:r>
      <w:r>
        <w:rPr>
          <w:rFonts w:ascii="Times New Roman" w:hAnsi="Times New Roman" w:eastAsia="Times New Roman" w:cs="Times New Roman"/>
          <w:spacing w:val="-1"/>
        </w:rPr>
        <w:t>7d</w:t>
      </w:r>
      <w:r>
        <w:rPr>
          <w:spacing w:val="-1"/>
        </w:rPr>
        <w:t>。</w:t>
      </w:r>
    </w:p>
    <w:p>
      <w:pPr>
        <w:pStyle w:val="BodyText"/>
        <w:ind w:left="20" w:firstLine="488"/>
        <w:spacing w:before="4" w:line="359" w:lineRule="auto"/>
        <w:jc w:val="both"/>
        <w:rPr/>
      </w:pPr>
      <w:r>
        <w:rPr>
          <w:spacing w:val="-5"/>
        </w:rPr>
        <w:t>安全监测系统运行不正常未及时修复，安全监测系统将无法发挥应有的功能，</w:t>
      </w:r>
      <w:r>
        <w:rPr/>
        <w:t xml:space="preserve"> </w:t>
      </w:r>
      <w:r>
        <w:rPr>
          <w:spacing w:val="-3"/>
        </w:rPr>
        <w:t>相关人员就无法及时有效地掌握尾矿库的安全状况。因此，存在本款情形即判定</w:t>
      </w:r>
      <w:r>
        <w:rPr>
          <w:spacing w:val="1"/>
        </w:rPr>
        <w:t xml:space="preserve">  </w:t>
      </w:r>
      <w:r>
        <w:rPr>
          <w:spacing w:val="-1"/>
        </w:rPr>
        <w:t>为重大事故隐患。</w:t>
      </w:r>
    </w:p>
    <w:p>
      <w:pPr>
        <w:pStyle w:val="BodyText"/>
        <w:ind w:left="497"/>
        <w:spacing w:before="1" w:line="214" w:lineRule="auto"/>
        <w:rPr/>
      </w:pPr>
      <w:r>
        <w:rPr>
          <w:rFonts w:ascii="Times New Roman" w:hAnsi="Times New Roman" w:eastAsia="Times New Roman" w:cs="Times New Roman"/>
          <w:b/>
          <w:bCs/>
          <w:spacing w:val="-2"/>
        </w:rPr>
        <w:t>3.</w:t>
      </w:r>
      <w:r>
        <w:rPr>
          <w:b/>
          <w:bCs/>
          <w:spacing w:val="-2"/>
        </w:rPr>
        <w:t>关闭、破坏安全监测系统，或者篡改、隐瞒、销毁其相关数据、信息。</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18" w:right="109" w:firstLine="480"/>
        <w:spacing w:before="190" w:line="360" w:lineRule="auto"/>
        <w:jc w:val="both"/>
        <w:rPr/>
      </w:pPr>
      <w:r>
        <w:rPr>
          <w:spacing w:val="-1"/>
        </w:rPr>
        <w:t>《中华人民共和国安全生产法》第三十六条规定：生产经营单位不得关闭、</w:t>
      </w:r>
      <w:r>
        <w:rPr>
          <w:spacing w:val="4"/>
        </w:rPr>
        <w:t xml:space="preserve"> </w:t>
      </w:r>
      <w:r>
        <w:rPr>
          <w:spacing w:val="-7"/>
        </w:rPr>
        <w:t>破坏直接关系生产安全的监控、报警、防护</w:t>
      </w:r>
      <w:r>
        <w:rPr>
          <w:spacing w:val="-8"/>
        </w:rPr>
        <w:t>、救生设备、设施，或者篡改、隐瞒、</w:t>
      </w:r>
      <w:r>
        <w:rPr/>
        <w:t xml:space="preserve"> </w:t>
      </w:r>
      <w:r>
        <w:rPr>
          <w:spacing w:val="-1"/>
        </w:rPr>
        <w:t>销毁其相关数据、信息。</w:t>
      </w:r>
    </w:p>
    <w:p>
      <w:pPr>
        <w:spacing w:line="360" w:lineRule="auto"/>
        <w:sectPr>
          <w:footerReference w:type="default" r:id="rId57"/>
          <w:pgSz w:w="11906" w:h="16839"/>
          <w:pgMar w:top="400" w:right="1619"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29" w:right="44" w:firstLine="479"/>
        <w:spacing w:before="78" w:line="360" w:lineRule="auto"/>
        <w:jc w:val="both"/>
        <w:rPr/>
      </w:pPr>
      <w:r>
        <w:rPr>
          <w:spacing w:val="-3"/>
        </w:rPr>
        <w:t>对尾矿库来讲，以上行为会导致相关人员无法掌握尾</w:t>
      </w:r>
      <w:r>
        <w:rPr>
          <w:spacing w:val="-4"/>
        </w:rPr>
        <w:t>矿库真实安全状况，大</w:t>
      </w:r>
      <w:r>
        <w:rPr/>
        <w:t xml:space="preserve"> </w:t>
      </w:r>
      <w:r>
        <w:rPr>
          <w:spacing w:val="-3"/>
        </w:rPr>
        <w:t>量数据、信息无法追溯，为尾矿库安全管理留下重大隐患。因此，存</w:t>
      </w:r>
      <w:r>
        <w:rPr>
          <w:spacing w:val="-4"/>
        </w:rPr>
        <w:t>在本款情形</w:t>
      </w:r>
      <w:r>
        <w:rPr/>
        <w:t xml:space="preserve"> </w:t>
      </w:r>
      <w:r>
        <w:rPr>
          <w:spacing w:val="-2"/>
        </w:rPr>
        <w:t>即判定为重大事故隐患。</w:t>
      </w:r>
    </w:p>
    <w:p>
      <w:pPr>
        <w:ind w:left="499"/>
        <w:spacing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（十四）干式尾矿库存在下列情形之一的：</w:t>
      </w:r>
    </w:p>
    <w:p>
      <w:pPr>
        <w:pStyle w:val="BodyText"/>
        <w:ind w:left="24" w:right="44" w:firstLine="485"/>
        <w:spacing w:before="190" w:line="287" w:lineRule="auto"/>
        <w:rPr/>
      </w:pPr>
      <w:r>
        <w:rPr>
          <w:rFonts w:ascii="Times New Roman" w:hAnsi="Times New Roman" w:eastAsia="Times New Roman" w:cs="Times New Roman"/>
          <w:b/>
          <w:bCs/>
          <w:spacing w:val="-4"/>
        </w:rPr>
        <w:t>1.</w:t>
      </w:r>
      <w:r>
        <w:rPr>
          <w:b/>
          <w:bCs/>
          <w:spacing w:val="-4"/>
        </w:rPr>
        <w:t>入库尾矿的含水率大于设计值，无法进行正常碾压且未设置可靠的防范措</w:t>
      </w:r>
      <w:r>
        <w:rPr>
          <w:spacing w:val="4"/>
        </w:rPr>
        <w:t xml:space="preserve"> </w:t>
      </w:r>
      <w:r>
        <w:rPr>
          <w:b/>
          <w:bCs/>
          <w:spacing w:val="-8"/>
        </w:rPr>
        <w:t>施；</w:t>
      </w:r>
    </w:p>
    <w:p>
      <w:pPr>
        <w:pStyle w:val="BodyText"/>
        <w:ind w:left="499"/>
        <w:spacing w:before="189" w:line="214" w:lineRule="auto"/>
        <w:rPr/>
      </w:pPr>
      <w:r>
        <w:rPr>
          <w:rFonts w:ascii="Times New Roman" w:hAnsi="Times New Roman" w:eastAsia="Times New Roman" w:cs="Times New Roman"/>
          <w:b/>
          <w:bCs/>
          <w:spacing w:val="-2"/>
        </w:rPr>
        <w:t>2.</w:t>
      </w:r>
      <w:r>
        <w:rPr>
          <w:b/>
          <w:bCs/>
          <w:spacing w:val="-2"/>
        </w:rPr>
        <w:t>堆存推进方向与设计不一致；</w:t>
      </w:r>
    </w:p>
    <w:p>
      <w:pPr>
        <w:pStyle w:val="BodyText"/>
        <w:ind w:left="497"/>
        <w:spacing w:before="189" w:line="214" w:lineRule="auto"/>
        <w:rPr/>
      </w:pPr>
      <w:r>
        <w:rPr>
          <w:rFonts w:ascii="Times New Roman" w:hAnsi="Times New Roman" w:eastAsia="Times New Roman" w:cs="Times New Roman"/>
          <w:b/>
          <w:bCs/>
          <w:spacing w:val="-2"/>
        </w:rPr>
        <w:t>3.</w:t>
      </w:r>
      <w:r>
        <w:rPr>
          <w:b/>
          <w:bCs/>
          <w:spacing w:val="-2"/>
        </w:rPr>
        <w:t>分层厚度或者台阶高度大于设计值；</w:t>
      </w:r>
    </w:p>
    <w:p>
      <w:pPr>
        <w:pStyle w:val="BodyText"/>
        <w:ind w:left="500"/>
        <w:spacing w:before="190" w:line="214" w:lineRule="auto"/>
        <w:rPr/>
      </w:pPr>
      <w:r>
        <w:rPr>
          <w:rFonts w:ascii="Times New Roman" w:hAnsi="Times New Roman" w:eastAsia="Times New Roman" w:cs="Times New Roman"/>
          <w:b/>
          <w:bCs/>
          <w:spacing w:val="-2"/>
        </w:rPr>
        <w:t>4.</w:t>
      </w:r>
      <w:r>
        <w:rPr>
          <w:b/>
          <w:bCs/>
          <w:spacing w:val="-2"/>
        </w:rPr>
        <w:t>未按设计要求进行碾压。</w:t>
      </w:r>
    </w:p>
    <w:p>
      <w:pPr>
        <w:ind w:left="501"/>
        <w:spacing w:before="190"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0" w:right="44" w:firstLine="478"/>
        <w:spacing w:before="190" w:line="360" w:lineRule="auto"/>
        <w:jc w:val="both"/>
        <w:rPr/>
      </w:pPr>
      <w:r>
        <w:rPr/>
        <w:t>《尾矿库安全规程》第</w:t>
      </w:r>
      <w:r>
        <w:rPr>
          <w:spacing w:val="-40"/>
        </w:rPr>
        <w:t xml:space="preserve"> </w:t>
      </w:r>
      <w:r>
        <w:rPr>
          <w:rFonts w:ascii="Times New Roman" w:hAnsi="Times New Roman" w:eastAsia="Times New Roman" w:cs="Times New Roman"/>
        </w:rPr>
        <w:t>6.9.2 </w:t>
      </w:r>
      <w:r>
        <w:rPr/>
        <w:t>条把“干式堆存尾矿的含水量大，实行干式堆</w:t>
      </w:r>
      <w:r>
        <w:rPr/>
        <w:t xml:space="preserve"> </w:t>
      </w:r>
      <w:r>
        <w:rPr>
          <w:spacing w:val="-3"/>
        </w:rPr>
        <w:t>存比较困难，且没有设置可靠的防范措施”列为重大事故隐患。“入库尾矿的含</w:t>
      </w:r>
      <w:r>
        <w:rPr>
          <w:spacing w:val="3"/>
        </w:rPr>
        <w:t xml:space="preserve"> </w:t>
      </w:r>
      <w:r>
        <w:rPr>
          <w:spacing w:val="-3"/>
        </w:rPr>
        <w:t>水率大于设计值，无法进行正常碾压且未设置可靠的防范措施”，是对该规定的</w:t>
      </w:r>
      <w:r>
        <w:rPr>
          <w:spacing w:val="3"/>
        </w:rPr>
        <w:t xml:space="preserve"> </w:t>
      </w:r>
      <w:r>
        <w:rPr>
          <w:spacing w:val="-2"/>
        </w:rPr>
        <w:t>进一步明确。</w:t>
      </w:r>
    </w:p>
    <w:p>
      <w:pPr>
        <w:pStyle w:val="BodyText"/>
        <w:ind w:left="19" w:firstLine="494"/>
        <w:spacing w:line="360" w:lineRule="auto"/>
        <w:jc w:val="both"/>
        <w:rPr/>
      </w:pPr>
      <w:r>
        <w:rPr>
          <w:spacing w:val="-2"/>
        </w:rPr>
        <w:t>干式尾矿库根据尾矿排放推进方向和筑坝方式分为库前式尾矿排矿</w:t>
      </w:r>
      <w:r>
        <w:rPr>
          <w:spacing w:val="-3"/>
        </w:rPr>
        <w:t>筑坝法、</w:t>
      </w:r>
      <w:r>
        <w:rPr/>
        <w:t xml:space="preserve"> </w:t>
      </w:r>
      <w:r>
        <w:rPr>
          <w:spacing w:val="-3"/>
        </w:rPr>
        <w:t>库周式尾矿排矿筑坝法、库中式尾矿排矿筑坝法、库尾式尾矿排矿筑坝法。设计</w:t>
      </w:r>
      <w:r>
        <w:rPr>
          <w:spacing w:val="4"/>
        </w:rPr>
        <w:t xml:space="preserve"> </w:t>
      </w:r>
      <w:r>
        <w:rPr>
          <w:spacing w:val="-3"/>
        </w:rPr>
        <w:t>单位是根据所选用的筑坝方法来确定堆存推进方向的，同时排洪设施也是根据堆</w:t>
      </w:r>
      <w:r>
        <w:rPr>
          <w:spacing w:val="4"/>
        </w:rPr>
        <w:t xml:space="preserve"> </w:t>
      </w:r>
      <w:r>
        <w:rPr>
          <w:spacing w:val="-3"/>
        </w:rPr>
        <w:t>存推进方向进行布置的，而“堆存推进方向与设计不一致”将严重影响坝体安全</w:t>
      </w:r>
      <w:r>
        <w:rPr>
          <w:spacing w:val="2"/>
        </w:rPr>
        <w:t xml:space="preserve"> </w:t>
      </w:r>
      <w:r>
        <w:rPr>
          <w:spacing w:val="-1"/>
        </w:rPr>
        <w:t>及尾矿库防洪安全，所以被列为重大事故隐患。</w:t>
      </w:r>
    </w:p>
    <w:p>
      <w:pPr>
        <w:pStyle w:val="BodyText"/>
        <w:ind w:left="27" w:right="44" w:firstLine="496"/>
        <w:spacing w:line="360" w:lineRule="auto"/>
        <w:rPr/>
      </w:pPr>
      <w:r>
        <w:rPr>
          <w:spacing w:val="-4"/>
        </w:rPr>
        <w:t>“分层厚度或者台阶高度大于设计值”既严重影响坝坡安全，又会导致尾矿</w:t>
      </w:r>
      <w:r>
        <w:rPr>
          <w:spacing w:val="7"/>
        </w:rPr>
        <w:t xml:space="preserve"> </w:t>
      </w:r>
      <w:r>
        <w:rPr>
          <w:spacing w:val="-1"/>
        </w:rPr>
        <w:t>碾压后压实度难以达到设计要求，所以被列为重大事故隐患。</w:t>
      </w:r>
    </w:p>
    <w:p>
      <w:pPr>
        <w:pStyle w:val="BodyText"/>
        <w:ind w:left="21" w:right="4" w:firstLine="481"/>
        <w:spacing w:before="3" w:line="359" w:lineRule="auto"/>
        <w:rPr/>
      </w:pPr>
      <w:r>
        <w:rPr>
          <w:spacing w:val="4"/>
        </w:rPr>
        <w:t>设计单位会针对影响坝体稳定区域和其他区域分别给出压实要求及压实指</w:t>
      </w:r>
      <w:r>
        <w:rPr>
          <w:spacing w:val="7"/>
        </w:rPr>
        <w:t xml:space="preserve"> </w:t>
      </w:r>
      <w:r>
        <w:rPr>
          <w:spacing w:val="-2"/>
        </w:rPr>
        <w:t>标，“未按设计要求进行碾压”将无法保证坝体安全，所以列为重大事故隐患。</w:t>
      </w:r>
    </w:p>
    <w:p>
      <w:pPr>
        <w:pStyle w:val="BodyText"/>
        <w:ind w:left="513"/>
        <w:spacing w:line="214" w:lineRule="auto"/>
        <w:rPr/>
      </w:pPr>
      <w:r>
        <w:rPr>
          <w:spacing w:val="-1"/>
        </w:rPr>
        <w:t>干式尾矿库存在上述四种情形之一的，即判定为重大事故隐患。</w:t>
      </w:r>
    </w:p>
    <w:p>
      <w:pPr>
        <w:ind w:left="17" w:right="44" w:firstLine="481"/>
        <w:spacing w:before="190"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1"/>
        </w:rPr>
        <w:t>（十五）经验算，坝体抗滑稳定最小安全系数小于国家标准规定值的</w:t>
      </w:r>
      <w:r>
        <w:rPr>
          <w:rFonts w:ascii="KaiTi_GB2312" w:hAnsi="KaiTi_GB2312" w:eastAsia="KaiTi_GB2312" w:cs="KaiTi_GB2312"/>
          <w:sz w:val="24"/>
          <w:szCs w:val="24"/>
          <w:spacing w:val="-30"/>
        </w:rPr>
        <w:t xml:space="preserve"> </w:t>
      </w:r>
      <w:r>
        <w:rPr>
          <w:rFonts w:ascii="Times New Roman" w:hAnsi="Times New Roman" w:eastAsia="Times New Roman" w:cs="Times New Roman"/>
          <w:sz w:val="24"/>
          <w:szCs w:val="24"/>
          <w:b/>
          <w:bCs/>
          <w:spacing w:val="1"/>
        </w:rPr>
        <w:t>0.98</w:t>
      </w:r>
      <w:r>
        <w:rPr>
          <w:rFonts w:ascii="Times New Roman" w:hAnsi="Times New Roman" w:eastAsia="Times New Roman" w:cs="Times New Roman"/>
          <w:sz w:val="24"/>
          <w:szCs w:val="24"/>
          <w:b/>
          <w:bCs/>
        </w:rPr>
        <w:t xml:space="preserve">  </w:t>
      </w:r>
      <w:r>
        <w:rPr>
          <w:rFonts w:ascii="KaiTi_GB2312" w:hAnsi="KaiTi_GB2312" w:eastAsia="KaiTi_GB2312" w:cs="KaiTi_GB2312"/>
          <w:sz w:val="24"/>
          <w:szCs w:val="24"/>
          <w:b/>
          <w:bCs/>
          <w:spacing w:val="-5"/>
        </w:rPr>
        <w:t>倍。</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30" w:right="44" w:firstLine="478"/>
        <w:spacing w:before="192" w:line="359" w:lineRule="auto"/>
        <w:rPr/>
      </w:pPr>
      <w:r>
        <w:rPr>
          <w:spacing w:val="-3"/>
        </w:rPr>
        <w:t>尾矿坝坝体的安全性主要由坝坡抗滑稳定的安全系</w:t>
      </w:r>
      <w:r>
        <w:rPr>
          <w:spacing w:val="-4"/>
        </w:rPr>
        <w:t>数来衡量，《尾矿库安全</w:t>
      </w:r>
      <w:r>
        <w:rPr/>
        <w:t xml:space="preserve"> </w:t>
      </w:r>
      <w:r>
        <w:rPr>
          <w:spacing w:val="-4"/>
        </w:rPr>
        <w:t>规程》第</w:t>
      </w:r>
      <w:r>
        <w:rPr>
          <w:spacing w:val="-44"/>
        </w:rPr>
        <w:t xml:space="preserve"> </w:t>
      </w:r>
      <w:r>
        <w:rPr>
          <w:rFonts w:ascii="Times New Roman" w:hAnsi="Times New Roman" w:eastAsia="Times New Roman" w:cs="Times New Roman"/>
          <w:spacing w:val="-4"/>
        </w:rPr>
        <w:t>5.3.</w:t>
      </w:r>
      <w:r>
        <w:rPr>
          <w:rFonts w:ascii="Times New Roman" w:hAnsi="Times New Roman" w:eastAsia="Times New Roman" w:cs="Times New Roman"/>
          <w:spacing w:val="-32"/>
        </w:rPr>
        <w:t xml:space="preserve"> </w:t>
      </w:r>
      <w:r>
        <w:rPr>
          <w:rFonts w:ascii="Times New Roman" w:hAnsi="Times New Roman" w:eastAsia="Times New Roman" w:cs="Times New Roman"/>
          <w:spacing w:val="-4"/>
        </w:rPr>
        <w:t>16 </w:t>
      </w:r>
      <w:r>
        <w:rPr>
          <w:spacing w:val="-4"/>
        </w:rPr>
        <w:t>条分别给出了各级别尾矿坝在正常运行、洪水运行及特殊运行条</w:t>
      </w:r>
    </w:p>
    <w:p>
      <w:pPr>
        <w:spacing w:line="359" w:lineRule="auto"/>
        <w:sectPr>
          <w:footerReference w:type="default" r:id="rId58"/>
          <w:pgSz w:w="11906" w:h="16839"/>
          <w:pgMar w:top="400" w:right="1755" w:bottom="1161" w:left="1785" w:header="0" w:footer="998" w:gutter="0"/>
        </w:sectPr>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22" w:right="13" w:hanging="2"/>
        <w:spacing w:before="78" w:line="360" w:lineRule="auto"/>
        <w:jc w:val="both"/>
        <w:rPr/>
      </w:pPr>
      <w:r>
        <w:rPr>
          <w:spacing w:val="-3"/>
        </w:rPr>
        <w:t>件下坝坡抗滑稳定的最小安全系数。尾矿库在开展安全现状评价、安全性复核等</w:t>
      </w:r>
      <w:r>
        <w:rPr>
          <w:spacing w:val="3"/>
        </w:rPr>
        <w:t xml:space="preserve"> </w:t>
      </w:r>
      <w:r>
        <w:rPr>
          <w:spacing w:val="-3"/>
        </w:rPr>
        <w:t>工作时，均要对尾矿坝进行稳定性计算，给出各计算剖面、各运行条件的坝坡抗</w:t>
      </w:r>
      <w:r>
        <w:rPr>
          <w:spacing w:val="1"/>
        </w:rPr>
        <w:t xml:space="preserve"> </w:t>
      </w:r>
      <w:r>
        <w:rPr>
          <w:spacing w:val="-4"/>
        </w:rPr>
        <w:t>滑稳定安全系数，并按尾矿坝级别与《尾矿库安全规程》第</w:t>
      </w:r>
      <w:r>
        <w:rPr>
          <w:spacing w:val="-37"/>
        </w:rPr>
        <w:t xml:space="preserve"> </w:t>
      </w:r>
      <w:r>
        <w:rPr>
          <w:rFonts w:ascii="Times New Roman" w:hAnsi="Times New Roman" w:eastAsia="Times New Roman" w:cs="Times New Roman"/>
          <w:spacing w:val="-4"/>
        </w:rPr>
        <w:t>5.3.</w:t>
      </w:r>
      <w:r>
        <w:rPr>
          <w:rFonts w:ascii="Times New Roman" w:hAnsi="Times New Roman" w:eastAsia="Times New Roman" w:cs="Times New Roman"/>
          <w:spacing w:val="-31"/>
        </w:rPr>
        <w:t xml:space="preserve"> </w:t>
      </w:r>
      <w:r>
        <w:rPr>
          <w:rFonts w:ascii="Times New Roman" w:hAnsi="Times New Roman" w:eastAsia="Times New Roman" w:cs="Times New Roman"/>
          <w:spacing w:val="-4"/>
        </w:rPr>
        <w:t>16 </w:t>
      </w:r>
      <w:r>
        <w:rPr>
          <w:spacing w:val="-4"/>
        </w:rPr>
        <w:t>条相应规定值</w:t>
      </w:r>
      <w:r>
        <w:rPr/>
        <w:t xml:space="preserve"> </w:t>
      </w:r>
      <w:r>
        <w:rPr>
          <w:spacing w:val="-3"/>
        </w:rPr>
        <w:t>进行对比，如果任一剖面、任一运行条件下坝体抗滑稳定安全系数小于国家标准</w:t>
      </w:r>
      <w:r>
        <w:rPr>
          <w:spacing w:val="1"/>
        </w:rPr>
        <w:t xml:space="preserve"> </w:t>
      </w:r>
      <w:r>
        <w:rPr>
          <w:spacing w:val="-1"/>
        </w:rPr>
        <w:t>规定最小安全系数的</w:t>
      </w:r>
      <w:r>
        <w:rPr>
          <w:spacing w:val="-44"/>
        </w:rPr>
        <w:t xml:space="preserve"> </w:t>
      </w:r>
      <w:r>
        <w:rPr>
          <w:rFonts w:ascii="Times New Roman" w:hAnsi="Times New Roman" w:eastAsia="Times New Roman" w:cs="Times New Roman"/>
          <w:spacing w:val="-1"/>
        </w:rPr>
        <w:t>0.98 </w:t>
      </w:r>
      <w:r>
        <w:rPr>
          <w:spacing w:val="-1"/>
        </w:rPr>
        <w:t>倍，即判定为重大事故隐患。</w:t>
      </w:r>
    </w:p>
    <w:p>
      <w:pPr>
        <w:ind w:left="28" w:right="16" w:firstLine="470"/>
        <w:spacing w:line="360" w:lineRule="auto"/>
        <w:jc w:val="both"/>
        <w:rPr>
          <w:rFonts w:ascii="KaiTi_GB2312" w:hAnsi="KaiTi_GB2312" w:eastAsia="KaiTi_GB2312" w:cs="KaiTi_GB2312"/>
          <w:sz w:val="24"/>
          <w:szCs w:val="24"/>
        </w:rPr>
      </w:pPr>
      <w:r>
        <w:rPr>
          <w:rFonts w:ascii="KaiTi_GB2312" w:hAnsi="KaiTi_GB2312" w:eastAsia="KaiTi_GB2312" w:cs="KaiTi_GB2312"/>
          <w:sz w:val="24"/>
          <w:szCs w:val="24"/>
          <w:b/>
          <w:bCs/>
          <w:spacing w:val="2"/>
        </w:rPr>
        <w:t>（十六）三等及以上尾矿库及</w:t>
      </w:r>
      <w:r>
        <w:rPr>
          <w:rFonts w:ascii="Times New Roman" w:hAnsi="Times New Roman" w:eastAsia="Times New Roman" w:cs="Times New Roman"/>
          <w:sz w:val="24"/>
          <w:szCs w:val="24"/>
          <w:b/>
          <w:bCs/>
          <w:spacing w:val="2"/>
        </w:rPr>
        <w:t>“</w:t>
      </w:r>
      <w:r>
        <w:rPr>
          <w:rFonts w:ascii="KaiTi_GB2312" w:hAnsi="KaiTi_GB2312" w:eastAsia="KaiTi_GB2312" w:cs="KaiTi_GB2312"/>
          <w:sz w:val="24"/>
          <w:szCs w:val="24"/>
          <w:b/>
          <w:bCs/>
          <w:spacing w:val="2"/>
        </w:rPr>
        <w:t>头顶库</w:t>
      </w:r>
      <w:r>
        <w:rPr>
          <w:rFonts w:ascii="Times New Roman" w:hAnsi="Times New Roman" w:eastAsia="Times New Roman" w:cs="Times New Roman"/>
          <w:sz w:val="24"/>
          <w:szCs w:val="24"/>
          <w:b/>
          <w:bCs/>
          <w:spacing w:val="2"/>
        </w:rPr>
        <w:t>”</w:t>
      </w:r>
      <w:r>
        <w:rPr>
          <w:rFonts w:ascii="KaiTi_GB2312" w:hAnsi="KaiTi_GB2312" w:eastAsia="KaiTi_GB2312" w:cs="KaiTi_GB2312"/>
          <w:sz w:val="24"/>
          <w:szCs w:val="24"/>
          <w:b/>
          <w:bCs/>
          <w:spacing w:val="2"/>
        </w:rPr>
        <w:t>未按设计设置通往</w:t>
      </w:r>
      <w:r>
        <w:rPr>
          <w:rFonts w:ascii="KaiTi_GB2312" w:hAnsi="KaiTi_GB2312" w:eastAsia="KaiTi_GB2312" w:cs="KaiTi_GB2312"/>
          <w:sz w:val="24"/>
          <w:szCs w:val="24"/>
          <w:b/>
          <w:bCs/>
          <w:spacing w:val="1"/>
        </w:rPr>
        <w:t>坝顶、排洪系统</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1"/>
        </w:rPr>
        <w:t>附近的应急道路，或者应急道路无法满足应急抢险时通行和运送应急物资的需</w:t>
      </w:r>
      <w:r>
        <w:rPr>
          <w:rFonts w:ascii="KaiTi_GB2312" w:hAnsi="KaiTi_GB2312" w:eastAsia="KaiTi_GB2312" w:cs="KaiTi_GB2312"/>
          <w:sz w:val="24"/>
          <w:szCs w:val="24"/>
          <w:spacing w:val="9"/>
        </w:rPr>
        <w:t xml:space="preserve"> </w:t>
      </w:r>
      <w:r>
        <w:rPr>
          <w:rFonts w:ascii="KaiTi_GB2312" w:hAnsi="KaiTi_GB2312" w:eastAsia="KaiTi_GB2312" w:cs="KaiTi_GB2312"/>
          <w:sz w:val="24"/>
          <w:szCs w:val="24"/>
          <w:b/>
          <w:bCs/>
          <w:spacing w:val="-10"/>
        </w:rPr>
        <w:t>求。</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30" w:right="13" w:firstLine="478"/>
        <w:spacing w:before="190" w:line="360" w:lineRule="auto"/>
        <w:jc w:val="both"/>
        <w:rPr/>
      </w:pPr>
      <w:r>
        <w:rPr>
          <w:spacing w:val="-3"/>
        </w:rPr>
        <w:t>应急救援是尾矿库安全生产的最后一道防线，而配</w:t>
      </w:r>
      <w:r>
        <w:rPr>
          <w:spacing w:val="-4"/>
        </w:rPr>
        <w:t>置充足的应急设施是应急</w:t>
      </w:r>
      <w:r>
        <w:rPr/>
        <w:t xml:space="preserve"> </w:t>
      </w:r>
      <w:r>
        <w:rPr>
          <w:spacing w:val="-3"/>
        </w:rPr>
        <w:t>救援的重要保障，也是及时有效开展应急救援的基础。应急救援</w:t>
      </w:r>
      <w:r>
        <w:rPr>
          <w:spacing w:val="-4"/>
        </w:rPr>
        <w:t>一般需要相应人</w:t>
      </w:r>
      <w:r>
        <w:rPr/>
        <w:t xml:space="preserve"> </w:t>
      </w:r>
      <w:r>
        <w:rPr>
          <w:spacing w:val="-1"/>
        </w:rPr>
        <w:t>员、物资装备及应急道路，其中应急道路是应急救援的生命线。</w:t>
      </w:r>
    </w:p>
    <w:p>
      <w:pPr>
        <w:pStyle w:val="BodyText"/>
        <w:ind w:left="23" w:right="13" w:firstLine="475"/>
        <w:spacing w:line="360" w:lineRule="auto"/>
        <w:jc w:val="both"/>
        <w:rPr/>
      </w:pPr>
      <w:r>
        <w:rPr>
          <w:spacing w:val="-4"/>
        </w:rPr>
        <w:t>《尾矿库安全规程》第</w:t>
      </w:r>
      <w:r>
        <w:rPr>
          <w:spacing w:val="-40"/>
        </w:rPr>
        <w:t xml:space="preserve"> </w:t>
      </w:r>
      <w:r>
        <w:rPr>
          <w:rFonts w:ascii="Times New Roman" w:hAnsi="Times New Roman" w:eastAsia="Times New Roman" w:cs="Times New Roman"/>
          <w:spacing w:val="-4"/>
        </w:rPr>
        <w:t>6.1.</w:t>
      </w:r>
      <w:r>
        <w:rPr>
          <w:rFonts w:ascii="Times New Roman" w:hAnsi="Times New Roman" w:eastAsia="Times New Roman" w:cs="Times New Roman"/>
          <w:spacing w:val="-32"/>
        </w:rPr>
        <w:t xml:space="preserve"> </w:t>
      </w:r>
      <w:r>
        <w:rPr>
          <w:rFonts w:ascii="Times New Roman" w:hAnsi="Times New Roman" w:eastAsia="Times New Roman" w:cs="Times New Roman"/>
          <w:spacing w:val="-4"/>
        </w:rPr>
        <w:t>10 </w:t>
      </w:r>
      <w:r>
        <w:rPr>
          <w:spacing w:val="-4"/>
        </w:rPr>
        <w:t>条规定：尾矿库应设置通往坝顶、排洪系统附</w:t>
      </w:r>
      <w:r>
        <w:rPr/>
        <w:t xml:space="preserve"> </w:t>
      </w:r>
      <w:r>
        <w:rPr>
          <w:spacing w:val="-3"/>
        </w:rPr>
        <w:t>近的应急道路，应急道路应满足应急抢险时通行和运送应急物资的需求，应避开</w:t>
      </w:r>
      <w:r>
        <w:rPr>
          <w:spacing w:val="1"/>
        </w:rPr>
        <w:t xml:space="preserve"> </w:t>
      </w:r>
      <w:r>
        <w:rPr>
          <w:spacing w:val="-1"/>
        </w:rPr>
        <w:t>产生安全事故可能影响区域且不应设置在尾矿坝外坡上。</w:t>
      </w:r>
    </w:p>
    <w:p>
      <w:pPr>
        <w:pStyle w:val="BodyText"/>
        <w:ind w:left="27" w:right="16" w:firstLine="473"/>
        <w:spacing w:line="360" w:lineRule="auto"/>
        <w:rPr/>
      </w:pPr>
      <w:r>
        <w:rPr>
          <w:spacing w:val="-3"/>
        </w:rPr>
        <w:t>考虑到三等及以上尾矿库及“头顶库”安全风险更大，所以把三</w:t>
      </w:r>
      <w:r>
        <w:rPr>
          <w:spacing w:val="-4"/>
        </w:rPr>
        <w:t>等及以上尾</w:t>
      </w:r>
      <w:r>
        <w:rPr/>
        <w:t xml:space="preserve"> </w:t>
      </w:r>
      <w:r>
        <w:rPr>
          <w:spacing w:val="-1"/>
        </w:rPr>
        <w:t>矿库及“头顶库”存在本条情形即判定为重大事故隐患。</w:t>
      </w:r>
    </w:p>
    <w:p>
      <w:pPr>
        <w:pStyle w:val="BodyText"/>
        <w:ind w:left="516"/>
        <w:spacing w:line="214" w:lineRule="auto"/>
        <w:rPr/>
      </w:pPr>
      <w:r>
        <w:rPr>
          <w:spacing w:val="-2"/>
        </w:rPr>
        <w:t>需要指出的是，在实践中应注意以下两种情况：</w:t>
      </w:r>
    </w:p>
    <w:p>
      <w:pPr>
        <w:pStyle w:val="BodyText"/>
        <w:ind w:left="26" w:right="13" w:firstLine="472"/>
        <w:spacing w:before="191" w:line="339" w:lineRule="auto"/>
        <w:rPr/>
      </w:pPr>
      <w:r>
        <w:rPr/>
        <w:t>（</w:t>
      </w:r>
      <w:r>
        <w:rPr>
          <w:rFonts w:ascii="Times New Roman" w:hAnsi="Times New Roman" w:eastAsia="Times New Roman" w:cs="Times New Roman"/>
        </w:rPr>
        <w:t>1</w:t>
      </w:r>
      <w:r>
        <w:rPr/>
        <w:t>）对于平地型尾矿库，采用四面筑坝，尾矿库各个方向均有坝体，坝顶</w:t>
      </w:r>
      <w:r>
        <w:rPr>
          <w:spacing w:val="17"/>
        </w:rPr>
        <w:t xml:space="preserve"> </w:t>
      </w:r>
      <w:r>
        <w:rPr>
          <w:spacing w:val="-3"/>
        </w:rPr>
        <w:t>与周边区域没有连接，上坝道路必须经过尾矿坝外坡才能到达坝顶。由于各</w:t>
      </w:r>
      <w:r>
        <w:rPr>
          <w:spacing w:val="-4"/>
        </w:rPr>
        <w:t>个方</w:t>
      </w:r>
      <w:r>
        <w:rPr/>
        <w:t xml:space="preserve"> </w:t>
      </w:r>
      <w:r>
        <w:rPr>
          <w:spacing w:val="-3"/>
        </w:rPr>
        <w:t>向的坝体同时发生事故的概率非常小，所以对于平地型尾矿库、建设多个尾</w:t>
      </w:r>
      <w:r>
        <w:rPr>
          <w:spacing w:val="-4"/>
        </w:rPr>
        <w:t>矿坝</w:t>
      </w:r>
      <w:r>
        <w:rPr/>
        <w:t xml:space="preserve"> </w:t>
      </w:r>
      <w:r>
        <w:rPr>
          <w:spacing w:val="-3"/>
        </w:rPr>
        <w:t>的尾矿库，“不应设置在尾矿坝外坡上”是指应急道路不能设置在自己方位</w:t>
      </w:r>
      <w:r>
        <w:rPr>
          <w:spacing w:val="-4"/>
        </w:rPr>
        <w:t>或自</w:t>
      </w:r>
      <w:r>
        <w:rPr/>
        <w:t xml:space="preserve"> </w:t>
      </w:r>
      <w:r>
        <w:rPr>
          <w:spacing w:val="-3"/>
        </w:rPr>
        <w:t>己坝体的外坡上，但必要时可设置在其他方位或其他尾矿坝的坝体上。以某</w:t>
      </w:r>
      <w:r>
        <w:rPr>
          <w:spacing w:val="-4"/>
        </w:rPr>
        <w:t>平地</w:t>
      </w:r>
      <w:r>
        <w:rPr/>
        <w:t xml:space="preserve"> </w:t>
      </w:r>
      <w:r>
        <w:rPr>
          <w:spacing w:val="-3"/>
        </w:rPr>
        <w:t>型尾矿库为例，其某一方位坝体的应急道路可设置在其他方位坝体上，通过</w:t>
      </w:r>
      <w:r>
        <w:rPr>
          <w:spacing w:val="-4"/>
        </w:rPr>
        <w:t>分别</w:t>
      </w:r>
      <w:r>
        <w:rPr/>
        <w:t xml:space="preserve"> </w:t>
      </w:r>
      <w:r>
        <w:rPr/>
        <w:t>在不同方位坝体上设置两条以上上坝道路解决</w:t>
      </w:r>
      <w:r>
        <w:rPr>
          <w:spacing w:val="-1"/>
        </w:rPr>
        <w:t>所有方位坝体应急道路的问题。</w:t>
      </w:r>
    </w:p>
    <w:p>
      <w:pPr>
        <w:pStyle w:val="BodyText"/>
        <w:ind w:left="20" w:right="13" w:firstLine="478"/>
        <w:spacing w:before="191" w:line="311" w:lineRule="auto"/>
        <w:rPr/>
      </w:pPr>
      <w:r>
        <w:rPr>
          <w:spacing w:val="1"/>
        </w:rPr>
        <w:t>（</w:t>
      </w:r>
      <w:r>
        <w:rPr>
          <w:rFonts w:ascii="Times New Roman" w:hAnsi="Times New Roman" w:eastAsia="Times New Roman" w:cs="Times New Roman"/>
          <w:spacing w:val="1"/>
        </w:rPr>
        <w:t>2</w:t>
      </w:r>
      <w:r>
        <w:rPr>
          <w:spacing w:val="1"/>
        </w:rPr>
        <w:t>）大部分尾矿库排洪系统包含多座排水井</w:t>
      </w:r>
      <w:r>
        <w:rPr/>
        <w:t>，还有可能包含多座拦洪坝，</w:t>
      </w:r>
      <w:r>
        <w:rPr/>
        <w:t xml:space="preserve"> </w:t>
      </w:r>
      <w:r>
        <w:rPr>
          <w:spacing w:val="-3"/>
        </w:rPr>
        <w:t>这些重要设施附近均需要设置应急道路。对于通往各个排水井的应急道路，可以</w:t>
      </w:r>
      <w:r>
        <w:rPr>
          <w:spacing w:val="3"/>
        </w:rPr>
        <w:t xml:space="preserve"> </w:t>
      </w:r>
      <w:r>
        <w:rPr/>
        <w:t>根据使用时间分期设置，只要保证在用排水井附近</w:t>
      </w:r>
      <w:r>
        <w:rPr>
          <w:spacing w:val="-1"/>
        </w:rPr>
        <w:t>有应急道路即可。</w:t>
      </w:r>
    </w:p>
    <w:p>
      <w:pPr>
        <w:ind w:left="499"/>
        <w:spacing w:before="190" w:line="214"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（十七）尾矿库回采存在下列情形之一的：</w:t>
      </w:r>
    </w:p>
    <w:p>
      <w:pPr>
        <w:spacing w:line="214" w:lineRule="auto"/>
        <w:sectPr>
          <w:footerReference w:type="default" r:id="rId59"/>
          <w:pgSz w:w="11906" w:h="16839"/>
          <w:pgMar w:top="400" w:right="1785" w:bottom="1161" w:left="1785" w:header="0" w:footer="999" w:gutter="0"/>
        </w:sectPr>
        <w:rPr>
          <w:rFonts w:ascii="KaiTi_GB2312" w:hAnsi="KaiTi_GB2312" w:eastAsia="KaiTi_GB2312" w:cs="KaiTi_GB2312"/>
          <w:sz w:val="24"/>
          <w:szCs w:val="24"/>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BodyText"/>
        <w:ind w:left="509"/>
        <w:spacing w:before="78" w:line="214" w:lineRule="auto"/>
        <w:rPr/>
      </w:pPr>
      <w:r>
        <w:rPr>
          <w:rFonts w:ascii="Times New Roman" w:hAnsi="Times New Roman" w:eastAsia="Times New Roman" w:cs="Times New Roman"/>
          <w:b/>
          <w:bCs/>
          <w:spacing w:val="-3"/>
        </w:rPr>
        <w:t>1.</w:t>
      </w:r>
      <w:r>
        <w:rPr>
          <w:b/>
          <w:bCs/>
          <w:spacing w:val="-3"/>
        </w:rPr>
        <w:t>未经批准擅自回采；</w:t>
      </w:r>
    </w:p>
    <w:p>
      <w:pPr>
        <w:pStyle w:val="BodyText"/>
        <w:ind w:left="499"/>
        <w:spacing w:before="189" w:line="214" w:lineRule="auto"/>
        <w:rPr/>
      </w:pPr>
      <w:r>
        <w:rPr>
          <w:rFonts w:ascii="Times New Roman" w:hAnsi="Times New Roman" w:eastAsia="Times New Roman" w:cs="Times New Roman"/>
          <w:b/>
          <w:bCs/>
          <w:spacing w:val="-3"/>
        </w:rPr>
        <w:t>2.</w:t>
      </w:r>
      <w:r>
        <w:rPr>
          <w:rFonts w:ascii="Times New Roman" w:hAnsi="Times New Roman" w:eastAsia="Times New Roman" w:cs="Times New Roman"/>
          <w:b/>
          <w:bCs/>
          <w:spacing w:val="-24"/>
        </w:rPr>
        <w:t xml:space="preserve"> </w:t>
      </w:r>
      <w:r>
        <w:rPr>
          <w:b/>
          <w:bCs/>
          <w:spacing w:val="-3"/>
        </w:rPr>
        <w:t>回采方式、顺序、单层开采高度、台阶坡面角不符合设计要求；</w:t>
      </w:r>
    </w:p>
    <w:p>
      <w:pPr>
        <w:pStyle w:val="BodyText"/>
        <w:ind w:left="497"/>
        <w:spacing w:before="190" w:line="215" w:lineRule="auto"/>
        <w:rPr/>
      </w:pPr>
      <w:r>
        <w:rPr>
          <w:rFonts w:ascii="Times New Roman" w:hAnsi="Times New Roman" w:eastAsia="Times New Roman" w:cs="Times New Roman"/>
          <w:b/>
          <w:bCs/>
          <w:spacing w:val="-5"/>
        </w:rPr>
        <w:t>3.</w:t>
      </w:r>
      <w:r>
        <w:rPr>
          <w:rFonts w:ascii="Times New Roman" w:hAnsi="Times New Roman" w:eastAsia="Times New Roman" w:cs="Times New Roman"/>
          <w:b/>
          <w:bCs/>
          <w:spacing w:val="-23"/>
        </w:rPr>
        <w:t xml:space="preserve"> </w:t>
      </w:r>
      <w:r>
        <w:rPr>
          <w:b/>
          <w:bCs/>
          <w:spacing w:val="-5"/>
        </w:rPr>
        <w:t>同时进行回采和排放。</w:t>
      </w:r>
    </w:p>
    <w:p>
      <w:pPr>
        <w:ind w:left="501"/>
        <w:spacing w:before="188"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2" w:firstLine="476"/>
        <w:spacing w:before="190" w:line="360" w:lineRule="auto"/>
        <w:rPr/>
      </w:pPr>
      <w:r>
        <w:rPr>
          <w:spacing w:val="-3"/>
        </w:rPr>
        <w:t>《尾矿库安全监督管理规定》第二十七条规定：回采安全设施设计应当报安</w:t>
      </w:r>
      <w:r>
        <w:rPr/>
        <w:t xml:space="preserve"> </w:t>
      </w:r>
      <w:r>
        <w:rPr>
          <w:spacing w:val="-8"/>
        </w:rPr>
        <w:t>全生产监督管理部门审查批准。据此，未经批准擅自回采即判定为重大事故隐患。</w:t>
      </w:r>
    </w:p>
    <w:p>
      <w:pPr>
        <w:pStyle w:val="BodyText"/>
        <w:ind w:left="23" w:right="5" w:firstLine="475"/>
        <w:spacing w:before="12" w:line="359" w:lineRule="auto"/>
        <w:rPr/>
      </w:pPr>
      <w:r>
        <w:rPr>
          <w:spacing w:val="-3"/>
        </w:rPr>
        <w:t>《尾矿库安全监督管理规定》第二十七条规定：生产经营单位应当按照回采</w:t>
      </w:r>
      <w:r>
        <w:rPr/>
        <w:t xml:space="preserve"> </w:t>
      </w:r>
      <w:r>
        <w:rPr>
          <w:spacing w:val="-3"/>
        </w:rPr>
        <w:t>设计实施尾矿回采。回采设计内容主要包括回采方式、回采顺序、单层开采高度</w:t>
      </w:r>
      <w:r>
        <w:rPr>
          <w:spacing w:val="1"/>
        </w:rPr>
        <w:t xml:space="preserve"> </w:t>
      </w:r>
      <w:r>
        <w:rPr>
          <w:spacing w:val="-8"/>
        </w:rPr>
        <w:t>和台阶坡面角等要素。回采方式包括干式回采、湿式回采、干式和湿式联合回采，</w:t>
      </w:r>
      <w:r>
        <w:rPr>
          <w:spacing w:val="4"/>
        </w:rPr>
        <w:t xml:space="preserve"> </w:t>
      </w:r>
      <w:r>
        <w:rPr>
          <w:spacing w:val="-4"/>
        </w:rPr>
        <w:t>回采顺序为“</w:t>
      </w:r>
      <w:r>
        <w:rPr>
          <w:spacing w:val="-80"/>
        </w:rPr>
        <w:t xml:space="preserve"> </w:t>
      </w:r>
      <w:r>
        <w:rPr>
          <w:spacing w:val="-4"/>
        </w:rPr>
        <w:t>由内到外，先库后坝，从上至下，单层开采”，回采方式</w:t>
      </w:r>
      <w:r>
        <w:rPr>
          <w:spacing w:val="-5"/>
        </w:rPr>
        <w:t>或者回采</w:t>
      </w:r>
      <w:r>
        <w:rPr/>
        <w:t xml:space="preserve"> </w:t>
      </w:r>
      <w:r>
        <w:rPr>
          <w:spacing w:val="-3"/>
        </w:rPr>
        <w:t>顺序与设计要求不符合时即为重大事故隐患。当实际的单层开采高度大于设计值</w:t>
      </w:r>
      <w:r>
        <w:rPr>
          <w:spacing w:val="1"/>
        </w:rPr>
        <w:t xml:space="preserve"> </w:t>
      </w:r>
      <w:r>
        <w:rPr>
          <w:spacing w:val="-3"/>
        </w:rPr>
        <w:t>时，临时边坡变高，由于尾砂属于散粒体，通常固结效果不佳，边坡的抗滑稳定</w:t>
      </w:r>
      <w:r>
        <w:rPr>
          <w:spacing w:val="1"/>
        </w:rPr>
        <w:t xml:space="preserve"> </w:t>
      </w:r>
      <w:r>
        <w:rPr>
          <w:spacing w:val="-3"/>
        </w:rPr>
        <w:t>性下降，可能导致局部边坡失稳，对人员及设备造成安全威胁。当实际台阶坡面</w:t>
      </w:r>
      <w:r>
        <w:rPr>
          <w:spacing w:val="1"/>
        </w:rPr>
        <w:t xml:space="preserve"> </w:t>
      </w:r>
      <w:r>
        <w:rPr>
          <w:spacing w:val="-3"/>
        </w:rPr>
        <w:t>角陡于设计值时，台阶坡面的抗滑稳定性降低，可能引起坡面失稳。因此，单层</w:t>
      </w:r>
      <w:r>
        <w:rPr>
          <w:spacing w:val="1"/>
        </w:rPr>
        <w:t xml:space="preserve"> </w:t>
      </w:r>
      <w:r>
        <w:rPr/>
        <w:t>开采高度或者台阶坡面角不符合设计要求，</w:t>
      </w:r>
      <w:r>
        <w:rPr>
          <w:spacing w:val="-1"/>
        </w:rPr>
        <w:t>即判定为重大事故隐患。</w:t>
      </w:r>
    </w:p>
    <w:p>
      <w:pPr>
        <w:pStyle w:val="BodyText"/>
        <w:ind w:left="23" w:right="26" w:firstLine="475"/>
        <w:spacing w:before="1" w:line="360" w:lineRule="auto"/>
        <w:jc w:val="both"/>
        <w:rPr/>
      </w:pPr>
      <w:r>
        <w:rPr>
          <w:spacing w:val="-1"/>
        </w:rPr>
        <w:t>《尾矿库安全规程》第</w:t>
      </w:r>
      <w:r>
        <w:rPr>
          <w:spacing w:val="-51"/>
        </w:rPr>
        <w:t xml:space="preserve"> </w:t>
      </w:r>
      <w:r>
        <w:rPr>
          <w:rFonts w:ascii="Times New Roman" w:hAnsi="Times New Roman" w:eastAsia="Times New Roman" w:cs="Times New Roman"/>
          <w:spacing w:val="-1"/>
        </w:rPr>
        <w:t>7.2 </w:t>
      </w:r>
      <w:r>
        <w:rPr>
          <w:spacing w:val="-1"/>
        </w:rPr>
        <w:t>条规定：同一座</w:t>
      </w:r>
      <w:r>
        <w:rPr>
          <w:spacing w:val="-2"/>
        </w:rPr>
        <w:t>尾矿库内不得同时进行尾矿的回</w:t>
      </w:r>
      <w:r>
        <w:rPr/>
        <w:t xml:space="preserve"> </w:t>
      </w:r>
      <w:r>
        <w:rPr>
          <w:spacing w:val="-3"/>
        </w:rPr>
        <w:t>采和排放。尾矿的回采和排放的安全管理要求是不同的，同一座尾矿库内同时进</w:t>
      </w:r>
      <w:r>
        <w:rPr>
          <w:spacing w:val="1"/>
        </w:rPr>
        <w:t xml:space="preserve"> </w:t>
      </w:r>
      <w:r>
        <w:rPr>
          <w:spacing w:val="-4"/>
        </w:rPr>
        <w:t>行尾矿的回采和排放，无法保证尾矿库的安全运行，所以尾矿库“</w:t>
      </w:r>
      <w:r>
        <w:rPr>
          <w:spacing w:val="-84"/>
        </w:rPr>
        <w:t xml:space="preserve"> </w:t>
      </w:r>
      <w:r>
        <w:rPr>
          <w:spacing w:val="-4"/>
        </w:rPr>
        <w:t>同时进行回采</w:t>
      </w:r>
      <w:r>
        <w:rPr/>
        <w:t xml:space="preserve"> </w:t>
      </w:r>
      <w:r>
        <w:rPr>
          <w:spacing w:val="-4"/>
        </w:rPr>
        <w:t>和排放”即判定为重大事故隐患。此处“</w:t>
      </w:r>
      <w:r>
        <w:rPr>
          <w:spacing w:val="-84"/>
        </w:rPr>
        <w:t xml:space="preserve"> </w:t>
      </w:r>
      <w:r>
        <w:rPr>
          <w:spacing w:val="-4"/>
        </w:rPr>
        <w:t>同时进行回采和排放”不仅指同一时间</w:t>
      </w:r>
      <w:r>
        <w:rPr/>
        <w:t xml:space="preserve"> </w:t>
      </w:r>
      <w:r>
        <w:rPr>
          <w:spacing w:val="-2"/>
        </w:rPr>
        <w:t>点上进行回采和排放，更主要的是指在安全设施设计回采周期内既回采又排放。</w:t>
      </w:r>
    </w:p>
    <w:p>
      <w:pPr>
        <w:pStyle w:val="BodyText"/>
        <w:spacing w:before="1" w:line="213" w:lineRule="auto"/>
        <w:jc w:val="right"/>
        <w:rPr/>
      </w:pPr>
      <w:r>
        <w:rPr>
          <w:spacing w:val="-3"/>
        </w:rPr>
        <w:t>因此，尾矿库回采存在本条所述三种情形之一的，即判定为重大事故隐患。</w:t>
      </w:r>
    </w:p>
    <w:p>
      <w:pPr>
        <w:ind w:left="19" w:right="68" w:firstLine="479"/>
        <w:spacing w:before="189"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（十八）用以贮存独立选矿厂进行矿石选别后排出尾矿的</w:t>
      </w:r>
      <w:r>
        <w:rPr>
          <w:rFonts w:ascii="KaiTi_GB2312" w:hAnsi="KaiTi_GB2312" w:eastAsia="KaiTi_GB2312" w:cs="KaiTi_GB2312"/>
          <w:sz w:val="24"/>
          <w:szCs w:val="24"/>
          <w:b/>
          <w:bCs/>
          <w:spacing w:val="1"/>
        </w:rPr>
        <w:t>场所，未按尾矿</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库实施安全管理的。</w:t>
      </w:r>
    </w:p>
    <w:p>
      <w:pPr>
        <w:ind w:left="501"/>
        <w:spacing w:before="1" w:line="213"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0" w:right="66" w:firstLine="478"/>
        <w:spacing w:before="190" w:line="360" w:lineRule="auto"/>
        <w:jc w:val="both"/>
        <w:rPr/>
      </w:pPr>
      <w:r>
        <w:rPr/>
        <w:t>《尾矿设施设计规范》（</w:t>
      </w:r>
      <w:r>
        <w:rPr>
          <w:rFonts w:ascii="Times New Roman" w:hAnsi="Times New Roman" w:eastAsia="Times New Roman" w:cs="Times New Roman"/>
        </w:rPr>
        <w:t>GB50863</w:t>
      </w:r>
      <w:r>
        <w:rPr/>
        <w:t>—</w:t>
      </w:r>
      <w:r>
        <w:rPr>
          <w:rFonts w:ascii="Times New Roman" w:hAnsi="Times New Roman" w:eastAsia="Times New Roman" w:cs="Times New Roman"/>
        </w:rPr>
        <w:t>2013</w:t>
      </w:r>
      <w:r>
        <w:rPr/>
        <w:t>）第</w:t>
      </w:r>
      <w:r>
        <w:rPr>
          <w:spacing w:val="-14"/>
        </w:rPr>
        <w:t xml:space="preserve"> </w:t>
      </w:r>
      <w:r>
        <w:rPr>
          <w:rFonts w:ascii="Times New Roman" w:hAnsi="Times New Roman" w:eastAsia="Times New Roman" w:cs="Times New Roman"/>
        </w:rPr>
        <w:t>1.0.3 </w:t>
      </w:r>
      <w:r>
        <w:rPr/>
        <w:t>条规定：选矿厂必须有</w:t>
      </w:r>
      <w:r>
        <w:rPr/>
        <w:t xml:space="preserve"> </w:t>
      </w:r>
      <w:r>
        <w:rPr>
          <w:spacing w:val="-3"/>
        </w:rPr>
        <w:t>尾矿设施，严禁任意排放尾矿。独立选矿厂进行矿石选别后排出的尾矿，应该采</w:t>
      </w:r>
      <w:r>
        <w:rPr>
          <w:spacing w:val="3"/>
        </w:rPr>
        <w:t xml:space="preserve"> </w:t>
      </w:r>
      <w:r>
        <w:rPr>
          <w:spacing w:val="-3"/>
        </w:rPr>
        <w:t>用建设贮存场所的方式进行尾矿处置，对相应的贮存场所也应该严格按照尾矿库</w:t>
      </w:r>
      <w:r>
        <w:rPr>
          <w:spacing w:val="3"/>
        </w:rPr>
        <w:t xml:space="preserve"> </w:t>
      </w:r>
      <w:r>
        <w:rPr/>
        <w:t>相关法律、法规及标准的要求实施安全管理；否则，即判定</w:t>
      </w:r>
      <w:r>
        <w:rPr>
          <w:spacing w:val="-1"/>
        </w:rPr>
        <w:t>为重大事故隐患。</w:t>
      </w:r>
    </w:p>
    <w:p>
      <w:pPr>
        <w:spacing w:line="360" w:lineRule="auto"/>
        <w:sectPr>
          <w:footerReference w:type="default" r:id="rId60"/>
          <w:pgSz w:w="11906" w:h="16839"/>
          <w:pgMar w:top="400" w:right="1733" w:bottom="1161" w:left="1785" w:header="0" w:footer="999" w:gutter="0"/>
        </w:sectPr>
        <w:rPr/>
      </w:pP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ind w:left="16" w:right="183" w:firstLine="482"/>
        <w:spacing w:before="78" w:line="360" w:lineRule="auto"/>
        <w:rPr>
          <w:rFonts w:ascii="KaiTi_GB2312" w:hAnsi="KaiTi_GB2312" w:eastAsia="KaiTi_GB2312" w:cs="KaiTi_GB2312"/>
          <w:sz w:val="24"/>
          <w:szCs w:val="24"/>
        </w:rPr>
      </w:pPr>
      <w:r>
        <w:rPr>
          <w:rFonts w:ascii="KaiTi_GB2312" w:hAnsi="KaiTi_GB2312" w:eastAsia="KaiTi_GB2312" w:cs="KaiTi_GB2312"/>
          <w:sz w:val="24"/>
          <w:szCs w:val="24"/>
          <w:b/>
          <w:bCs/>
          <w:spacing w:val="2"/>
        </w:rPr>
        <w:t>（十九）未按国家规定配备专职安全生产管理人员、专业</w:t>
      </w:r>
      <w:r>
        <w:rPr>
          <w:rFonts w:ascii="KaiTi_GB2312" w:hAnsi="KaiTi_GB2312" w:eastAsia="KaiTi_GB2312" w:cs="KaiTi_GB2312"/>
          <w:sz w:val="24"/>
          <w:szCs w:val="24"/>
          <w:b/>
          <w:bCs/>
          <w:spacing w:val="1"/>
        </w:rPr>
        <w:t>技术人员和特种</w:t>
      </w:r>
      <w:r>
        <w:rPr>
          <w:rFonts w:ascii="KaiTi_GB2312" w:hAnsi="KaiTi_GB2312" w:eastAsia="KaiTi_GB2312" w:cs="KaiTi_GB2312"/>
          <w:sz w:val="24"/>
          <w:szCs w:val="24"/>
        </w:rPr>
        <w:t xml:space="preserve"> </w:t>
      </w:r>
      <w:r>
        <w:rPr>
          <w:rFonts w:ascii="KaiTi_GB2312" w:hAnsi="KaiTi_GB2312" w:eastAsia="KaiTi_GB2312" w:cs="KaiTi_GB2312"/>
          <w:sz w:val="24"/>
          <w:szCs w:val="24"/>
          <w:b/>
          <w:bCs/>
          <w:spacing w:val="-3"/>
        </w:rPr>
        <w:t>作业人员。</w:t>
      </w:r>
    </w:p>
    <w:p>
      <w:pPr>
        <w:ind w:left="501"/>
        <w:spacing w:before="1" w:line="212" w:lineRule="auto"/>
        <w:rPr>
          <w:rFonts w:ascii="KaiTi_GB2312" w:hAnsi="KaiTi_GB2312" w:eastAsia="KaiTi_GB2312" w:cs="KaiTi_GB2312"/>
          <w:sz w:val="24"/>
          <w:szCs w:val="24"/>
        </w:rPr>
      </w:pPr>
      <w:r>
        <w:rPr>
          <w:rFonts w:ascii="KaiTi_GB2312" w:hAnsi="KaiTi_GB2312" w:eastAsia="KaiTi_GB2312" w:cs="KaiTi_GB2312"/>
          <w:sz w:val="24"/>
          <w:szCs w:val="24"/>
          <w:b/>
          <w:bCs/>
          <w:spacing w:val="-5"/>
        </w:rPr>
        <w:t>解读：</w:t>
      </w:r>
    </w:p>
    <w:p>
      <w:pPr>
        <w:pStyle w:val="BodyText"/>
        <w:ind w:left="23" w:firstLine="475"/>
        <w:spacing w:before="191" w:line="360" w:lineRule="auto"/>
        <w:jc w:val="both"/>
        <w:rPr/>
      </w:pPr>
      <w:r>
        <w:rPr/>
        <w:t>《国家矿山安全监察局关于印发</w:t>
      </w:r>
      <w:r>
        <w:rPr>
          <w:rFonts w:ascii="Times New Roman" w:hAnsi="Times New Roman" w:eastAsia="Times New Roman" w:cs="Times New Roman"/>
        </w:rPr>
        <w:t>&lt;</w:t>
      </w:r>
      <w:r>
        <w:rPr/>
        <w:t>关于加强非煤矿山安全生产工作的指导意</w:t>
      </w:r>
      <w:r>
        <w:rPr>
          <w:spacing w:val="1"/>
        </w:rPr>
        <w:t xml:space="preserve">  </w:t>
      </w:r>
      <w:r>
        <w:rPr>
          <w:spacing w:val="-1"/>
        </w:rPr>
        <w:t>见</w:t>
      </w:r>
      <w:r>
        <w:rPr>
          <w:rFonts w:ascii="Times New Roman" w:hAnsi="Times New Roman" w:eastAsia="Times New Roman" w:cs="Times New Roman"/>
          <w:spacing w:val="-1"/>
        </w:rPr>
        <w:t>&gt;</w:t>
      </w:r>
      <w:r>
        <w:rPr>
          <w:rFonts w:ascii="Times New Roman" w:hAnsi="Times New Roman" w:eastAsia="Times New Roman" w:cs="Times New Roman"/>
          <w:spacing w:val="-25"/>
        </w:rPr>
        <w:t xml:space="preserve"> </w:t>
      </w:r>
      <w:r>
        <w:rPr>
          <w:spacing w:val="-1"/>
        </w:rPr>
        <w:t>的通知》第（十一）条规定：尾矿库应当配备水利、土木或者选矿（矿物加</w:t>
      </w:r>
      <w:r>
        <w:rPr/>
        <w:t xml:space="preserve">  </w:t>
      </w:r>
      <w:r>
        <w:rPr>
          <w:spacing w:val="-5"/>
        </w:rPr>
        <w:t>工）等尾矿库相关专业中专及以上学历或者中级及以上技术职称的专职技术人员，</w:t>
      </w:r>
      <w:r>
        <w:rPr>
          <w:spacing w:val="16"/>
        </w:rPr>
        <w:t xml:space="preserve"> </w:t>
      </w:r>
      <w:r>
        <w:rPr>
          <w:spacing w:val="-3"/>
        </w:rPr>
        <w:t>其中三等及以上尾矿库专职技术人员应当不少于</w:t>
      </w:r>
      <w:r>
        <w:rPr>
          <w:spacing w:val="-54"/>
        </w:rPr>
        <w:t xml:space="preserve"> </w:t>
      </w:r>
      <w:r>
        <w:rPr>
          <w:rFonts w:ascii="Times New Roman" w:hAnsi="Times New Roman" w:eastAsia="Times New Roman" w:cs="Times New Roman"/>
          <w:spacing w:val="-3"/>
        </w:rPr>
        <w:t>2 </w:t>
      </w:r>
      <w:r>
        <w:rPr>
          <w:spacing w:val="-3"/>
        </w:rPr>
        <w:t>人，四等、五等尾矿库专</w:t>
      </w:r>
      <w:r>
        <w:rPr>
          <w:spacing w:val="-4"/>
        </w:rPr>
        <w:t>职技</w:t>
      </w:r>
      <w:r>
        <w:rPr/>
        <w:t xml:space="preserve">  </w:t>
      </w:r>
      <w:r>
        <w:rPr>
          <w:spacing w:val="-4"/>
        </w:rPr>
        <w:t>术人员应当不少于</w:t>
      </w:r>
      <w:r>
        <w:rPr>
          <w:spacing w:val="-23"/>
        </w:rPr>
        <w:t xml:space="preserve"> </w:t>
      </w:r>
      <w:r>
        <w:rPr>
          <w:rFonts w:ascii="Times New Roman" w:hAnsi="Times New Roman" w:eastAsia="Times New Roman" w:cs="Times New Roman"/>
          <w:spacing w:val="-4"/>
        </w:rPr>
        <w:t>1 </w:t>
      </w:r>
      <w:r>
        <w:rPr>
          <w:spacing w:val="-4"/>
        </w:rPr>
        <w:t>人。</w:t>
      </w:r>
    </w:p>
    <w:p>
      <w:pPr>
        <w:pStyle w:val="BodyText"/>
        <w:ind w:left="27" w:right="140" w:firstLine="471"/>
        <w:spacing w:before="6" w:line="359" w:lineRule="auto"/>
        <w:jc w:val="both"/>
        <w:rPr/>
      </w:pPr>
      <w:r>
        <w:rPr>
          <w:spacing w:val="-3"/>
        </w:rPr>
        <w:t>针对尾矿库的安全运行，应急管理部、国家矿山安全监察局和地方各级人民</w:t>
      </w:r>
      <w:r>
        <w:rPr/>
        <w:t xml:space="preserve"> </w:t>
      </w:r>
      <w:r>
        <w:rPr>
          <w:spacing w:val="-3"/>
        </w:rPr>
        <w:t>政府出台了大量行政规范性文件，《尾矿库安全规程》等标准规范</w:t>
      </w:r>
      <w:r>
        <w:rPr>
          <w:spacing w:val="-4"/>
        </w:rPr>
        <w:t>从管理和技术</w:t>
      </w:r>
      <w:r>
        <w:rPr/>
        <w:t xml:space="preserve"> </w:t>
      </w:r>
      <w:r>
        <w:rPr>
          <w:spacing w:val="-3"/>
        </w:rPr>
        <w:t>层面也作出规定，同时设计文件从技术层面也会给出详细要求。生产经营</w:t>
      </w:r>
      <w:r>
        <w:rPr>
          <w:spacing w:val="-4"/>
        </w:rPr>
        <w:t>单位只</w:t>
      </w:r>
      <w:r>
        <w:rPr/>
        <w:t xml:space="preserve"> </w:t>
      </w:r>
      <w:r>
        <w:rPr>
          <w:spacing w:val="-2"/>
        </w:rPr>
        <w:t>有为尾矿库配备足够的专职安全生产管理人员、专业技术人员和特种作业人员，</w:t>
      </w:r>
      <w:r>
        <w:rPr>
          <w:spacing w:val="2"/>
        </w:rPr>
        <w:t xml:space="preserve"> </w:t>
      </w:r>
      <w:r>
        <w:rPr>
          <w:spacing w:val="-2"/>
        </w:rPr>
        <w:t>才能保证这些政策规定及要求得到有效执行和落实，进而保障尾矿库安全运行。</w:t>
      </w:r>
      <w:r>
        <w:rPr>
          <w:spacing w:val="2"/>
        </w:rPr>
        <w:t xml:space="preserve"> </w:t>
      </w:r>
      <w:r>
        <w:rPr>
          <w:spacing w:val="-1"/>
        </w:rPr>
        <w:t>因此，存在本条情形即判定为重大事故隐患。</w:t>
      </w:r>
    </w:p>
    <w:sectPr>
      <w:footerReference w:type="default" r:id="rId61"/>
      <w:pgSz w:w="11906" w:h="16839"/>
      <w:pgMar w:top="400" w:right="1619" w:bottom="1161" w:left="1785" w:header="0" w:footer="99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 w:name="Microsoft YaHei">
    <w:panose1 w:val="020B0503020204020204"/>
    <w:charset w:val="86"/>
    <w:family w:val="auto"/>
    <w:pitch w:val="variable"/>
    <w:sig w:usb0="80000287" w:usb1="2ACF3C50" w:usb2="00000016" w:usb3="00000000" w:csb0="0004001F"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5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0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1"/>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98"/>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0"/>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6"/>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37</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38</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6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39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5"/>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43</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44</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45</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46</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47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1"/>
      <w:spacing w:line="17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9"/>
      <w:spacing w:line="17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3"/>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13"/>
      <w:spacing w:before="64" w:line="214" w:lineRule="auto"/>
      <w:rPr/>
    </w:pPr>
    <w:r>
      <w:rPr>
        <w:spacing w:val="-1"/>
      </w:rPr>
      <w:t>综上所述，存在本条情形即判定为重大事故隐患。</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FangSong_GB2312" w:hAnsi="FangSong_GB2312" w:eastAsia="FangSong_GB2312" w:cs="FangSong_GB2312"/>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8.xml"/><Relationship Id="rId8" Type="http://schemas.openxmlformats.org/officeDocument/2006/relationships/footer" Target="footer7.xml"/><Relationship Id="rId7" Type="http://schemas.openxmlformats.org/officeDocument/2006/relationships/footer" Target="footer6.xml"/><Relationship Id="rId64" Type="http://schemas.openxmlformats.org/officeDocument/2006/relationships/fontTable" Target="fontTable.xml"/><Relationship Id="rId63" Type="http://schemas.openxmlformats.org/officeDocument/2006/relationships/styles" Target="styles.xml"/><Relationship Id="rId62" Type="http://schemas.openxmlformats.org/officeDocument/2006/relationships/settings" Target="settings.xml"/><Relationship Id="rId61" Type="http://schemas.openxmlformats.org/officeDocument/2006/relationships/footer" Target="footer47.xml"/><Relationship Id="rId60" Type="http://schemas.openxmlformats.org/officeDocument/2006/relationships/footer" Target="footer46.xml"/><Relationship Id="rId6" Type="http://schemas.openxmlformats.org/officeDocument/2006/relationships/footer" Target="footer5.xml"/><Relationship Id="rId59" Type="http://schemas.openxmlformats.org/officeDocument/2006/relationships/footer" Target="footer45.xml"/><Relationship Id="rId58" Type="http://schemas.openxmlformats.org/officeDocument/2006/relationships/footer" Target="footer44.xml"/><Relationship Id="rId57" Type="http://schemas.openxmlformats.org/officeDocument/2006/relationships/footer" Target="footer43.xml"/><Relationship Id="rId56" Type="http://schemas.openxmlformats.org/officeDocument/2006/relationships/footer" Target="footer42.xml"/><Relationship Id="rId55" Type="http://schemas.openxmlformats.org/officeDocument/2006/relationships/footer" Target="footer41.xml"/><Relationship Id="rId54" Type="http://schemas.openxmlformats.org/officeDocument/2006/relationships/footer" Target="footer40.xml"/><Relationship Id="rId53" Type="http://schemas.openxmlformats.org/officeDocument/2006/relationships/image" Target="media/image10.png"/><Relationship Id="rId52" Type="http://schemas.openxmlformats.org/officeDocument/2006/relationships/image" Target="media/image9.png"/><Relationship Id="rId51" Type="http://schemas.openxmlformats.org/officeDocument/2006/relationships/image" Target="media/image8.jpeg"/><Relationship Id="rId50" Type="http://schemas.openxmlformats.org/officeDocument/2006/relationships/image" Target="media/image7.png"/><Relationship Id="rId5" Type="http://schemas.openxmlformats.org/officeDocument/2006/relationships/footer" Target="footer4.xml"/><Relationship Id="rId49" Type="http://schemas.openxmlformats.org/officeDocument/2006/relationships/image" Target="media/image6.png"/><Relationship Id="rId48" Type="http://schemas.openxmlformats.org/officeDocument/2006/relationships/image" Target="media/image5.png"/><Relationship Id="rId47" Type="http://schemas.openxmlformats.org/officeDocument/2006/relationships/footer" Target="footer39.xml"/><Relationship Id="rId46" Type="http://schemas.openxmlformats.org/officeDocument/2006/relationships/footer" Target="footer38.xml"/><Relationship Id="rId45" Type="http://schemas.openxmlformats.org/officeDocument/2006/relationships/footer" Target="footer37.xml"/><Relationship Id="rId44" Type="http://schemas.openxmlformats.org/officeDocument/2006/relationships/image" Target="media/image4.jpeg"/><Relationship Id="rId43" Type="http://schemas.openxmlformats.org/officeDocument/2006/relationships/image" Target="media/image3.jpeg"/><Relationship Id="rId42" Type="http://schemas.openxmlformats.org/officeDocument/2006/relationships/footer" Target="footer36.xml"/><Relationship Id="rId41" Type="http://schemas.openxmlformats.org/officeDocument/2006/relationships/footer" Target="footer35.xml"/><Relationship Id="rId40" Type="http://schemas.openxmlformats.org/officeDocument/2006/relationships/footer" Target="footer34.xml"/><Relationship Id="rId4" Type="http://schemas.openxmlformats.org/officeDocument/2006/relationships/footer" Target="footer3.xml"/><Relationship Id="rId39" Type="http://schemas.openxmlformats.org/officeDocument/2006/relationships/hyperlink" Target="http://www.pv265.com/gjbz/201202/29882.html" TargetMode="External"/><Relationship Id="rId38" Type="http://schemas.openxmlformats.org/officeDocument/2006/relationships/footer" Target="footer33.xml"/><Relationship Id="rId37" Type="http://schemas.openxmlformats.org/officeDocument/2006/relationships/footer" Target="footer32.xml"/><Relationship Id="rId36" Type="http://schemas.openxmlformats.org/officeDocument/2006/relationships/footer" Target="footer31.xml"/><Relationship Id="rId35" Type="http://schemas.openxmlformats.org/officeDocument/2006/relationships/image" Target="media/image2.jpeg"/><Relationship Id="rId34" Type="http://schemas.openxmlformats.org/officeDocument/2006/relationships/hyperlink" Target="https://www.baidu.com/link?url=OxmR_x89dmTYSfjXzudPYEHPken3SWH_TxjBd8Gt-MDx0bXucuO31YHsJiJzrhLNcaLkj06dn9ax-GSEud6j5q1PnmZpEqgVyyeBr6dSHe7&amp;wd=&amp;eqid=b87767e000002b7c0000000362d7b59e" TargetMode="External"/><Relationship Id="rId33" Type="http://schemas.openxmlformats.org/officeDocument/2006/relationships/footer" Target="footer30.xml"/><Relationship Id="rId32" Type="http://schemas.openxmlformats.org/officeDocument/2006/relationships/footer" Target="footer29.xml"/><Relationship Id="rId31" Type="http://schemas.openxmlformats.org/officeDocument/2006/relationships/header" Target="header2.xml"/><Relationship Id="rId30" Type="http://schemas.openxmlformats.org/officeDocument/2006/relationships/footer" Target="footer28.xml"/><Relationship Id="rId3" Type="http://schemas.openxmlformats.org/officeDocument/2006/relationships/image" Target="media/image1.jpeg"/><Relationship Id="rId29" Type="http://schemas.openxmlformats.org/officeDocument/2006/relationships/header" Target="header1.xml"/><Relationship Id="rId28" Type="http://schemas.openxmlformats.org/officeDocument/2006/relationships/footer" Target="footer27.xml"/><Relationship Id="rId27" Type="http://schemas.openxmlformats.org/officeDocument/2006/relationships/footer" Target="footer26.xml"/><Relationship Id="rId26" Type="http://schemas.openxmlformats.org/officeDocument/2006/relationships/footer" Target="footer25.xml"/><Relationship Id="rId25" Type="http://schemas.openxmlformats.org/officeDocument/2006/relationships/footer" Target="footer24.xml"/><Relationship Id="rId24" Type="http://schemas.openxmlformats.org/officeDocument/2006/relationships/footer" Target="footer23.xml"/><Relationship Id="rId23" Type="http://schemas.openxmlformats.org/officeDocument/2006/relationships/footer" Target="footer22.xml"/><Relationship Id="rId22" Type="http://schemas.openxmlformats.org/officeDocument/2006/relationships/footer" Target="footer21.xml"/><Relationship Id="rId21" Type="http://schemas.openxmlformats.org/officeDocument/2006/relationships/footer" Target="footer20.xml"/><Relationship Id="rId20" Type="http://schemas.openxmlformats.org/officeDocument/2006/relationships/footer" Target="footer19.xml"/><Relationship Id="rId2" Type="http://schemas.openxmlformats.org/officeDocument/2006/relationships/footer" Target="footer2.xml"/><Relationship Id="rId19" Type="http://schemas.openxmlformats.org/officeDocument/2006/relationships/footer" Target="footer18.xml"/><Relationship Id="rId18" Type="http://schemas.openxmlformats.org/officeDocument/2006/relationships/footer" Target="footer17.xml"/><Relationship Id="rId17" Type="http://schemas.openxmlformats.org/officeDocument/2006/relationships/footer" Target="footer16.xml"/><Relationship Id="rId16" Type="http://schemas.openxmlformats.org/officeDocument/2006/relationships/footer" Target="footer15.xml"/><Relationship Id="rId15" Type="http://schemas.openxmlformats.org/officeDocument/2006/relationships/footer" Target="footer14.xml"/><Relationship Id="rId14" Type="http://schemas.openxmlformats.org/officeDocument/2006/relationships/footer" Target="footer13.xml"/><Relationship Id="rId13" Type="http://schemas.openxmlformats.org/officeDocument/2006/relationships/footer" Target="footer12.xml"/><Relationship Id="rId12" Type="http://schemas.openxmlformats.org/officeDocument/2006/relationships/footer" Target="footer11.xml"/><Relationship Id="rId11" Type="http://schemas.openxmlformats.org/officeDocument/2006/relationships/footer" Target="footer10.xml"/><Relationship Id="rId10" Type="http://schemas.openxmlformats.org/officeDocument/2006/relationships/footer" Target="footer9.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2023-01-13T19:16:27Z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2025-09-23T11:20:15</vt:filetime>
  </property>
</Properties>
</file>