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EA344" w14:textId="77F32455" w:rsidR="007911E7" w:rsidRPr="00B22CD4" w:rsidRDefault="007911E7" w:rsidP="00B22CD4">
      <w:pPr>
        <w:spacing w:beforeLines="50" w:before="211" w:afterLines="100" w:after="423"/>
        <w:ind w:firstLineChars="0" w:firstLine="0"/>
        <w:jc w:val="center"/>
        <w:rPr>
          <w:rFonts w:ascii="SimSun" w:eastAsia="SimSun" w:hAnsi="SimSun"/>
          <w:b/>
          <w:sz w:val="32"/>
          <w:szCs w:val="32"/>
        </w:rPr>
      </w:pPr>
      <w:hyperlink r:id="rIdHyperlink" w:history="1">
        <w:r w:rsidRPr="00B22CD4">
          <w:rPr>
            <w:rFonts w:ascii="SimSun" w:eastAsia="SimSun" w:hAnsi="SimSun" w:hint="eastAsia"/>
            <w:b/>
            <w:sz w:val="32"/>
            <w:szCs w:val="32"/>
          </w:rPr>
          <w:t>国务院安委会办公室关于开展瓶装液化石油气安全专项治理工作的通知</w:t>
        </w:r>
      </w:hyperlink>
    </w:p>
    <w:p w14:paraId="1CE78CBD" w14:textId="77777777" w:rsidR="00E07A1C" w:rsidRPr="00C468EA" w:rsidRDefault="00E07A1C" w:rsidP="00C468EA">
      <w:pPr>
        <w:pStyle w:val="afa"/>
        <w:spacing w:before="105"/>
        <w:ind w:firstLine="420"/>
      </w:pPr>
      <w:r w:rsidRPr="00C468EA">
        <w:rPr>
          <w:rStyle w:val="sect2title1"/>
          <w:rFonts w:ascii="SimSun" w:eastAsia="SimSun" w:hAnsi="SimSun"/>
        </w:rPr>
        <w:t xml:space="preserve">时效性：  </w:t>
      </w:r>
      <w:r w:rsidR="00983AF9" w:rsidRPr="00C468EA">
        <w:rPr>
          <w:rStyle w:val="sect2title1"/>
          <w:b w:val="0"/>
        </w:rPr>
        <w:t xml:space="preserve">  </w:t>
      </w:r>
      <w:r w:rsidR="00983AF9" w:rsidRPr="00C468EA">
        <w:rPr>
          <w:rFonts w:ascii="SimSun" w:eastAsia="SimSun" w:hAnsi="SimSun"/>
        </w:rPr>
        <w:t>现行有效</w:t>
      </w:r>
    </w:p>
    <w:p w14:paraId="628E1286" w14:textId="77777777" w:rsidR="00E07A1C" w:rsidRPr="00C468EA" w:rsidRDefault="00E07A1C" w:rsidP="00C468EA">
      <w:pPr>
        <w:pStyle w:val="afa"/>
        <w:spacing w:before="105"/>
        <w:ind w:firstLine="420"/>
      </w:pPr>
      <w:r w:rsidRPr="00C468EA">
        <w:rPr>
          <w:rStyle w:val="sect2title1"/>
          <w:rFonts w:ascii="SimSun" w:eastAsia="SimSun" w:hAnsi="SimSun"/>
        </w:rPr>
        <w:t>发文机关：</w:t>
      </w:r>
      <w:r w:rsidR="00983AF9" w:rsidRPr="00C468EA">
        <w:rPr>
          <w:rStyle w:val="sect2title1"/>
          <w:b w:val="0"/>
        </w:rPr>
        <w:t xml:space="preserve">  </w:t>
      </w:r>
      <w:r w:rsidR="00EE2355" w:rsidRPr="00C468EA">
        <w:rPr>
          <w:rFonts w:ascii="SimSun" w:eastAsia="SimSun" w:hAnsi="SimSun"/>
        </w:rPr>
        <w:t>国务院安全委员会办公室</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文号：    </w:t>
      </w:r>
      <w:r w:rsidR="00983AF9" w:rsidRPr="00C468EA">
        <w:rPr>
          <w:rStyle w:val="sect2title1"/>
          <w:b w:val="0"/>
        </w:rPr>
        <w:t xml:space="preserve">  </w:t>
      </w:r>
      <w:r w:rsidR="00EE2355" w:rsidRPr="00C468EA">
        <w:rPr>
          <w:rFonts w:ascii="SimSun" w:eastAsia="SimSun" w:hAnsi="SimSun"/>
        </w:rPr>
        <w:t>安委办〔2019〕13号</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发文日期：</w:t>
      </w:r>
      <w:r w:rsidR="00983AF9" w:rsidRPr="00C468EA">
        <w:rPr>
          <w:rStyle w:val="sect2title1"/>
          <w:b w:val="0"/>
        </w:rPr>
        <w:t xml:space="preserve">  </w:t>
      </w:r>
      <w:r w:rsidR="00EE2355" w:rsidRPr="00C468EA">
        <w:rPr>
          <w:rFonts w:ascii="SimSun" w:eastAsia="SimSun" w:hAnsi="SimSun"/>
        </w:rPr>
        <w:t>2019年08月29日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施行日期：</w:t>
      </w:r>
      <w:r w:rsidR="00983AF9" w:rsidRPr="00C468EA">
        <w:rPr>
          <w:rStyle w:val="sect2title1"/>
          <w:b w:val="0"/>
        </w:rPr>
        <w:t xml:space="preserve">  </w:t>
      </w:r>
      <w:r w:rsidR="00EE2355" w:rsidRPr="00C468EA">
        <w:rPr>
          <w:rFonts w:ascii="SimSun" w:eastAsia="SimSun" w:hAnsi="SimSun"/>
        </w:rPr>
        <w:t>2019年08月29日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效力级别：</w:t>
      </w:r>
      <w:r w:rsidR="00983AF9" w:rsidRPr="00C468EA">
        <w:rPr>
          <w:rStyle w:val="sect2title1"/>
          <w:b w:val="0"/>
        </w:rPr>
        <w:t xml:space="preserve">  </w:t>
      </w:r>
      <w:r w:rsidR="00EE2355" w:rsidRPr="00C468EA">
        <w:rPr>
          <w:rFonts w:ascii="SimSun" w:eastAsia="SimSun" w:hAnsi="SimSun"/>
        </w:rPr>
        <w:t>部门规范性文件</w:t>
      </w:r>
    </w:p>
    <!-- 目录 -->
    <!-- 一行回车 -->
    <w:p w14:paraId="17D9BCF4" w14:textId="77777777" w:rsidR="00AD59E4" w:rsidRPr="00D05BC5" w:rsidRDefault="00AD59E4">
      <w:pPr>
        <w:spacing w:beforeLines="50" w:before="211" w:afterLines="50" w:after="211"/>
        <w:rPr>
          <w:rFonts w:ascii="SimSun" w:eastAsia="SimSun" w:hAnsi="SimSun"/>
          <w:color w:val="000000"/>
          <w:kern w:val="0"/>
          <w:sz w:val="28"/>
        </w:rPr>
      </w:pPr>
    </w:p>
    <!-- 正文 -->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各省、自治区、直辖市及新疆生产建设兵团安全生产委员会：</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近期，国办督查室在对河北省高碑店市、白沟新城明查暗访时发现，瓶装液化石油气市场管理混乱，非法经营、储存、倒装、运输和违规充装液化石油气问题突出，严重威胁人民群众生命财产安全。国务院领导同志高度重视，作出重要批示，提出明确要求。为切实贯彻落实好国务院领导同志重要批示要求，深入排查治理瓶装液化石油气行业的安全隐患和问题，坚决防范遏制生产安全事故，国务院安委会办公室定于2019年9月至10月开展瓶装液化石油气安全专项治理工作。现将有关事项通知如下：</w:t>
      </w:r>
    </w:p>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一、</w:t>
      </w:r>
      <w:r w:rsidRPr="00A75184">
        <w:rPr>
          <w:rStyle w:val="sect2title1"/>
          <w:rFonts w:ascii="SimSun" w:eastAsia="SimSun" w:hAnsi="SimSun"/>
          <w:b w:val="0"/>
        </w:rPr>
        <w:t xml:space="preserve">　</w:t>
      </w:r>
      <w:r w:rsidRPr="00A75184">
        <w:rPr>
          <w:rFonts w:ascii="SimSun" w:eastAsia="SimSun" w:hAnsi="SimSun" w:hint="default"/>
        </w:rPr>
        <w:t>总体要求</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以“防风险、保安全、迎大庆”为主线，进一步落实瓶装液化石油气生产经营单位主体责任，严厉查处瓶装液化石油气经营、储存、充装、运输、使用等环节中各类违法违规行为，加强安全隐患排查治理，有效防范遏制安全事故发生，切实保障人民生命财产安全，为庆祝新中国成立70周年营造安全稳定的社会环境。</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二、</w:t>
      </w:r>
      <w:r w:rsidRPr="00A75184">
        <w:rPr>
          <w:rStyle w:val="sect2title1"/>
          <w:rFonts w:ascii="SimSun" w:eastAsia="SimSun" w:hAnsi="SimSun"/>
          <w:b w:val="0"/>
        </w:rPr>
        <w:t xml:space="preserve">　</w:t>
      </w:r>
      <w:r w:rsidRPr="00A75184">
        <w:rPr>
          <w:rFonts w:ascii="SimSun" w:eastAsia="SimSun" w:hAnsi="SimSun" w:hint="default"/>
        </w:rPr>
        <w:t>治理重点和任务分工</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重点排查治理以下违法违规行为和事故隐患：</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坚决取缔非法生产经营液化石油气行为。燃气管理部门、公安部门、市场监管部门按职责分工负责排查治理非法经营、非法储存、非法充装和倒装液化石油气等行为。市场监管、燃气管理等部门按职责分工依法加强对燃气质量的监督检查。交通运输部门负责排查治理未取得危险货物道路运输经营许可的单位或个人使用道路运输车辆从事液化石油气运输等行为。</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严厉打击液化石油气企业违法违规行为。燃气管理部门、市场监管部门按职责分工负责排查治理液化石油气企业为无瓶装燃气经营许可证的单位或个人违规提供经营性气源，充装非自有钢瓶、翻新钢瓶、超期未检钢瓶、检验不合格或已判废未去功能化的钢瓶；企业从业人员未经专业培训考核合格等行为。市场监管部门负责排查治理特种设备超期未检或检验不合格仍使用等行为。</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深入排查治理使用环节事故隐患。燃气管理、商务、市场监管等部门按职责分工负责排查治理餐饮企业等液化石油气用户使用超期未检钢瓶、达到报废使用年限钢瓶、不合格钢瓶；销售使用无熄火保护装置的燃气燃烧器具、不符合国家标准的减压阀和软管，超期使用燃气燃烧器具和软管等事故隐患；液化石油气钢瓶减压阀及接口处、软管与燃气燃烧器具连接处等易漏气部位事故隐患。</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三、</w:t>
      </w:r>
      <w:r w:rsidRPr="00A75184">
        <w:rPr>
          <w:rStyle w:val="sect2title1"/>
          <w:rFonts w:ascii="SimSun" w:eastAsia="SimSun" w:hAnsi="SimSun"/>
          <w:b w:val="0"/>
        </w:rPr>
        <w:t xml:space="preserve">　</w:t>
      </w:r>
      <w:r w:rsidRPr="00A75184">
        <w:rPr>
          <w:rFonts w:ascii="SimSun" w:eastAsia="SimSun" w:hAnsi="SimSun" w:hint="default"/>
        </w:rPr>
        <w:t>时间安排</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专项治理工作时间为2019年9月至10月，具体分为三个阶段。</w:t>
      </w:r>
    </w:p>
    <!--正文-更深层级-->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（一）部署阶段（9月10日前）。各地区、各有关部门结合实际情况，制定切实可行的实施方案，进一步明确细化专项治理范围、重点、步骤、措施和要求，做好前期准备和动员部署工作。</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（二）治理阶段（9月11日-10月20日）。各地区、各有关部门组织专门力量，根据实施方案和统一部署，集中开展专项治理，严查违法违规行为和事故隐患，及时通报工作进展。</w:t>
      </w:r>
    </w:p>
    <!--正文-内容-->
    <!--正文-编-->
    <!--正文-章-->
    <!--正文-节-->
    <!--正文-条-->
    <!--正文-款-->
    <!--正文-更深层级-->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（三）总结阶段（10月21日-10月31日）。各地区、各有关部门全面梳理专项治理工作情况，系统总结经验做法，建立健全长效机制。</w:t>
      </w:r>
    </w:p>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四、</w:t>
      </w:r>
      <w:r w:rsidRPr="00A75184">
        <w:rPr>
          <w:rStyle w:val="sect2title1"/>
          <w:rFonts w:ascii="SimSun" w:eastAsia="SimSun" w:hAnsi="SimSun"/>
          <w:b w:val="0"/>
        </w:rPr>
        <w:t xml:space="preserve">　</w:t>
      </w:r>
      <w:r w:rsidRPr="00A75184">
        <w:rPr>
          <w:rFonts w:ascii="SimSun" w:eastAsia="SimSun" w:hAnsi="SimSun" w:hint="default"/>
        </w:rPr>
        <w:t>工作要求</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一）加强组织领导，推动工作有效落实。各地区要组织燃气管理、公安、交通运输、商务、市场监管等有关部门，按照总体要求和治理重点内容，结合实际制定实施方案，开展好专项治理有关工作。各级安委会办公室要加强指导协调，定期召开工作会商会议，研究解决重点难点问题，督促工作落实。</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二）深入排查治理，加大监管执法力度。各地区要针对瓶装液化石油气市场主要集中于城郊结合部、城中村以及餐饮小饭馆、大排档等人流密集区域的特点，彻底排查治理各类事故隐患，对重大事故隐患，要强化跟踪督办，及时整改销案；要以“零容忍”的态度依法打击非法违法行为。有关部门在监管执法中发现涉嫌犯罪的，要及时向司法机关移送有关线索，依法追究刑事责任。</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三）加强宣传引导，广泛发动群众参与。各地区要加大宣传力度，充分运用电视、广播、网络、微信、报纸等渠道，广泛宣讲液化石油气安全知识和防范基本技能，宣传非法游商倒装、使用翻新的报废钢瓶、不合格的减压阀、软管和燃气燃烧器具等的危害，及时曝光一批严重违法违规行为和典型事故案例，引导广大群众增强风险防范意识和能力。大力实施安全生产领域举报奖励制度，发动广大群众深入“查找身边事故隐患”,举报重大事故隐患和安全生产违法行为，营造良好社会监督氛围。</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四）建立长效机制，提高行业安全水平。各地区要持续指导督促液化石油气企业切实履行主体责任，建立完善双重预防机制，加强入户安全检查工作。要建立完善液化石油气市场诚信管理机制，对合法诚信经营、安全管理能力较好的企业予以扶持，对安全生产失信企业要依照有关规定实施有效惩戒，调动企业强化安全生产工作的积极性，逐步提高行业整体安全水平。</w:t>
      </w:r>
    </w:p>
    <!--正文-更深层级-->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国务院安委会办公室</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2019年8月29日</w:t>
      </w:r>
    </w:p>
    <!--正文-编-->
    <!--正文-章-->
    <!--正文-节-->
    <!--正文-条-->
    <!--正文-款-->
    <!--正文-更深层级-->
    <w:sectPr w:rsidR="00E4508E" w:rsidRPr="00CB7EA7" w:rsidSect="000C10B9">
      <w:headerReference w:type="even" r:id="rId9"/>
      <w:headerReference w:type="default" r:id="rId10"/>
      <w:footerReference w:type="even" r:id="rId11"/>
      <w:footerReference w:type="default" r:id="rId12"/>
      <w:headerReference w:type="first" r:id="rId13"/>
      <w:footerReference w:type="first" r:id="rId14"/>
      <w:pgSz w:w="11900" w:h="16840"/>
      <w:pgMar w:top="1440" w:right="1080" w:bottom="1440" w:left="1080" w:header="850" w:footer="992" w:gutter="0"/>
      <w:pgNumType w:fmt="numberInDash"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AE280" w14:textId="77777777" w:rsidR="002D331B" w:rsidRDefault="002D331B" w:rsidP="007134C7">
      <w:pPr>
        <w:spacing w:before="120"/>
        <w:ind w:firstLine="420"/>
      </w:pPr>
      <w:r>
        <w:separator/>
      </w:r>
    </w:p>
    <w:p w14:paraId="32203FB6" w14:textId="77777777" w:rsidR="002D331B" w:rsidRDefault="002D331B" w:rsidP="007134C7">
      <w:pPr>
        <w:spacing w:before="120"/>
        <w:ind w:firstLine="420"/>
      </w:pPr>
    </w:p>
  </w:endnote>
  <w:endnote w:type="continuationSeparator" w:id="0">
    <w:p w14:paraId="1827C332" w14:textId="77777777" w:rsidR="002D331B" w:rsidRDefault="002D331B" w:rsidP="007134C7">
      <w:pPr>
        <w:spacing w:before="120"/>
        <w:ind w:firstLine="420"/>
      </w:pPr>
      <w:r>
        <w:continuationSeparator/>
      </w:r>
    </w:p>
    <w:p w14:paraId="487818AD" w14:textId="77777777" w:rsidR="002D331B" w:rsidRDefault="002D331B" w:rsidP="007134C7">
      <w:pPr>
        <w:spacing w:before="120"/>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Songti SC">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8974F"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65A1A4A3"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0535F3A2" w14:textId="77777777" w:rsidR="00365C3F" w:rsidRDefault="00365C3F" w:rsidP="007134C7">
    <w:pPr>
      <w:pStyle w:val="a5"/>
      <w:spacing w:before="120"/>
      <w:ind w:firstLine="360"/>
    </w:pPr>
  </w:p>
  <w:p w14:paraId="7D151C96" w14:textId="77777777" w:rsidR="00365C3F" w:rsidRDefault="00365C3F" w:rsidP="007134C7">
    <w:pPr>
      <w:spacing w:before="120"/>
      <w:ind w:firstLine="4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1B08D" w14:textId="5E2EB485" w:rsidR="00365C3F" w:rsidRPr="00984A99" w:rsidRDefault="00984A99" w:rsidP="00984A99">
    <w:pPr>
      <w:spacing w:before="120"/>
      <w:ind w:firstLine="360"/>
      <w:jc w:val="center"/>
      <w:rPr>
        <w:rFonts w:ascii="宋体" w:eastAsia="宋体" w:hAnsi="宋体" w:hint="eastAsia"/>
        <w:sz w:val="18"/>
        <w:szCs w:val="18"/>
      </w:rPr>
    </w:pPr>
    <w:r w:rsidRPr="00E92B0B">
      <w:rPr>
        <w:rFonts w:ascii="宋体" w:eastAsia="宋体" w:hAnsi="宋体"/>
        <w:sz w:val="18"/>
        <w:szCs w:val="18"/>
      </w:rPr>
      <w:fldChar w:fldCharType="begin"/>
    </w:r>
    <w:r w:rsidRPr="00E92B0B">
      <w:rPr>
        <w:rFonts w:ascii="宋体" w:eastAsia="宋体" w:hAnsi="宋体"/>
        <w:sz w:val="18"/>
        <w:szCs w:val="18"/>
      </w:rPr>
      <w:instrText xml:space="preserve"> PAGE \* Arabic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r w:rsidRPr="00E92B0B">
      <w:rPr>
        <w:rFonts w:ascii="宋体" w:eastAsia="宋体" w:hAnsi="宋体"/>
        <w:sz w:val="18"/>
        <w:szCs w:val="18"/>
      </w:rPr>
      <w:t xml:space="preserve"> </w:t>
    </w:r>
    <w:r w:rsidRPr="00E92B0B">
      <w:rPr>
        <w:rFonts w:ascii="宋体" w:eastAsia="宋体" w:hAnsi="宋体" w:hint="eastAsia"/>
        <w:sz w:val="18"/>
        <w:szCs w:val="18"/>
      </w:rPr>
      <w:t>/</w:t>
    </w:r>
    <w:r w:rsidRPr="00E92B0B">
      <w:rPr>
        <w:rFonts w:ascii="宋体" w:eastAsia="宋体" w:hAnsi="宋体"/>
        <w:sz w:val="18"/>
        <w:szCs w:val="18"/>
      </w:rPr>
      <w:t xml:space="preserve"> </w:t>
    </w:r>
    <w:r w:rsidRPr="00E92B0B">
      <w:rPr>
        <w:rFonts w:ascii="宋体" w:eastAsia="宋体" w:hAnsi="宋体"/>
        <w:sz w:val="18"/>
        <w:szCs w:val="18"/>
      </w:rPr>
      <w:fldChar w:fldCharType="begin"/>
    </w:r>
    <w:r w:rsidRPr="00E92B0B">
      <w:rPr>
        <w:rFonts w:ascii="宋体" w:eastAsia="宋体" w:hAnsi="宋体"/>
        <w:sz w:val="18"/>
        <w:szCs w:val="18"/>
      </w:rPr>
      <w:instrText xml:space="preserve"> NUMPAGES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ABA87" w14:textId="77777777" w:rsidR="00365C3F" w:rsidRDefault="00365C3F">
    <w:pPr>
      <w:pStyle w:val="a5"/>
      <w:spacing w:before="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4ED28" w14:textId="77777777" w:rsidR="002D331B" w:rsidRDefault="002D331B" w:rsidP="007134C7">
      <w:pPr>
        <w:spacing w:before="120"/>
        <w:ind w:firstLine="420"/>
      </w:pPr>
      <w:r>
        <w:separator/>
      </w:r>
    </w:p>
    <w:p w14:paraId="2FFAEC20" w14:textId="77777777" w:rsidR="002D331B" w:rsidRDefault="002D331B" w:rsidP="007134C7">
      <w:pPr>
        <w:spacing w:before="120"/>
        <w:ind w:firstLine="420"/>
      </w:pPr>
    </w:p>
  </w:footnote>
  <w:footnote w:type="continuationSeparator" w:id="0">
    <w:p w14:paraId="0FAF3F1F" w14:textId="77777777" w:rsidR="002D331B" w:rsidRDefault="002D331B" w:rsidP="007134C7">
      <w:pPr>
        <w:spacing w:before="120"/>
        <w:ind w:firstLine="420"/>
      </w:pPr>
      <w:r>
        <w:continuationSeparator/>
      </w:r>
    </w:p>
    <w:p w14:paraId="51153C43" w14:textId="77777777" w:rsidR="002D331B" w:rsidRDefault="002D331B" w:rsidP="007134C7">
      <w:pPr>
        <w:spacing w:before="120"/>
        <w:ind w:firstLine="4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8493E" w14:textId="77777777" w:rsidR="00365C3F" w:rsidRDefault="00365C3F">
    <w:pPr>
      <w:pStyle w:val="a3"/>
      <w:spacing w:before="120"/>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D8F08" w14:textId="40655C38" w:rsidR="00365C3F" w:rsidRDefault="00365C3F" w:rsidP="00DF4DDE">
    <w:pPr>
      <w:pStyle w:val="a3"/>
      <w:spacing w:before="120"/>
      <w:ind w:firstLineChars="0" w:firstLine="0"/>
    </w:pPr>
    <w:r>
      <w:rPr>
        <w:rFonts w:ascii="SimSun" w:eastAsia="SimSun" w:hAnsi="SimSun"/>
      </w:rPr>
      <w:t>国务院安委会办公室关于开展瓶装液化石油气安全专项治理工作的通知</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72149" w14:textId="77777777" w:rsidR="00365C3F" w:rsidRDefault="00365C3F">
    <w:pPr>
      <w:pStyle w:val="a3"/>
      <w:spacing w:before="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15D77"/>
    <w:multiLevelType w:val="hybridMultilevel"/>
    <w:tmpl w:val="A04E6BF2"/>
    <w:lvl w:ilvl="0" w:tplc="19F661A6">
      <w:start w:val="1"/>
      <w:numFmt w:val="japaneseCounting"/>
      <w:lvlText w:val="第%1节"/>
      <w:lvlJc w:val="left"/>
      <w:pPr>
        <w:ind w:left="740" w:hanging="7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05E"/>
    <w:rsid w:val="00011E08"/>
    <w:rsid w:val="00014794"/>
    <w:rsid w:val="00023491"/>
    <w:rsid w:val="00055661"/>
    <w:rsid w:val="000838AC"/>
    <w:rsid w:val="000B4268"/>
    <w:rsid w:val="000C10B9"/>
    <w:rsid w:val="000E0518"/>
    <w:rsid w:val="0010142F"/>
    <w:rsid w:val="001156D2"/>
    <w:rsid w:val="00155379"/>
    <w:rsid w:val="0017262F"/>
    <w:rsid w:val="00182C03"/>
    <w:rsid w:val="00186C4B"/>
    <w:rsid w:val="00190F60"/>
    <w:rsid w:val="00191D9F"/>
    <w:rsid w:val="0019779C"/>
    <w:rsid w:val="001A42BB"/>
    <w:rsid w:val="001B24CE"/>
    <w:rsid w:val="001B2E08"/>
    <w:rsid w:val="001D0531"/>
    <w:rsid w:val="001D0DAF"/>
    <w:rsid w:val="001D686D"/>
    <w:rsid w:val="001D6F7C"/>
    <w:rsid w:val="00270DD6"/>
    <w:rsid w:val="002714BD"/>
    <w:rsid w:val="002A2902"/>
    <w:rsid w:val="002C0974"/>
    <w:rsid w:val="002C39FF"/>
    <w:rsid w:val="002D331B"/>
    <w:rsid w:val="002D5D85"/>
    <w:rsid w:val="002F167B"/>
    <w:rsid w:val="00315774"/>
    <w:rsid w:val="003309EA"/>
    <w:rsid w:val="003458E8"/>
    <w:rsid w:val="00357CE9"/>
    <w:rsid w:val="00365C3F"/>
    <w:rsid w:val="00374CB2"/>
    <w:rsid w:val="00376810"/>
    <w:rsid w:val="00383B57"/>
    <w:rsid w:val="003B262C"/>
    <w:rsid w:val="003B4437"/>
    <w:rsid w:val="003C10FA"/>
    <w:rsid w:val="003D3437"/>
    <w:rsid w:val="003D5198"/>
    <w:rsid w:val="003E5582"/>
    <w:rsid w:val="003F7DB5"/>
    <w:rsid w:val="004045E1"/>
    <w:rsid w:val="00405BE7"/>
    <w:rsid w:val="00406A7C"/>
    <w:rsid w:val="00413553"/>
    <w:rsid w:val="00421888"/>
    <w:rsid w:val="00446D77"/>
    <w:rsid w:val="00467D9B"/>
    <w:rsid w:val="00475DC8"/>
    <w:rsid w:val="004944E8"/>
    <w:rsid w:val="004B4872"/>
    <w:rsid w:val="004D31E1"/>
    <w:rsid w:val="004F13D2"/>
    <w:rsid w:val="0050214D"/>
    <w:rsid w:val="0050753C"/>
    <w:rsid w:val="0055454B"/>
    <w:rsid w:val="0058105E"/>
    <w:rsid w:val="00581CC2"/>
    <w:rsid w:val="005A545E"/>
    <w:rsid w:val="005D2A44"/>
    <w:rsid w:val="005D6387"/>
    <w:rsid w:val="005E1E7E"/>
    <w:rsid w:val="005E4537"/>
    <w:rsid w:val="005E6D11"/>
    <w:rsid w:val="005F302E"/>
    <w:rsid w:val="00647249"/>
    <w:rsid w:val="00661D6F"/>
    <w:rsid w:val="0067413F"/>
    <w:rsid w:val="00674271"/>
    <w:rsid w:val="00681022"/>
    <w:rsid w:val="00686367"/>
    <w:rsid w:val="006864EA"/>
    <w:rsid w:val="00687F70"/>
    <w:rsid w:val="0069459A"/>
    <w:rsid w:val="00695BBA"/>
    <w:rsid w:val="006B4B40"/>
    <w:rsid w:val="006C1E70"/>
    <w:rsid w:val="006C2F31"/>
    <w:rsid w:val="006C3857"/>
    <w:rsid w:val="006D629B"/>
    <w:rsid w:val="006E374D"/>
    <w:rsid w:val="00701E2A"/>
    <w:rsid w:val="0071172E"/>
    <w:rsid w:val="007134C7"/>
    <w:rsid w:val="007462C7"/>
    <w:rsid w:val="00762164"/>
    <w:rsid w:val="00766565"/>
    <w:rsid w:val="007729AE"/>
    <w:rsid w:val="007756F7"/>
    <w:rsid w:val="00790272"/>
    <w:rsid w:val="007902D8"/>
    <w:rsid w:val="007911E7"/>
    <w:rsid w:val="00791FE7"/>
    <w:rsid w:val="00794C21"/>
    <w:rsid w:val="00795EF7"/>
    <w:rsid w:val="007A21E7"/>
    <w:rsid w:val="007F7F4A"/>
    <w:rsid w:val="00805D1F"/>
    <w:rsid w:val="008157A1"/>
    <w:rsid w:val="008460F3"/>
    <w:rsid w:val="00846EED"/>
    <w:rsid w:val="008770F6"/>
    <w:rsid w:val="00883795"/>
    <w:rsid w:val="008929C2"/>
    <w:rsid w:val="00894A8F"/>
    <w:rsid w:val="008A0D66"/>
    <w:rsid w:val="008B30B1"/>
    <w:rsid w:val="008C79B1"/>
    <w:rsid w:val="008E1133"/>
    <w:rsid w:val="008E22F9"/>
    <w:rsid w:val="008F7C89"/>
    <w:rsid w:val="00911F3F"/>
    <w:rsid w:val="009121D8"/>
    <w:rsid w:val="009260CB"/>
    <w:rsid w:val="0092725B"/>
    <w:rsid w:val="00950CBB"/>
    <w:rsid w:val="00963F94"/>
    <w:rsid w:val="00966E87"/>
    <w:rsid w:val="00983AF9"/>
    <w:rsid w:val="00984A99"/>
    <w:rsid w:val="009902F4"/>
    <w:rsid w:val="009D126A"/>
    <w:rsid w:val="009D7F36"/>
    <w:rsid w:val="009E7109"/>
    <w:rsid w:val="009F0946"/>
    <w:rsid w:val="009F15D3"/>
    <w:rsid w:val="009F1EAF"/>
    <w:rsid w:val="00A04389"/>
    <w:rsid w:val="00A07EE7"/>
    <w:rsid w:val="00A23C07"/>
    <w:rsid w:val="00A5155E"/>
    <w:rsid w:val="00A6261D"/>
    <w:rsid w:val="00A67A2B"/>
    <w:rsid w:val="00A75184"/>
    <w:rsid w:val="00A7683F"/>
    <w:rsid w:val="00A82018"/>
    <w:rsid w:val="00A93A88"/>
    <w:rsid w:val="00AD29DF"/>
    <w:rsid w:val="00AF2439"/>
    <w:rsid w:val="00B22CD4"/>
    <w:rsid w:val="00B26EB6"/>
    <w:rsid w:val="00B33D8B"/>
    <w:rsid w:val="00B42D0D"/>
    <w:rsid w:val="00B45CD8"/>
    <w:rsid w:val="00B8279B"/>
    <w:rsid w:val="00B94875"/>
    <w:rsid w:val="00BA40E8"/>
    <w:rsid w:val="00BB260D"/>
    <w:rsid w:val="00BB56F9"/>
    <w:rsid w:val="00BE1F95"/>
    <w:rsid w:val="00BE2026"/>
    <w:rsid w:val="00BE618D"/>
    <w:rsid w:val="00C468EA"/>
    <w:rsid w:val="00CB0C3C"/>
    <w:rsid w:val="00CB7EA7"/>
    <w:rsid w:val="00CC410E"/>
    <w:rsid w:val="00CD77D2"/>
    <w:rsid w:val="00CF2EDD"/>
    <w:rsid w:val="00D11826"/>
    <w:rsid w:val="00D11FA0"/>
    <w:rsid w:val="00D21CC8"/>
    <w:rsid w:val="00D350CF"/>
    <w:rsid w:val="00D42329"/>
    <w:rsid w:val="00D429FF"/>
    <w:rsid w:val="00D707CE"/>
    <w:rsid w:val="00D83979"/>
    <w:rsid w:val="00D87B1D"/>
    <w:rsid w:val="00D9483C"/>
    <w:rsid w:val="00DB0A8E"/>
    <w:rsid w:val="00DB3F75"/>
    <w:rsid w:val="00DD4082"/>
    <w:rsid w:val="00DD6EBA"/>
    <w:rsid w:val="00DE17E6"/>
    <w:rsid w:val="00DF4DDE"/>
    <w:rsid w:val="00DF5DD3"/>
    <w:rsid w:val="00E07A1C"/>
    <w:rsid w:val="00E16E7C"/>
    <w:rsid w:val="00E20705"/>
    <w:rsid w:val="00E367EF"/>
    <w:rsid w:val="00E4508E"/>
    <w:rsid w:val="00E519E7"/>
    <w:rsid w:val="00E62A39"/>
    <w:rsid w:val="00E6789D"/>
    <w:rsid w:val="00E709D0"/>
    <w:rsid w:val="00E91848"/>
    <w:rsid w:val="00E9315A"/>
    <w:rsid w:val="00E93E4A"/>
    <w:rsid w:val="00EE2355"/>
    <w:rsid w:val="00F07C98"/>
    <w:rsid w:val="00F15993"/>
    <w:rsid w:val="00F42084"/>
    <w:rsid w:val="00F47B0B"/>
    <w:rsid w:val="00F50BFC"/>
    <w:rsid w:val="00F63D38"/>
    <w:rsid w:val="00F6559B"/>
    <w:rsid w:val="00F91D76"/>
    <w:rsid w:val="00FA04AF"/>
    <w:rsid w:val="00FA49DB"/>
    <w:rsid w:val="00FD2CD5"/>
    <w:rsid w:val="00FD7099"/>
    <w:rsid w:val="00FE1BFB"/>
    <w:rsid w:val="00FE5686"/>
    <w:rsid w:val="00FF6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4B0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C410E"/>
    <w:pPr>
      <w:spacing w:beforeLines="50" w:before="50"/>
      <w:ind w:firstLineChars="200" w:firstLine="200"/>
    </w:pPr>
    <w:rPr>
      <w:rFonts w:ascii="DengXian" w:eastAsia="DengXian" w:hAnsi="DengXian" w:cs="宋体"/>
      <w:kern w:val="0"/>
      <w:sz w:val="21"/>
      <w:szCs w:val="21"/>
    </w:rPr>
  </w:style>
  <w:style w:type="paragraph" w:styleId="1">
    <w:name w:val="heading 1"/>
    <w:basedOn w:val="a"/>
    <w:link w:val="10"/>
    <w:uiPriority w:val="9"/>
    <w:qFormat/>
    <w:rsid w:val="00661D6F"/>
    <w:pPr>
      <w:spacing w:beforeLines="100" w:before="423" w:afterLines="75" w:after="317" w:line="400" w:lineRule="exact"/>
      <w:ind w:firstLineChars="0" w:firstLine="0"/>
      <w:jc w:val="center"/>
      <w:outlineLvl w:val="0"/>
    </w:pPr>
    <w:rPr>
      <w:rFonts w:eastAsia="宋体"/>
      <w:b/>
      <w:bCs/>
      <w:kern w:val="36"/>
      <w:sz w:val="24"/>
      <w:szCs w:val="24"/>
    </w:rPr>
  </w:style>
  <w:style w:type="paragraph" w:styleId="2">
    <w:name w:val="heading 2"/>
    <w:basedOn w:val="a"/>
    <w:next w:val="a"/>
    <w:link w:val="20"/>
    <w:uiPriority w:val="9"/>
    <w:unhideWhenUsed/>
    <w:qFormat/>
    <w:rsid w:val="009F15D3"/>
    <w:pPr>
      <w:keepNext/>
      <w:keepLines/>
      <w:spacing w:before="211" w:line="400" w:lineRule="exact"/>
      <w:ind w:firstLineChars="0" w:firstLine="0"/>
      <w:jc w:val="center"/>
      <w:outlineLvl w:val="1"/>
    </w:pPr>
    <w:rPr>
      <w:rFonts w:cstheme="majorBidi"/>
      <w:b/>
      <w:bCs/>
      <w:szCs w:val="32"/>
    </w:rPr>
  </w:style>
  <w:style w:type="paragraph" w:styleId="3">
    <w:name w:val="heading 3"/>
    <w:basedOn w:val="a"/>
    <w:next w:val="a"/>
    <w:link w:val="30"/>
    <w:uiPriority w:val="9"/>
    <w:unhideWhenUsed/>
    <w:qFormat/>
    <w:rsid w:val="00EE235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70DD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10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105E"/>
    <w:rPr>
      <w:sz w:val="18"/>
      <w:szCs w:val="18"/>
    </w:rPr>
  </w:style>
  <w:style w:type="paragraph" w:styleId="a5">
    <w:name w:val="footer"/>
    <w:basedOn w:val="a"/>
    <w:link w:val="a6"/>
    <w:uiPriority w:val="99"/>
    <w:unhideWhenUsed/>
    <w:rsid w:val="0058105E"/>
    <w:pPr>
      <w:tabs>
        <w:tab w:val="center" w:pos="4153"/>
        <w:tab w:val="right" w:pos="8306"/>
      </w:tabs>
      <w:snapToGrid w:val="0"/>
    </w:pPr>
    <w:rPr>
      <w:sz w:val="18"/>
      <w:szCs w:val="18"/>
    </w:rPr>
  </w:style>
  <w:style w:type="character" w:customStyle="1" w:styleId="a6">
    <w:name w:val="页脚 字符"/>
    <w:basedOn w:val="a0"/>
    <w:link w:val="a5"/>
    <w:uiPriority w:val="99"/>
    <w:rsid w:val="0058105E"/>
    <w:rPr>
      <w:sz w:val="18"/>
      <w:szCs w:val="18"/>
    </w:rPr>
  </w:style>
  <w:style w:type="character" w:styleId="a7">
    <w:name w:val="page number"/>
    <w:basedOn w:val="a0"/>
    <w:uiPriority w:val="99"/>
    <w:semiHidden/>
    <w:unhideWhenUsed/>
    <w:rsid w:val="00E709D0"/>
  </w:style>
  <w:style w:type="character" w:customStyle="1" w:styleId="10">
    <w:name w:val="标题 1 字符"/>
    <w:basedOn w:val="a0"/>
    <w:link w:val="1"/>
    <w:uiPriority w:val="9"/>
    <w:rsid w:val="00661D6F"/>
    <w:rPr>
      <w:rFonts w:ascii="DengXian" w:eastAsia="宋体" w:hAnsi="DengXian" w:cs="宋体"/>
      <w:b/>
      <w:bCs/>
      <w:kern w:val="36"/>
    </w:rPr>
  </w:style>
  <w:style w:type="character" w:styleId="a8">
    <w:name w:val="Hyperlink"/>
    <w:basedOn w:val="a0"/>
    <w:uiPriority w:val="99"/>
    <w:unhideWhenUsed/>
    <w:rsid w:val="007911E7"/>
    <w:rPr>
      <w:strike w:val="0"/>
      <w:dstrike w:val="0"/>
      <w:color w:val="0000FF"/>
      <w:u w:val="none"/>
      <w:effect w:val="none"/>
    </w:rPr>
  </w:style>
  <w:style w:type="paragraph" w:styleId="a9">
    <w:name w:val="Normal (Web)"/>
    <w:basedOn w:val="a"/>
    <w:uiPriority w:val="99"/>
    <w:unhideWhenUsed/>
    <w:rsid w:val="007911E7"/>
    <w:pPr>
      <w:spacing w:before="100" w:beforeAutospacing="1" w:after="100" w:afterAutospacing="1"/>
    </w:pPr>
  </w:style>
  <w:style w:type="paragraph" w:customStyle="1" w:styleId="doc-a">
    <w:name w:val="doc-a"/>
    <w:basedOn w:val="a"/>
    <w:rsid w:val="007911E7"/>
    <w:pPr>
      <w:spacing w:before="100" w:beforeAutospacing="1" w:after="100" w:afterAutospacing="1"/>
      <w:ind w:firstLine="480"/>
    </w:pPr>
    <w:rPr>
      <w:rFonts w:ascii="微软雅黑" w:eastAsia="微软雅黑" w:hAnsi="微软雅黑"/>
    </w:rPr>
  </w:style>
  <w:style w:type="paragraph" w:customStyle="1" w:styleId="cnsubtitle">
    <w:name w:val="cnsubtitle"/>
    <w:basedOn w:val="a"/>
    <w:uiPriority w:val="99"/>
    <w:semiHidden/>
    <w:rsid w:val="007911E7"/>
    <w:pPr>
      <w:spacing w:before="315" w:after="315" w:line="300" w:lineRule="exact"/>
    </w:pPr>
    <w:rPr>
      <w:rFonts w:ascii="微软雅黑" w:eastAsia="微软雅黑" w:hAnsi="微软雅黑"/>
    </w:rPr>
  </w:style>
  <w:style w:type="paragraph" w:customStyle="1" w:styleId="cntitle">
    <w:name w:val="cntitle"/>
    <w:basedOn w:val="a"/>
    <w:uiPriority w:val="99"/>
    <w:semiHidden/>
    <w:rsid w:val="007911E7"/>
    <w:pPr>
      <w:spacing w:before="150" w:after="150"/>
      <w:ind w:left="150" w:right="150"/>
      <w:jc w:val="center"/>
    </w:pPr>
    <w:rPr>
      <w:rFonts w:ascii="微软雅黑" w:eastAsia="微软雅黑" w:hAnsi="微软雅黑"/>
      <w:b/>
      <w:bCs/>
      <w:vanish/>
    </w:rPr>
  </w:style>
  <w:style w:type="paragraph" w:customStyle="1" w:styleId="promulgatetitle">
    <w:name w:val="promulgatetitle"/>
    <w:basedOn w:val="a"/>
    <w:uiPriority w:val="99"/>
    <w:semiHidden/>
    <w:rsid w:val="007911E7"/>
    <w:pPr>
      <w:spacing w:before="100" w:beforeAutospacing="1" w:after="100" w:afterAutospacing="1"/>
      <w:jc w:val="center"/>
    </w:pPr>
    <w:rPr>
      <w:rFonts w:ascii="微软雅黑" w:eastAsia="微软雅黑" w:hAnsi="微软雅黑"/>
      <w:b/>
      <w:bCs/>
      <w:vanish/>
    </w:rPr>
  </w:style>
  <w:style w:type="paragraph" w:customStyle="1" w:styleId="promulgatesubtitle">
    <w:name w:val="promulgatesubtitle"/>
    <w:basedOn w:val="a"/>
    <w:uiPriority w:val="99"/>
    <w:semiHidden/>
    <w:rsid w:val="007911E7"/>
    <w:pPr>
      <w:spacing w:before="150" w:after="150"/>
      <w:ind w:left="150" w:right="150"/>
      <w:jc w:val="center"/>
    </w:pPr>
    <w:rPr>
      <w:rFonts w:ascii="微软雅黑" w:eastAsia="微软雅黑" w:hAnsi="微软雅黑"/>
      <w:sz w:val="23"/>
      <w:szCs w:val="23"/>
    </w:rPr>
  </w:style>
  <w:style w:type="paragraph" w:customStyle="1" w:styleId="promulgatedate">
    <w:name w:val="promulgatedate"/>
    <w:basedOn w:val="a"/>
    <w:rsid w:val="007911E7"/>
    <w:pPr>
      <w:jc w:val="right"/>
    </w:pPr>
  </w:style>
  <w:style w:type="paragraph" w:customStyle="1" w:styleId="promulgatesignatory">
    <w:name w:val="promulgatesignatory"/>
    <w:basedOn w:val="a"/>
    <w:rsid w:val="007911E7"/>
    <w:pPr>
      <w:jc w:val="right"/>
    </w:pPr>
  </w:style>
  <w:style w:type="paragraph" w:customStyle="1" w:styleId="11">
    <w:name w:val="标题1"/>
    <w:basedOn w:val="a"/>
    <w:uiPriority w:val="99"/>
    <w:semiHidden/>
    <w:rsid w:val="007911E7"/>
    <w:pPr>
      <w:spacing w:before="100" w:beforeAutospacing="1" w:after="100" w:afterAutospacing="1"/>
      <w:ind w:firstLine="480"/>
    </w:pPr>
    <w:rPr>
      <w:rFonts w:ascii="微软雅黑" w:eastAsia="微软雅黑" w:hAnsi="微软雅黑"/>
    </w:rPr>
  </w:style>
  <w:style w:type="paragraph" w:customStyle="1" w:styleId="catalog-a">
    <w:name w:val="catalog-a"/>
    <w:basedOn w:val="a"/>
    <w:uiPriority w:val="99"/>
    <w:semiHidden/>
    <w:rsid w:val="007911E7"/>
    <w:pPr>
      <w:spacing w:before="100" w:beforeAutospacing="1" w:after="100" w:afterAutospacing="1"/>
    </w:pPr>
  </w:style>
  <w:style w:type="character" w:customStyle="1" w:styleId="chaptertitle">
    <w:name w:val="chaptertitle"/>
    <w:basedOn w:val="a0"/>
    <w:rsid w:val="007911E7"/>
    <w:rPr>
      <w:rFonts w:ascii="微软雅黑" w:eastAsia="微软雅黑" w:hAnsi="微软雅黑" w:hint="eastAsia"/>
      <w:b/>
      <w:bCs/>
      <w:sz w:val="21"/>
      <w:szCs w:val="21"/>
    </w:rPr>
  </w:style>
  <w:style w:type="character" w:customStyle="1" w:styleId="metaname1">
    <w:name w:val="metaname1"/>
    <w:basedOn w:val="a0"/>
    <w:rsid w:val="007911E7"/>
    <w:rPr>
      <w:rFonts w:ascii="微软雅黑" w:eastAsia="微软雅黑" w:hAnsi="微软雅黑" w:hint="eastAsia"/>
      <w:b/>
      <w:bCs/>
      <w:sz w:val="21"/>
      <w:szCs w:val="21"/>
    </w:rPr>
  </w:style>
  <w:style w:type="character" w:customStyle="1" w:styleId="sect2title1">
    <w:name w:val="sect2title1"/>
    <w:basedOn w:val="a0"/>
    <w:rsid w:val="007911E7"/>
    <w:rPr>
      <w:rFonts w:ascii="微软雅黑" w:eastAsia="微软雅黑" w:hAnsi="微软雅黑" w:hint="eastAsia"/>
      <w:b/>
      <w:bCs/>
      <w:sz w:val="21"/>
      <w:szCs w:val="21"/>
    </w:rPr>
  </w:style>
  <w:style w:type="character" w:customStyle="1" w:styleId="title1">
    <w:name w:val="title1"/>
    <w:basedOn w:val="a0"/>
    <w:rsid w:val="007911E7"/>
    <w:rPr>
      <w:rFonts w:ascii="微软雅黑" w:eastAsia="微软雅黑" w:hAnsi="微软雅黑" w:hint="eastAsia"/>
      <w:sz w:val="21"/>
      <w:szCs w:val="21"/>
    </w:rPr>
  </w:style>
  <w:style w:type="character" w:customStyle="1" w:styleId="sect1title1">
    <w:name w:val="sect1title1"/>
    <w:basedOn w:val="a0"/>
    <w:rsid w:val="007911E7"/>
    <w:rPr>
      <w:rFonts w:ascii="微软雅黑" w:eastAsia="微软雅黑" w:hAnsi="微软雅黑" w:hint="eastAsia"/>
      <w:b/>
      <w:bCs/>
      <w:sz w:val="21"/>
      <w:szCs w:val="21"/>
    </w:rPr>
  </w:style>
  <w:style w:type="character" w:styleId="aa">
    <w:name w:val="annotation reference"/>
    <w:basedOn w:val="a0"/>
    <w:uiPriority w:val="99"/>
    <w:semiHidden/>
    <w:unhideWhenUsed/>
    <w:rsid w:val="001B2E08"/>
    <w:rPr>
      <w:sz w:val="21"/>
      <w:szCs w:val="21"/>
    </w:rPr>
  </w:style>
  <w:style w:type="paragraph" w:styleId="ab">
    <w:name w:val="annotation text"/>
    <w:basedOn w:val="a"/>
    <w:link w:val="ac"/>
    <w:uiPriority w:val="99"/>
    <w:unhideWhenUsed/>
    <w:rsid w:val="001B2E08"/>
  </w:style>
  <w:style w:type="character" w:customStyle="1" w:styleId="ac">
    <w:name w:val="批注文字 字符"/>
    <w:basedOn w:val="a0"/>
    <w:link w:val="ab"/>
    <w:uiPriority w:val="99"/>
    <w:rsid w:val="001B2E08"/>
    <w:rPr>
      <w:rFonts w:ascii="宋体" w:eastAsia="宋体" w:hAnsi="宋体" w:cs="宋体"/>
      <w:kern w:val="0"/>
    </w:rPr>
  </w:style>
  <w:style w:type="paragraph" w:styleId="ad">
    <w:name w:val="annotation subject"/>
    <w:basedOn w:val="ab"/>
    <w:next w:val="ab"/>
    <w:link w:val="ae"/>
    <w:uiPriority w:val="99"/>
    <w:semiHidden/>
    <w:unhideWhenUsed/>
    <w:rsid w:val="001B2E08"/>
    <w:rPr>
      <w:b/>
      <w:bCs/>
    </w:rPr>
  </w:style>
  <w:style w:type="character" w:customStyle="1" w:styleId="ae">
    <w:name w:val="批注主题 字符"/>
    <w:basedOn w:val="ac"/>
    <w:link w:val="ad"/>
    <w:uiPriority w:val="99"/>
    <w:semiHidden/>
    <w:rsid w:val="001B2E08"/>
    <w:rPr>
      <w:rFonts w:ascii="宋体" w:eastAsia="宋体" w:hAnsi="宋体" w:cs="宋体"/>
      <w:b/>
      <w:bCs/>
      <w:kern w:val="0"/>
    </w:rPr>
  </w:style>
  <w:style w:type="paragraph" w:styleId="af">
    <w:name w:val="Balloon Text"/>
    <w:basedOn w:val="a"/>
    <w:link w:val="af0"/>
    <w:uiPriority w:val="99"/>
    <w:semiHidden/>
    <w:unhideWhenUsed/>
    <w:rsid w:val="001B2E08"/>
    <w:rPr>
      <w:rFonts w:ascii="Times New Roman" w:hAnsi="Times New Roman" w:cs="Times New Roman"/>
      <w:sz w:val="18"/>
      <w:szCs w:val="18"/>
    </w:rPr>
  </w:style>
  <w:style w:type="character" w:customStyle="1" w:styleId="af0">
    <w:name w:val="批注框文本 字符"/>
    <w:basedOn w:val="a0"/>
    <w:link w:val="af"/>
    <w:uiPriority w:val="99"/>
    <w:semiHidden/>
    <w:rsid w:val="001B2E08"/>
    <w:rPr>
      <w:rFonts w:ascii="Times New Roman" w:eastAsia="宋体" w:hAnsi="Times New Roman" w:cs="Times New Roman"/>
      <w:kern w:val="0"/>
      <w:sz w:val="18"/>
      <w:szCs w:val="18"/>
    </w:rPr>
  </w:style>
  <w:style w:type="table" w:styleId="af1">
    <w:name w:val="Table Grid"/>
    <w:basedOn w:val="a1"/>
    <w:uiPriority w:val="39"/>
    <w:rsid w:val="00E62A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1156D2"/>
    <w:rPr>
      <w:rFonts w:ascii="DengXian" w:eastAsia="DengXian" w:hAnsi="DengXian" w:cs="宋体"/>
      <w:b/>
      <w:bCs/>
      <w:kern w:val="0"/>
      <w:szCs w:val="32"/>
    </w:rPr>
  </w:style>
  <w:style w:type="character" w:styleId="af2">
    <w:name w:val="FollowedHyperlink"/>
    <w:basedOn w:val="a0"/>
    <w:uiPriority w:val="99"/>
    <w:semiHidden/>
    <w:unhideWhenUsed/>
    <w:rsid w:val="001D0531"/>
    <w:rPr>
      <w:color w:val="954F72" w:themeColor="followedHyperlink"/>
      <w:u w:val="single"/>
    </w:rPr>
  </w:style>
  <w:style w:type="character" w:customStyle="1" w:styleId="20">
    <w:name w:val="标题 2 字符"/>
    <w:basedOn w:val="a0"/>
    <w:link w:val="2"/>
    <w:uiPriority w:val="9"/>
    <w:rsid w:val="009F15D3"/>
    <w:rPr>
      <w:rFonts w:ascii="DengXian" w:eastAsia="DengXian" w:hAnsi="DengXian" w:cstheme="majorBidi"/>
      <w:b/>
      <w:bCs/>
      <w:kern w:val="0"/>
      <w:sz w:val="21"/>
      <w:szCs w:val="32"/>
    </w:rPr>
  </w:style>
  <w:style w:type="paragraph" w:styleId="TOC1">
    <w:name w:val="toc 1"/>
    <w:basedOn w:val="1"/>
    <w:next w:val="1"/>
    <w:autoRedefine/>
    <w:uiPriority w:val="39"/>
    <w:unhideWhenUsed/>
    <w:rsid w:val="00B22CD4"/>
    <w:pPr>
      <w:tabs>
        <w:tab w:val="right" w:pos="9730"/>
      </w:tabs>
      <w:spacing w:beforeLines="0" w:before="0" w:afterLines="0" w:after="0" w:line="240" w:lineRule="auto"/>
      <w:jc w:val="left"/>
      <w:outlineLvl w:val="9"/>
    </w:pPr>
    <w:rPr>
      <w:rFonts w:asciiTheme="minorHAnsi"/>
      <w:b w:val="0"/>
      <w:caps/>
      <w:kern w:val="0"/>
      <w:sz w:val="21"/>
      <w:szCs w:val="20"/>
    </w:rPr>
  </w:style>
  <w:style w:type="paragraph" w:styleId="TOC2">
    <w:name w:val="toc 2"/>
    <w:basedOn w:val="a"/>
    <w:next w:val="a"/>
    <w:autoRedefine/>
    <w:uiPriority w:val="39"/>
    <w:unhideWhenUsed/>
    <w:rsid w:val="00AF2439"/>
    <w:pPr>
      <w:spacing w:beforeLines="0" w:before="0"/>
    </w:pPr>
    <w:rPr>
      <w:rFonts w:asciiTheme="minorHAnsi" w:eastAsiaTheme="minorHAnsi"/>
      <w:smallCaps/>
      <w:szCs w:val="20"/>
    </w:rPr>
  </w:style>
  <w:style w:type="paragraph" w:styleId="TOC3">
    <w:name w:val="toc 3"/>
    <w:basedOn w:val="a"/>
    <w:next w:val="a"/>
    <w:autoRedefine/>
    <w:uiPriority w:val="39"/>
    <w:unhideWhenUsed/>
    <w:rsid w:val="00D83979"/>
    <w:pPr>
      <w:spacing w:before="0"/>
      <w:ind w:left="420"/>
    </w:pPr>
    <w:rPr>
      <w:rFonts w:asciiTheme="minorHAnsi" w:eastAsiaTheme="minorHAnsi"/>
      <w:i/>
      <w:iCs/>
      <w:sz w:val="20"/>
      <w:szCs w:val="20"/>
    </w:rPr>
  </w:style>
  <w:style w:type="paragraph" w:styleId="TOC4">
    <w:name w:val="toc 4"/>
    <w:basedOn w:val="a"/>
    <w:next w:val="a"/>
    <w:autoRedefine/>
    <w:uiPriority w:val="39"/>
    <w:unhideWhenUsed/>
    <w:rsid w:val="00D83979"/>
    <w:pPr>
      <w:spacing w:before="0"/>
      <w:ind w:left="630"/>
    </w:pPr>
    <w:rPr>
      <w:rFonts w:asciiTheme="minorHAnsi" w:eastAsiaTheme="minorHAnsi"/>
      <w:sz w:val="18"/>
      <w:szCs w:val="18"/>
    </w:rPr>
  </w:style>
  <w:style w:type="paragraph" w:styleId="TOC5">
    <w:name w:val="toc 5"/>
    <w:basedOn w:val="a"/>
    <w:next w:val="a"/>
    <w:autoRedefine/>
    <w:uiPriority w:val="39"/>
    <w:unhideWhenUsed/>
    <w:rsid w:val="00D83979"/>
    <w:pPr>
      <w:spacing w:before="0"/>
      <w:ind w:left="840"/>
    </w:pPr>
    <w:rPr>
      <w:rFonts w:asciiTheme="minorHAnsi" w:eastAsiaTheme="minorHAnsi"/>
      <w:sz w:val="18"/>
      <w:szCs w:val="18"/>
    </w:rPr>
  </w:style>
  <w:style w:type="paragraph" w:styleId="TOC6">
    <w:name w:val="toc 6"/>
    <w:basedOn w:val="a"/>
    <w:next w:val="a"/>
    <w:autoRedefine/>
    <w:uiPriority w:val="39"/>
    <w:unhideWhenUsed/>
    <w:rsid w:val="00D83979"/>
    <w:pPr>
      <w:spacing w:before="0"/>
      <w:ind w:left="1050"/>
    </w:pPr>
    <w:rPr>
      <w:rFonts w:asciiTheme="minorHAnsi" w:eastAsiaTheme="minorHAnsi"/>
      <w:sz w:val="18"/>
      <w:szCs w:val="18"/>
    </w:rPr>
  </w:style>
  <w:style w:type="paragraph" w:styleId="TOC7">
    <w:name w:val="toc 7"/>
    <w:basedOn w:val="a"/>
    <w:next w:val="a"/>
    <w:autoRedefine/>
    <w:uiPriority w:val="39"/>
    <w:unhideWhenUsed/>
    <w:rsid w:val="00D83979"/>
    <w:pPr>
      <w:spacing w:before="0"/>
      <w:ind w:left="1260"/>
    </w:pPr>
    <w:rPr>
      <w:rFonts w:asciiTheme="minorHAnsi" w:eastAsiaTheme="minorHAnsi"/>
      <w:sz w:val="18"/>
      <w:szCs w:val="18"/>
    </w:rPr>
  </w:style>
  <w:style w:type="paragraph" w:styleId="TOC8">
    <w:name w:val="toc 8"/>
    <w:basedOn w:val="a"/>
    <w:next w:val="a"/>
    <w:autoRedefine/>
    <w:uiPriority w:val="39"/>
    <w:unhideWhenUsed/>
    <w:rsid w:val="00D83979"/>
    <w:pPr>
      <w:spacing w:before="0"/>
      <w:ind w:left="1470"/>
    </w:pPr>
    <w:rPr>
      <w:rFonts w:asciiTheme="minorHAnsi" w:eastAsiaTheme="minorHAnsi"/>
      <w:sz w:val="18"/>
      <w:szCs w:val="18"/>
    </w:rPr>
  </w:style>
  <w:style w:type="paragraph" w:styleId="TOC9">
    <w:name w:val="toc 9"/>
    <w:basedOn w:val="a"/>
    <w:next w:val="a"/>
    <w:autoRedefine/>
    <w:uiPriority w:val="39"/>
    <w:unhideWhenUsed/>
    <w:rsid w:val="00D83979"/>
    <w:pPr>
      <w:spacing w:before="0"/>
      <w:ind w:left="1680"/>
    </w:pPr>
    <w:rPr>
      <w:rFonts w:asciiTheme="minorHAnsi" w:eastAsiaTheme="minorHAnsi"/>
      <w:sz w:val="18"/>
      <w:szCs w:val="18"/>
    </w:rPr>
  </w:style>
  <w:style w:type="paragraph" w:styleId="TOC">
    <w:name w:val="TOC Heading"/>
    <w:basedOn w:val="1"/>
    <w:next w:val="a"/>
    <w:uiPriority w:val="39"/>
    <w:unhideWhenUsed/>
    <w:qFormat/>
    <w:rsid w:val="00475DC8"/>
    <w:pPr>
      <w:keepNext/>
      <w:keepLines/>
      <w:spacing w:before="480" w:after="0" w:line="276" w:lineRule="auto"/>
      <w:outlineLvl w:val="9"/>
    </w:pPr>
    <w:rPr>
      <w:rFonts w:asciiTheme="majorHAnsi" w:eastAsiaTheme="majorEastAsia" w:hAnsiTheme="majorHAnsi" w:cstheme="majorBidi"/>
      <w:color w:val="2F5496" w:themeColor="accent1" w:themeShade="BF"/>
      <w:kern w:val="0"/>
      <w:szCs w:val="28"/>
    </w:rPr>
  </w:style>
  <w:style w:type="table" w:styleId="af3">
    <w:name w:val="Grid Table Light"/>
    <w:basedOn w:val="a1"/>
    <w:uiPriority w:val="40"/>
    <w:rsid w:val="00A07EE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4">
    <w:name w:val="Revision"/>
    <w:hidden/>
    <w:uiPriority w:val="99"/>
    <w:semiHidden/>
    <w:rsid w:val="008E1133"/>
    <w:rPr>
      <w:rFonts w:ascii="宋体" w:eastAsia="宋体" w:hAnsi="宋体" w:cs="宋体"/>
      <w:kern w:val="0"/>
    </w:rPr>
  </w:style>
  <w:style w:type="paragraph" w:styleId="af5">
    <w:name w:val="Title"/>
    <w:basedOn w:val="a"/>
    <w:next w:val="a"/>
    <w:link w:val="af6"/>
    <w:uiPriority w:val="10"/>
    <w:qFormat/>
    <w:rsid w:val="0092725B"/>
    <w:pPr>
      <w:spacing w:before="240" w:after="60"/>
      <w:jc w:val="center"/>
      <w:outlineLvl w:val="0"/>
    </w:pPr>
    <w:rPr>
      <w:rFonts w:asciiTheme="majorHAnsi" w:eastAsia="Songti SC" w:hAnsiTheme="majorHAnsi" w:cstheme="majorBidi"/>
      <w:b/>
      <w:bCs/>
      <w:sz w:val="32"/>
      <w:szCs w:val="32"/>
    </w:rPr>
  </w:style>
  <w:style w:type="character" w:customStyle="1" w:styleId="af6">
    <w:name w:val="标题 字符"/>
    <w:basedOn w:val="a0"/>
    <w:link w:val="af5"/>
    <w:uiPriority w:val="10"/>
    <w:rsid w:val="0092725B"/>
    <w:rPr>
      <w:rFonts w:asciiTheme="majorHAnsi" w:eastAsia="Songti SC" w:hAnsiTheme="majorHAnsi" w:cstheme="majorBidi"/>
      <w:b/>
      <w:bCs/>
      <w:kern w:val="0"/>
      <w:sz w:val="32"/>
      <w:szCs w:val="32"/>
    </w:rPr>
  </w:style>
  <w:style w:type="paragraph" w:styleId="af7">
    <w:name w:val="Subtitle"/>
    <w:basedOn w:val="a"/>
    <w:next w:val="a"/>
    <w:link w:val="af8"/>
    <w:uiPriority w:val="11"/>
    <w:qFormat/>
    <w:rsid w:val="001156D2"/>
    <w:pPr>
      <w:spacing w:before="60" w:after="60" w:line="312" w:lineRule="auto"/>
      <w:jc w:val="center"/>
      <w:outlineLvl w:val="1"/>
    </w:pPr>
    <w:rPr>
      <w:rFonts w:asciiTheme="minorHAnsi" w:hAnsiTheme="minorHAnsi" w:cstheme="minorBidi"/>
      <w:bCs/>
      <w:kern w:val="28"/>
      <w:szCs w:val="32"/>
    </w:rPr>
  </w:style>
  <w:style w:type="character" w:customStyle="1" w:styleId="af8">
    <w:name w:val="副标题 字符"/>
    <w:basedOn w:val="a0"/>
    <w:link w:val="af7"/>
    <w:uiPriority w:val="11"/>
    <w:rsid w:val="001156D2"/>
    <w:rPr>
      <w:rFonts w:eastAsia="DengXian"/>
      <w:bCs/>
      <w:kern w:val="28"/>
      <w:sz w:val="21"/>
      <w:szCs w:val="32"/>
    </w:rPr>
  </w:style>
  <w:style w:type="paragraph" w:styleId="af9">
    <w:name w:val="Quote"/>
    <w:basedOn w:val="a"/>
    <w:next w:val="a"/>
    <w:link w:val="afa"/>
    <w:uiPriority w:val="29"/>
    <w:qFormat/>
    <w:rsid w:val="00C468EA"/>
    <w:pPr>
      <w:spacing w:beforeLines="25" w:before="25" w:line="240" w:lineRule="exact"/>
    </w:pPr>
    <w:rPr>
      <w:iCs/>
      <w:color w:val="404040" w:themeColor="text1" w:themeTint="BF"/>
    </w:rPr>
  </w:style>
  <w:style w:type="character" w:customStyle="1" w:styleId="afa">
    <w:name w:val="引用 字符"/>
    <w:basedOn w:val="a0"/>
    <w:link w:val="af9"/>
    <w:uiPriority w:val="29"/>
    <w:rsid w:val="00C468EA"/>
    <w:rPr>
      <w:rFonts w:ascii="DengXian" w:eastAsia="DengXian" w:hAnsi="DengXian" w:cs="宋体"/>
      <w:iCs/>
      <w:color w:val="404040" w:themeColor="text1" w:themeTint="BF"/>
      <w:kern w:val="0"/>
      <w:sz w:val="21"/>
      <w:szCs w:val="21"/>
    </w:rPr>
  </w:style>
  <w:style w:type="character" w:customStyle="1" w:styleId="40">
    <w:name w:val="标题 4 字符"/>
    <w:basedOn w:val="a0"/>
    <w:link w:val="4"/>
    <w:uiPriority w:val="9"/>
    <w:semiHidden/>
    <w:rsid w:val="00270DD6"/>
    <w:rPr>
      <w:rFonts w:asciiTheme="majorHAnsi" w:eastAsiaTheme="majorEastAsia" w:hAnsiTheme="majorHAnsi" w:cstheme="majorBidi"/>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22269">
      <w:bodyDiv w:val="1"/>
      <w:marLeft w:val="0"/>
      <w:marRight w:val="0"/>
      <w:marTop w:val="0"/>
      <w:marBottom w:val="0"/>
      <w:divBdr>
        <w:top w:val="none" w:sz="0" w:space="0" w:color="auto"/>
        <w:left w:val="none" w:sz="0" w:space="0" w:color="auto"/>
        <w:bottom w:val="none" w:sz="0" w:space="0" w:color="auto"/>
        <w:right w:val="none" w:sz="0" w:space="0" w:color="auto"/>
      </w:divBdr>
    </w:div>
    <w:div w:id="100272850">
      <w:bodyDiv w:val="1"/>
      <w:marLeft w:val="0"/>
      <w:marRight w:val="0"/>
      <w:marTop w:val="0"/>
      <w:marBottom w:val="0"/>
      <w:divBdr>
        <w:top w:val="none" w:sz="0" w:space="0" w:color="auto"/>
        <w:left w:val="none" w:sz="0" w:space="0" w:color="auto"/>
        <w:bottom w:val="none" w:sz="0" w:space="0" w:color="auto"/>
        <w:right w:val="none" w:sz="0" w:space="0" w:color="auto"/>
      </w:divBdr>
    </w:div>
    <w:div w:id="183591487">
      <w:bodyDiv w:val="1"/>
      <w:marLeft w:val="0"/>
      <w:marRight w:val="0"/>
      <w:marTop w:val="0"/>
      <w:marBottom w:val="0"/>
      <w:divBdr>
        <w:top w:val="none" w:sz="0" w:space="0" w:color="auto"/>
        <w:left w:val="none" w:sz="0" w:space="0" w:color="auto"/>
        <w:bottom w:val="none" w:sz="0" w:space="0" w:color="auto"/>
        <w:right w:val="none" w:sz="0" w:space="0" w:color="auto"/>
      </w:divBdr>
    </w:div>
    <w:div w:id="213002848">
      <w:bodyDiv w:val="1"/>
      <w:marLeft w:val="0"/>
      <w:marRight w:val="0"/>
      <w:marTop w:val="0"/>
      <w:marBottom w:val="0"/>
      <w:divBdr>
        <w:top w:val="none" w:sz="0" w:space="0" w:color="auto"/>
        <w:left w:val="none" w:sz="0" w:space="0" w:color="auto"/>
        <w:bottom w:val="none" w:sz="0" w:space="0" w:color="auto"/>
        <w:right w:val="none" w:sz="0" w:space="0" w:color="auto"/>
      </w:divBdr>
    </w:div>
    <w:div w:id="238178481">
      <w:bodyDiv w:val="1"/>
      <w:marLeft w:val="0"/>
      <w:marRight w:val="0"/>
      <w:marTop w:val="0"/>
      <w:marBottom w:val="0"/>
      <w:divBdr>
        <w:top w:val="none" w:sz="0" w:space="0" w:color="auto"/>
        <w:left w:val="none" w:sz="0" w:space="0" w:color="auto"/>
        <w:bottom w:val="none" w:sz="0" w:space="0" w:color="auto"/>
        <w:right w:val="none" w:sz="0" w:space="0" w:color="auto"/>
      </w:divBdr>
    </w:div>
    <w:div w:id="250428242">
      <w:bodyDiv w:val="1"/>
      <w:marLeft w:val="0"/>
      <w:marRight w:val="0"/>
      <w:marTop w:val="0"/>
      <w:marBottom w:val="0"/>
      <w:divBdr>
        <w:top w:val="none" w:sz="0" w:space="0" w:color="auto"/>
        <w:left w:val="none" w:sz="0" w:space="0" w:color="auto"/>
        <w:bottom w:val="none" w:sz="0" w:space="0" w:color="auto"/>
        <w:right w:val="none" w:sz="0" w:space="0" w:color="auto"/>
      </w:divBdr>
    </w:div>
    <w:div w:id="405348421">
      <w:bodyDiv w:val="1"/>
      <w:marLeft w:val="0"/>
      <w:marRight w:val="0"/>
      <w:marTop w:val="0"/>
      <w:marBottom w:val="0"/>
      <w:divBdr>
        <w:top w:val="none" w:sz="0" w:space="0" w:color="auto"/>
        <w:left w:val="none" w:sz="0" w:space="0" w:color="auto"/>
        <w:bottom w:val="none" w:sz="0" w:space="0" w:color="auto"/>
        <w:right w:val="none" w:sz="0" w:space="0" w:color="auto"/>
      </w:divBdr>
    </w:div>
    <w:div w:id="424032115">
      <w:bodyDiv w:val="1"/>
      <w:marLeft w:val="0"/>
      <w:marRight w:val="0"/>
      <w:marTop w:val="0"/>
      <w:marBottom w:val="0"/>
      <w:divBdr>
        <w:top w:val="none" w:sz="0" w:space="0" w:color="auto"/>
        <w:left w:val="none" w:sz="0" w:space="0" w:color="auto"/>
        <w:bottom w:val="none" w:sz="0" w:space="0" w:color="auto"/>
        <w:right w:val="none" w:sz="0" w:space="0" w:color="auto"/>
      </w:divBdr>
    </w:div>
    <w:div w:id="726029957">
      <w:bodyDiv w:val="1"/>
      <w:marLeft w:val="0"/>
      <w:marRight w:val="0"/>
      <w:marTop w:val="0"/>
      <w:marBottom w:val="0"/>
      <w:divBdr>
        <w:top w:val="none" w:sz="0" w:space="0" w:color="auto"/>
        <w:left w:val="none" w:sz="0" w:space="0" w:color="auto"/>
        <w:bottom w:val="none" w:sz="0" w:space="0" w:color="auto"/>
        <w:right w:val="none" w:sz="0" w:space="0" w:color="auto"/>
      </w:divBdr>
    </w:div>
    <w:div w:id="778986626">
      <w:bodyDiv w:val="1"/>
      <w:marLeft w:val="0"/>
      <w:marRight w:val="0"/>
      <w:marTop w:val="0"/>
      <w:marBottom w:val="0"/>
      <w:divBdr>
        <w:top w:val="none" w:sz="0" w:space="0" w:color="auto"/>
        <w:left w:val="none" w:sz="0" w:space="0" w:color="auto"/>
        <w:bottom w:val="none" w:sz="0" w:space="0" w:color="auto"/>
        <w:right w:val="none" w:sz="0" w:space="0" w:color="auto"/>
      </w:divBdr>
    </w:div>
    <w:div w:id="806164819">
      <w:bodyDiv w:val="1"/>
      <w:marLeft w:val="0"/>
      <w:marRight w:val="0"/>
      <w:marTop w:val="0"/>
      <w:marBottom w:val="0"/>
      <w:divBdr>
        <w:top w:val="none" w:sz="0" w:space="0" w:color="auto"/>
        <w:left w:val="none" w:sz="0" w:space="0" w:color="auto"/>
        <w:bottom w:val="none" w:sz="0" w:space="0" w:color="auto"/>
        <w:right w:val="none" w:sz="0" w:space="0" w:color="auto"/>
      </w:divBdr>
    </w:div>
    <w:div w:id="828904415">
      <w:bodyDiv w:val="1"/>
      <w:marLeft w:val="0"/>
      <w:marRight w:val="0"/>
      <w:marTop w:val="0"/>
      <w:marBottom w:val="0"/>
      <w:divBdr>
        <w:top w:val="none" w:sz="0" w:space="0" w:color="auto"/>
        <w:left w:val="none" w:sz="0" w:space="0" w:color="auto"/>
        <w:bottom w:val="none" w:sz="0" w:space="0" w:color="auto"/>
        <w:right w:val="none" w:sz="0" w:space="0" w:color="auto"/>
      </w:divBdr>
    </w:div>
    <w:div w:id="926886637">
      <w:bodyDiv w:val="1"/>
      <w:marLeft w:val="0"/>
      <w:marRight w:val="0"/>
      <w:marTop w:val="0"/>
      <w:marBottom w:val="0"/>
      <w:divBdr>
        <w:top w:val="none" w:sz="0" w:space="0" w:color="auto"/>
        <w:left w:val="none" w:sz="0" w:space="0" w:color="auto"/>
        <w:bottom w:val="none" w:sz="0" w:space="0" w:color="auto"/>
        <w:right w:val="none" w:sz="0" w:space="0" w:color="auto"/>
      </w:divBdr>
    </w:div>
    <w:div w:id="956058882">
      <w:bodyDiv w:val="1"/>
      <w:marLeft w:val="0"/>
      <w:marRight w:val="0"/>
      <w:marTop w:val="0"/>
      <w:marBottom w:val="0"/>
      <w:divBdr>
        <w:top w:val="none" w:sz="0" w:space="0" w:color="auto"/>
        <w:left w:val="none" w:sz="0" w:space="0" w:color="auto"/>
        <w:bottom w:val="none" w:sz="0" w:space="0" w:color="auto"/>
        <w:right w:val="none" w:sz="0" w:space="0" w:color="auto"/>
      </w:divBdr>
    </w:div>
    <w:div w:id="1139808803">
      <w:bodyDiv w:val="1"/>
      <w:marLeft w:val="0"/>
      <w:marRight w:val="0"/>
      <w:marTop w:val="0"/>
      <w:marBottom w:val="0"/>
      <w:divBdr>
        <w:top w:val="none" w:sz="0" w:space="0" w:color="auto"/>
        <w:left w:val="none" w:sz="0" w:space="0" w:color="auto"/>
        <w:bottom w:val="none" w:sz="0" w:space="0" w:color="auto"/>
        <w:right w:val="none" w:sz="0" w:space="0" w:color="auto"/>
      </w:divBdr>
    </w:div>
    <w:div w:id="1471051882">
      <w:bodyDiv w:val="1"/>
      <w:marLeft w:val="0"/>
      <w:marRight w:val="0"/>
      <w:marTop w:val="0"/>
      <w:marBottom w:val="0"/>
      <w:divBdr>
        <w:top w:val="none" w:sz="0" w:space="0" w:color="auto"/>
        <w:left w:val="none" w:sz="0" w:space="0" w:color="auto"/>
        <w:bottom w:val="none" w:sz="0" w:space="0" w:color="auto"/>
        <w:right w:val="none" w:sz="0" w:space="0" w:color="auto"/>
      </w:divBdr>
    </w:div>
    <w:div w:id="1539705773">
      <w:bodyDiv w:val="1"/>
      <w:marLeft w:val="0"/>
      <w:marRight w:val="0"/>
      <w:marTop w:val="0"/>
      <w:marBottom w:val="0"/>
      <w:divBdr>
        <w:top w:val="none" w:sz="0" w:space="0" w:color="auto"/>
        <w:left w:val="none" w:sz="0" w:space="0" w:color="auto"/>
        <w:bottom w:val="none" w:sz="0" w:space="0" w:color="auto"/>
        <w:right w:val="none" w:sz="0" w:space="0" w:color="auto"/>
      </w:divBdr>
    </w:div>
    <w:div w:id="1577739002">
      <w:bodyDiv w:val="1"/>
      <w:marLeft w:val="0"/>
      <w:marRight w:val="0"/>
      <w:marTop w:val="0"/>
      <w:marBottom w:val="0"/>
      <w:divBdr>
        <w:top w:val="none" w:sz="0" w:space="0" w:color="auto"/>
        <w:left w:val="none" w:sz="0" w:space="0" w:color="auto"/>
        <w:bottom w:val="none" w:sz="0" w:space="0" w:color="auto"/>
        <w:right w:val="none" w:sz="0" w:space="0" w:color="auto"/>
      </w:divBdr>
    </w:div>
    <w:div w:id="1582375529">
      <w:bodyDiv w:val="1"/>
      <w:marLeft w:val="0"/>
      <w:marRight w:val="0"/>
      <w:marTop w:val="0"/>
      <w:marBottom w:val="0"/>
      <w:divBdr>
        <w:top w:val="none" w:sz="0" w:space="0" w:color="auto"/>
        <w:left w:val="none" w:sz="0" w:space="0" w:color="auto"/>
        <w:bottom w:val="none" w:sz="0" w:space="0" w:color="auto"/>
        <w:right w:val="none" w:sz="0" w:space="0" w:color="auto"/>
      </w:divBdr>
    </w:div>
    <w:div w:id="1609773436">
      <w:bodyDiv w:val="1"/>
      <w:marLeft w:val="0"/>
      <w:marRight w:val="0"/>
      <w:marTop w:val="0"/>
      <w:marBottom w:val="0"/>
      <w:divBdr>
        <w:top w:val="none" w:sz="0" w:space="0" w:color="auto"/>
        <w:left w:val="none" w:sz="0" w:space="0" w:color="auto"/>
        <w:bottom w:val="none" w:sz="0" w:space="0" w:color="auto"/>
        <w:right w:val="none" w:sz="0" w:space="0" w:color="auto"/>
      </w:divBdr>
    </w:div>
    <w:div w:id="1629704995">
      <w:bodyDiv w:val="1"/>
      <w:marLeft w:val="0"/>
      <w:marRight w:val="0"/>
      <w:marTop w:val="0"/>
      <w:marBottom w:val="0"/>
      <w:divBdr>
        <w:top w:val="none" w:sz="0" w:space="0" w:color="auto"/>
        <w:left w:val="none" w:sz="0" w:space="0" w:color="auto"/>
        <w:bottom w:val="none" w:sz="0" w:space="0" w:color="auto"/>
        <w:right w:val="none" w:sz="0" w:space="0" w:color="auto"/>
      </w:divBdr>
    </w:div>
    <w:div w:id="1849640525">
      <w:bodyDiv w:val="1"/>
      <w:marLeft w:val="0"/>
      <w:marRight w:val="0"/>
      <w:marTop w:val="0"/>
      <w:marBottom w:val="0"/>
      <w:divBdr>
        <w:top w:val="none" w:sz="0" w:space="0" w:color="auto"/>
        <w:left w:val="none" w:sz="0" w:space="0" w:color="auto"/>
        <w:bottom w:val="none" w:sz="0" w:space="0" w:color="auto"/>
        <w:right w:val="none" w:sz="0" w:space="0" w:color="auto"/>
      </w:divBdr>
    </w:div>
    <w:div w:id="1886021398">
      <w:bodyDiv w:val="1"/>
      <w:marLeft w:val="0"/>
      <w:marRight w:val="0"/>
      <w:marTop w:val="0"/>
      <w:marBottom w:val="0"/>
      <w:divBdr>
        <w:top w:val="none" w:sz="0" w:space="0" w:color="auto"/>
        <w:left w:val="none" w:sz="0" w:space="0" w:color="auto"/>
        <w:bottom w:val="none" w:sz="0" w:space="0" w:color="auto"/>
        <w:right w:val="none" w:sz="0" w:space="0" w:color="auto"/>
      </w:divBdr>
    </w:div>
    <w:div w:id="1888683317">
      <w:bodyDiv w:val="1"/>
      <w:marLeft w:val="0"/>
      <w:marRight w:val="0"/>
      <w:marTop w:val="0"/>
      <w:marBottom w:val="0"/>
      <w:divBdr>
        <w:top w:val="none" w:sz="0" w:space="0" w:color="auto"/>
        <w:left w:val="none" w:sz="0" w:space="0" w:color="auto"/>
        <w:bottom w:val="none" w:sz="0" w:space="0" w:color="auto"/>
        <w:right w:val="none" w:sz="0" w:space="0" w:color="auto"/>
      </w:divBdr>
    </w:div>
    <w:div w:id="1889996008">
      <w:bodyDiv w:val="1"/>
      <w:marLeft w:val="0"/>
      <w:marRight w:val="0"/>
      <w:marTop w:val="0"/>
      <w:marBottom w:val="0"/>
      <w:divBdr>
        <w:top w:val="none" w:sz="0" w:space="0" w:color="auto"/>
        <w:left w:val="none" w:sz="0" w:space="0" w:color="auto"/>
        <w:bottom w:val="none" w:sz="0" w:space="0" w:color="auto"/>
        <w:right w:val="none" w:sz="0" w:space="0" w:color="auto"/>
      </w:divBdr>
    </w:div>
    <w:div w:id="19929020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header"
                  Target="header3.xml"/>
    <Relationship Id="rId14" Type="http://schemas.openxmlformats.org/officeDocument/2006/relationships/footer"
                  Target="footer3.xml"/>
    <Relationship Id="rId15" Type="http://schemas.openxmlformats.org/officeDocument/2006/relationships/fontTable"
                  Target="fontTable.xml"/>
    <Relationship Id="rId16" Type="http://schemas.openxmlformats.org/officeDocument/2006/relationships/theme"
                  Target="theme/theme1.xml"/>
    <Relationship Id="rId1" Type="http://schemas.openxmlformats.org/officeDocument/2006/relationships/customXml"
                  Target="../customXml/item1.xml"/>
    <Relationship Id="rId2" Type="http://schemas.openxmlformats.org/officeDocument/2006/relationships/numbering"
                  Target="numbering.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otnotes"
                  Target="footnotes.xml"/>
    <Relationship Id="rId7"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NoPic" Type="http://schemas.openxmlformats.org/officeDocument/2006/relationships/image"
                  Target="media/image1.jpeg"/>
    <Relationship Id="rIdHyperlink"
                  Type="http://schemas.openxmlformats.org/officeDocument/2006/relationships/hyperlink"
                  Target="https://alphalawyer.cn/ilawregu-search/api/v1/lawregu/redict/dbbc141c0f9b7708a5dd22fe1b168a2a"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DCA6C4-851D-5947-B0FB-2EBCDA806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3</Pages>
  <Words>108</Words>
  <Characters>622</Characters>
  <Application>Microsoft Office Word</Application>
  <DocSecurity>0</DocSecurity>
  <Lines>5</Lines>
  <Paragraphs>1</Paragraphs>
  <ScaleCrop>false</ScaleCrop>
  <Manager/>
  <Company/>
  <LinksUpToDate>false</LinksUpToDate>
  <CharactersWithSpaces>729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64</cp:revision>
  <cp:lastPrinted>2018-09-08T01:56:00Z</cp:lastPrinted>
  <dcterms:created xsi:type="dcterms:W3CDTF">2017-10-10T03:02:00Z</dcterms:created>
  <dcterms:modified xsi:type="dcterms:W3CDTF">2021-11-16T08:25:00Z</dcterms:modified>
  <cp:category/>
</cp:coreProperties>
</file>