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opLinePunct/>
        <w:adjustRightInd w:val="0"/>
        <w:snapToGrid w:val="0"/>
        <w:spacing w:after="0" w:afterAutospacing="0" w:line="560" w:lineRule="exact"/>
        <w:rPr>
          <w:rFonts w:hint="eastAsia" w:ascii="黑体" w:hAnsi="黑体" w:eastAsia="黑体" w:cs="黑体"/>
          <w:color w:val="000000"/>
          <w:kern w:val="2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kern w:val="2"/>
          <w:sz w:val="32"/>
          <w:szCs w:val="32"/>
        </w:rPr>
        <w:t>附件1</w:t>
      </w:r>
    </w:p>
    <w:p>
      <w:pPr>
        <w:pStyle w:val="4"/>
        <w:topLinePunct/>
        <w:adjustRightInd w:val="0"/>
        <w:snapToGrid w:val="0"/>
        <w:spacing w:after="0" w:afterAutospacing="0" w:line="560" w:lineRule="exact"/>
        <w:jc w:val="center"/>
        <w:rPr>
          <w:rFonts w:ascii="Times New Roman" w:hAnsi="Times New Roman" w:eastAsia="华文中宋"/>
          <w:b/>
          <w:color w:val="000000"/>
          <w:kern w:val="2"/>
          <w:sz w:val="40"/>
          <w:szCs w:val="44"/>
        </w:rPr>
      </w:pPr>
      <w:r>
        <w:rPr>
          <w:rFonts w:ascii="Times New Roman" w:hAnsi="Times New Roman" w:eastAsia="华文中宋"/>
          <w:b/>
          <w:color w:val="000000"/>
          <w:kern w:val="2"/>
          <w:sz w:val="40"/>
          <w:szCs w:val="44"/>
        </w:rPr>
        <w:t>危险化学品经营许可证式样与印制要求</w:t>
      </w:r>
    </w:p>
    <w:p>
      <w:pPr>
        <w:pStyle w:val="7"/>
        <w:widowControl/>
        <w:spacing w:before="100" w:beforeAutospacing="1" w:line="560" w:lineRule="exact"/>
        <w:ind w:firstLine="640"/>
        <w:rPr>
          <w:rFonts w:ascii="Times New Roman" w:hAnsi="Times New Roman" w:eastAsia="黑体" w:cs="Times New Roman"/>
          <w:color w:val="000000"/>
          <w:sz w:val="32"/>
          <w:szCs w:val="32"/>
        </w:rPr>
      </w:pPr>
      <w:r>
        <w:rPr>
          <w:rFonts w:ascii="Times New Roman" w:hAnsi="Times New Roman" w:eastAsia="黑体" w:cs="Times New Roman"/>
          <w:color w:val="000000"/>
          <w:sz w:val="32"/>
          <w:szCs w:val="32"/>
        </w:rPr>
        <w:t>一、危险化学品经营许可证式样</w:t>
      </w:r>
    </w:p>
    <w:p>
      <w:pPr>
        <w:widowControl/>
        <w:snapToGrid w:val="0"/>
        <w:spacing w:before="100" w:beforeAutospacing="1" w:line="560" w:lineRule="exact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（一）正本</w:t>
      </w:r>
    </w:p>
    <w:p>
      <w:pPr>
        <w:tabs>
          <w:tab w:val="left" w:pos="2127"/>
        </w:tabs>
        <w:rPr>
          <w:rFonts w:ascii="Times New Roman" w:hAnsi="Times New Roman" w:cs="Times New Roman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4274820" cy="3023870"/>
            <wp:effectExtent l="0" t="0" r="11430" b="5080"/>
            <wp:docPr id="1" name="图片 1" descr="E:\韩双菊借用勿删\JPG\危险化学品－经营许可.jpg危险化学品－经营许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韩双菊借用勿删\JPG\危险化学品－经营许可.jpg危险化学品－经营许可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（二）副本  </w:t>
      </w:r>
    </w:p>
    <w:p>
      <w:pPr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宋体" w:hAnsi="宋体"/>
          <w:sz w:val="24"/>
        </w:rPr>
        <w:drawing>
          <wp:inline distT="0" distB="0" distL="114935" distR="114935">
            <wp:extent cx="4138295" cy="2927985"/>
            <wp:effectExtent l="0" t="0" r="14605" b="5715"/>
            <wp:docPr id="4" name="图片 4" descr="E:\韩双菊借用勿删\JPG\危险化学品经营许可证副本1.jpg危险化学品经营许可证副本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韩双菊借用勿删\JPG\危险化学品经营许可证副本1.jpg危险化学品经营许可证副本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spacing w:before="312" w:beforeLines="100" w:line="600" w:lineRule="exact"/>
        <w:ind w:firstLine="0" w:firstLineChars="0"/>
        <w:rPr>
          <w:rFonts w:ascii="Times New Roman" w:hAnsi="Times New Roman" w:eastAsia="黑体" w:cs="Times New Roman"/>
          <w:color w:val="000000"/>
          <w:sz w:val="32"/>
          <w:szCs w:val="32"/>
        </w:rPr>
      </w:pPr>
      <w:r>
        <w:rPr>
          <w:rFonts w:ascii="Times New Roman" w:hAnsi="Times New Roman" w:eastAsia="黑体" w:cs="Times New Roman"/>
          <w:color w:val="000000"/>
          <w:sz w:val="32"/>
          <w:szCs w:val="32"/>
        </w:rPr>
        <w:t>（三）副本封皮式样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99405" cy="3916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  <w:sectPr>
          <w:footerReference r:id="rId3" w:type="default"/>
          <w:pgSz w:w="11900" w:h="16840"/>
          <w:pgMar w:top="1440" w:right="1312" w:bottom="1440" w:left="1516" w:header="851" w:footer="992" w:gutter="0"/>
          <w:pgNumType w:start="3"/>
          <w:cols w:space="425" w:num="1"/>
          <w:docGrid w:type="lines" w:linePitch="312" w:charSpace="0"/>
        </w:sectPr>
      </w:pPr>
    </w:p>
    <w:p>
      <w:pPr>
        <w:pStyle w:val="7"/>
        <w:widowControl/>
        <w:spacing w:before="100" w:beforeAutospacing="1" w:line="560" w:lineRule="exact"/>
        <w:ind w:firstLine="640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黑体" w:cs="Times New Roman"/>
          <w:color w:val="000000"/>
          <w:sz w:val="32"/>
          <w:szCs w:val="32"/>
        </w:rPr>
        <w:t>二、危险化学品经营许可证印制要求</w:t>
      </w:r>
    </w:p>
    <w:p>
      <w:pPr>
        <w:spacing w:line="560" w:lineRule="exact"/>
        <w:ind w:right="159" w:firstLine="640" w:firstLineChars="200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危险化学品经营许可证设有正本和副本，副本可配套封皮。正本、副本和副本封皮有关要求如下：</w:t>
      </w:r>
    </w:p>
    <w:p>
      <w:pPr>
        <w:spacing w:line="560" w:lineRule="exact"/>
        <w:ind w:firstLine="643" w:firstLineChars="200"/>
        <w:rPr>
          <w:rFonts w:ascii="Times New Roman" w:hAnsi="Times New Roman" w:eastAsia="仿宋_GB2312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b/>
          <w:color w:val="000000"/>
          <w:sz w:val="32"/>
          <w:szCs w:val="32"/>
        </w:rPr>
        <w:t>（一）许可证规格</w:t>
      </w:r>
    </w:p>
    <w:p>
      <w:pPr>
        <w:spacing w:line="560" w:lineRule="exact"/>
        <w:ind w:right="159" w:firstLine="640" w:firstLineChars="200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正本尺寸为：297mm（高）×420mm（宽）。</w:t>
      </w:r>
    </w:p>
    <w:p>
      <w:pPr>
        <w:spacing w:line="560" w:lineRule="exact"/>
        <w:ind w:right="159" w:firstLine="640" w:firstLineChars="200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副本尺寸为：210mm（高）×297mm（宽）。</w:t>
      </w:r>
    </w:p>
    <w:p>
      <w:pPr>
        <w:spacing w:line="560" w:lineRule="exact"/>
        <w:ind w:right="159" w:firstLine="640" w:firstLineChars="200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副本封皮尺寸为：225mm（高）×310mm（宽）。</w:t>
      </w:r>
    </w:p>
    <w:p>
      <w:pPr>
        <w:spacing w:line="560" w:lineRule="exact"/>
        <w:ind w:firstLine="643" w:firstLineChars="200"/>
        <w:rPr>
          <w:rFonts w:ascii="Times New Roman" w:hAnsi="Times New Roman" w:eastAsia="仿宋_GB2312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b/>
          <w:color w:val="000000"/>
          <w:sz w:val="32"/>
          <w:szCs w:val="32"/>
        </w:rPr>
        <w:t>（二）许可证内容</w:t>
      </w:r>
    </w:p>
    <w:p>
      <w:pPr>
        <w:spacing w:line="560" w:lineRule="exact"/>
        <w:ind w:firstLine="643" w:firstLineChars="200"/>
        <w:rPr>
          <w:rFonts w:ascii="Times New Roman" w:hAnsi="Times New Roman" w:eastAsia="楷体_GB2312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楷体_GB2312" w:cs="Times New Roman"/>
          <w:b/>
          <w:color w:val="000000"/>
          <w:sz w:val="32"/>
          <w:szCs w:val="32"/>
        </w:rPr>
        <w:t>1.正本、副本。</w:t>
      </w:r>
    </w:p>
    <w:p>
      <w:pPr>
        <w:spacing w:line="560" w:lineRule="exact"/>
        <w:ind w:firstLine="640" w:firstLineChars="200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（1）国徽图案。</w:t>
      </w:r>
    </w:p>
    <w:p>
      <w:pPr>
        <w:spacing w:line="560" w:lineRule="exact"/>
        <w:ind w:firstLine="640" w:firstLineChars="200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（2）防伪边框，使用多重扭锁线技术制作。</w:t>
      </w:r>
    </w:p>
    <w:p>
      <w:pPr>
        <w:spacing w:line="560" w:lineRule="exact"/>
        <w:ind w:firstLine="640" w:firstLineChars="200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（3）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中华人民共和国应急管理部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及英文字母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MEM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构成的浮雕版画底纹。</w:t>
      </w:r>
    </w:p>
    <w:p>
      <w:pPr>
        <w:spacing w:line="560" w:lineRule="exact"/>
        <w:ind w:firstLine="640" w:firstLineChars="200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（4）正本、副本边框右下方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中华人民共和国应急管理部监制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字样。</w:t>
      </w:r>
    </w:p>
    <w:p>
      <w:pPr>
        <w:spacing w:line="560" w:lineRule="exact"/>
        <w:ind w:firstLine="640" w:firstLineChars="200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（5）正本左下角、副本左上角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MEM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字样。</w:t>
      </w:r>
    </w:p>
    <w:p>
      <w:pPr>
        <w:spacing w:line="560" w:lineRule="exact"/>
        <w:ind w:firstLine="640" w:firstLineChars="200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（6）副本在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危险化学品经营许可证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字样下方印有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（副本）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字样。</w:t>
      </w:r>
    </w:p>
    <w:p>
      <w:pPr>
        <w:spacing w:line="560" w:lineRule="exact"/>
        <w:ind w:firstLine="643" w:firstLineChars="200"/>
        <w:rPr>
          <w:rFonts w:ascii="Times New Roman" w:hAnsi="Times New Roman" w:eastAsia="楷体_GB2312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楷体_GB2312" w:cs="Times New Roman"/>
          <w:b/>
          <w:color w:val="000000"/>
          <w:sz w:val="32"/>
          <w:szCs w:val="32"/>
        </w:rPr>
        <w:t>2.</w:t>
      </w:r>
      <w:r>
        <w:rPr>
          <w:rFonts w:ascii="Times New Roman" w:hAnsi="Times New Roman" w:eastAsia="仿宋_GB2312" w:cs="Times New Roman"/>
          <w:b/>
          <w:color w:val="000000"/>
          <w:sz w:val="32"/>
          <w:szCs w:val="32"/>
        </w:rPr>
        <w:t>许可证副本</w:t>
      </w:r>
      <w:r>
        <w:rPr>
          <w:rFonts w:ascii="Times New Roman" w:hAnsi="Times New Roman" w:eastAsia="楷体_GB2312" w:cs="Times New Roman"/>
          <w:b/>
          <w:color w:val="000000"/>
          <w:sz w:val="32"/>
          <w:szCs w:val="32"/>
        </w:rPr>
        <w:t>封皮。</w:t>
      </w:r>
    </w:p>
    <w:p>
      <w:pPr>
        <w:spacing w:line="560" w:lineRule="exact"/>
        <w:ind w:firstLine="640" w:firstLineChars="200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国徽图案、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危险化学品经营许可证（副本）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、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中华人民共和国应急管理部监制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字样。</w:t>
      </w:r>
    </w:p>
    <w:p>
      <w:pPr>
        <w:spacing w:line="560" w:lineRule="exact"/>
        <w:ind w:firstLine="643" w:firstLineChars="200"/>
        <w:rPr>
          <w:rFonts w:ascii="Times New Roman" w:hAnsi="Times New Roman" w:eastAsia="仿宋_GB2312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b/>
          <w:color w:val="000000"/>
          <w:sz w:val="32"/>
          <w:szCs w:val="32"/>
        </w:rPr>
        <w:t>（三）许可证印刷要求</w:t>
      </w:r>
    </w:p>
    <w:p>
      <w:pPr>
        <w:spacing w:line="560" w:lineRule="exact"/>
        <w:ind w:firstLine="640" w:firstLineChars="200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1.正本、副本中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危险化学品经营许可证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字样为金色，金为大赤金（淡色而有光泽之金），使用电化铝烫金印制。</w:t>
      </w:r>
    </w:p>
    <w:p>
      <w:pPr>
        <w:spacing w:line="560" w:lineRule="exact"/>
        <w:ind w:firstLine="640" w:firstLineChars="200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2.</w:t>
      </w:r>
      <w:r>
        <w:rPr>
          <w:rFonts w:ascii="Times New Roman" w:hAnsi="Times New Roman" w:eastAsia="仿宋_GB2312"/>
          <w:color w:val="000000"/>
          <w:sz w:val="32"/>
          <w:szCs w:val="32"/>
        </w:rPr>
        <w:t xml:space="preserve"> 正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本、副本国徽中麦稻、五星、天安门、齿轮为金色，金为大赤金，用电化铝烫金印制并作凹凸效果，国徽图案中圆环内之底子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</w:rPr>
        <w:t>及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垂绶为红色为红色，红为正红（同于国旗），用电化铝烫金印制并作凹凸效果。</w:t>
      </w:r>
    </w:p>
    <w:p>
      <w:pPr>
        <w:spacing w:line="560" w:lineRule="exact"/>
        <w:ind w:firstLine="640" w:firstLineChars="200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3.正本、副本中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MEM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字母使用日光变色油墨印制，边框及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中华人民共和国应急管理部监制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字样（字体为思源黑体），使用专色油墨印制。</w:t>
      </w:r>
    </w:p>
    <w:p>
      <w:pPr>
        <w:spacing w:line="560" w:lineRule="exact"/>
        <w:ind w:firstLine="640" w:firstLineChars="200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4.正本、副本纸张质量应符合《防伪材料通用技术条件第 1 部分：防伪纸》（GB/T 22467.1-2008），</w:t>
      </w:r>
      <w:r>
        <w:rPr>
          <w:rFonts w:ascii="Times New Roman" w:hAnsi="Times New Roman" w:eastAsia="仿宋_GB2312"/>
          <w:color w:val="000000"/>
          <w:sz w:val="32"/>
          <w:szCs w:val="32"/>
        </w:rPr>
        <w:t>采用1</w:t>
      </w:r>
      <w:r>
        <w:rPr>
          <w:rFonts w:hint="eastAsia" w:ascii="Times New Roman" w:hAnsi="Times New Roman" w:eastAsia="仿宋_GB2312"/>
          <w:color w:val="000000"/>
          <w:sz w:val="32"/>
          <w:szCs w:val="32"/>
          <w:lang w:val="en-US" w:eastAsia="zh-CN"/>
        </w:rPr>
        <w:t>57</w:t>
      </w:r>
      <w:r>
        <w:rPr>
          <w:rFonts w:ascii="Times New Roman" w:hAnsi="Times New Roman" w:eastAsia="仿宋_GB2312"/>
          <w:color w:val="000000"/>
          <w:sz w:val="32"/>
          <w:szCs w:val="32"/>
        </w:rPr>
        <w:t>g/m</w:t>
      </w:r>
      <w:r>
        <w:rPr>
          <w:rFonts w:ascii="Times New Roman" w:hAnsi="Times New Roman" w:eastAsia="仿宋_GB2312"/>
          <w:color w:val="000000"/>
          <w:sz w:val="32"/>
          <w:szCs w:val="32"/>
          <w:vertAlign w:val="superscript"/>
        </w:rPr>
        <w:t>2</w:t>
      </w:r>
      <w:r>
        <w:rPr>
          <w:rFonts w:ascii="Times New Roman" w:hAnsi="Times New Roman" w:eastAsia="仿宋_GB2312"/>
          <w:color w:val="000000"/>
          <w:sz w:val="32"/>
          <w:szCs w:val="32"/>
        </w:rPr>
        <w:t xml:space="preserve">专用 </w:t>
      </w:r>
      <w:r>
        <w:rPr>
          <w:rFonts w:hint="eastAsia" w:ascii="Times New Roman" w:hAnsi="Times New Roman" w:eastAsia="仿宋_GB2312"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eastAsia="仿宋_GB2312"/>
          <w:color w:val="000000"/>
          <w:sz w:val="32"/>
          <w:szCs w:val="32"/>
        </w:rPr>
        <w:t>WXHXPJYXKZ</w:t>
      </w:r>
      <w:r>
        <w:rPr>
          <w:rFonts w:hint="eastAsia" w:ascii="Times New Roman" w:hAnsi="Times New Roman" w:eastAsia="仿宋_GB2312"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eastAsia="仿宋_GB2312"/>
          <w:color w:val="000000"/>
          <w:sz w:val="32"/>
          <w:szCs w:val="32"/>
        </w:rPr>
        <w:t>字样水印纸印刷，水印图案为满版拼音字母</w:t>
      </w:r>
      <w:r>
        <w:rPr>
          <w:rFonts w:hint="eastAsia" w:ascii="Times New Roman" w:hAnsi="Times New Roman" w:eastAsia="仿宋_GB2312"/>
          <w:color w:val="000000"/>
          <w:sz w:val="32"/>
          <w:szCs w:val="32"/>
        </w:rPr>
        <w:t>，</w:t>
      </w:r>
      <w:r>
        <w:rPr>
          <w:rFonts w:ascii="Times New Roman" w:hAnsi="Times New Roman" w:eastAsia="仿宋_GB2312"/>
          <w:color w:val="000000"/>
          <w:sz w:val="32"/>
          <w:szCs w:val="32"/>
        </w:rPr>
        <w:t>是</w:t>
      </w:r>
      <w:r>
        <w:rPr>
          <w:rFonts w:hint="eastAsia" w:ascii="Times New Roman" w:hAnsi="Times New Roman" w:eastAsia="仿宋_GB2312"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eastAsia="仿宋_GB2312"/>
          <w:color w:val="000000"/>
          <w:sz w:val="32"/>
          <w:szCs w:val="32"/>
        </w:rPr>
        <w:t>危险化学品经营许可证</w:t>
      </w:r>
      <w:r>
        <w:rPr>
          <w:rFonts w:hint="eastAsia" w:ascii="Times New Roman" w:hAnsi="Times New Roman" w:eastAsia="仿宋_GB2312"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eastAsia="仿宋_GB2312"/>
          <w:color w:val="000000"/>
          <w:sz w:val="32"/>
          <w:szCs w:val="32"/>
        </w:rPr>
        <w:t>的拼音缩写。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正本、副本按规定裁切，尺寸允差≤0.5mm。</w:t>
      </w:r>
    </w:p>
    <w:p>
      <w:pPr>
        <w:spacing w:line="560" w:lineRule="exact"/>
        <w:ind w:firstLine="640" w:firstLineChars="200"/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5.副本封皮使用0.7mm 的优质仿皮人造革（附带水刺布），颜色为棕色，内层使用0.18mm棕色和透明塑料膜，中间夹层采用2.5mm高密度纸板和0.1mm白色泡沫板。国徽、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危险化学品经营许可证（副本）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和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“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中华人民共和国应急管理部监制</w:t>
      </w:r>
      <w:r>
        <w:rPr>
          <w:rFonts w:hint="eastAsia" w:ascii="Times New Roman" w:hAnsi="Times New Roman" w:eastAsia="仿宋_GB2312" w:cs="Times New Roman"/>
          <w:color w:val="000000"/>
          <w:sz w:val="32"/>
          <w:szCs w:val="32"/>
          <w:lang w:eastAsia="zh-CN"/>
        </w:rPr>
        <w:t>”</w:t>
      </w:r>
      <w:r>
        <w:rPr>
          <w:rFonts w:ascii="Times New Roman" w:hAnsi="Times New Roman" w:eastAsia="仿宋_GB2312" w:cs="Times New Roman"/>
          <w:color w:val="000000"/>
          <w:sz w:val="32"/>
          <w:szCs w:val="32"/>
        </w:rPr>
        <w:t>字样用电化铝凹烫印制。</w:t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0" w:h="16840"/>
      <w:pgMar w:top="1440" w:right="1312" w:bottom="1440" w:left="151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NJWO7QAAAA&#10;BQEAAA8AAAAAAAAAAQAgAAAAOAAAAGRycy9kb3ducmV2LnhtbFBLAQIUABQAAAAIAIdO4kBz+GTZ&#10;DwIAAAcEAAAOAAAAAAAAAAEAIAAAADUBAABkcnMvZTJvRG9jLnhtbFBLBQYAAAAABgAGAFkBAAC2&#10;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B6"/>
    <w:rsid w:val="000A5A62"/>
    <w:rsid w:val="000F5804"/>
    <w:rsid w:val="001C7F03"/>
    <w:rsid w:val="001D55D4"/>
    <w:rsid w:val="002414CF"/>
    <w:rsid w:val="002424FD"/>
    <w:rsid w:val="003318CD"/>
    <w:rsid w:val="00332C04"/>
    <w:rsid w:val="00377217"/>
    <w:rsid w:val="003D32C7"/>
    <w:rsid w:val="004743B6"/>
    <w:rsid w:val="00475ABB"/>
    <w:rsid w:val="00492CB3"/>
    <w:rsid w:val="004C0A4B"/>
    <w:rsid w:val="005309A8"/>
    <w:rsid w:val="005D1AC5"/>
    <w:rsid w:val="0060500C"/>
    <w:rsid w:val="00692C83"/>
    <w:rsid w:val="006C40AC"/>
    <w:rsid w:val="00711EF6"/>
    <w:rsid w:val="007B2474"/>
    <w:rsid w:val="007B2DDF"/>
    <w:rsid w:val="007C15B6"/>
    <w:rsid w:val="008C77A8"/>
    <w:rsid w:val="00930C93"/>
    <w:rsid w:val="0093747A"/>
    <w:rsid w:val="00944EEE"/>
    <w:rsid w:val="00952BFB"/>
    <w:rsid w:val="009773BB"/>
    <w:rsid w:val="00995729"/>
    <w:rsid w:val="009A282E"/>
    <w:rsid w:val="009C1726"/>
    <w:rsid w:val="00A35893"/>
    <w:rsid w:val="00A5014A"/>
    <w:rsid w:val="00A63588"/>
    <w:rsid w:val="00AD4664"/>
    <w:rsid w:val="00B01B48"/>
    <w:rsid w:val="00C16322"/>
    <w:rsid w:val="00C828A6"/>
    <w:rsid w:val="00D143BA"/>
    <w:rsid w:val="00D261F7"/>
    <w:rsid w:val="00D440D7"/>
    <w:rsid w:val="00DA455B"/>
    <w:rsid w:val="00E90238"/>
    <w:rsid w:val="00F53DCF"/>
    <w:rsid w:val="00FA487D"/>
    <w:rsid w:val="00FC7C02"/>
    <w:rsid w:val="02355B08"/>
    <w:rsid w:val="07881E74"/>
    <w:rsid w:val="13670A6F"/>
    <w:rsid w:val="1FAB3CE0"/>
    <w:rsid w:val="57182097"/>
    <w:rsid w:val="65DE6D73"/>
    <w:rsid w:val="A7A37237"/>
    <w:rsid w:val="BF6E6EA9"/>
    <w:rsid w:val="DDA7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8FAF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142</Words>
  <Characters>813</Characters>
  <Lines>6</Lines>
  <Paragraphs>1</Paragraphs>
  <TotalTime>6</TotalTime>
  <ScaleCrop>false</ScaleCrop>
  <LinksUpToDate>false</LinksUpToDate>
  <CharactersWithSpaces>954</CharactersWithSpaces>
  <Application>WPS Office_10.1.0.7660_F1E327BC-269C-435d-A152-05C5408002CA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2020-11-26T06:55:00Z</dcterms:created>
  <dc:creator>Microsoft Office User</dc:creator>
  <cp:lastModifiedBy>肖丹(返回拟稿人)</cp:lastModifiedBy>
  <cp:lastPrinted>2020-11-24T05:51:00Z</cp:lastPrinted>
  <dcterms:modified xsi:type="dcterms:W3CDTF">2020-12-11T14:34:23Z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2052-10.1.0.7660</vt:lpwstr>
  </property>
</Properties>
</file>