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Ako Project – Group Meeting 1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Wednesday, 7 October 2026</w:t>
            </w:r>
          </w:p>
        </w:tc>
      </w:tr>
      <w:tr>
        <w:tc>
          <w:tcPr>
            <w:tcW w:type="dxa" w:w="4320"/>
          </w:tcPr>
          <w:p>
            <w:r>
              <w:t>Meeting Chair</w:t>
            </w:r>
          </w:p>
        </w:tc>
        <w:tc>
          <w:tcPr>
            <w:tcW w:type="dxa" w:w="4320"/>
          </w:tcPr>
          <w:p>
            <w:r>
              <w:t>Leon Wu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MSE800 – Group Assessment 2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Tencent Meeting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Approximately 40 minutes (exact time not recorded)</w:t>
            </w:r>
          </w:p>
        </w:tc>
      </w:tr>
    </w:tbl>
    <w:p>
      <w:pPr>
        <w:pStyle w:val="Heading2"/>
      </w:pPr>
      <w:r>
        <w:t>1. Welcome and Introductions</w:t>
      </w:r>
    </w:p>
    <w:p>
      <w:pPr>
        <w:pStyle w:val="ListBullet"/>
      </w:pPr>
      <w:r>
        <w:t>Introduce team members and their professional backgrounds.</w:t>
      </w:r>
    </w:p>
    <w:p>
      <w:pPr>
        <w:pStyle w:val="Heading2"/>
      </w:pPr>
      <w:r>
        <w:t>2. Project Overview and Client Arrangement</w:t>
      </w:r>
    </w:p>
    <w:p>
      <w:pPr>
        <w:pStyle w:val="ListBullet"/>
      </w:pPr>
      <w:r>
        <w:t>Discuss the assessment objectives and expected project outcomes.</w:t>
      </w:r>
    </w:p>
    <w:p>
      <w:pPr>
        <w:pStyle w:val="ListBullet"/>
      </w:pPr>
      <w:r>
        <w:t>Clarify the client arrangement and questions to confirm with the lecturer.</w:t>
      </w:r>
    </w:p>
    <w:p>
      <w:pPr>
        <w:pStyle w:val="Heading2"/>
      </w:pPr>
      <w:r>
        <w:t>3. Project Ideas and Selection</w:t>
      </w:r>
    </w:p>
    <w:p>
      <w:pPr>
        <w:pStyle w:val="ListBullet"/>
      </w:pPr>
      <w:r>
        <w:t>Share and discuss possible project ideas.</w:t>
      </w:r>
    </w:p>
    <w:p>
      <w:pPr>
        <w:pStyle w:val="ListBullet"/>
      </w:pPr>
      <w:r>
        <w:t>Identify options for further discussion and agree on the next steps towards project selection.</w:t>
      </w:r>
    </w:p>
    <w:p>
      <w:pPr>
        <w:pStyle w:val="Heading2"/>
      </w:pPr>
      <w:r>
        <w:t>4. Team Roles and Responsibilities</w:t>
      </w:r>
    </w:p>
    <w:p>
      <w:pPr>
        <w:pStyle w:val="ListBullet"/>
      </w:pPr>
      <w:r>
        <w:t>Review proposed roles and individual responsibilities.</w:t>
      </w:r>
    </w:p>
    <w:p>
      <w:pPr>
        <w:pStyle w:val="ListBullet"/>
      </w:pPr>
      <w:r>
        <w:t>Discuss task allocation and the possibility of shared responsibilities.</w:t>
      </w:r>
    </w:p>
    <w:p>
      <w:pPr>
        <w:pStyle w:val="Heading2"/>
      </w:pPr>
      <w:r>
        <w:t>5. Communication, Collaboration and Version Control</w:t>
      </w:r>
    </w:p>
    <w:p>
      <w:pPr>
        <w:pStyle w:val="ListBullet"/>
      </w:pPr>
      <w:r>
        <w:t>Agree on communication channels, meeting arrangements and document sharing.</w:t>
      </w:r>
    </w:p>
    <w:p>
      <w:pPr>
        <w:pStyle w:val="ListBullet"/>
      </w:pPr>
      <w:r>
        <w:t>Discuss GitHub repository setup, branching and code review.</w:t>
      </w:r>
    </w:p>
    <w:p>
      <w:pPr>
        <w:pStyle w:val="ListBullet"/>
      </w:pPr>
      <w:r>
        <w:t>Identify any meeting-platform limitations.</w:t>
      </w:r>
    </w:p>
    <w:p>
      <w:pPr>
        <w:pStyle w:val="Heading2"/>
      </w:pPr>
      <w:r>
        <w:t>6. Agile / Scrum Approach</w:t>
      </w:r>
    </w:p>
    <w:p>
      <w:pPr>
        <w:pStyle w:val="ListBullet"/>
      </w:pPr>
      <w:r>
        <w:t>Discuss the development approach, product backlog and Sprint planning.</w:t>
      </w:r>
    </w:p>
    <w:p>
      <w:pPr>
        <w:pStyle w:val="ListBullet"/>
      </w:pPr>
      <w:r>
        <w:t>Identify initial planning activities for the next meeting.</w:t>
      </w:r>
    </w:p>
    <w:p>
      <w:pPr>
        <w:pStyle w:val="Heading2"/>
      </w:pPr>
      <w:r>
        <w:t>7. Te Tiriti o Waitangi Considerations</w:t>
      </w:r>
    </w:p>
    <w:p>
      <w:pPr>
        <w:pStyle w:val="ListBullet"/>
      </w:pPr>
      <w:r>
        <w:t>Discuss partnership, participation and protection in the project context.</w:t>
      </w:r>
    </w:p>
    <w:p>
      <w:pPr>
        <w:pStyle w:val="ListBullet"/>
      </w:pPr>
      <w:r>
        <w:t>Consider Māori and local community interests and potential Kaiārahi consultation.</w:t>
      </w:r>
    </w:p>
    <w:p>
      <w:pPr>
        <w:pStyle w:val="Heading2"/>
      </w:pPr>
      <w:r>
        <w:t>8. Next Steps</w:t>
      </w:r>
    </w:p>
    <w:p>
      <w:pPr>
        <w:pStyle w:val="ListBullet"/>
      </w:pPr>
      <w:r>
        <w:t>Confirm questions to raise with the lecturer.</w:t>
      </w:r>
    </w:p>
    <w:p>
      <w:pPr>
        <w:pStyle w:val="ListBullet"/>
      </w:pPr>
      <w:r>
        <w:t>Share further project ideas and refine team responsibilities.</w:t>
      </w:r>
    </w:p>
    <w:p>
      <w:pPr>
        <w:pStyle w:val="ListBullet"/>
      </w:pPr>
      <w:r>
        <w:t>Arrange the next meeting.</w:t>
      </w:r>
    </w:p>
    <w:sectPr w:rsidR="00FC693F" w:rsidRPr="0006063C" w:rsidSect="00034616">
      <w:pgSz w:w="12240" w:h="15840"/>
      <w:pgMar w:top="1037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