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Calibri" w:cs="Calibri" w:eastAsia="Calibri" w:hAnsi="Calibri"/>
          <w:b/>
          <w:bCs/>
          <w:sz w:val="44"/>
          <w:szCs w:val="44"/>
          <w:u w:val="double"/>
        </w:rPr>
        <w:t xml:space="preserve">Time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F81B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F81B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Planning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F81B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Analysis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F81B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Design</w:t>
            </w:r>
          </w:p>
        </w:tc>
        <w:tc>
          <w:tcPr>
            <w:tcW w:type="dxa" w:w="236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F81B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0D8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Standard percentages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0D8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0D8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0D8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35%</w:t>
            </w:r>
          </w:p>
        </w:tc>
        <w:tc>
          <w:tcPr>
            <w:tcW w:type="dxa" w:w="236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0D8E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9ED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Estimated</w:t>
            </w:r>
            <w:r>
              <w:rPr>
                <w:rFonts w:ascii="Calibri" w:cs="Calibri" w:eastAsia="Calibri" w:hAnsi="Calibri"/>
                <w:sz w:val="28"/>
                <w:szCs w:val="28"/>
              </w:rPr>
              <w:t xml:space="preserve"> time based on planning time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9ED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Actual: 6 hours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9ED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8 hours</w:t>
            </w:r>
          </w:p>
        </w:tc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9ED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14 hours</w:t>
            </w:r>
          </w:p>
        </w:tc>
        <w:tc>
          <w:tcPr>
            <w:tcW w:type="dxa" w:w="236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9EDF4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12 hours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2026-10-29T22:41:45.048Z</dcterms:created>
  <dcterms:modified xsi:type="dcterms:W3CDTF">2026-10-29T22:41:45.048Z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