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- 02:</w:t>
      </w:r>
    </w:p>
    <w:p>
      <w:pPr>
        <w:pStyle w:val="Heading2"/>
      </w:pPr>
      <w:r>
        <w:t>Change PIN field accepts letters and special characters</w:t>
      </w:r>
    </w:p>
    <w:p>
      <w:r>
        <w:t>Environment: Windows 11, Opera GX</w:t>
      </w:r>
    </w:p>
    <w:p>
      <w:r>
        <w:t>Test Object: Change PIN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</w:t>
      </w:r>
    </w:p>
    <w:p>
      <w:pPr>
        <w:pStyle w:val="ListNumber"/>
      </w:pPr>
      <w:r>
        <w:t>The user is logged into an active demo account</w:t>
      </w:r>
    </w:p>
    <w:p>
      <w:pPr>
        <w:pStyle w:val="Heading3"/>
      </w:pPr>
      <w:r>
        <w:t>Steps:</w:t>
      </w:r>
    </w:p>
    <w:p>
      <w:pPr>
        <w:pStyle w:val="ListNumber"/>
      </w:pPr>
      <w:r>
        <w:t>Enter account number 12345678 and submit</w:t>
      </w:r>
    </w:p>
    <w:p>
      <w:pPr>
        <w:pStyle w:val="ListNumber"/>
      </w:pPr>
      <w:r>
        <w:t>Enter PIN 1234 and submit</w:t>
      </w:r>
    </w:p>
    <w:p>
      <w:pPr>
        <w:pStyle w:val="ListNumber"/>
      </w:pPr>
      <w:r>
        <w:t>Click on 'Change PIN'</w:t>
      </w:r>
    </w:p>
    <w:p>
      <w:pPr>
        <w:pStyle w:val="ListNumber"/>
      </w:pPr>
      <w:r>
        <w:t>Enter alphabetical letters or symbols in the new PIN fields</w:t>
      </w:r>
    </w:p>
    <w:p>
      <w:pPr>
        <w:pStyle w:val="ListNumber"/>
      </w:pPr>
      <w:r>
        <w:t>Click Change PIN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The system should restrict input to numeric values only and prevent typing letters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The system accepts the letters/symbols and processes the PIN change</w:t>
      </w:r>
    </w:p>
    <w:p>
      <w:r>
        <w:t>Attachment:</w:t>
      </w:r>
    </w:p>
    <w:p>
      <w:r>
        <w:t>[Image Placeholder - Insert Google Drive Link Here]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Priority: </w:t>
      </w:r>
      <w:r>
        <w:t>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