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Bug Report - 05:</w:t>
      </w:r>
    </w:p>
    <w:p>
      <w:pPr>
        <w:pStyle w:val="Heading2"/>
      </w:pPr>
      <w:r>
        <w:t>Mini Statement text is not fully translated to Hindi</w:t>
      </w:r>
    </w:p>
    <w:p>
      <w:r>
        <w:t>Environment: Windows 11, Opera GX</w:t>
      </w:r>
    </w:p>
    <w:p>
      <w:r>
        <w:t>Test Object: Language Translation / Mini Statement</w:t>
      </w:r>
    </w:p>
    <w:p>
      <w:pPr>
        <w:pStyle w:val="Heading3"/>
      </w:pPr>
      <w:r>
        <w:t>Preconditions:</w:t>
      </w:r>
    </w:p>
    <w:p>
      <w:pPr>
        <w:pStyle w:val="ListNumber"/>
      </w:pPr>
      <w:r>
        <w:t>The website is open</w:t>
      </w:r>
    </w:p>
    <w:p>
      <w:pPr>
        <w:pStyle w:val="ListNumber"/>
      </w:pPr>
      <w:r>
        <w:t>The user is logged in</w:t>
      </w:r>
    </w:p>
    <w:p>
      <w:pPr>
        <w:pStyle w:val="ListNumber"/>
      </w:pPr>
      <w:r>
        <w:t>The user has completed at least one transaction (e.g., a deposit)</w:t>
      </w:r>
    </w:p>
    <w:p>
      <w:pPr>
        <w:pStyle w:val="Heading3"/>
      </w:pPr>
      <w:r>
        <w:t>Steps:</w:t>
      </w:r>
    </w:p>
    <w:p>
      <w:pPr>
        <w:pStyle w:val="ListNumber"/>
      </w:pPr>
      <w:r>
        <w:t>Scroll down and click the Hindi language button</w:t>
      </w:r>
    </w:p>
    <w:p>
      <w:pPr>
        <w:pStyle w:val="ListNumber"/>
      </w:pPr>
      <w:r>
        <w:t>Verify the ATM interface changes to Hindi</w:t>
      </w:r>
    </w:p>
    <w:p>
      <w:pPr>
        <w:pStyle w:val="ListNumber"/>
      </w:pPr>
      <w:r>
        <w:t>Click on 'Mini Statement'</w:t>
      </w:r>
    </w:p>
    <w:p>
      <w:pPr>
        <w:pStyle w:val="Heading3"/>
      </w:pPr>
      <w:r>
        <w:t>Expected Result:</w:t>
      </w:r>
    </w:p>
    <w:p>
      <w:pPr>
        <w:pStyle w:val="ListNumber"/>
      </w:pPr>
      <w:r>
        <w:t>All text inside the Mini Statement, including transaction labels like 'Deposit', should be translated to Hindi</w:t>
      </w:r>
    </w:p>
    <w:p>
      <w:pPr>
        <w:pStyle w:val="Heading3"/>
      </w:pPr>
      <w:r>
        <w:t>Actual Result:</w:t>
      </w:r>
    </w:p>
    <w:p>
      <w:pPr>
        <w:pStyle w:val="ListNumber"/>
      </w:pPr>
      <w:r>
        <w:t>The transaction labels (e.g., 'Deposit') remain hardcoded in English inside the statement list</w:t>
      </w:r>
    </w:p>
    <w:p>
      <w:r>
        <w:t>Attachment: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Severity: </w:t>
      </w:r>
      <w:r>
        <w:t>Low</w:t>
      </w:r>
    </w:p>
    <w:p>
      <w:r>
        <w:rPr>
          <w:b/>
        </w:rPr>
        <w:t xml:space="preserve">Priority: </w:t>
      </w:r>
      <w:r>
        <w:t>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