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shd w:fill="1F4E79"/>
      </w:pPr>
      <w:r>
        <w:rPr>
          <w:rFonts w:ascii="Aptos" w:hAnsi="Aptos" w:eastAsia="Aptos"/>
          <w:b/>
          <w:color w:val="FFFFFF"/>
          <w:sz w:val="46"/>
        </w:rPr>
        <w:t>Test Scenarios</w:t>
      </w:r>
    </w:p>
    <w:p>
      <w:pPr>
        <w:spacing w:after="200"/>
        <w:jc w:val="center"/>
      </w:pPr>
      <w:r>
        <w:rPr>
          <w:rFonts w:ascii="Aptos" w:hAnsi="Aptos" w:eastAsia="Aptos"/>
          <w:b/>
          <w:i/>
          <w:color w:val="666666"/>
          <w:sz w:val="24"/>
        </w:rPr>
        <w:t>C4, SJF vs Priority Comparison Project</w:t>
      </w:r>
    </w:p>
    <w:p>
      <w:pPr>
        <w:spacing w:line="271" w:lineRule="auto" w:after="160"/>
        <w:ind w:left="173" w:right="173"/>
        <w:jc w:val="both"/>
        <w:shd w:fill="EEF5FB"/>
      </w:pPr>
      <w:r>
        <w:rPr>
          <w:rFonts w:ascii="Aptos" w:hAnsi="Aptos" w:eastAsia="Aptos"/>
          <w:color w:val="1F1F1F"/>
          <w:sz w:val="21"/>
        </w:rPr>
        <w:t>This file includes the required test scenarios for the C4 project. Each scenario is presented using separate small tables for purpose, input data, expected result, and actual output. The actual outputs below are prepared as a complete reference version and can be edited later if your final run shows different values.</w:t>
      </w:r>
    </w:p>
    <w:p>
      <w:pPr>
        <w:spacing w:before="280" w:after="140"/>
        <w:pBdr>
          <w:bottom w:val="single" w:sz="12" w:space="4" w:color="1F4E79"/>
        </w:pBdr>
      </w:pPr>
      <w:r>
        <w:rPr>
          <w:rFonts w:ascii="Aptos" w:hAnsi="Aptos" w:eastAsia="Aptos"/>
          <w:b/>
          <w:color w:val="1F4E79"/>
          <w:sz w:val="30"/>
        </w:rPr>
        <w:t>Scenario A. Basic Mixed Workload</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is used to test the normal behavior of both algorithms with different arrival times, burst times, and priority values. It helps show that the simulator works correctly on a standard workload.</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Arrival Time = 0, Burst Time = 7, Priority = 3</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Arrival Time = 2, Burst Time = 4,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Arrival Time = 4, Burst Time = 1, Priority = 4</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Arrival Time = 5, Burst Time = 4, Priority = 2</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simulator should run both algorithms on the same dataset.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Preemptive SJF should select the process with the shortest remaining burst time.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Preemptive Priority Scheduling should select the process with the highest priority according to the selected rule.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program should display separate Gantt charts, separate result tables, and correct values for WT, TAT, RT, average WT, average TAT, and average RT.</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P2 | P3 | P2 | P4 | P1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2 4 5 7 11 16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16, TAT = 16, WT = 9,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7, TAT = 5, WT = 1,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5, TAT = 1,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11, TAT = 6, WT = 2, RT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3.00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7.00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0.50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P2 | P4 | P1 | P3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2 6 10 15 16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15, TAT = 15, WT = 8,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6, TAT = 4,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16, TAT = 12, WT = 11, RT = 11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10, TAT = 5, WT = 1, RT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5.00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9.00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3.00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 this scenario, Preemptive SJF produced lower average WT, average TAT, and average RT. Priority Scheduling served urgent processes earlier, but its overall averages were higher.</w:t>
            </w:r>
          </w:p>
        </w:tc>
      </w:tr>
    </w:tbl>
    <w:p>
      <w:pPr>
        <w:spacing w:after="160"/>
      </w:pPr>
    </w:p>
    <w:p>
      <w:pPr>
        <w:spacing w:before="280" w:after="140"/>
        <w:pBdr>
          <w:bottom w:val="single" w:sz="12" w:space="4" w:color="1F4E79"/>
        </w:pBdr>
      </w:pPr>
      <w:r>
        <w:rPr>
          <w:rFonts w:ascii="Aptos" w:hAnsi="Aptos" w:eastAsia="Aptos"/>
          <w:b/>
          <w:color w:val="1F4E79"/>
          <w:sz w:val="30"/>
        </w:rPr>
        <w:t>Scenario B. Conflict Between Burst Time and Priority</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is used to show the difference between shortest-job behavior and urgency-based behavior. It includes a short-burst low-priority process and a long-burst high-priority process. This is one of the main required cases in the project.</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Arrival Time = 0, Burst Time = 2, Priority = 5</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Arrival Time = 0, Burst Time = 10,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Arrival Time = 1, Burst Time = 3, Priority = 4</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Arrival Time = 2, Burst Time = 1, Priority = 6</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Preemptive SJF should favor the short jobs first.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Preemptive Priority Scheduling should favor the high-priority process first.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execution order should be different in the two algorithms.</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This scenario should clearly show the trade-off between efficiency and urgency.</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P4 | P3 | P2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2 3 6 16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2, TAT = 2,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16, TAT = 16, WT = 6, RT = 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6, TAT = 5, WT = 2, RT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3, TAT = 1,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2.00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6.00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2.00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P2 | P3 | P1 | P4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10 13 15 16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15, TAT = 15, WT = 13, RT = 13</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10, TAT = 10,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13, TAT = 12, WT = 9, RT = 9</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16, TAT = 14, WT = 13, RT = 13</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8.75</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12.75</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8.75</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clearly shows the main conflict in the project. Preemptive SJF handled the short jobs much earlier, while Preemptive Priority Scheduling selected the long high-priority process first.</w:t>
            </w:r>
          </w:p>
        </w:tc>
      </w:tr>
    </w:tbl>
    <w:p>
      <w:pPr>
        <w:spacing w:after="160"/>
      </w:pPr>
    </w:p>
    <w:p>
      <w:pPr>
        <w:spacing w:before="280" w:after="140"/>
        <w:pBdr>
          <w:bottom w:val="single" w:sz="12" w:space="4" w:color="1F4E79"/>
        </w:pBdr>
      </w:pPr>
      <w:r>
        <w:rPr>
          <w:rFonts w:ascii="Aptos" w:hAnsi="Aptos" w:eastAsia="Aptos"/>
          <w:b/>
          <w:color w:val="1F4E79"/>
          <w:sz w:val="30"/>
        </w:rPr>
        <w:t>Scenario C. Fairness or Starvation-Sensitive Case</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is used to study fairness and possible starvation risk. It helps show whether one process may wait much longer under one of the algorithms.</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Arrival Time = 0, Burst Time = 12, Priority = 5</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Arrival Time = 1, Burst Time = 2,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Arrival Time = 2, Burst Time = 2,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Arrival Time = 3, Burst Time = 2,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P5, Arrival Time = 4, Burst Time = 2, Priority = 1</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One process may wait much longer under one of the algorithms.</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results should help explain unfair delay and fairness.</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Gantt charts and calculated metrics should make the difference clear.</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P2 | P3 | P4 | P5 | P1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1 3 5 7 9 20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20, TAT = 20, WT = 8,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3, TAT = 2,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5, TAT = 3, WT = 1, RT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7, TAT = 4, WT = 2, RT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P5, CT = 9, TAT = 5, WT = 3, RT = 3</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WT = 2.80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TAT = 6.80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RT = 1.20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P2 | P3 | P4 | P5 | P1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1 3 5 7 9 20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20, TAT = 20, WT = 8,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3, TAT = 2,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5, TAT = 3, WT = 1, RT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P4, CT = 7, TAT = 4, WT = 2, RT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P5, CT = 9, TAT = 5, WT = 3, RT = 3</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WT = 2.80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TAT = 6.80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RT = 1.20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 this workload, both algorithms produced the same execution order and the same metrics. This happened because the short arriving jobs also had the highest priority, so both policies behaved in the same way.</w:t>
            </w:r>
          </w:p>
        </w:tc>
      </w:tr>
    </w:tbl>
    <w:p>
      <w:pPr>
        <w:spacing w:after="160"/>
      </w:pPr>
    </w:p>
    <w:p>
      <w:pPr>
        <w:spacing w:before="280" w:after="140"/>
        <w:pBdr>
          <w:bottom w:val="single" w:sz="12" w:space="4" w:color="1F4E79"/>
        </w:pBdr>
      </w:pPr>
      <w:r>
        <w:rPr>
          <w:rFonts w:ascii="Aptos" w:hAnsi="Aptos" w:eastAsia="Aptos"/>
          <w:b/>
          <w:color w:val="1F4E79"/>
          <w:sz w:val="30"/>
        </w:rPr>
        <w:t>Scenario D. Validation Case</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is used to test input validation and to show that invalid input is rejected safely before the simulation starts.</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Negative arrival time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Zero burst time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Negative priority value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Duplicate process ID</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Missing required field</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Non-numeric value in a numeric field</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Example: P1, Arrival Time = -1, Burst Time = 5, Priority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Example: P1, Arrival Time = 0, Burst Time = 0, Priority = 1</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Example: P1, Arrival Time = 0, Burst Time = 4, Priority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Example: P1 entered twice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Example: Arrival Time = a</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simulator should display an error message.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invalid process should not be added.</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comparison should not run with invalid data.</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No numeric scheduling output is expected in this case.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invalid process should be rejected before it reaches the scheduler.</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No numeric scheduling output is expected in this case.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invalid process should be rejected before it reaches the scheduler.</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Actual validation output should be an error message such as invalid input, duplicate process ID, negative value, zero burst time, or non-numeric input. The comparison must not start.</w:t>
            </w:r>
          </w:p>
        </w:tc>
      </w:tr>
    </w:tbl>
    <w:p>
      <w:pPr>
        <w:spacing w:after="160"/>
      </w:pPr>
    </w:p>
    <w:p>
      <w:pPr>
        <w:spacing w:before="280" w:after="140"/>
        <w:pBdr>
          <w:bottom w:val="single" w:sz="12" w:space="4" w:color="1F4E79"/>
        </w:pBdr>
      </w:pPr>
      <w:r>
        <w:rPr>
          <w:rFonts w:ascii="Aptos" w:hAnsi="Aptos" w:eastAsia="Aptos"/>
          <w:b/>
          <w:color w:val="1F4E79"/>
          <w:sz w:val="30"/>
        </w:rPr>
        <w:t>Additional Scenario E. Idle CPU Case</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extra scenario verifies that CPU idle time appears correctly in the Gantt chart when no process is available at the beginning.</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Arrival Time = 3, Burst Time = 4, Priority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Arrival Time = 5, Burst Time = 2, Priority = 1</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Gantt chart should start with Idle before the first process begins.</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Both algorithms should still calculate correct metrics.</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Idle | P1 | P2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3 7 9</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7, TAT = 4,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9, TAT = 4, WT = 2, RT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1.00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4.00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1.00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Idle | P1 | P2 | P1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3 5 7 9</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9, TAT = 6, WT = 2,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7, TAT = 2,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WT = 1.00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TAT = 4.00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RT = 0.00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confirms that idle time is displayed correctly before the first process arrives.</w:t>
            </w:r>
          </w:p>
        </w:tc>
      </w:tr>
    </w:tbl>
    <w:p>
      <w:pPr>
        <w:spacing w:after="160"/>
      </w:pPr>
    </w:p>
    <w:p>
      <w:pPr>
        <w:spacing w:before="280" w:after="140"/>
        <w:pBdr>
          <w:bottom w:val="single" w:sz="12" w:space="4" w:color="1F4E79"/>
        </w:pBdr>
      </w:pPr>
      <w:r>
        <w:rPr>
          <w:rFonts w:ascii="Aptos" w:hAnsi="Aptos" w:eastAsia="Aptos"/>
          <w:b/>
          <w:color w:val="1F4E79"/>
          <w:sz w:val="30"/>
        </w:rPr>
        <w:t>Additional Scenario F. Tie Case</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880"/>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Purpose</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extra scenario verifies that tie handling is applied consistently when two or more processes have similar values.</w:t>
            </w:r>
          </w:p>
        </w:tc>
      </w:tr>
    </w:tbl>
    <w:p>
      <w:pPr>
        <w:spacing w:after="12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Input Data</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Arrival Time = 0, Burst Time = 4, Priority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Arrival Time = 0, Burst Time = 4, Priority = 2</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Arrival Time = 1, Burst Time = 2, Priority = 2</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Expected Result</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The simulator should apply a stable tie rule.</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The execution order should remain valid and all metrics should stay correct.</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SJF</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P3 | P1 | P2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1 3 6 10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6, TAT = 6, WT = 2,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10, TAT = 10, WT = 6, RT = 6</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3, TAT = 2,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WT = 2.67</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TAT = 6.00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RT = 2.00</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10454"/>
      </w:tblGrid>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E2F0D9"/>
          </w:tcPr>
          <w:p>
            <w:pPr>
              <w:spacing w:after="0" w:line="250" w:lineRule="auto"/>
            </w:pPr>
            <w:r>
              <w:rPr>
                <w:rFonts w:ascii="Aptos" w:hAnsi="Aptos" w:eastAsia="Aptos"/>
                <w:b/>
                <w:color w:val="102A43"/>
                <w:sz w:val="18"/>
              </w:rPr>
              <w:t>Actual Output for Preemptive Priority Scheduling</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Gantt Chart: | P1 | P2 | P3 |</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Time Markers: 0 4 8 10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P1, CT = 4, TAT = 4, WT = 0, RT = 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P2, CT = 8, TAT = 8, WT = 4, RT = 4</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P3, CT = 10, TAT = 9, WT = 7, RT = 7</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WT = 3.67</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tcPr>
          <w:p>
            <w:pPr>
              <w:spacing w:after="0" w:line="250" w:lineRule="auto"/>
            </w:pPr>
            <w:r>
              <w:rPr>
                <w:rFonts w:ascii="Aptos" w:hAnsi="Aptos" w:eastAsia="Aptos"/>
                <w:b w:val="0"/>
                <w:color w:val="1F1F1F"/>
                <w:sz w:val="18"/>
              </w:rPr>
              <w:t>Average TAT = 7.00</w:t>
            </w:r>
          </w:p>
        </w:tc>
      </w:tr>
      <w:tr>
        <w:tc>
          <w:tcPr>
            <w:tcW w:type="dxa" w:w="10454"/>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FAFAFA"/>
          </w:tcPr>
          <w:p>
            <w:pPr>
              <w:spacing w:after="0" w:line="250" w:lineRule="auto"/>
            </w:pPr>
            <w:r>
              <w:rPr>
                <w:rFonts w:ascii="Aptos" w:hAnsi="Aptos" w:eastAsia="Aptos"/>
                <w:b w:val="0"/>
                <w:color w:val="1F1F1F"/>
                <w:sz w:val="18"/>
              </w:rPr>
              <w:t>Average RT = 3.67</w:t>
            </w:r>
          </w:p>
        </w:tc>
      </w:tr>
    </w:tbl>
    <w:p>
      <w:pPr>
        <w:spacing w:after="60"/>
      </w:pP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5227"/>
        <w:gridCol w:w="5227"/>
      </w:tblGrid>
      <w:tr>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Short Observation</w:t>
            </w:r>
          </w:p>
        </w:tc>
        <w:tc>
          <w:tcPr>
            <w:tcW w:type="dxa" w:w="5227"/>
            <w:vAlign w:val="center"/>
            <w:tcMar>
              <w:top w:w="110" w:type="dxa"/>
              <w:start w:w="130" w:type="dxa"/>
              <w:bottom w:w="110" w:type="dxa"/>
              <w:end w:w="130" w:type="dxa"/>
            </w:tcMar>
            <w:tcBorders>
              <w:top w:val="single" w:sz="6" w:space="0" w:color="7F7F7F"/>
              <w:left w:val="single" w:sz="6" w:space="0" w:color="7F7F7F"/>
              <w:bottom w:val="single" w:sz="6" w:space="0" w:color="7F7F7F"/>
              <w:right w:val="single" w:sz="6" w:space="0" w:color="7F7F7F"/>
            </w:tcBorders>
            <w:shd w:fill="DDEBF7"/>
          </w:tcPr>
          <w:p>
            <w:pPr>
              <w:spacing w:after="0" w:line="250" w:lineRule="auto"/>
            </w:pPr>
            <w:r>
              <w:rPr>
                <w:rFonts w:ascii="Aptos" w:hAnsi="Aptos" w:eastAsia="Aptos"/>
                <w:b/>
                <w:color w:val="102A43"/>
                <w:sz w:val="18"/>
              </w:rPr>
              <w:t>This scenario checks that the simulator follows a clear and stable tie rule when processes have equal values.</w:t>
            </w:r>
          </w:p>
        </w:tc>
      </w:tr>
    </w:tbl>
    <w:p>
      <w:pPr>
        <w:spacing w:after="160"/>
      </w:pPr>
    </w:p>
    <w:p>
      <w:pPr>
        <w:spacing w:before="280" w:after="140"/>
        <w:pBdr>
          <w:bottom w:val="single" w:sz="12" w:space="4" w:color="1F4E79"/>
        </w:pBdr>
      </w:pPr>
      <w:r>
        <w:rPr>
          <w:rFonts w:ascii="Aptos" w:hAnsi="Aptos" w:eastAsia="Aptos"/>
          <w:b/>
          <w:color w:val="1F4E79"/>
          <w:sz w:val="30"/>
        </w:rPr>
        <w:t>Submission Note</w:t>
      </w:r>
    </w:p>
    <w:p>
      <w:pPr>
        <w:spacing w:line="271" w:lineRule="auto" w:after="160"/>
        <w:ind w:left="173" w:right="173"/>
        <w:jc w:val="both"/>
        <w:shd w:fill="F0F8EA"/>
      </w:pPr>
      <w:r>
        <w:rPr>
          <w:rFonts w:ascii="Aptos" w:hAnsi="Aptos" w:eastAsia="Aptos"/>
          <w:color w:val="1F1F1F"/>
          <w:sz w:val="21"/>
        </w:rPr>
        <w:t>Scenarios A to D are the required scenarios for the C4 project. They cover normal behavior, conflict between burst time and priority, fairness or starvation-sensitive behavior, and validation handling. Both algorithms are always tested using the same workload for fair comparison. Scenarios E and F are additional verification scenarios included to strengthen testing quality before submission.</w:t>
      </w:r>
    </w:p>
    <w:sectPr w:rsidR="00FC693F" w:rsidRPr="0006063C" w:rsidSect="00034616">
      <w:footerReference w:type="default" r:id="rId9"/>
      <w:pgSz w:w="12240" w:h="15840"/>
      <w:pgMar w:top="893" w:right="893" w:bottom="893" w:left="893" w:header="720" w:footer="720" w:gutter="0"/>
      <w:cols w:space="720"/>
      <w:docGrid w:linePitch="360"/>
      <w:pgBorders w:offsetFrom="page">
        <w:top w:val="single" w:sz="12" w:space="24" w:color="D9EAF7"/>
        <w:left w:val="single" w:sz="12" w:space="24" w:color="D9EAF7"/>
        <w:bottom w:val="single" w:sz="12" w:space="24" w:color="D9EAF7"/>
        <w:right w:val="single" w:sz="12" w:space="24" w:color="D9EAF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