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DFA3" w14:textId="77777777" w:rsidR="00A339F9" w:rsidRDefault="00A339F9" w:rsidP="00544EDD">
      <w:pPr>
        <w:spacing w:after="0" w:line="240" w:lineRule="auto"/>
      </w:pPr>
    </w:p>
    <w:p w14:paraId="079E442A" w14:textId="528B873C" w:rsidR="00376A71" w:rsidRDefault="00376A71" w:rsidP="00544EDD">
      <w:pPr>
        <w:pStyle w:val="Heading2"/>
        <w:pBdr>
          <w:bottom w:val="single" w:sz="12" w:space="1" w:color="auto"/>
        </w:pBdr>
        <w:spacing w:line="240" w:lineRule="auto"/>
        <w:rPr>
          <w:b/>
          <w:bCs/>
          <w:color w:val="auto"/>
          <w:sz w:val="24"/>
        </w:rPr>
      </w:pPr>
      <w:r w:rsidRPr="00376A71">
        <w:rPr>
          <w:b/>
          <w:bCs/>
          <w:color w:val="auto"/>
          <w:sz w:val="24"/>
        </w:rPr>
        <w:t>Abstract</w:t>
      </w:r>
      <w:r w:rsidR="00A339F9">
        <w:rPr>
          <w:b/>
          <w:bCs/>
          <w:color w:val="auto"/>
          <w:sz w:val="24"/>
        </w:rPr>
        <w:t>:</w:t>
      </w:r>
    </w:p>
    <w:p w14:paraId="16A8DF92" w14:textId="77777777" w:rsidR="009A3203" w:rsidRPr="009A3203" w:rsidRDefault="009A3203" w:rsidP="00544EDD">
      <w:pPr>
        <w:pBdr>
          <w:bottom w:val="single" w:sz="12" w:space="1" w:color="auto"/>
        </w:pBdr>
        <w:spacing w:after="0" w:line="240" w:lineRule="auto"/>
        <w:rPr>
          <w:sz w:val="24"/>
          <w:szCs w:val="24"/>
        </w:rPr>
      </w:pPr>
      <w:r w:rsidRPr="009A3203">
        <w:rPr>
          <w:sz w:val="24"/>
          <w:szCs w:val="24"/>
        </w:rPr>
        <w:t>Employee attrition poses a significant challenge for organizations by driving up costs, depleting talent, and reducing productivity. This study employs machine learning techniques to predict employee attrition using the IBM HR Analytics Employee Attrition &amp; Performance dataset. The dataset comprises diverse features, including demographics, job satisfaction levels, work environment conditions, and performance metrics. Logistic regression and random forest models are applied to identify the critical factors influencing attrition and develop an accurate predictive model. Results reveal that random forest outperforms logistic regression in terms of prediction accuracy. This research provides actionable insights for human resource management, enabling organizations to proactively address employee turnover and implement targeted strategies to improve retention. By showcasing the value of data-driven methods, this study offers a foundation for further exploration of predictive analytics in workforce management.</w:t>
      </w:r>
    </w:p>
    <w:p w14:paraId="5E01814B" w14:textId="77777777" w:rsidR="00337CD2" w:rsidRDefault="00337CD2" w:rsidP="00544EDD">
      <w:pPr>
        <w:pBdr>
          <w:bottom w:val="single" w:sz="12" w:space="1" w:color="auto"/>
        </w:pBdr>
        <w:spacing w:after="0" w:line="240" w:lineRule="auto"/>
      </w:pPr>
    </w:p>
    <w:p w14:paraId="322F8FF3" w14:textId="77777777" w:rsidR="00337CD2" w:rsidRDefault="00337CD2" w:rsidP="00544EDD">
      <w:pPr>
        <w:pBdr>
          <w:bottom w:val="single" w:sz="12" w:space="1" w:color="auto"/>
        </w:pBdr>
        <w:spacing w:after="0" w:line="240" w:lineRule="auto"/>
      </w:pPr>
    </w:p>
    <w:p w14:paraId="7CCBFBAD" w14:textId="77777777" w:rsidR="00337CD2" w:rsidRDefault="00337CD2" w:rsidP="00544EDD">
      <w:pPr>
        <w:pBdr>
          <w:bottom w:val="single" w:sz="12" w:space="1" w:color="auto"/>
        </w:pBdr>
        <w:spacing w:after="0" w:line="240" w:lineRule="auto"/>
      </w:pPr>
    </w:p>
    <w:p w14:paraId="188D33D6" w14:textId="77777777" w:rsidR="00337CD2" w:rsidRDefault="00337CD2" w:rsidP="00544EDD">
      <w:pPr>
        <w:pBdr>
          <w:bottom w:val="single" w:sz="12" w:space="1" w:color="auto"/>
        </w:pBdr>
        <w:spacing w:after="0" w:line="240" w:lineRule="auto"/>
      </w:pPr>
    </w:p>
    <w:p w14:paraId="31E43479" w14:textId="77777777" w:rsidR="00337CD2" w:rsidRDefault="00337CD2" w:rsidP="00544EDD">
      <w:pPr>
        <w:pBdr>
          <w:bottom w:val="single" w:sz="12" w:space="1" w:color="auto"/>
        </w:pBdr>
        <w:spacing w:after="0" w:line="240" w:lineRule="auto"/>
      </w:pPr>
    </w:p>
    <w:p w14:paraId="016D64B7" w14:textId="77777777" w:rsidR="00337CD2" w:rsidRDefault="00337CD2" w:rsidP="00544EDD">
      <w:pPr>
        <w:pBdr>
          <w:bottom w:val="single" w:sz="12" w:space="1" w:color="auto"/>
        </w:pBdr>
        <w:spacing w:after="0" w:line="240" w:lineRule="auto"/>
      </w:pPr>
    </w:p>
    <w:p w14:paraId="6CA2FDD4" w14:textId="18FBF15A" w:rsidR="00337CD2" w:rsidRDefault="00512DE3" w:rsidP="00544EDD">
      <w:pPr>
        <w:pBdr>
          <w:bottom w:val="single" w:sz="12" w:space="1" w:color="auto"/>
        </w:pBdr>
        <w:spacing w:after="0" w:line="240" w:lineRule="auto"/>
      </w:pPr>
      <w:r>
        <w:rPr>
          <w:noProof/>
          <w14:ligatures w14:val="standardContextual"/>
        </w:rPr>
        <mc:AlternateContent>
          <mc:Choice Requires="wps">
            <w:drawing>
              <wp:anchor distT="0" distB="0" distL="114300" distR="114300" simplePos="0" relativeHeight="251659264" behindDoc="0" locked="0" layoutInCell="1" allowOverlap="1" wp14:anchorId="39706B77" wp14:editId="06A33AE6">
                <wp:simplePos x="0" y="0"/>
                <wp:positionH relativeFrom="column">
                  <wp:posOffset>-3193415</wp:posOffset>
                </wp:positionH>
                <wp:positionV relativeFrom="paragraph">
                  <wp:posOffset>-7125970</wp:posOffset>
                </wp:positionV>
                <wp:extent cx="6360160" cy="1583055"/>
                <wp:effectExtent l="0" t="0" r="2540" b="0"/>
                <wp:wrapTopAndBottom/>
                <wp:docPr id="415561323" name="Text Box 1"/>
                <wp:cNvGraphicFramePr/>
                <a:graphic xmlns:a="http://schemas.openxmlformats.org/drawingml/2006/main">
                  <a:graphicData uri="http://schemas.microsoft.com/office/word/2010/wordprocessingShape">
                    <wps:wsp>
                      <wps:cNvSpPr txBox="1"/>
                      <wps:spPr>
                        <a:xfrm>
                          <a:off x="0" y="0"/>
                          <a:ext cx="6360160" cy="1583055"/>
                        </a:xfrm>
                        <a:prstGeom prst="rect">
                          <a:avLst/>
                        </a:prstGeom>
                        <a:solidFill>
                          <a:schemeClr val="lt1"/>
                        </a:solidFill>
                        <a:ln w="6350">
                          <a:noFill/>
                        </a:ln>
                      </wps:spPr>
                      <wps:txb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75243067" w:rsidR="00376A71" w:rsidRPr="00512DE3" w:rsidRDefault="00512DE3" w:rsidP="00512DE3">
                            <w:pPr>
                              <w:rPr>
                                <w:sz w:val="16"/>
                                <w:szCs w:val="16"/>
                              </w:rPr>
                            </w:pPr>
                            <w:r>
                              <w:rPr>
                                <w:sz w:val="16"/>
                                <w:szCs w:val="16"/>
                              </w:rPr>
                              <w:t>Abdulrahman Radan, Mosab Al-</w:t>
                            </w:r>
                            <w:proofErr w:type="spellStart"/>
                            <w:r>
                              <w:rPr>
                                <w:sz w:val="16"/>
                                <w:szCs w:val="16"/>
                              </w:rPr>
                              <w:t>Hobish</w:t>
                            </w:r>
                            <w:proofErr w:type="spellEnd"/>
                            <w:r>
                              <w:rPr>
                                <w:sz w:val="16"/>
                                <w:szCs w:val="16"/>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706B77" id="_x0000_t202" coordsize="21600,21600" o:spt="202" path="m,l,21600r21600,l21600,xe">
                <v:stroke joinstyle="miter"/>
                <v:path gradientshapeok="t" o:connecttype="rect"/>
              </v:shapetype>
              <v:shape id="Text Box 1" o:spid="_x0000_s1026" type="#_x0000_t202" style="position:absolute;margin-left:-251.45pt;margin-top:-561.1pt;width:500.8pt;height:1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" fillcolor="white [3201]" stroked="f" strokeweight=".5pt">
                <v:textbo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75243067" w:rsidR="00376A71" w:rsidRPr="00512DE3" w:rsidRDefault="00512DE3" w:rsidP="00512DE3">
                      <w:pPr>
                        <w:rPr>
                          <w:sz w:val="16"/>
                          <w:szCs w:val="16"/>
                        </w:rPr>
                      </w:pPr>
                      <w:r>
                        <w:rPr>
                          <w:sz w:val="16"/>
                          <w:szCs w:val="16"/>
                        </w:rPr>
                        <w:t>Abdulrahman Radan, Mosab Al-</w:t>
                      </w:r>
                      <w:proofErr w:type="spellStart"/>
                      <w:r>
                        <w:rPr>
                          <w:sz w:val="16"/>
                          <w:szCs w:val="16"/>
                        </w:rPr>
                        <w:t>Hobish</w:t>
                      </w:r>
                      <w:proofErr w:type="spellEnd"/>
                      <w:r>
                        <w:rPr>
                          <w:sz w:val="16"/>
                          <w:szCs w:val="16"/>
                        </w:rPr>
                        <w:t xml:space="preserve">, </w:t>
                      </w:r>
                    </w:p>
                  </w:txbxContent>
                </v:textbox>
                <w10:wrap type="topAndBottom"/>
              </v:shape>
            </w:pict>
          </mc:Fallback>
        </mc:AlternateContent>
      </w:r>
    </w:p>
    <w:p w14:paraId="2E4F12F8" w14:textId="216E2130" w:rsidR="005D1EB3" w:rsidRDefault="005D1EB3" w:rsidP="00544EDD">
      <w:pPr>
        <w:pBdr>
          <w:bottom w:val="single" w:sz="12" w:space="1" w:color="auto"/>
        </w:pBdr>
        <w:spacing w:after="0" w:line="240" w:lineRule="auto"/>
      </w:pPr>
    </w:p>
    <w:p w14:paraId="2AFE0E65" w14:textId="352EBE5B" w:rsidR="000C283E" w:rsidRDefault="000C283E" w:rsidP="00544EDD">
      <w:pPr>
        <w:pBdr>
          <w:bottom w:val="single" w:sz="12" w:space="1" w:color="auto"/>
        </w:pBdr>
        <w:spacing w:after="0" w:line="240" w:lineRule="auto"/>
      </w:pPr>
    </w:p>
    <w:p w14:paraId="26B5271C" w14:textId="77777777" w:rsidR="000C283E" w:rsidRDefault="000C283E" w:rsidP="00544EDD">
      <w:pPr>
        <w:pBdr>
          <w:bottom w:val="single" w:sz="12" w:space="1" w:color="auto"/>
        </w:pBdr>
        <w:spacing w:after="0" w:line="240" w:lineRule="auto"/>
        <w:rPr>
          <w:b/>
          <w:bCs/>
          <w:sz w:val="24"/>
          <w:szCs w:val="24"/>
        </w:rPr>
      </w:pPr>
    </w:p>
    <w:p w14:paraId="3116D415" w14:textId="23BD0D54" w:rsidR="00C7156B" w:rsidRDefault="00C7156B" w:rsidP="00544EDD">
      <w:pPr>
        <w:pBdr>
          <w:bottom w:val="single" w:sz="12" w:space="1" w:color="auto"/>
        </w:pBdr>
        <w:spacing w:after="0" w:line="240" w:lineRule="auto"/>
        <w:rPr>
          <w:sz w:val="24"/>
          <w:szCs w:val="24"/>
        </w:rPr>
      </w:pPr>
      <w:r w:rsidRPr="00C7156B">
        <w:rPr>
          <w:b/>
          <w:bCs/>
          <w:sz w:val="24"/>
          <w:szCs w:val="24"/>
        </w:rPr>
        <w:t>Article</w:t>
      </w:r>
      <w:r>
        <w:rPr>
          <w:sz w:val="24"/>
          <w:szCs w:val="24"/>
        </w:rPr>
        <w:t>:</w:t>
      </w:r>
    </w:p>
    <w:p w14:paraId="22F69249" w14:textId="004D0430" w:rsidR="00C7156B" w:rsidRPr="00490018" w:rsidRDefault="00C7156B" w:rsidP="00544EDD">
      <w:pPr>
        <w:spacing w:after="0" w:line="240" w:lineRule="auto"/>
        <w:rPr>
          <w:sz w:val="24"/>
          <w:szCs w:val="24"/>
          <w:highlight w:val="yellow"/>
        </w:rPr>
      </w:pPr>
      <w:r>
        <w:rPr>
          <w:sz w:val="24"/>
          <w:szCs w:val="24"/>
        </w:rPr>
        <w:br/>
      </w:r>
      <w:r w:rsidRPr="00490018">
        <w:rPr>
          <w:highlight w:val="yellow"/>
        </w:rPr>
        <w:t xml:space="preserve">info Article history: Received 23 February 2023 Revised 16 April 2023 Accepted 19 April 2023 Available online 25 April 2023 </w:t>
      </w:r>
      <w:r w:rsidRPr="00490018">
        <w:rPr>
          <w:b/>
          <w:bCs/>
          <w:highlight w:val="yellow"/>
        </w:rPr>
        <w:t>Keywords:</w:t>
      </w:r>
    </w:p>
    <w:p w14:paraId="1802531A" w14:textId="07788789" w:rsidR="00376A71" w:rsidRDefault="00C7156B" w:rsidP="00544EDD">
      <w:pPr>
        <w:spacing w:after="0" w:line="240" w:lineRule="auto"/>
      </w:pPr>
      <w:r w:rsidRPr="00490018">
        <w:rPr>
          <w:highlight w:val="yellow"/>
        </w:rPr>
        <w:t xml:space="preserve"> DNLC approach Deep Neural Network learning Cancer prediction Cancer classification Feature selection</w:t>
      </w:r>
    </w:p>
    <w:p w14:paraId="0B10F77D" w14:textId="1EE5AF05" w:rsidR="00C7156B" w:rsidRDefault="00C7156B" w:rsidP="00544EDD">
      <w:pPr>
        <w:spacing w:after="0" w:line="240" w:lineRule="auto"/>
      </w:pPr>
    </w:p>
    <w:p w14:paraId="2C968905" w14:textId="33066205" w:rsidR="005D1EB3" w:rsidRDefault="005D1EB3" w:rsidP="00544EDD">
      <w:pPr>
        <w:spacing w:after="0" w:line="240" w:lineRule="auto"/>
      </w:pPr>
    </w:p>
    <w:p w14:paraId="4EAD7584" w14:textId="1FBC887B" w:rsidR="005D1EB3" w:rsidRDefault="005D1EB3" w:rsidP="00544EDD">
      <w:pPr>
        <w:spacing w:after="0" w:line="240" w:lineRule="auto"/>
      </w:pPr>
    </w:p>
    <w:p w14:paraId="6E389A85" w14:textId="4C1A0951" w:rsidR="005D1EB3" w:rsidRDefault="005D1EB3" w:rsidP="00544EDD">
      <w:pPr>
        <w:spacing w:after="0" w:line="240" w:lineRule="auto"/>
      </w:pPr>
    </w:p>
    <w:p w14:paraId="1115BC85" w14:textId="297C65F6" w:rsidR="005D1EB3" w:rsidRDefault="005D1EB3" w:rsidP="00544EDD">
      <w:pPr>
        <w:spacing w:after="0" w:line="240" w:lineRule="auto"/>
      </w:pPr>
    </w:p>
    <w:p w14:paraId="06A6037C" w14:textId="41BCC6E3" w:rsidR="005D1EB3" w:rsidRDefault="005D1EB3" w:rsidP="00544EDD">
      <w:pPr>
        <w:spacing w:after="0" w:line="240" w:lineRule="auto"/>
      </w:pPr>
    </w:p>
    <w:p w14:paraId="1ECED417" w14:textId="77777777" w:rsidR="005D1EB3" w:rsidRDefault="005D1EB3" w:rsidP="00544EDD">
      <w:pPr>
        <w:spacing w:after="0" w:line="240" w:lineRule="auto"/>
      </w:pPr>
    </w:p>
    <w:p w14:paraId="63E3C863" w14:textId="77777777" w:rsidR="005D1EB3" w:rsidRDefault="005D1EB3" w:rsidP="00544EDD">
      <w:pPr>
        <w:spacing w:after="0" w:line="240" w:lineRule="auto"/>
      </w:pPr>
    </w:p>
    <w:p w14:paraId="6229FAB2" w14:textId="56DB8FF8" w:rsidR="005D1EB3" w:rsidRDefault="005D1EB3" w:rsidP="00544EDD">
      <w:pPr>
        <w:spacing w:after="0" w:line="240" w:lineRule="auto"/>
      </w:pPr>
    </w:p>
    <w:p w14:paraId="6D099CFB" w14:textId="77777777" w:rsidR="005D1EB3" w:rsidRDefault="005D1EB3" w:rsidP="00544EDD">
      <w:pPr>
        <w:spacing w:after="0" w:line="240" w:lineRule="auto"/>
      </w:pPr>
    </w:p>
    <w:p w14:paraId="16CF405F" w14:textId="39DB9296" w:rsidR="005D1EB3" w:rsidRDefault="005D1EB3" w:rsidP="00544EDD">
      <w:pPr>
        <w:spacing w:after="0" w:line="240" w:lineRule="auto"/>
      </w:pPr>
    </w:p>
    <w:p w14:paraId="26092AC8" w14:textId="77777777" w:rsidR="007A329C" w:rsidRDefault="007A329C" w:rsidP="00544EDD">
      <w:pPr>
        <w:pBdr>
          <w:bottom w:val="single" w:sz="12" w:space="1" w:color="auto"/>
        </w:pBdr>
        <w:spacing w:after="0" w:line="240" w:lineRule="auto"/>
      </w:pPr>
    </w:p>
    <w:p w14:paraId="48E38247" w14:textId="6A2859CE" w:rsidR="007A329C" w:rsidRPr="00337CD2" w:rsidRDefault="00337CD2" w:rsidP="00544EDD">
      <w:pPr>
        <w:pBdr>
          <w:bottom w:val="single" w:sz="12" w:space="1" w:color="auto"/>
        </w:pBdr>
        <w:spacing w:after="0" w:line="240" w:lineRule="auto"/>
        <w:rPr>
          <w:b/>
          <w:bCs/>
        </w:rPr>
      </w:pPr>
      <w:r w:rsidRPr="00337CD2">
        <w:rPr>
          <w:b/>
          <w:bCs/>
        </w:rPr>
        <w:t>Introduction:</w:t>
      </w:r>
    </w:p>
    <w:p w14:paraId="563CE25D"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 xml:space="preserve">Employee attrition, defined as the voluntary or involuntary departure of employees from an organization, remains a pressing issue for businesses worldwide. High rates of attrition often result in considerable financial costs, decreased productivity, and diminished employee morale. Industry estimates suggest </w:t>
      </w:r>
      <w:r w:rsidRPr="009A3203">
        <w:rPr>
          <w:sz w:val="20"/>
          <w:szCs w:val="20"/>
        </w:rPr>
        <w:lastRenderedPageBreak/>
        <w:t>that replacing an employee can cost between 50% and 200% of their annual salary, emphasizing the need for organizations to predict and address attrition through effective strategies. This research aims to utilize data science techniques to better understand and predict employee attrition, offering actionable insights that support workforce stability and mitigate turnover.</w:t>
      </w:r>
    </w:p>
    <w:p w14:paraId="78C4F681"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The complexity of employee attrition arises from its dependence on multiple factors, including job satisfaction, compensation, work environment, and opportunities for professional growth. Conventional methods for addressing attrition tend to be reactive and less effective compared to proactive, data-driven approaches. Through the application of machine learning models, this study seeks to uncover patterns and predictors of attrition, enabling organizations to implement preemptive measures that enhance employee retention.</w:t>
      </w:r>
    </w:p>
    <w:p w14:paraId="3731A235" w14:textId="77777777" w:rsidR="009A3203" w:rsidRDefault="009A3203" w:rsidP="00544EDD">
      <w:pPr>
        <w:pBdr>
          <w:bottom w:val="single" w:sz="12" w:space="1" w:color="auto"/>
        </w:pBdr>
        <w:spacing w:after="0" w:line="240" w:lineRule="auto"/>
        <w:rPr>
          <w:sz w:val="20"/>
          <w:szCs w:val="20"/>
        </w:rPr>
      </w:pPr>
      <w:r w:rsidRPr="009A3203">
        <w:rPr>
          <w:sz w:val="20"/>
          <w:szCs w:val="20"/>
        </w:rPr>
        <w:t>This research stands out for its potential to revolutionize human resource management by integrating predictive analytics into strategic decision-making processes. Using the IBM HR Analytics Employee Attrition &amp; Performance dataset, which provides comprehensive details on employee demographics, job roles, and performance indicators, the study aims to construct accurate and interpretable predictive models. Logistic regression and random forest methodologies are employed, chosen for their robustness in handling complex datasets and their ability to yield actionable insights.</w:t>
      </w:r>
    </w:p>
    <w:p w14:paraId="74E55D2B" w14:textId="77777777" w:rsidR="009A3203" w:rsidRDefault="009A3203" w:rsidP="00544EDD">
      <w:pPr>
        <w:pBdr>
          <w:bottom w:val="single" w:sz="12" w:space="1" w:color="auto"/>
        </w:pBdr>
        <w:spacing w:after="0" w:line="240" w:lineRule="auto"/>
        <w:rPr>
          <w:sz w:val="20"/>
          <w:szCs w:val="20"/>
        </w:rPr>
      </w:pPr>
    </w:p>
    <w:p w14:paraId="5600941E" w14:textId="77777777" w:rsidR="009A3203" w:rsidRDefault="009A3203" w:rsidP="00544EDD">
      <w:pPr>
        <w:pBdr>
          <w:bottom w:val="single" w:sz="12" w:space="1" w:color="auto"/>
        </w:pBdr>
        <w:spacing w:after="0" w:line="240" w:lineRule="auto"/>
        <w:rPr>
          <w:sz w:val="20"/>
          <w:szCs w:val="20"/>
        </w:rPr>
      </w:pPr>
    </w:p>
    <w:p w14:paraId="23C09480" w14:textId="77777777" w:rsidR="00655857" w:rsidRPr="009A3203" w:rsidRDefault="00655857" w:rsidP="00544EDD">
      <w:pPr>
        <w:pBdr>
          <w:bottom w:val="single" w:sz="12" w:space="1" w:color="auto"/>
        </w:pBdr>
        <w:spacing w:after="0" w:line="240" w:lineRule="auto"/>
        <w:rPr>
          <w:sz w:val="20"/>
          <w:szCs w:val="20"/>
        </w:rPr>
      </w:pPr>
    </w:p>
    <w:p w14:paraId="0628A21A" w14:textId="5CEA3663" w:rsidR="009A3203" w:rsidRDefault="009A3203" w:rsidP="00544EDD">
      <w:pPr>
        <w:pBdr>
          <w:bottom w:val="single" w:sz="12" w:space="1" w:color="auto"/>
        </w:pBdr>
        <w:spacing w:after="0" w:line="240" w:lineRule="auto"/>
        <w:rPr>
          <w:sz w:val="20"/>
          <w:szCs w:val="20"/>
        </w:rPr>
      </w:pPr>
      <w:r w:rsidRPr="009A3203">
        <w:rPr>
          <w:sz w:val="20"/>
          <w:szCs w:val="20"/>
        </w:rPr>
        <w:t>The objectives of this study are threefold:</w:t>
      </w:r>
    </w:p>
    <w:p w14:paraId="30619C4B" w14:textId="77777777" w:rsidR="00065755" w:rsidRPr="009A3203" w:rsidRDefault="00065755" w:rsidP="00544EDD">
      <w:pPr>
        <w:pBdr>
          <w:bottom w:val="single" w:sz="12" w:space="1" w:color="auto"/>
        </w:pBdr>
        <w:spacing w:after="0" w:line="240" w:lineRule="auto"/>
        <w:rPr>
          <w:sz w:val="20"/>
          <w:szCs w:val="20"/>
        </w:rPr>
      </w:pPr>
    </w:p>
    <w:p w14:paraId="5FDF6090"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develop a reliable predictive model for employee attrition.</w:t>
      </w:r>
    </w:p>
    <w:p w14:paraId="17885918"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identify the key factors contributing to turnover.</w:t>
      </w:r>
    </w:p>
    <w:p w14:paraId="64CEACF5" w14:textId="77777777" w:rsid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propose actionable recommendations for human resource teams to strengthen employee retention.</w:t>
      </w:r>
    </w:p>
    <w:p w14:paraId="5DA61FBC" w14:textId="77777777" w:rsidR="00065755" w:rsidRDefault="00065755" w:rsidP="00065755">
      <w:pPr>
        <w:pBdr>
          <w:bottom w:val="single" w:sz="12" w:space="0" w:color="auto"/>
        </w:pBdr>
        <w:spacing w:after="0" w:line="240" w:lineRule="auto"/>
        <w:ind w:left="360"/>
        <w:rPr>
          <w:sz w:val="20"/>
          <w:szCs w:val="20"/>
        </w:rPr>
      </w:pPr>
    </w:p>
    <w:p w14:paraId="5C7F3D46" w14:textId="77777777" w:rsidR="00065755" w:rsidRPr="009A3203" w:rsidRDefault="00065755" w:rsidP="00065755">
      <w:pPr>
        <w:pBdr>
          <w:bottom w:val="single" w:sz="12" w:space="0" w:color="auto"/>
        </w:pBdr>
        <w:spacing w:after="0" w:line="240" w:lineRule="auto"/>
        <w:ind w:left="360"/>
        <w:rPr>
          <w:sz w:val="20"/>
          <w:szCs w:val="20"/>
        </w:rPr>
      </w:pPr>
    </w:p>
    <w:p w14:paraId="7F87E4E9" w14:textId="77777777" w:rsidR="00065755" w:rsidRDefault="00065755" w:rsidP="00544EDD">
      <w:pPr>
        <w:pBdr>
          <w:bottom w:val="single" w:sz="12" w:space="1" w:color="auto"/>
        </w:pBdr>
        <w:spacing w:after="0" w:line="240" w:lineRule="auto"/>
        <w:rPr>
          <w:sz w:val="20"/>
          <w:szCs w:val="20"/>
        </w:rPr>
      </w:pPr>
    </w:p>
    <w:p w14:paraId="67CE1888" w14:textId="185E9507" w:rsidR="009A3203" w:rsidRPr="009A3203" w:rsidRDefault="009A3203" w:rsidP="00544EDD">
      <w:pPr>
        <w:pBdr>
          <w:bottom w:val="single" w:sz="12" w:space="1" w:color="auto"/>
        </w:pBdr>
        <w:spacing w:after="0" w:line="240" w:lineRule="auto"/>
        <w:rPr>
          <w:sz w:val="20"/>
          <w:szCs w:val="20"/>
        </w:rPr>
      </w:pPr>
      <w:r w:rsidRPr="009A3203">
        <w:rPr>
          <w:sz w:val="20"/>
          <w:szCs w:val="20"/>
        </w:rPr>
        <w:t xml:space="preserve">This paper is organized as follows: Section 2 provides an overview of related research in employee attrition prediction. Section 3 describes the dataset and preprocessing </w:t>
      </w:r>
      <w:r w:rsidRPr="009A3203">
        <w:rPr>
          <w:sz w:val="20"/>
          <w:szCs w:val="20"/>
        </w:rPr>
        <w:t>techniques. Section 4 explains the methodology, including the machine learning models and evaluation metrics employed. Section 5 presents and discusses the results. Finally, Section 6 concludes the study and suggests avenues for future research.</w:t>
      </w:r>
    </w:p>
    <w:p w14:paraId="688FF7F7" w14:textId="77777777" w:rsidR="009A3203" w:rsidRDefault="009A3203" w:rsidP="00544EDD">
      <w:pPr>
        <w:pBdr>
          <w:bottom w:val="single" w:sz="12" w:space="1" w:color="auto"/>
        </w:pBdr>
        <w:spacing w:after="0" w:line="240" w:lineRule="auto"/>
        <w:rPr>
          <w:sz w:val="20"/>
          <w:szCs w:val="20"/>
        </w:rPr>
      </w:pPr>
      <w:r w:rsidRPr="009A3203">
        <w:rPr>
          <w:sz w:val="20"/>
          <w:szCs w:val="20"/>
        </w:rPr>
        <w:t>In conclusion, this introduction frames the study as a comprehensive exploration of employee attrition prediction, emphasizing the significance of data-driven approaches. By leveraging advanced machine learning techniques, this research contributes meaningful insights to human resource management, aiding organizations in reducing attrition and fostering a more stable and productive workforce.</w:t>
      </w:r>
    </w:p>
    <w:p w14:paraId="290916D8" w14:textId="77777777" w:rsidR="001D10F9" w:rsidRPr="009A3203" w:rsidRDefault="001D10F9" w:rsidP="00544EDD">
      <w:pPr>
        <w:pBdr>
          <w:bottom w:val="single" w:sz="12" w:space="1" w:color="auto"/>
        </w:pBdr>
        <w:spacing w:after="0" w:line="240" w:lineRule="auto"/>
        <w:rPr>
          <w:sz w:val="20"/>
          <w:szCs w:val="20"/>
        </w:rPr>
      </w:pPr>
    </w:p>
    <w:p w14:paraId="18CBE414" w14:textId="77777777" w:rsidR="001D10F9" w:rsidRDefault="001D10F9" w:rsidP="00544EDD">
      <w:pPr>
        <w:spacing w:after="0" w:line="240" w:lineRule="auto"/>
        <w:rPr>
          <w:sz w:val="20"/>
          <w:szCs w:val="20"/>
        </w:rPr>
      </w:pPr>
    </w:p>
    <w:p w14:paraId="60F99068" w14:textId="77777777" w:rsidR="001D10F9" w:rsidRDefault="001D10F9" w:rsidP="001D10F9">
      <w:pPr>
        <w:spacing w:after="0" w:line="240" w:lineRule="auto"/>
        <w:rPr>
          <w:sz w:val="20"/>
          <w:szCs w:val="20"/>
        </w:rPr>
      </w:pPr>
    </w:p>
    <w:p w14:paraId="6125C803" w14:textId="77777777" w:rsidR="001D10F9" w:rsidRPr="004E22F6" w:rsidRDefault="001D10F9" w:rsidP="001D10F9">
      <w:pPr>
        <w:pStyle w:val="ListParagraph"/>
        <w:numPr>
          <w:ilvl w:val="0"/>
          <w:numId w:val="8"/>
        </w:numPr>
        <w:spacing w:after="0" w:line="240" w:lineRule="auto"/>
        <w:rPr>
          <w:sz w:val="20"/>
          <w:szCs w:val="20"/>
        </w:rPr>
      </w:pPr>
      <w:r>
        <w:t>. Related works</w:t>
      </w:r>
    </w:p>
    <w:p w14:paraId="36FD0514" w14:textId="67649598" w:rsidR="006101B9" w:rsidRPr="006101B9" w:rsidRDefault="006101B9" w:rsidP="00544EDD">
      <w:pPr>
        <w:spacing w:after="0" w:line="240" w:lineRule="auto"/>
        <w:rPr>
          <w:sz w:val="18"/>
          <w:szCs w:val="18"/>
          <w:rtl/>
        </w:rPr>
      </w:pPr>
      <w:r w:rsidRPr="006101B9">
        <w:rPr>
          <w:b/>
          <w:bCs/>
          <w:sz w:val="18"/>
          <w:szCs w:val="18"/>
        </w:rPr>
        <w:t>Predicting Employee Turnover</w:t>
      </w:r>
    </w:p>
    <w:p w14:paraId="23B89E1E" w14:textId="77777777" w:rsidR="006101B9" w:rsidRPr="006101B9" w:rsidRDefault="006101B9" w:rsidP="00544EDD">
      <w:pPr>
        <w:spacing w:after="0" w:line="240" w:lineRule="auto"/>
        <w:rPr>
          <w:sz w:val="18"/>
          <w:szCs w:val="18"/>
          <w:rtl/>
        </w:rPr>
      </w:pPr>
      <w:r w:rsidRPr="006101B9">
        <w:rPr>
          <w:sz w:val="18"/>
          <w:szCs w:val="18"/>
        </w:rPr>
        <w:t>Study Results:</w:t>
      </w:r>
    </w:p>
    <w:p w14:paraId="7C96B42B" w14:textId="77777777" w:rsidR="006101B9" w:rsidRPr="006101B9" w:rsidRDefault="006101B9" w:rsidP="00544EDD">
      <w:pPr>
        <w:spacing w:after="0" w:line="240" w:lineRule="auto"/>
        <w:rPr>
          <w:sz w:val="18"/>
          <w:szCs w:val="18"/>
        </w:rPr>
      </w:pPr>
      <w:r w:rsidRPr="006101B9">
        <w:rPr>
          <w:sz w:val="18"/>
          <w:szCs w:val="18"/>
        </w:rPr>
        <w:t>1. Model Accuracy:</w:t>
      </w:r>
    </w:p>
    <w:p w14:paraId="3C8ADC91" w14:textId="77777777" w:rsidR="006101B9" w:rsidRPr="006101B9" w:rsidRDefault="006101B9" w:rsidP="00544EDD">
      <w:pPr>
        <w:spacing w:after="0" w:line="240" w:lineRule="auto"/>
        <w:rPr>
          <w:sz w:val="18"/>
          <w:szCs w:val="18"/>
        </w:rPr>
      </w:pPr>
      <w:r w:rsidRPr="006101B9">
        <w:rPr>
          <w:sz w:val="18"/>
          <w:szCs w:val="18"/>
        </w:rPr>
        <w:t>• Several machine learning algorithms were used, and each performed differently in terms of accuracy and efficiency.</w:t>
      </w:r>
    </w:p>
    <w:p w14:paraId="363C85C3" w14:textId="77777777" w:rsidR="006101B9" w:rsidRPr="006101B9" w:rsidRDefault="006101B9" w:rsidP="00544EDD">
      <w:pPr>
        <w:spacing w:after="0" w:line="240" w:lineRule="auto"/>
        <w:rPr>
          <w:sz w:val="18"/>
          <w:szCs w:val="18"/>
        </w:rPr>
      </w:pPr>
      <w:r w:rsidRPr="006101B9">
        <w:rPr>
          <w:sz w:val="18"/>
          <w:szCs w:val="18"/>
        </w:rPr>
        <w:t>• Best performing models:</w:t>
      </w:r>
    </w:p>
    <w:p w14:paraId="4AE45092" w14:textId="77777777" w:rsidR="006101B9" w:rsidRPr="006101B9" w:rsidRDefault="006101B9" w:rsidP="00544EDD">
      <w:pPr>
        <w:spacing w:after="0" w:line="240" w:lineRule="auto"/>
        <w:rPr>
          <w:sz w:val="18"/>
          <w:szCs w:val="18"/>
        </w:rPr>
      </w:pPr>
      <w:r w:rsidRPr="006101B9">
        <w:rPr>
          <w:sz w:val="18"/>
          <w:szCs w:val="18"/>
        </w:rPr>
        <w:t>o Random Forest: It was the most accurate in prediction due to its ability to handle complex and multidimensional data.</w:t>
      </w:r>
    </w:p>
    <w:p w14:paraId="33F3DCDD" w14:textId="77777777" w:rsidR="006101B9" w:rsidRPr="006101B9" w:rsidRDefault="006101B9" w:rsidP="00544EDD">
      <w:pPr>
        <w:spacing w:after="0" w:line="240" w:lineRule="auto"/>
        <w:rPr>
          <w:sz w:val="18"/>
          <w:szCs w:val="18"/>
        </w:rPr>
      </w:pPr>
      <w:r w:rsidRPr="006101B9">
        <w:rPr>
          <w:sz w:val="18"/>
          <w:szCs w:val="18"/>
        </w:rPr>
        <w:t>o Gradient Boosting: It provided excellent results in discovering subtle patterns in the data.</w:t>
      </w:r>
    </w:p>
    <w:p w14:paraId="2D6CCC60" w14:textId="77777777" w:rsidR="006101B9" w:rsidRPr="006101B9" w:rsidRDefault="006101B9" w:rsidP="00544EDD">
      <w:pPr>
        <w:spacing w:after="0" w:line="240" w:lineRule="auto"/>
        <w:rPr>
          <w:sz w:val="18"/>
          <w:szCs w:val="18"/>
        </w:rPr>
      </w:pPr>
      <w:r w:rsidRPr="006101B9">
        <w:rPr>
          <w:sz w:val="18"/>
          <w:szCs w:val="18"/>
        </w:rPr>
        <w:t>o Logistic Regression: It performed well in explaining the relationship between different factors and the likelihood of leaving, but it was less accurate than other models.</w:t>
      </w:r>
    </w:p>
    <w:p w14:paraId="41E93A4B" w14:textId="77777777" w:rsidR="006101B9" w:rsidRPr="006101B9" w:rsidRDefault="006101B9" w:rsidP="00544EDD">
      <w:pPr>
        <w:spacing w:after="0" w:line="240" w:lineRule="auto"/>
        <w:rPr>
          <w:sz w:val="18"/>
          <w:szCs w:val="18"/>
        </w:rPr>
      </w:pPr>
      <w:r w:rsidRPr="006101B9">
        <w:rPr>
          <w:sz w:val="18"/>
          <w:szCs w:val="18"/>
        </w:rPr>
        <w:t>2. Main Influencing Factors:</w:t>
      </w:r>
    </w:p>
    <w:p w14:paraId="2B6E2AA9" w14:textId="77777777" w:rsidR="006101B9" w:rsidRPr="006101B9" w:rsidRDefault="006101B9" w:rsidP="00544EDD">
      <w:pPr>
        <w:spacing w:after="0" w:line="240" w:lineRule="auto"/>
        <w:rPr>
          <w:sz w:val="18"/>
          <w:szCs w:val="18"/>
        </w:rPr>
      </w:pPr>
      <w:r w:rsidRPr="006101B9">
        <w:rPr>
          <w:sz w:val="18"/>
          <w:szCs w:val="18"/>
        </w:rPr>
        <w:t>The factors that most influenced employees’ decision to leave were identified as:</w:t>
      </w:r>
    </w:p>
    <w:p w14:paraId="3C675FF3" w14:textId="77777777" w:rsidR="006101B9" w:rsidRPr="006101B9" w:rsidRDefault="006101B9" w:rsidP="00544EDD">
      <w:pPr>
        <w:spacing w:after="0" w:line="240" w:lineRule="auto"/>
        <w:rPr>
          <w:sz w:val="18"/>
          <w:szCs w:val="18"/>
        </w:rPr>
      </w:pPr>
      <w:r w:rsidRPr="006101B9">
        <w:rPr>
          <w:sz w:val="18"/>
          <w:szCs w:val="18"/>
        </w:rPr>
        <w:t>• Job satisfaction level: It was the most influential factor, as the data showed that low satisfaction significantly increased the likelihood of an employee leaving.</w:t>
      </w:r>
    </w:p>
    <w:p w14:paraId="64D8BCD9" w14:textId="77777777" w:rsidR="006101B9" w:rsidRPr="006101B9" w:rsidRDefault="006101B9" w:rsidP="00544EDD">
      <w:pPr>
        <w:spacing w:after="0" w:line="240" w:lineRule="auto"/>
        <w:rPr>
          <w:sz w:val="18"/>
          <w:szCs w:val="18"/>
        </w:rPr>
      </w:pPr>
      <w:r w:rsidRPr="006101B9">
        <w:rPr>
          <w:sz w:val="18"/>
          <w:szCs w:val="18"/>
        </w:rPr>
        <w:t>• Work-life balance: Long hours or overtime had a negative impact on employee satisfaction.</w:t>
      </w:r>
    </w:p>
    <w:p w14:paraId="69D1CD49" w14:textId="77777777" w:rsidR="006101B9" w:rsidRPr="006101B9" w:rsidRDefault="006101B9" w:rsidP="00544EDD">
      <w:pPr>
        <w:spacing w:after="0" w:line="240" w:lineRule="auto"/>
        <w:rPr>
          <w:sz w:val="18"/>
          <w:szCs w:val="18"/>
        </w:rPr>
      </w:pPr>
      <w:r w:rsidRPr="006101B9">
        <w:rPr>
          <w:sz w:val="18"/>
          <w:szCs w:val="18"/>
        </w:rPr>
        <w:t>• Promotions and future opportunities: The lack of opportunities for promotions or career advancement within the company was an important factor in making the decision to leave.</w:t>
      </w:r>
    </w:p>
    <w:p w14:paraId="30BD5E69" w14:textId="77777777" w:rsidR="006101B9" w:rsidRPr="006101B9" w:rsidRDefault="006101B9" w:rsidP="00544EDD">
      <w:pPr>
        <w:spacing w:after="0" w:line="240" w:lineRule="auto"/>
        <w:rPr>
          <w:sz w:val="18"/>
          <w:szCs w:val="18"/>
        </w:rPr>
      </w:pPr>
      <w:r w:rsidRPr="006101B9">
        <w:rPr>
          <w:sz w:val="18"/>
          <w:szCs w:val="18"/>
        </w:rPr>
        <w:t>• Wages: Employees who felt unfair in salaries were more likely to leave.</w:t>
      </w:r>
    </w:p>
    <w:p w14:paraId="6BDBA368" w14:textId="77777777" w:rsidR="006101B9" w:rsidRPr="006101B9" w:rsidRDefault="006101B9" w:rsidP="00544EDD">
      <w:pPr>
        <w:spacing w:after="0" w:line="240" w:lineRule="auto"/>
        <w:rPr>
          <w:sz w:val="18"/>
          <w:szCs w:val="18"/>
        </w:rPr>
      </w:pPr>
      <w:r w:rsidRPr="006101B9">
        <w:rPr>
          <w:sz w:val="18"/>
          <w:szCs w:val="18"/>
        </w:rPr>
        <w:t>• Age and years of work: Younger employees and those who spent less time with the company were more likely to leave.</w:t>
      </w:r>
    </w:p>
    <w:p w14:paraId="6418AEA3" w14:textId="77777777" w:rsidR="006101B9" w:rsidRPr="006101B9" w:rsidRDefault="006101B9" w:rsidP="00544EDD">
      <w:pPr>
        <w:spacing w:after="0" w:line="240" w:lineRule="auto"/>
        <w:rPr>
          <w:sz w:val="18"/>
          <w:szCs w:val="18"/>
        </w:rPr>
      </w:pPr>
      <w:r w:rsidRPr="006101B9">
        <w:rPr>
          <w:sz w:val="18"/>
          <w:szCs w:val="18"/>
        </w:rPr>
        <w:t>3. Prediction performance:</w:t>
      </w:r>
    </w:p>
    <w:p w14:paraId="21F085BF" w14:textId="77777777" w:rsidR="006101B9" w:rsidRPr="006101B9" w:rsidRDefault="006101B9" w:rsidP="00544EDD">
      <w:pPr>
        <w:spacing w:after="0" w:line="240" w:lineRule="auto"/>
        <w:rPr>
          <w:sz w:val="18"/>
          <w:szCs w:val="18"/>
        </w:rPr>
      </w:pPr>
      <w:r w:rsidRPr="006101B9">
        <w:rPr>
          <w:sz w:val="18"/>
          <w:szCs w:val="18"/>
        </w:rPr>
        <w:t>• The models showed good ability to predict which employees are most likely to leave, allowing companies to intervene early.</w:t>
      </w:r>
    </w:p>
    <w:p w14:paraId="2347C4C2" w14:textId="77777777" w:rsidR="006101B9" w:rsidRPr="006101B9" w:rsidRDefault="006101B9" w:rsidP="00544EDD">
      <w:pPr>
        <w:spacing w:after="0" w:line="240" w:lineRule="auto"/>
        <w:rPr>
          <w:sz w:val="18"/>
          <w:szCs w:val="18"/>
        </w:rPr>
      </w:pPr>
      <w:r w:rsidRPr="006101B9">
        <w:rPr>
          <w:sz w:val="18"/>
          <w:szCs w:val="18"/>
        </w:rPr>
        <w:lastRenderedPageBreak/>
        <w:t>• The weighted distribution in the prediction helped reduce errors associated with the category of employees who actually leave.</w:t>
      </w:r>
    </w:p>
    <w:p w14:paraId="13540E30" w14:textId="77777777" w:rsidR="006101B9" w:rsidRPr="006101B9" w:rsidRDefault="006101B9" w:rsidP="00544EDD">
      <w:pPr>
        <w:spacing w:after="0" w:line="240" w:lineRule="auto"/>
        <w:rPr>
          <w:sz w:val="18"/>
          <w:szCs w:val="18"/>
        </w:rPr>
      </w:pPr>
      <w:r w:rsidRPr="006101B9">
        <w:rPr>
          <w:sz w:val="18"/>
          <w:szCs w:val="18"/>
        </w:rPr>
        <w:t>4. Additional insights:</w:t>
      </w:r>
    </w:p>
    <w:p w14:paraId="1AB0F466" w14:textId="77777777" w:rsidR="006101B9" w:rsidRPr="006101B9" w:rsidRDefault="006101B9" w:rsidP="00544EDD">
      <w:pPr>
        <w:spacing w:after="0" w:line="240" w:lineRule="auto"/>
        <w:rPr>
          <w:sz w:val="18"/>
          <w:szCs w:val="18"/>
        </w:rPr>
      </w:pPr>
      <w:r w:rsidRPr="006101B9">
        <w:rPr>
          <w:sz w:val="18"/>
          <w:szCs w:val="18"/>
        </w:rPr>
        <w:t>• The factor most positively associated with employee retention was appreciation and support from management.</w:t>
      </w:r>
    </w:p>
    <w:p w14:paraId="119C9FEF" w14:textId="77777777" w:rsidR="006101B9" w:rsidRPr="006101B9" w:rsidRDefault="006101B9" w:rsidP="00544EDD">
      <w:pPr>
        <w:spacing w:after="0" w:line="240" w:lineRule="auto"/>
        <w:rPr>
          <w:sz w:val="18"/>
          <w:szCs w:val="18"/>
        </w:rPr>
      </w:pPr>
      <w:r w:rsidRPr="006101B9">
        <w:rPr>
          <w:sz w:val="18"/>
          <w:szCs w:val="18"/>
        </w:rPr>
        <w:t>• The relationship with colleagues played a role in an employee’s decision to stay or leave, although its impact was less than other factors.</w:t>
      </w:r>
    </w:p>
    <w:p w14:paraId="40B0541D" w14:textId="77777777" w:rsidR="006101B9" w:rsidRPr="006101B9" w:rsidRDefault="006101B9" w:rsidP="00544EDD">
      <w:pPr>
        <w:spacing w:after="0" w:line="240" w:lineRule="auto"/>
        <w:rPr>
          <w:sz w:val="18"/>
          <w:szCs w:val="18"/>
        </w:rPr>
      </w:pPr>
      <w:r w:rsidRPr="006101B9">
        <w:rPr>
          <w:sz w:val="18"/>
          <w:szCs w:val="18"/>
        </w:rPr>
        <w:t>Recommendations based on the results:</w:t>
      </w:r>
    </w:p>
    <w:p w14:paraId="4797B088" w14:textId="77777777" w:rsidR="006101B9" w:rsidRPr="006101B9" w:rsidRDefault="006101B9" w:rsidP="00544EDD">
      <w:pPr>
        <w:spacing w:after="0" w:line="240" w:lineRule="auto"/>
        <w:rPr>
          <w:sz w:val="18"/>
          <w:szCs w:val="18"/>
        </w:rPr>
      </w:pPr>
      <w:r w:rsidRPr="006101B9">
        <w:rPr>
          <w:sz w:val="18"/>
          <w:szCs w:val="18"/>
        </w:rPr>
        <w:t>• Improve the work environment: Enhance work-life balance and increase satisfaction levels.</w:t>
      </w:r>
    </w:p>
    <w:p w14:paraId="215C1CA3" w14:textId="77777777" w:rsidR="006101B9" w:rsidRPr="006101B9" w:rsidRDefault="006101B9" w:rsidP="00544EDD">
      <w:pPr>
        <w:spacing w:after="0" w:line="240" w:lineRule="auto"/>
        <w:rPr>
          <w:sz w:val="18"/>
          <w:szCs w:val="18"/>
        </w:rPr>
      </w:pPr>
      <w:r w:rsidRPr="006101B9">
        <w:rPr>
          <w:sz w:val="18"/>
          <w:szCs w:val="18"/>
        </w:rPr>
        <w:t>• Re-evaluate salaries: To ensure fairness and competition in the market.</w:t>
      </w:r>
    </w:p>
    <w:p w14:paraId="65C35AC6" w14:textId="77777777" w:rsidR="006101B9" w:rsidRPr="006101B9" w:rsidRDefault="006101B9" w:rsidP="00544EDD">
      <w:pPr>
        <w:spacing w:after="0" w:line="240" w:lineRule="auto"/>
        <w:rPr>
          <w:sz w:val="18"/>
          <w:szCs w:val="18"/>
        </w:rPr>
      </w:pPr>
      <w:r w:rsidRPr="006101B9">
        <w:rPr>
          <w:sz w:val="18"/>
          <w:szCs w:val="18"/>
        </w:rPr>
        <w:t>• Focus on professional development opportunities: Provide ongoing promotion and training opportunities.</w:t>
      </w:r>
    </w:p>
    <w:p w14:paraId="127E5BAA" w14:textId="77777777" w:rsidR="006101B9" w:rsidRPr="006101B9" w:rsidRDefault="006101B9" w:rsidP="00544EDD">
      <w:pPr>
        <w:spacing w:after="0" w:line="240" w:lineRule="auto"/>
        <w:rPr>
          <w:sz w:val="18"/>
          <w:szCs w:val="18"/>
        </w:rPr>
      </w:pPr>
      <w:r w:rsidRPr="006101B9">
        <w:rPr>
          <w:sz w:val="18"/>
          <w:szCs w:val="18"/>
        </w:rPr>
        <w:t>• Conduct periodic surveys: To learn about employees’ expectations and needs before they reach the stage of thinking about leaving.</w:t>
      </w:r>
    </w:p>
    <w:p w14:paraId="148F344B" w14:textId="77777777" w:rsidR="006101B9" w:rsidRPr="006101B9" w:rsidRDefault="006101B9" w:rsidP="00544EDD">
      <w:pPr>
        <w:spacing w:after="0" w:line="240" w:lineRule="auto"/>
        <w:rPr>
          <w:sz w:val="18"/>
          <w:szCs w:val="18"/>
        </w:rPr>
      </w:pPr>
      <w:r w:rsidRPr="006101B9">
        <w:rPr>
          <w:sz w:val="18"/>
          <w:szCs w:val="18"/>
        </w:rPr>
        <w:t>Conclusion about the results:</w:t>
      </w:r>
    </w:p>
    <w:p w14:paraId="54D5E92D" w14:textId="77777777" w:rsidR="006101B9" w:rsidRPr="006101B9" w:rsidRDefault="006101B9" w:rsidP="00544EDD">
      <w:pPr>
        <w:spacing w:after="0" w:line="240" w:lineRule="auto"/>
        <w:rPr>
          <w:sz w:val="18"/>
          <w:szCs w:val="18"/>
        </w:rPr>
      </w:pPr>
      <w:r w:rsidRPr="006101B9">
        <w:rPr>
          <w:sz w:val="18"/>
          <w:szCs w:val="18"/>
        </w:rPr>
        <w:t>The results demonstrated that applying machine learning models can help companies identify employees at risk of leaving. If strategic decisions are made based on these findings, companies can significantly reduce turnover, thereby reducing costs and increasing productivity.</w:t>
      </w:r>
    </w:p>
    <w:p w14:paraId="2D5F4B93" w14:textId="77777777" w:rsidR="006101B9" w:rsidRPr="006101B9" w:rsidRDefault="006101B9" w:rsidP="00544EDD">
      <w:pPr>
        <w:spacing w:after="0" w:line="240" w:lineRule="auto"/>
        <w:rPr>
          <w:b/>
          <w:bCs/>
          <w:sz w:val="18"/>
          <w:szCs w:val="18"/>
        </w:rPr>
      </w:pPr>
      <w:r w:rsidRPr="006101B9">
        <w:rPr>
          <w:b/>
          <w:bCs/>
          <w:sz w:val="18"/>
          <w:szCs w:val="18"/>
        </w:rPr>
        <w:t>Predictive Analytics for Employee Retention:</w:t>
      </w:r>
    </w:p>
    <w:p w14:paraId="3BE31348" w14:textId="77777777" w:rsidR="006101B9" w:rsidRPr="006101B9" w:rsidRDefault="006101B9" w:rsidP="00544EDD">
      <w:pPr>
        <w:spacing w:after="0" w:line="240" w:lineRule="auto"/>
        <w:rPr>
          <w:sz w:val="18"/>
          <w:szCs w:val="18"/>
        </w:rPr>
      </w:pPr>
      <w:r w:rsidRPr="006101B9">
        <w:rPr>
          <w:sz w:val="18"/>
          <w:szCs w:val="18"/>
        </w:rPr>
        <w:t>1. The main problem:</w:t>
      </w:r>
    </w:p>
    <w:p w14:paraId="11677292" w14:textId="77777777" w:rsidR="006101B9" w:rsidRPr="006101B9" w:rsidRDefault="006101B9" w:rsidP="00544EDD">
      <w:pPr>
        <w:spacing w:after="0" w:line="240" w:lineRule="auto"/>
        <w:rPr>
          <w:sz w:val="18"/>
          <w:szCs w:val="18"/>
        </w:rPr>
      </w:pPr>
      <w:r w:rsidRPr="006101B9">
        <w:rPr>
          <w:sz w:val="18"/>
          <w:szCs w:val="18"/>
        </w:rPr>
        <w:t>Employee turnover is one of the biggest challenges facing modern organizations, as it leads to material and moral losses, such as high recruitment costs, loss of institutional knowledge, and low morale within the team.</w:t>
      </w:r>
    </w:p>
    <w:p w14:paraId="48A31478" w14:textId="77777777" w:rsidR="006101B9" w:rsidRDefault="006101B9" w:rsidP="00544EDD">
      <w:pPr>
        <w:pBdr>
          <w:bottom w:val="single" w:sz="12" w:space="1" w:color="auto"/>
        </w:pBdr>
        <w:spacing w:after="0" w:line="240" w:lineRule="auto"/>
        <w:rPr>
          <w:sz w:val="18"/>
          <w:szCs w:val="18"/>
        </w:rPr>
      </w:pPr>
      <w:r w:rsidRPr="006101B9">
        <w:rPr>
          <w:sz w:val="18"/>
          <w:szCs w:val="18"/>
        </w:rPr>
        <w:t>The study focuses on the role of predictive analytics in helping organizations understand the causes of employee turnover, anticipate it, and take proactive measures to reduce it.</w:t>
      </w:r>
    </w:p>
    <w:p w14:paraId="7500BFF7" w14:textId="77777777" w:rsidR="006101B9" w:rsidRPr="006101B9" w:rsidRDefault="006101B9" w:rsidP="00544EDD">
      <w:pPr>
        <w:pBdr>
          <w:bottom w:val="single" w:sz="12" w:space="1" w:color="auto"/>
        </w:pBdr>
        <w:spacing w:after="0" w:line="240" w:lineRule="auto"/>
        <w:rPr>
          <w:sz w:val="18"/>
          <w:szCs w:val="18"/>
        </w:rPr>
      </w:pPr>
    </w:p>
    <w:p w14:paraId="7A0EDBE1" w14:textId="77777777" w:rsidR="004E22F6" w:rsidRDefault="004E22F6" w:rsidP="00544EDD">
      <w:pPr>
        <w:spacing w:after="0" w:line="240" w:lineRule="auto"/>
        <w:rPr>
          <w:sz w:val="18"/>
          <w:szCs w:val="18"/>
        </w:rPr>
      </w:pPr>
    </w:p>
    <w:p w14:paraId="62C9087A" w14:textId="286D0969" w:rsidR="006101B9" w:rsidRPr="006101B9" w:rsidRDefault="006101B9" w:rsidP="00544EDD">
      <w:pPr>
        <w:spacing w:after="0" w:line="240" w:lineRule="auto"/>
        <w:rPr>
          <w:sz w:val="18"/>
          <w:szCs w:val="18"/>
        </w:rPr>
      </w:pPr>
      <w:r w:rsidRPr="006101B9">
        <w:rPr>
          <w:sz w:val="18"/>
          <w:szCs w:val="18"/>
        </w:rPr>
        <w:t>2. The importance of predictive analytics:</w:t>
      </w:r>
    </w:p>
    <w:p w14:paraId="55571F96" w14:textId="77777777" w:rsidR="006101B9" w:rsidRPr="006101B9" w:rsidRDefault="006101B9" w:rsidP="00544EDD">
      <w:pPr>
        <w:spacing w:after="0" w:line="240" w:lineRule="auto"/>
        <w:rPr>
          <w:sz w:val="18"/>
          <w:szCs w:val="18"/>
        </w:rPr>
      </w:pPr>
      <w:r w:rsidRPr="006101B9">
        <w:rPr>
          <w:sz w:val="18"/>
          <w:szCs w:val="18"/>
        </w:rPr>
        <w:t>Predictive analytics relies on the use of big data and artificial intelligence techniques to identify patterns and trends leading to employee departure.</w:t>
      </w:r>
    </w:p>
    <w:p w14:paraId="0A63B395" w14:textId="77777777" w:rsidR="006101B9" w:rsidRPr="006101B9" w:rsidRDefault="006101B9" w:rsidP="00544EDD">
      <w:pPr>
        <w:spacing w:after="0" w:line="240" w:lineRule="auto"/>
        <w:rPr>
          <w:sz w:val="18"/>
          <w:szCs w:val="18"/>
        </w:rPr>
      </w:pPr>
      <w:r w:rsidRPr="006101B9">
        <w:rPr>
          <w:sz w:val="18"/>
          <w:szCs w:val="18"/>
        </w:rPr>
        <w:t>• Main benefit: Enables organizations to predict employees most likely to leave and design customized plans to retain them.</w:t>
      </w:r>
    </w:p>
    <w:p w14:paraId="2DED18CC" w14:textId="77777777" w:rsidR="006101B9" w:rsidRDefault="006101B9" w:rsidP="00544EDD">
      <w:pPr>
        <w:pBdr>
          <w:bottom w:val="single" w:sz="12" w:space="9" w:color="auto"/>
        </w:pBdr>
        <w:spacing w:after="0" w:line="240" w:lineRule="auto"/>
        <w:rPr>
          <w:sz w:val="18"/>
          <w:szCs w:val="18"/>
        </w:rPr>
      </w:pPr>
      <w:r w:rsidRPr="006101B9">
        <w:rPr>
          <w:sz w:val="18"/>
          <w:szCs w:val="18"/>
        </w:rPr>
        <w:t>• Practical applications: Improving human resources strategy, designing job loyalty programs, and providing a stimulating work environment.</w:t>
      </w:r>
    </w:p>
    <w:p w14:paraId="2B6B18A4" w14:textId="77777777" w:rsidR="006101B9" w:rsidRPr="006101B9" w:rsidRDefault="006101B9" w:rsidP="00544EDD">
      <w:pPr>
        <w:spacing w:after="0" w:line="240" w:lineRule="auto"/>
        <w:rPr>
          <w:sz w:val="18"/>
          <w:szCs w:val="18"/>
        </w:rPr>
      </w:pPr>
    </w:p>
    <w:p w14:paraId="6ACAB4B3" w14:textId="77777777" w:rsidR="006101B9" w:rsidRPr="006101B9" w:rsidRDefault="006101B9" w:rsidP="00544EDD">
      <w:pPr>
        <w:spacing w:after="0" w:line="240" w:lineRule="auto"/>
        <w:rPr>
          <w:sz w:val="18"/>
          <w:szCs w:val="18"/>
        </w:rPr>
      </w:pPr>
      <w:r w:rsidRPr="006101B9">
        <w:rPr>
          <w:sz w:val="18"/>
          <w:szCs w:val="18"/>
        </w:rPr>
        <w:t>3. Factors affecting employee retention:</w:t>
      </w:r>
    </w:p>
    <w:p w14:paraId="7D833846" w14:textId="77777777" w:rsidR="006101B9" w:rsidRPr="006101B9" w:rsidRDefault="006101B9" w:rsidP="00544EDD">
      <w:pPr>
        <w:spacing w:after="0" w:line="240" w:lineRule="auto"/>
        <w:rPr>
          <w:sz w:val="18"/>
          <w:szCs w:val="18"/>
        </w:rPr>
      </w:pPr>
      <w:r w:rsidRPr="006101B9">
        <w:rPr>
          <w:sz w:val="18"/>
          <w:szCs w:val="18"/>
        </w:rPr>
        <w:t>The paper focuses on a number of factors that can be measured using predictive analytics:</w:t>
      </w:r>
    </w:p>
    <w:p w14:paraId="2E12E25F" w14:textId="77777777" w:rsidR="006101B9" w:rsidRPr="006101B9" w:rsidRDefault="006101B9" w:rsidP="00544EDD">
      <w:pPr>
        <w:spacing w:after="0" w:line="240" w:lineRule="auto"/>
        <w:rPr>
          <w:sz w:val="18"/>
          <w:szCs w:val="18"/>
        </w:rPr>
      </w:pPr>
      <w:r w:rsidRPr="006101B9">
        <w:rPr>
          <w:sz w:val="18"/>
          <w:szCs w:val="18"/>
        </w:rPr>
        <w:t>• Job satisfaction level: It is affected by factors such as wages, work-life balance, and company culture.</w:t>
      </w:r>
    </w:p>
    <w:p w14:paraId="2583239D" w14:textId="77777777" w:rsidR="006101B9" w:rsidRPr="006101B9" w:rsidRDefault="006101B9" w:rsidP="00544EDD">
      <w:pPr>
        <w:spacing w:after="0" w:line="240" w:lineRule="auto"/>
        <w:rPr>
          <w:sz w:val="18"/>
          <w:szCs w:val="18"/>
        </w:rPr>
      </w:pPr>
      <w:r w:rsidRPr="006101B9">
        <w:rPr>
          <w:sz w:val="18"/>
          <w:szCs w:val="18"/>
        </w:rPr>
        <w:t>• Career advancement: Lack of growth and promotion opportunities increases the likelihood of leaving.</w:t>
      </w:r>
    </w:p>
    <w:p w14:paraId="32FA145B" w14:textId="77777777" w:rsidR="006101B9" w:rsidRPr="006101B9" w:rsidRDefault="006101B9" w:rsidP="00544EDD">
      <w:pPr>
        <w:spacing w:after="0" w:line="240" w:lineRule="auto"/>
        <w:rPr>
          <w:sz w:val="18"/>
          <w:szCs w:val="18"/>
        </w:rPr>
      </w:pPr>
      <w:r w:rsidRPr="006101B9">
        <w:rPr>
          <w:sz w:val="18"/>
          <w:szCs w:val="18"/>
        </w:rPr>
        <w:t>• Periodic evaluation: Employee performance may be an early indicator of the level of engagement with the company.</w:t>
      </w:r>
    </w:p>
    <w:p w14:paraId="3EEBA420" w14:textId="77777777" w:rsidR="006101B9" w:rsidRPr="006101B9" w:rsidRDefault="006101B9" w:rsidP="00544EDD">
      <w:pPr>
        <w:spacing w:after="0" w:line="240" w:lineRule="auto"/>
        <w:rPr>
          <w:sz w:val="18"/>
          <w:szCs w:val="18"/>
        </w:rPr>
      </w:pPr>
      <w:r w:rsidRPr="006101B9">
        <w:rPr>
          <w:sz w:val="18"/>
          <w:szCs w:val="18"/>
        </w:rPr>
        <w:t>• Institutional belonging: Employees feel appreciated and respected within the team.</w:t>
      </w:r>
    </w:p>
    <w:p w14:paraId="71043AE3" w14:textId="38D16117" w:rsidR="006101B9" w:rsidRPr="006101B9" w:rsidRDefault="006101B9" w:rsidP="00544EDD">
      <w:pPr>
        <w:spacing w:after="0" w:line="240" w:lineRule="auto"/>
        <w:rPr>
          <w:sz w:val="18"/>
          <w:szCs w:val="18"/>
        </w:rPr>
      </w:pPr>
    </w:p>
    <w:p w14:paraId="4A53F972" w14:textId="77777777" w:rsidR="006101B9" w:rsidRPr="006101B9" w:rsidRDefault="006101B9" w:rsidP="00544EDD">
      <w:pPr>
        <w:spacing w:after="0" w:line="240" w:lineRule="auto"/>
        <w:rPr>
          <w:sz w:val="18"/>
          <w:szCs w:val="18"/>
        </w:rPr>
      </w:pPr>
      <w:r w:rsidRPr="006101B9">
        <w:rPr>
          <w:sz w:val="18"/>
          <w:szCs w:val="18"/>
        </w:rPr>
        <w:t>4. Analysis tools used:</w:t>
      </w:r>
    </w:p>
    <w:p w14:paraId="1295624F" w14:textId="77777777" w:rsidR="006101B9" w:rsidRPr="006101B9" w:rsidRDefault="006101B9" w:rsidP="00544EDD">
      <w:pPr>
        <w:spacing w:after="0" w:line="240" w:lineRule="auto"/>
        <w:rPr>
          <w:sz w:val="18"/>
          <w:szCs w:val="18"/>
        </w:rPr>
      </w:pPr>
      <w:r w:rsidRPr="006101B9">
        <w:rPr>
          <w:sz w:val="18"/>
          <w:szCs w:val="18"/>
        </w:rPr>
        <w:t>The study includes the use of a set of tools and techniques to analyze the data:</w:t>
      </w:r>
    </w:p>
    <w:p w14:paraId="07E926A7" w14:textId="77777777" w:rsidR="006101B9" w:rsidRPr="006101B9" w:rsidRDefault="006101B9" w:rsidP="00544EDD">
      <w:pPr>
        <w:spacing w:after="0" w:line="240" w:lineRule="auto"/>
        <w:rPr>
          <w:sz w:val="18"/>
          <w:szCs w:val="18"/>
        </w:rPr>
      </w:pPr>
      <w:r w:rsidRPr="006101B9">
        <w:rPr>
          <w:sz w:val="18"/>
          <w:szCs w:val="18"/>
        </w:rPr>
        <w:t>• Machine learning: to identify recurring patterns and link them to the likelihood of leaving.</w:t>
      </w:r>
    </w:p>
    <w:p w14:paraId="167C7FC1" w14:textId="77777777" w:rsidR="006101B9" w:rsidRPr="006101B9" w:rsidRDefault="006101B9" w:rsidP="00544EDD">
      <w:pPr>
        <w:spacing w:after="0" w:line="240" w:lineRule="auto"/>
        <w:rPr>
          <w:sz w:val="18"/>
          <w:szCs w:val="18"/>
        </w:rPr>
      </w:pPr>
      <w:r w:rsidRPr="006101B9">
        <w:rPr>
          <w:sz w:val="18"/>
          <w:szCs w:val="18"/>
        </w:rPr>
        <w:t>• Linear regression models: to determine the relationship between different factors and the rate of leaving.</w:t>
      </w:r>
    </w:p>
    <w:p w14:paraId="413DD399" w14:textId="77777777" w:rsidR="006101B9" w:rsidRPr="006101B9" w:rsidRDefault="006101B9" w:rsidP="00544EDD">
      <w:pPr>
        <w:spacing w:after="0" w:line="240" w:lineRule="auto"/>
        <w:rPr>
          <w:sz w:val="18"/>
          <w:szCs w:val="18"/>
        </w:rPr>
      </w:pPr>
      <w:r w:rsidRPr="006101B9">
        <w:rPr>
          <w:sz w:val="18"/>
          <w:szCs w:val="18"/>
        </w:rPr>
        <w:t>• Data visualization techniques: to facilitate the presentation of results to the HR team.</w:t>
      </w:r>
    </w:p>
    <w:p w14:paraId="16E9510F" w14:textId="77777777" w:rsidR="006101B9" w:rsidRDefault="006101B9" w:rsidP="00544EDD">
      <w:pPr>
        <w:spacing w:after="0" w:line="240" w:lineRule="auto"/>
        <w:rPr>
          <w:sz w:val="18"/>
          <w:szCs w:val="18"/>
        </w:rPr>
      </w:pPr>
    </w:p>
    <w:p w14:paraId="1214B59E" w14:textId="6515F873" w:rsidR="006101B9" w:rsidRPr="006101B9" w:rsidRDefault="006101B9" w:rsidP="00544EDD">
      <w:pPr>
        <w:spacing w:after="0" w:line="240" w:lineRule="auto"/>
        <w:rPr>
          <w:sz w:val="18"/>
          <w:szCs w:val="18"/>
        </w:rPr>
      </w:pPr>
      <w:r w:rsidRPr="006101B9">
        <w:rPr>
          <w:sz w:val="18"/>
          <w:szCs w:val="18"/>
        </w:rPr>
        <w:t>5. Key findings:</w:t>
      </w:r>
    </w:p>
    <w:p w14:paraId="3F881E94" w14:textId="77777777" w:rsidR="006101B9" w:rsidRPr="006101B9" w:rsidRDefault="006101B9" w:rsidP="00544EDD">
      <w:pPr>
        <w:spacing w:after="0" w:line="240" w:lineRule="auto"/>
        <w:rPr>
          <w:sz w:val="18"/>
          <w:szCs w:val="18"/>
        </w:rPr>
      </w:pPr>
      <w:r w:rsidRPr="006101B9">
        <w:rPr>
          <w:sz w:val="18"/>
          <w:szCs w:val="18"/>
        </w:rPr>
        <w:t>• Predictive accuracy: Predictive analytics can achieve an accuracy of more than 80% in predicting employees most likely to leave.</w:t>
      </w:r>
    </w:p>
    <w:p w14:paraId="6409E5BC" w14:textId="77777777" w:rsidR="006101B9" w:rsidRPr="006101B9" w:rsidRDefault="006101B9" w:rsidP="00544EDD">
      <w:pPr>
        <w:spacing w:after="0" w:line="240" w:lineRule="auto"/>
        <w:rPr>
          <w:sz w:val="18"/>
          <w:szCs w:val="18"/>
        </w:rPr>
      </w:pPr>
      <w:r w:rsidRPr="006101B9">
        <w:rPr>
          <w:sz w:val="18"/>
          <w:szCs w:val="18"/>
        </w:rPr>
        <w:t>• Preventive analysis: Companies can intervene proactively, such as increasing salaries or providing training opportunities, which reduces turnover rates by up to 30%.</w:t>
      </w:r>
    </w:p>
    <w:p w14:paraId="6ABF528F" w14:textId="77777777" w:rsidR="006101B9" w:rsidRPr="006101B9" w:rsidRDefault="006101B9" w:rsidP="00544EDD">
      <w:pPr>
        <w:spacing w:after="0" w:line="240" w:lineRule="auto"/>
        <w:rPr>
          <w:sz w:val="18"/>
          <w:szCs w:val="18"/>
        </w:rPr>
      </w:pPr>
      <w:r w:rsidRPr="006101B9">
        <w:rPr>
          <w:sz w:val="18"/>
          <w:szCs w:val="18"/>
        </w:rPr>
        <w:t>• Most important factors: Job satisfaction, promotion opportunities, and work-life balance were the most influential factors.</w:t>
      </w:r>
    </w:p>
    <w:p w14:paraId="68050FC1" w14:textId="77777777" w:rsidR="00D46AF2" w:rsidRDefault="00D46AF2" w:rsidP="00544EDD">
      <w:pPr>
        <w:spacing w:after="0" w:line="240" w:lineRule="auto"/>
        <w:rPr>
          <w:sz w:val="18"/>
          <w:szCs w:val="18"/>
        </w:rPr>
      </w:pPr>
    </w:p>
    <w:p w14:paraId="4C741256" w14:textId="565A79F2" w:rsidR="006101B9" w:rsidRPr="006101B9" w:rsidRDefault="006101B9" w:rsidP="00544EDD">
      <w:pPr>
        <w:spacing w:after="0" w:line="240" w:lineRule="auto"/>
        <w:rPr>
          <w:sz w:val="18"/>
          <w:szCs w:val="18"/>
        </w:rPr>
      </w:pPr>
      <w:r w:rsidRPr="006101B9">
        <w:rPr>
          <w:sz w:val="18"/>
          <w:szCs w:val="18"/>
        </w:rPr>
        <w:t>6. Practical recommendations:</w:t>
      </w:r>
    </w:p>
    <w:p w14:paraId="1BF05180" w14:textId="77777777" w:rsidR="006101B9" w:rsidRPr="006101B9" w:rsidRDefault="006101B9" w:rsidP="00544EDD">
      <w:pPr>
        <w:spacing w:after="0" w:line="240" w:lineRule="auto"/>
        <w:rPr>
          <w:sz w:val="18"/>
          <w:szCs w:val="18"/>
        </w:rPr>
      </w:pPr>
      <w:r w:rsidRPr="006101B9">
        <w:rPr>
          <w:sz w:val="18"/>
          <w:szCs w:val="18"/>
        </w:rPr>
        <w:t>1. Invest in predictive analytics: Companies should adopt modern systems to analyze employee data.</w:t>
      </w:r>
    </w:p>
    <w:p w14:paraId="6D735052" w14:textId="77777777" w:rsidR="006101B9" w:rsidRPr="006101B9" w:rsidRDefault="006101B9" w:rsidP="00544EDD">
      <w:pPr>
        <w:spacing w:after="0" w:line="240" w:lineRule="auto"/>
        <w:rPr>
          <w:sz w:val="18"/>
          <w:szCs w:val="18"/>
        </w:rPr>
      </w:pPr>
      <w:r w:rsidRPr="006101B9">
        <w:rPr>
          <w:sz w:val="18"/>
          <w:szCs w:val="18"/>
        </w:rPr>
        <w:t>2. Focus on company culture: Provide a supportive and motivating environment that helps reduce employee turnover.</w:t>
      </w:r>
    </w:p>
    <w:p w14:paraId="7BDD5C29" w14:textId="77777777" w:rsidR="006101B9" w:rsidRPr="006101B9" w:rsidRDefault="006101B9" w:rsidP="00544EDD">
      <w:pPr>
        <w:spacing w:after="0" w:line="240" w:lineRule="auto"/>
        <w:rPr>
          <w:sz w:val="18"/>
          <w:szCs w:val="18"/>
        </w:rPr>
      </w:pPr>
      <w:r w:rsidRPr="006101B9">
        <w:rPr>
          <w:sz w:val="18"/>
          <w:szCs w:val="18"/>
        </w:rPr>
        <w:t>3. Proactive: Implement proactive plans based on predictions, such as providing incentives or reviewing work policies.</w:t>
      </w:r>
    </w:p>
    <w:p w14:paraId="76259331" w14:textId="77777777" w:rsidR="006101B9" w:rsidRPr="006101B9" w:rsidRDefault="006101B9" w:rsidP="00544EDD">
      <w:pPr>
        <w:spacing w:after="0" w:line="240" w:lineRule="auto"/>
        <w:rPr>
          <w:sz w:val="18"/>
          <w:szCs w:val="18"/>
        </w:rPr>
      </w:pPr>
      <w:r w:rsidRPr="006101B9">
        <w:rPr>
          <w:sz w:val="18"/>
          <w:szCs w:val="18"/>
        </w:rPr>
        <w:t>4. Personalize programs: Design personalized retention plans based on the needs of each employee.</w:t>
      </w:r>
    </w:p>
    <w:p w14:paraId="71369762" w14:textId="77777777" w:rsidR="00D46AF2" w:rsidRDefault="00D46AF2" w:rsidP="00544EDD">
      <w:pPr>
        <w:spacing w:after="0" w:line="240" w:lineRule="auto"/>
        <w:rPr>
          <w:sz w:val="18"/>
          <w:szCs w:val="18"/>
        </w:rPr>
      </w:pPr>
    </w:p>
    <w:p w14:paraId="652B1B88" w14:textId="77777777" w:rsidR="006101B9" w:rsidRPr="006101B9" w:rsidRDefault="006101B9" w:rsidP="00544EDD">
      <w:pPr>
        <w:spacing w:after="0" w:line="240" w:lineRule="auto"/>
        <w:rPr>
          <w:sz w:val="20"/>
          <w:szCs w:val="20"/>
        </w:rPr>
      </w:pPr>
    </w:p>
    <w:p w14:paraId="5716AC90" w14:textId="77777777" w:rsidR="006101B9" w:rsidRDefault="006101B9" w:rsidP="00544EDD">
      <w:pPr>
        <w:spacing w:after="0" w:line="240" w:lineRule="auto"/>
        <w:rPr>
          <w:sz w:val="20"/>
          <w:szCs w:val="20"/>
        </w:rPr>
      </w:pPr>
    </w:p>
    <w:p w14:paraId="1C7B7F93" w14:textId="77777777" w:rsidR="004E22F6" w:rsidRPr="006101B9" w:rsidRDefault="004E22F6" w:rsidP="00544EDD">
      <w:pPr>
        <w:spacing w:after="0" w:line="240" w:lineRule="auto"/>
        <w:rPr>
          <w:sz w:val="20"/>
          <w:szCs w:val="20"/>
          <w:rtl/>
        </w:rPr>
      </w:pPr>
    </w:p>
    <w:p w14:paraId="1BE6F5EB" w14:textId="77777777" w:rsidR="006101B9" w:rsidRPr="006101B9" w:rsidRDefault="006101B9" w:rsidP="00544EDD">
      <w:pPr>
        <w:spacing w:after="0" w:line="240" w:lineRule="auto"/>
        <w:rPr>
          <w:sz w:val="20"/>
          <w:szCs w:val="20"/>
        </w:rPr>
      </w:pPr>
    </w:p>
    <w:p w14:paraId="0674F78A" w14:textId="77777777" w:rsidR="006101B9" w:rsidRPr="006101B9" w:rsidRDefault="006101B9" w:rsidP="00544EDD">
      <w:pPr>
        <w:spacing w:after="0" w:line="240" w:lineRule="auto"/>
        <w:rPr>
          <w:b/>
          <w:bCs/>
          <w:sz w:val="20"/>
          <w:szCs w:val="20"/>
        </w:rPr>
      </w:pPr>
    </w:p>
    <w:p w14:paraId="0B48CA1A" w14:textId="77777777" w:rsidR="00CF0DF5" w:rsidRPr="0027515A" w:rsidRDefault="00CF0DF5" w:rsidP="00544EDD">
      <w:pPr>
        <w:pStyle w:val="Heading3"/>
        <w:spacing w:after="0" w:line="240" w:lineRule="auto"/>
        <w:rPr>
          <w:rFonts w:eastAsia="Times New Roman" w:cs="Times New Roman"/>
          <w:sz w:val="22"/>
          <w:szCs w:val="22"/>
        </w:rPr>
      </w:pPr>
      <w:r w:rsidRPr="0027515A">
        <w:rPr>
          <w:sz w:val="22"/>
          <w:szCs w:val="22"/>
        </w:rPr>
        <w:t>II. Literature Review</w:t>
      </w:r>
    </w:p>
    <w:p w14:paraId="027E0EEE" w14:textId="77777777" w:rsidR="00CF0DF5" w:rsidRPr="0027515A" w:rsidRDefault="00CF0DF5" w:rsidP="00544EDD">
      <w:pPr>
        <w:pStyle w:val="NormalWeb"/>
        <w:spacing w:after="0" w:afterAutospacing="0"/>
        <w:rPr>
          <w:sz w:val="18"/>
          <w:szCs w:val="18"/>
        </w:rPr>
      </w:pPr>
      <w:r w:rsidRPr="0027515A">
        <w:rPr>
          <w:sz w:val="18"/>
          <w:szCs w:val="18"/>
        </w:rPr>
        <w:t>In this study, Data Science and Deep Learning were employed to analyze employee turnover rates and predict the reasons behind employee departures from companies. The research focused on analyzing data to determine whether an employee's resignation was due to company decisions, the nature of the job, or various constraints. A set of models and algorithms were applied to analyze these factors, and a Data Processing and Visualization App was used for data preparation and analysis. Below is a review of previous related studies and techniques used in our research:</w:t>
      </w:r>
    </w:p>
    <w:p w14:paraId="390F7EE1" w14:textId="0EDBD233"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lastRenderedPageBreak/>
        <w:t>Predictive Analysis of Employee Turnover Using Data Science:</w:t>
      </w:r>
      <w:r w:rsidRPr="0027515A">
        <w:rPr>
          <w:sz w:val="18"/>
          <w:szCs w:val="18"/>
        </w:rPr>
        <w:br/>
        <w:t xml:space="preserve">Researchers </w:t>
      </w:r>
      <w:r w:rsidR="00AA3F2A" w:rsidRPr="0027515A">
        <w:rPr>
          <w:sz w:val="18"/>
          <w:szCs w:val="18"/>
        </w:rPr>
        <w:t xml:space="preserve">team </w:t>
      </w:r>
      <w:r w:rsidRPr="0027515A">
        <w:rPr>
          <w:sz w:val="18"/>
          <w:szCs w:val="18"/>
        </w:rPr>
        <w:t>applied a model based on Machine Learning and Deep Learning algorithms to predict employee turnover based on various characteristics such as length of service, work environment, salaries, and promotions. The researchers utilized Feature Engineering and Data Processing techniques to enhance the accuracy of predictive models.</w:t>
      </w:r>
    </w:p>
    <w:p w14:paraId="22833CFB" w14:textId="044A9928"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Using Data Balancing and Feature Analysis to Identify Factors Influencing Employee Turnover:</w:t>
      </w:r>
      <w:r w:rsidRPr="0027515A">
        <w:rPr>
          <w:sz w:val="18"/>
          <w:szCs w:val="18"/>
        </w:rPr>
        <w:br/>
        <w:t xml:space="preserve">In a study conducted by </w:t>
      </w:r>
      <w:r w:rsidR="00D964E4" w:rsidRPr="0027515A">
        <w:rPr>
          <w:sz w:val="18"/>
          <w:szCs w:val="18"/>
        </w:rPr>
        <w:t>team,</w:t>
      </w:r>
      <w:r w:rsidRPr="0027515A">
        <w:rPr>
          <w:sz w:val="18"/>
          <w:szCs w:val="18"/>
        </w:rPr>
        <w:t xml:space="preserve"> techniques such as Handling Missing Data, Data Cleaning, and Data Balancing were used to ensure the model accurately reflected the factors influencing employee resignations.</w:t>
      </w:r>
    </w:p>
    <w:p w14:paraId="48572B66" w14:textId="77777777" w:rsidR="00065755" w:rsidRPr="0027515A" w:rsidRDefault="00065755" w:rsidP="00544EDD">
      <w:pPr>
        <w:pStyle w:val="NormalWeb"/>
        <w:spacing w:before="0" w:beforeAutospacing="0" w:after="0" w:afterAutospacing="0"/>
        <w:rPr>
          <w:rStyle w:val="Strong"/>
          <w:rFonts w:eastAsiaTheme="majorEastAsia"/>
          <w:sz w:val="18"/>
          <w:szCs w:val="18"/>
        </w:rPr>
      </w:pPr>
    </w:p>
    <w:p w14:paraId="1FC73F5A" w14:textId="283D078B" w:rsidR="00CF0DF5" w:rsidRPr="0027515A" w:rsidRDefault="00CF0DF5" w:rsidP="00544EDD">
      <w:pPr>
        <w:pStyle w:val="NormalWeb"/>
        <w:spacing w:before="0" w:beforeAutospacing="0" w:after="0" w:afterAutospacing="0"/>
        <w:rPr>
          <w:sz w:val="18"/>
          <w:szCs w:val="18"/>
        </w:rPr>
      </w:pPr>
      <w:r w:rsidRPr="0027515A">
        <w:rPr>
          <w:rStyle w:val="Strong"/>
          <w:rFonts w:eastAsiaTheme="majorEastAsia"/>
          <w:sz w:val="18"/>
          <w:szCs w:val="18"/>
        </w:rPr>
        <w:t>Employee Turnover Analysis Using Deep Learning:</w:t>
      </w:r>
      <w:r w:rsidRPr="0027515A">
        <w:rPr>
          <w:sz w:val="18"/>
          <w:szCs w:val="18"/>
        </w:rPr>
        <w:br/>
        <w:t xml:space="preserve">Researchers </w:t>
      </w:r>
      <w:r w:rsidR="005A1A80" w:rsidRPr="0027515A">
        <w:rPr>
          <w:sz w:val="18"/>
          <w:szCs w:val="18"/>
        </w:rPr>
        <w:t xml:space="preserve">ream, </w:t>
      </w:r>
      <w:r w:rsidRPr="0027515A">
        <w:rPr>
          <w:sz w:val="18"/>
          <w:szCs w:val="18"/>
        </w:rPr>
        <w:t xml:space="preserve"> relied on Deep Neural Networks to analyze HR datasets, where the model demonstrated higher accuracy compared to traditional algorithms. The study emphasized techniques such as Frequency Encoding to select the most influential features affecting employee turnover decisions.</w:t>
      </w:r>
    </w:p>
    <w:p w14:paraId="5A356889" w14:textId="77777777" w:rsidR="0041460E" w:rsidRPr="0027515A" w:rsidRDefault="0041460E" w:rsidP="00544EDD">
      <w:pPr>
        <w:spacing w:after="0" w:line="240" w:lineRule="auto"/>
        <w:rPr>
          <w:sz w:val="18"/>
          <w:szCs w:val="18"/>
        </w:rPr>
      </w:pPr>
    </w:p>
    <w:p w14:paraId="78CCDA8F" w14:textId="77777777" w:rsidR="00F80849" w:rsidRPr="00F80849" w:rsidRDefault="00F80849" w:rsidP="00544EDD">
      <w:pPr>
        <w:spacing w:after="0" w:line="240" w:lineRule="auto"/>
        <w:rPr>
          <w:sz w:val="18"/>
          <w:szCs w:val="18"/>
        </w:rPr>
      </w:pPr>
      <w:r w:rsidRPr="00F80849">
        <w:rPr>
          <w:b/>
          <w:bCs/>
          <w:sz w:val="18"/>
          <w:szCs w:val="18"/>
        </w:rPr>
        <w:t>Data Science Approach for Employee Attrition Prediction</w:t>
      </w:r>
    </w:p>
    <w:p w14:paraId="65E9A3F9" w14:textId="77777777" w:rsidR="00F80849" w:rsidRPr="00F80849" w:rsidRDefault="00F80849" w:rsidP="00544EDD">
      <w:pPr>
        <w:spacing w:after="0" w:line="240" w:lineRule="auto"/>
        <w:rPr>
          <w:b/>
          <w:bCs/>
          <w:sz w:val="18"/>
          <w:szCs w:val="18"/>
        </w:rPr>
      </w:pPr>
      <w:r w:rsidRPr="00F80849">
        <w:rPr>
          <w:b/>
          <w:bCs/>
          <w:sz w:val="18"/>
          <w:szCs w:val="18"/>
        </w:rPr>
        <w:t>1. Data Collection and Processing</w:t>
      </w:r>
    </w:p>
    <w:p w14:paraId="4F446365" w14:textId="77777777" w:rsidR="00F80849" w:rsidRPr="00F80849" w:rsidRDefault="00F80849" w:rsidP="00544EDD">
      <w:pPr>
        <w:spacing w:after="0" w:line="240" w:lineRule="auto"/>
        <w:rPr>
          <w:sz w:val="18"/>
          <w:szCs w:val="18"/>
        </w:rPr>
      </w:pPr>
      <w:r w:rsidRPr="00F80849">
        <w:rPr>
          <w:sz w:val="18"/>
          <w:szCs w:val="18"/>
        </w:rPr>
        <w:t>To build an effective predictive model for employee attrition, data collection and preprocessing are crucial steps. This study utilizes the IBM HR Analytics Employee Attrition &amp; Performance dataset, which consists of various features such as demographic details, job satisfaction, work environment, and performance metrics. The following preprocessing techniques were applied:</w:t>
      </w:r>
    </w:p>
    <w:p w14:paraId="0DA5EEAA" w14:textId="77777777" w:rsidR="00F80849" w:rsidRPr="00F80849" w:rsidRDefault="00F80849" w:rsidP="00544EDD">
      <w:pPr>
        <w:numPr>
          <w:ilvl w:val="0"/>
          <w:numId w:val="9"/>
        </w:numPr>
        <w:spacing w:after="0" w:line="240" w:lineRule="auto"/>
        <w:rPr>
          <w:sz w:val="18"/>
          <w:szCs w:val="18"/>
        </w:rPr>
      </w:pPr>
      <w:r w:rsidRPr="00F80849">
        <w:rPr>
          <w:b/>
          <w:bCs/>
          <w:sz w:val="18"/>
          <w:szCs w:val="18"/>
        </w:rPr>
        <w:t>Checking for Missing Values:</w:t>
      </w:r>
      <w:r w:rsidRPr="00F80849">
        <w:rPr>
          <w:sz w:val="18"/>
          <w:szCs w:val="18"/>
        </w:rPr>
        <w:t xml:space="preserve"> Identifying and handling missing data to ensure model robustness.</w:t>
      </w:r>
    </w:p>
    <w:p w14:paraId="31C1A27C" w14:textId="77777777" w:rsidR="00F80849" w:rsidRPr="00F80849" w:rsidRDefault="00F80849" w:rsidP="00544EDD">
      <w:pPr>
        <w:numPr>
          <w:ilvl w:val="0"/>
          <w:numId w:val="9"/>
        </w:numPr>
        <w:spacing w:after="0" w:line="240" w:lineRule="auto"/>
        <w:rPr>
          <w:sz w:val="18"/>
          <w:szCs w:val="18"/>
        </w:rPr>
      </w:pPr>
      <w:r w:rsidRPr="00F80849">
        <w:rPr>
          <w:b/>
          <w:bCs/>
          <w:sz w:val="18"/>
          <w:szCs w:val="18"/>
        </w:rPr>
        <w:t>Handling Missing Values:</w:t>
      </w:r>
      <w:r w:rsidRPr="00F80849">
        <w:rPr>
          <w:sz w:val="18"/>
          <w:szCs w:val="18"/>
        </w:rPr>
        <w:t xml:space="preserve"> Filling missing values with the mean, median, or using predictive imputation methods.</w:t>
      </w:r>
    </w:p>
    <w:p w14:paraId="6C8347C2" w14:textId="77777777" w:rsidR="00F80849" w:rsidRPr="00F80849" w:rsidRDefault="00F80849" w:rsidP="00544EDD">
      <w:pPr>
        <w:numPr>
          <w:ilvl w:val="0"/>
          <w:numId w:val="9"/>
        </w:numPr>
        <w:spacing w:after="0" w:line="240" w:lineRule="auto"/>
        <w:rPr>
          <w:sz w:val="18"/>
          <w:szCs w:val="18"/>
        </w:rPr>
      </w:pPr>
      <w:r w:rsidRPr="00F80849">
        <w:rPr>
          <w:b/>
          <w:bCs/>
          <w:sz w:val="18"/>
          <w:szCs w:val="18"/>
        </w:rPr>
        <w:t>Removing Outliers:</w:t>
      </w:r>
      <w:r w:rsidRPr="00F80849">
        <w:rPr>
          <w:sz w:val="18"/>
          <w:szCs w:val="18"/>
        </w:rPr>
        <w:t xml:space="preserve"> Using the Z-score method or IQR-based filtering to remove noisy data points that could distort the predictions.</w:t>
      </w:r>
    </w:p>
    <w:p w14:paraId="0364E015" w14:textId="77777777" w:rsidR="00F80849" w:rsidRPr="00F80849" w:rsidRDefault="00F80849" w:rsidP="00544EDD">
      <w:pPr>
        <w:numPr>
          <w:ilvl w:val="0"/>
          <w:numId w:val="9"/>
        </w:numPr>
        <w:spacing w:after="0" w:line="240" w:lineRule="auto"/>
        <w:rPr>
          <w:sz w:val="18"/>
          <w:szCs w:val="18"/>
        </w:rPr>
      </w:pPr>
      <w:r w:rsidRPr="00F80849">
        <w:rPr>
          <w:b/>
          <w:bCs/>
          <w:sz w:val="18"/>
          <w:szCs w:val="18"/>
        </w:rPr>
        <w:t>Scaling the Data:</w:t>
      </w:r>
      <w:r w:rsidRPr="00F80849">
        <w:rPr>
          <w:sz w:val="18"/>
          <w:szCs w:val="18"/>
        </w:rPr>
        <w:t xml:space="preserve"> Normalization or standardization was applied where necessary to improve the model’s convergence during training.</w:t>
      </w:r>
    </w:p>
    <w:p w14:paraId="4FF529D2" w14:textId="77777777" w:rsidR="00F80849" w:rsidRPr="00F80849" w:rsidRDefault="00F80849" w:rsidP="00544EDD">
      <w:pPr>
        <w:spacing w:after="0" w:line="240" w:lineRule="auto"/>
        <w:rPr>
          <w:b/>
          <w:bCs/>
          <w:sz w:val="18"/>
          <w:szCs w:val="18"/>
        </w:rPr>
      </w:pPr>
      <w:r w:rsidRPr="00F80849">
        <w:rPr>
          <w:b/>
          <w:bCs/>
          <w:sz w:val="18"/>
          <w:szCs w:val="18"/>
        </w:rPr>
        <w:t>2. Feature Engineering</w:t>
      </w:r>
    </w:p>
    <w:p w14:paraId="0B522CDE" w14:textId="77777777" w:rsidR="00F80849" w:rsidRPr="00F80849" w:rsidRDefault="00F80849" w:rsidP="00544EDD">
      <w:pPr>
        <w:spacing w:after="0" w:line="240" w:lineRule="auto"/>
        <w:rPr>
          <w:sz w:val="18"/>
          <w:szCs w:val="18"/>
        </w:rPr>
      </w:pPr>
      <w:r w:rsidRPr="00F80849">
        <w:rPr>
          <w:sz w:val="18"/>
          <w:szCs w:val="18"/>
        </w:rPr>
        <w:t>Feature engineering was performed to enhance model performance and interpretability. The key steps included:</w:t>
      </w:r>
    </w:p>
    <w:p w14:paraId="6A8FF060"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Encoding:</w:t>
      </w:r>
      <w:r w:rsidRPr="00F80849">
        <w:rPr>
          <w:sz w:val="18"/>
          <w:szCs w:val="18"/>
        </w:rPr>
        <w:t xml:space="preserve"> Categorical variables were encoded using frequency encoding.</w:t>
      </w:r>
    </w:p>
    <w:p w14:paraId="2F0587C4" w14:textId="77777777" w:rsidR="00F80849" w:rsidRPr="00F80849" w:rsidRDefault="00F80849" w:rsidP="00544EDD">
      <w:pPr>
        <w:numPr>
          <w:ilvl w:val="0"/>
          <w:numId w:val="10"/>
        </w:numPr>
        <w:spacing w:after="0" w:line="240" w:lineRule="auto"/>
        <w:rPr>
          <w:sz w:val="18"/>
          <w:szCs w:val="18"/>
        </w:rPr>
      </w:pPr>
      <w:r w:rsidRPr="00F80849">
        <w:rPr>
          <w:b/>
          <w:bCs/>
          <w:sz w:val="18"/>
          <w:szCs w:val="18"/>
        </w:rPr>
        <w:t>Data Balancing:</w:t>
      </w:r>
      <w:r w:rsidRPr="00F80849">
        <w:rPr>
          <w:sz w:val="18"/>
          <w:szCs w:val="18"/>
        </w:rPr>
        <w:t xml:space="preserve"> Since employee attrition data is often imbalanced, balancing </w:t>
      </w:r>
      <w:r w:rsidRPr="00F80849">
        <w:rPr>
          <w:sz w:val="18"/>
          <w:szCs w:val="18"/>
        </w:rPr>
        <w:t>techniques were used to improve predictive performance.</w:t>
      </w:r>
    </w:p>
    <w:p w14:paraId="02362B78"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Selection:</w:t>
      </w:r>
      <w:r w:rsidRPr="00F80849">
        <w:rPr>
          <w:sz w:val="18"/>
          <w:szCs w:val="18"/>
        </w:rPr>
        <w:t xml:space="preserve"> Identifying the most important variables affecting attrition rates.</w:t>
      </w:r>
    </w:p>
    <w:p w14:paraId="732E5616" w14:textId="77777777" w:rsidR="00F80849" w:rsidRPr="00F80849" w:rsidRDefault="00F80849" w:rsidP="00544EDD">
      <w:pPr>
        <w:spacing w:after="0" w:line="240" w:lineRule="auto"/>
        <w:rPr>
          <w:b/>
          <w:bCs/>
          <w:sz w:val="18"/>
          <w:szCs w:val="18"/>
        </w:rPr>
      </w:pPr>
      <w:r w:rsidRPr="00F80849">
        <w:rPr>
          <w:b/>
          <w:bCs/>
          <w:sz w:val="18"/>
          <w:szCs w:val="18"/>
        </w:rPr>
        <w:t>Feature Selection Techniques</w:t>
      </w:r>
    </w:p>
    <w:p w14:paraId="53A96C60" w14:textId="77777777" w:rsidR="00F80849" w:rsidRPr="00F80849" w:rsidRDefault="00F80849" w:rsidP="00544EDD">
      <w:pPr>
        <w:spacing w:after="0" w:line="240" w:lineRule="auto"/>
        <w:rPr>
          <w:sz w:val="18"/>
          <w:szCs w:val="18"/>
        </w:rPr>
      </w:pPr>
      <w:r w:rsidRPr="00F80849">
        <w:rPr>
          <w:sz w:val="18"/>
          <w:szCs w:val="18"/>
        </w:rPr>
        <w:t>Several feature selection methods were applied:</w:t>
      </w:r>
    </w:p>
    <w:p w14:paraId="25AF7C50" w14:textId="77777777" w:rsidR="00F80849" w:rsidRPr="00F80849" w:rsidRDefault="00F80849" w:rsidP="00544EDD">
      <w:pPr>
        <w:numPr>
          <w:ilvl w:val="0"/>
          <w:numId w:val="11"/>
        </w:numPr>
        <w:spacing w:after="0" w:line="240" w:lineRule="auto"/>
        <w:rPr>
          <w:sz w:val="18"/>
          <w:szCs w:val="18"/>
        </w:rPr>
      </w:pPr>
      <w:r w:rsidRPr="00F80849">
        <w:rPr>
          <w:b/>
          <w:bCs/>
          <w:sz w:val="18"/>
          <w:szCs w:val="18"/>
        </w:rPr>
        <w:t>Chi-Square Test</w:t>
      </w:r>
      <w:r w:rsidRPr="00F80849">
        <w:rPr>
          <w:sz w:val="18"/>
          <w:szCs w:val="18"/>
        </w:rPr>
        <w:t>: Used for categorical variables to determine statistical significance in attrition prediction.</w:t>
      </w:r>
    </w:p>
    <w:p w14:paraId="5840CFF2" w14:textId="77777777" w:rsidR="00F80849" w:rsidRPr="00F80849" w:rsidRDefault="00F80849" w:rsidP="00544EDD">
      <w:pPr>
        <w:numPr>
          <w:ilvl w:val="1"/>
          <w:numId w:val="11"/>
        </w:numPr>
        <w:spacing w:after="0" w:line="240" w:lineRule="auto"/>
        <w:rPr>
          <w:sz w:val="18"/>
          <w:szCs w:val="18"/>
        </w:rPr>
      </w:pPr>
      <w:r w:rsidRPr="00F80849">
        <w:rPr>
          <w:sz w:val="18"/>
          <w:szCs w:val="18"/>
        </w:rPr>
        <w:t>Formula: X2=∑(O−E)2EX^2 = \sum \frac{(O - E)^2}{E}</w:t>
      </w:r>
    </w:p>
    <w:p w14:paraId="49764A4F" w14:textId="77777777" w:rsidR="00F80849" w:rsidRPr="00F80849" w:rsidRDefault="00F80849" w:rsidP="00544EDD">
      <w:pPr>
        <w:numPr>
          <w:ilvl w:val="1"/>
          <w:numId w:val="11"/>
        </w:numPr>
        <w:spacing w:after="0" w:line="240" w:lineRule="auto"/>
        <w:rPr>
          <w:sz w:val="18"/>
          <w:szCs w:val="18"/>
        </w:rPr>
      </w:pPr>
      <w:r w:rsidRPr="00F80849">
        <w:rPr>
          <w:sz w:val="18"/>
          <w:szCs w:val="18"/>
        </w:rPr>
        <w:t>Where OO is the observed frequency, and EE is the expected frequency.</w:t>
      </w:r>
    </w:p>
    <w:p w14:paraId="5A0D98E8" w14:textId="77777777" w:rsidR="00F80849" w:rsidRPr="00F80849" w:rsidRDefault="00F80849" w:rsidP="00544EDD">
      <w:pPr>
        <w:numPr>
          <w:ilvl w:val="0"/>
          <w:numId w:val="11"/>
        </w:numPr>
        <w:spacing w:after="0" w:line="240" w:lineRule="auto"/>
        <w:rPr>
          <w:sz w:val="18"/>
          <w:szCs w:val="18"/>
        </w:rPr>
      </w:pPr>
      <w:r w:rsidRPr="00F80849">
        <w:rPr>
          <w:b/>
          <w:bCs/>
          <w:sz w:val="18"/>
          <w:szCs w:val="18"/>
        </w:rPr>
        <w:t>Mutual Information</w:t>
      </w:r>
      <w:r w:rsidRPr="00F80849">
        <w:rPr>
          <w:sz w:val="18"/>
          <w:szCs w:val="18"/>
        </w:rPr>
        <w:t>: Measures dependency between variables.</w:t>
      </w:r>
    </w:p>
    <w:p w14:paraId="56AFDED0" w14:textId="77777777" w:rsidR="00F80849" w:rsidRPr="00F80849" w:rsidRDefault="00F80849" w:rsidP="00544EDD">
      <w:pPr>
        <w:numPr>
          <w:ilvl w:val="1"/>
          <w:numId w:val="11"/>
        </w:numPr>
        <w:spacing w:after="0" w:line="240" w:lineRule="auto"/>
        <w:rPr>
          <w:sz w:val="18"/>
          <w:szCs w:val="18"/>
        </w:rPr>
      </w:pPr>
      <w:r w:rsidRPr="00F80849">
        <w:rPr>
          <w:sz w:val="18"/>
          <w:szCs w:val="18"/>
        </w:rPr>
        <w:t>Formula: I(X,Y)=∑p(</w:t>
      </w:r>
      <w:proofErr w:type="spellStart"/>
      <w:r w:rsidRPr="00F80849">
        <w:rPr>
          <w:sz w:val="18"/>
          <w:szCs w:val="18"/>
        </w:rPr>
        <w:t>x,y</w:t>
      </w:r>
      <w:proofErr w:type="spellEnd"/>
      <w:r w:rsidRPr="00F80849">
        <w:rPr>
          <w:sz w:val="18"/>
          <w:szCs w:val="18"/>
        </w:rPr>
        <w:t>)</w:t>
      </w:r>
      <w:proofErr w:type="spellStart"/>
      <w:r w:rsidRPr="00F80849">
        <w:rPr>
          <w:sz w:val="18"/>
          <w:szCs w:val="18"/>
        </w:rPr>
        <w:t>log</w:t>
      </w:r>
      <w:r w:rsidRPr="00F80849">
        <w:rPr>
          <w:rFonts w:ascii="Cambria Math" w:hAnsi="Cambria Math" w:cs="Cambria Math"/>
          <w:sz w:val="18"/>
          <w:szCs w:val="18"/>
        </w:rPr>
        <w:t>⁡</w:t>
      </w:r>
      <w:r w:rsidRPr="00F80849">
        <w:rPr>
          <w:sz w:val="18"/>
          <w:szCs w:val="18"/>
        </w:rPr>
        <w:t>p</w:t>
      </w:r>
      <w:proofErr w:type="spellEnd"/>
      <w:r w:rsidRPr="00F80849">
        <w:rPr>
          <w:sz w:val="18"/>
          <w:szCs w:val="18"/>
        </w:rPr>
        <w:t>(</w:t>
      </w:r>
      <w:proofErr w:type="spellStart"/>
      <w:r w:rsidRPr="00F80849">
        <w:rPr>
          <w:sz w:val="18"/>
          <w:szCs w:val="18"/>
        </w:rPr>
        <w:t>x,y</w:t>
      </w:r>
      <w:proofErr w:type="spellEnd"/>
      <w:r w:rsidRPr="00F80849">
        <w:rPr>
          <w:sz w:val="18"/>
          <w:szCs w:val="18"/>
        </w:rPr>
        <w:t>)p(x)p(y)I(X, Y) = \sum p(x, y) \log \frac{p(x, y)}{p(x)p(y)}</w:t>
      </w:r>
    </w:p>
    <w:p w14:paraId="3403A5EF" w14:textId="77777777" w:rsidR="00F80849" w:rsidRPr="00F80849" w:rsidRDefault="00F80849" w:rsidP="00544EDD">
      <w:pPr>
        <w:numPr>
          <w:ilvl w:val="0"/>
          <w:numId w:val="11"/>
        </w:numPr>
        <w:spacing w:after="0" w:line="240" w:lineRule="auto"/>
        <w:rPr>
          <w:sz w:val="18"/>
          <w:szCs w:val="18"/>
        </w:rPr>
      </w:pPr>
      <w:r w:rsidRPr="00F80849">
        <w:rPr>
          <w:b/>
          <w:bCs/>
          <w:sz w:val="18"/>
          <w:szCs w:val="18"/>
        </w:rPr>
        <w:t>Principal Component Analysis (PCA)</w:t>
      </w:r>
      <w:r w:rsidRPr="00F80849">
        <w:rPr>
          <w:sz w:val="18"/>
          <w:szCs w:val="18"/>
        </w:rPr>
        <w:t>: Reduces dimensionality while retaining variance.</w:t>
      </w:r>
    </w:p>
    <w:p w14:paraId="0B018989" w14:textId="77777777" w:rsidR="00F80849" w:rsidRPr="00F80849" w:rsidRDefault="00F80849" w:rsidP="00544EDD">
      <w:pPr>
        <w:numPr>
          <w:ilvl w:val="1"/>
          <w:numId w:val="11"/>
        </w:numPr>
        <w:spacing w:after="0" w:line="240" w:lineRule="auto"/>
        <w:rPr>
          <w:sz w:val="18"/>
          <w:szCs w:val="18"/>
        </w:rPr>
      </w:pPr>
      <w:r w:rsidRPr="00F80849">
        <w:rPr>
          <w:sz w:val="18"/>
          <w:szCs w:val="18"/>
        </w:rPr>
        <w:t>Formula: X′=XWX' = X W</w:t>
      </w:r>
    </w:p>
    <w:p w14:paraId="5505F9BA" w14:textId="77777777" w:rsidR="00F80849" w:rsidRPr="00F80849" w:rsidRDefault="00F80849" w:rsidP="00544EDD">
      <w:pPr>
        <w:numPr>
          <w:ilvl w:val="1"/>
          <w:numId w:val="11"/>
        </w:numPr>
        <w:spacing w:after="0" w:line="240" w:lineRule="auto"/>
        <w:rPr>
          <w:sz w:val="18"/>
          <w:szCs w:val="18"/>
        </w:rPr>
      </w:pPr>
      <w:r w:rsidRPr="00F80849">
        <w:rPr>
          <w:sz w:val="18"/>
          <w:szCs w:val="18"/>
        </w:rPr>
        <w:t>Where XX is the original dataset and WW is the weight matrix of principal components.</w:t>
      </w:r>
    </w:p>
    <w:p w14:paraId="614A2DCF" w14:textId="77777777" w:rsidR="00F80849" w:rsidRPr="00F80849" w:rsidRDefault="00F80849" w:rsidP="00544EDD">
      <w:pPr>
        <w:spacing w:after="0" w:line="240" w:lineRule="auto"/>
        <w:rPr>
          <w:b/>
          <w:bCs/>
          <w:sz w:val="18"/>
          <w:szCs w:val="18"/>
        </w:rPr>
      </w:pPr>
      <w:r w:rsidRPr="00F80849">
        <w:rPr>
          <w:b/>
          <w:bCs/>
          <w:sz w:val="18"/>
          <w:szCs w:val="18"/>
        </w:rPr>
        <w:t>3. Data Balancing Techniques</w:t>
      </w:r>
    </w:p>
    <w:p w14:paraId="75CC44D9" w14:textId="77777777" w:rsidR="00F80849" w:rsidRPr="00F80849" w:rsidRDefault="00F80849" w:rsidP="00544EDD">
      <w:pPr>
        <w:spacing w:after="0" w:line="240" w:lineRule="auto"/>
        <w:rPr>
          <w:sz w:val="18"/>
          <w:szCs w:val="18"/>
        </w:rPr>
      </w:pPr>
      <w:r w:rsidRPr="00F80849">
        <w:rPr>
          <w:sz w:val="18"/>
          <w:szCs w:val="18"/>
        </w:rPr>
        <w:t>Since employee attrition datasets are often imbalanced, different resampling methods were explored to ensure model performance remains unbiased.</w:t>
      </w:r>
    </w:p>
    <w:p w14:paraId="387A3331" w14:textId="77777777" w:rsidR="00F80849" w:rsidRPr="00F80849" w:rsidRDefault="00F80849" w:rsidP="00544EDD">
      <w:pPr>
        <w:spacing w:after="0" w:line="240" w:lineRule="auto"/>
        <w:rPr>
          <w:b/>
          <w:bCs/>
          <w:sz w:val="18"/>
          <w:szCs w:val="18"/>
        </w:rPr>
      </w:pPr>
      <w:r w:rsidRPr="00F80849">
        <w:rPr>
          <w:b/>
          <w:bCs/>
          <w:sz w:val="18"/>
          <w:szCs w:val="18"/>
        </w:rPr>
        <w:t>SMOTE (Synthetic Minority Over-sampling Technique)</w:t>
      </w:r>
    </w:p>
    <w:p w14:paraId="430AAA1B" w14:textId="77777777" w:rsidR="00F80849" w:rsidRPr="00F80849" w:rsidRDefault="00F80849" w:rsidP="00544EDD">
      <w:pPr>
        <w:spacing w:after="0" w:line="240" w:lineRule="auto"/>
        <w:rPr>
          <w:sz w:val="18"/>
          <w:szCs w:val="18"/>
        </w:rPr>
      </w:pPr>
      <w:r w:rsidRPr="00F80849">
        <w:rPr>
          <w:sz w:val="18"/>
          <w:szCs w:val="18"/>
        </w:rPr>
        <w:t>SMOTE generates synthetic samples to balance class distribution.</w:t>
      </w:r>
    </w:p>
    <w:p w14:paraId="0B2C9658" w14:textId="77777777" w:rsidR="00F80849" w:rsidRPr="00F80849" w:rsidRDefault="00F80849" w:rsidP="00544EDD">
      <w:pPr>
        <w:numPr>
          <w:ilvl w:val="0"/>
          <w:numId w:val="12"/>
        </w:numPr>
        <w:spacing w:after="0" w:line="240" w:lineRule="auto"/>
        <w:rPr>
          <w:sz w:val="18"/>
          <w:szCs w:val="18"/>
        </w:rPr>
      </w:pPr>
      <w:r w:rsidRPr="00F80849">
        <w:rPr>
          <w:sz w:val="18"/>
          <w:szCs w:val="18"/>
        </w:rPr>
        <w:t xml:space="preserve">Formula: </w:t>
      </w:r>
      <w:proofErr w:type="spellStart"/>
      <w:r w:rsidRPr="00F80849">
        <w:rPr>
          <w:sz w:val="18"/>
          <w:szCs w:val="18"/>
        </w:rPr>
        <w:t>xnew</w:t>
      </w:r>
      <w:proofErr w:type="spellEnd"/>
      <w:r w:rsidRPr="00F80849">
        <w:rPr>
          <w:sz w:val="18"/>
          <w:szCs w:val="18"/>
        </w:rPr>
        <w:t>=</w:t>
      </w:r>
      <w:proofErr w:type="spellStart"/>
      <w:r w:rsidRPr="00F80849">
        <w:rPr>
          <w:sz w:val="18"/>
          <w:szCs w:val="18"/>
        </w:rPr>
        <w:t>xi+λ</w:t>
      </w:r>
      <w:proofErr w:type="spellEnd"/>
      <w:r w:rsidRPr="00F80849">
        <w:rPr>
          <w:sz w:val="18"/>
          <w:szCs w:val="18"/>
        </w:rPr>
        <w:t>(</w:t>
      </w:r>
      <w:proofErr w:type="spellStart"/>
      <w:r w:rsidRPr="00F80849">
        <w:rPr>
          <w:sz w:val="18"/>
          <w:szCs w:val="18"/>
        </w:rPr>
        <w:t>xj</w:t>
      </w:r>
      <w:proofErr w:type="spellEnd"/>
      <w:r w:rsidRPr="00F80849">
        <w:rPr>
          <w:sz w:val="18"/>
          <w:szCs w:val="18"/>
        </w:rPr>
        <w:t>−xi)x_{new} = x_{</w:t>
      </w:r>
      <w:proofErr w:type="spellStart"/>
      <w:r w:rsidRPr="00F80849">
        <w:rPr>
          <w:sz w:val="18"/>
          <w:szCs w:val="18"/>
        </w:rPr>
        <w:t>i</w:t>
      </w:r>
      <w:proofErr w:type="spellEnd"/>
      <w:r w:rsidRPr="00F80849">
        <w:rPr>
          <w:sz w:val="18"/>
          <w:szCs w:val="18"/>
        </w:rPr>
        <w:t>} + \lambda (x_{j} - x_{</w:t>
      </w:r>
      <w:proofErr w:type="spellStart"/>
      <w:r w:rsidRPr="00F80849">
        <w:rPr>
          <w:sz w:val="18"/>
          <w:szCs w:val="18"/>
        </w:rPr>
        <w:t>i</w:t>
      </w:r>
      <w:proofErr w:type="spellEnd"/>
      <w:r w:rsidRPr="00F80849">
        <w:rPr>
          <w:sz w:val="18"/>
          <w:szCs w:val="18"/>
        </w:rPr>
        <w:t>})</w:t>
      </w:r>
    </w:p>
    <w:p w14:paraId="48905ADA" w14:textId="77777777" w:rsidR="00F80849" w:rsidRPr="00F80849" w:rsidRDefault="00F80849" w:rsidP="00544EDD">
      <w:pPr>
        <w:numPr>
          <w:ilvl w:val="0"/>
          <w:numId w:val="12"/>
        </w:numPr>
        <w:spacing w:after="0" w:line="240" w:lineRule="auto"/>
        <w:rPr>
          <w:sz w:val="18"/>
          <w:szCs w:val="18"/>
        </w:rPr>
      </w:pPr>
      <w:r w:rsidRPr="00F80849">
        <w:rPr>
          <w:sz w:val="18"/>
          <w:szCs w:val="18"/>
        </w:rPr>
        <w:t>Where xix_{</w:t>
      </w:r>
      <w:proofErr w:type="spellStart"/>
      <w:r w:rsidRPr="00F80849">
        <w:rPr>
          <w:sz w:val="18"/>
          <w:szCs w:val="18"/>
        </w:rPr>
        <w:t>i</w:t>
      </w:r>
      <w:proofErr w:type="spellEnd"/>
      <w:r w:rsidRPr="00F80849">
        <w:rPr>
          <w:sz w:val="18"/>
          <w:szCs w:val="18"/>
        </w:rPr>
        <w:t xml:space="preserve">} and </w:t>
      </w:r>
      <w:proofErr w:type="spellStart"/>
      <w:r w:rsidRPr="00F80849">
        <w:rPr>
          <w:sz w:val="18"/>
          <w:szCs w:val="18"/>
        </w:rPr>
        <w:t>xjx</w:t>
      </w:r>
      <w:proofErr w:type="spellEnd"/>
      <w:r w:rsidRPr="00F80849">
        <w:rPr>
          <w:sz w:val="18"/>
          <w:szCs w:val="18"/>
        </w:rPr>
        <w:t>_{j} are two close instances, and λ\lambda is a random number between 0 and 1.</w:t>
      </w:r>
    </w:p>
    <w:p w14:paraId="64FA2F77" w14:textId="77777777" w:rsidR="00F80849" w:rsidRPr="00F80849" w:rsidRDefault="00F80849" w:rsidP="00544EDD">
      <w:pPr>
        <w:spacing w:after="0" w:line="240" w:lineRule="auto"/>
        <w:rPr>
          <w:b/>
          <w:bCs/>
          <w:sz w:val="18"/>
          <w:szCs w:val="18"/>
        </w:rPr>
      </w:pPr>
      <w:r w:rsidRPr="00F80849">
        <w:rPr>
          <w:b/>
          <w:bCs/>
          <w:sz w:val="18"/>
          <w:szCs w:val="18"/>
        </w:rPr>
        <w:t>Alternative Methods to SMOTE</w:t>
      </w:r>
    </w:p>
    <w:p w14:paraId="6CFBD300" w14:textId="77777777" w:rsidR="00F80849" w:rsidRPr="00F80849" w:rsidRDefault="00F80849" w:rsidP="00544EDD">
      <w:pPr>
        <w:numPr>
          <w:ilvl w:val="0"/>
          <w:numId w:val="13"/>
        </w:numPr>
        <w:spacing w:after="0" w:line="240" w:lineRule="auto"/>
        <w:rPr>
          <w:sz w:val="18"/>
          <w:szCs w:val="18"/>
        </w:rPr>
      </w:pPr>
      <w:r w:rsidRPr="00F80849">
        <w:rPr>
          <w:b/>
          <w:bCs/>
          <w:sz w:val="18"/>
          <w:szCs w:val="18"/>
        </w:rPr>
        <w:t>Random Oversampling:</w:t>
      </w:r>
      <w:r w:rsidRPr="00F80849">
        <w:rPr>
          <w:sz w:val="18"/>
          <w:szCs w:val="18"/>
        </w:rPr>
        <w:t xml:space="preserve"> Increases minority class samples by duplicating instances.</w:t>
      </w:r>
    </w:p>
    <w:p w14:paraId="13DAA0FC" w14:textId="77777777" w:rsidR="00F80849" w:rsidRPr="00F80849" w:rsidRDefault="00F80849" w:rsidP="00544EDD">
      <w:pPr>
        <w:numPr>
          <w:ilvl w:val="0"/>
          <w:numId w:val="13"/>
        </w:numPr>
        <w:spacing w:after="0" w:line="240" w:lineRule="auto"/>
        <w:rPr>
          <w:sz w:val="18"/>
          <w:szCs w:val="18"/>
        </w:rPr>
      </w:pPr>
      <w:r w:rsidRPr="00F80849">
        <w:rPr>
          <w:b/>
          <w:bCs/>
          <w:sz w:val="18"/>
          <w:szCs w:val="18"/>
        </w:rPr>
        <w:t>Random Undersampling:</w:t>
      </w:r>
      <w:r w:rsidRPr="00F80849">
        <w:rPr>
          <w:sz w:val="18"/>
          <w:szCs w:val="18"/>
        </w:rPr>
        <w:t xml:space="preserve"> Reduces the majority class size to balance data.</w:t>
      </w:r>
    </w:p>
    <w:p w14:paraId="455EB24C" w14:textId="77777777" w:rsidR="00F80849" w:rsidRPr="00F80849" w:rsidRDefault="00F80849" w:rsidP="00544EDD">
      <w:pPr>
        <w:numPr>
          <w:ilvl w:val="0"/>
          <w:numId w:val="13"/>
        </w:numPr>
        <w:spacing w:after="0" w:line="240" w:lineRule="auto"/>
        <w:rPr>
          <w:sz w:val="18"/>
          <w:szCs w:val="18"/>
        </w:rPr>
      </w:pPr>
      <w:r w:rsidRPr="00F80849">
        <w:rPr>
          <w:b/>
          <w:bCs/>
          <w:sz w:val="18"/>
          <w:szCs w:val="18"/>
        </w:rPr>
        <w:t>Tomek Links:</w:t>
      </w:r>
      <w:r w:rsidRPr="00F80849">
        <w:rPr>
          <w:sz w:val="18"/>
          <w:szCs w:val="18"/>
        </w:rPr>
        <w:t xml:space="preserve"> Removes data points that are closest to another class to improve decision boundaries.</w:t>
      </w:r>
    </w:p>
    <w:p w14:paraId="5CEAE3C7" w14:textId="77777777" w:rsidR="00F80849" w:rsidRPr="00F80849" w:rsidRDefault="00F80849" w:rsidP="00544EDD">
      <w:pPr>
        <w:numPr>
          <w:ilvl w:val="0"/>
          <w:numId w:val="13"/>
        </w:numPr>
        <w:spacing w:after="0" w:line="240" w:lineRule="auto"/>
        <w:rPr>
          <w:sz w:val="18"/>
          <w:szCs w:val="18"/>
        </w:rPr>
      </w:pPr>
      <w:proofErr w:type="spellStart"/>
      <w:r w:rsidRPr="00F80849">
        <w:rPr>
          <w:b/>
          <w:bCs/>
          <w:sz w:val="18"/>
          <w:szCs w:val="18"/>
        </w:rPr>
        <w:t>NearMiss</w:t>
      </w:r>
      <w:proofErr w:type="spellEnd"/>
      <w:r w:rsidRPr="00F80849">
        <w:rPr>
          <w:b/>
          <w:bCs/>
          <w:sz w:val="18"/>
          <w:szCs w:val="18"/>
        </w:rPr>
        <w:t>:</w:t>
      </w:r>
      <w:r w:rsidRPr="00F80849">
        <w:rPr>
          <w:sz w:val="18"/>
          <w:szCs w:val="18"/>
        </w:rPr>
        <w:t xml:space="preserve"> Selects data points from the majority class that are closest to the minority class.</w:t>
      </w:r>
    </w:p>
    <w:p w14:paraId="3A311EC9" w14:textId="77777777" w:rsidR="00F80849" w:rsidRPr="00F80849" w:rsidRDefault="00F80849" w:rsidP="00544EDD">
      <w:pPr>
        <w:numPr>
          <w:ilvl w:val="0"/>
          <w:numId w:val="13"/>
        </w:numPr>
        <w:spacing w:after="0" w:line="240" w:lineRule="auto"/>
        <w:rPr>
          <w:sz w:val="18"/>
          <w:szCs w:val="18"/>
        </w:rPr>
      </w:pPr>
      <w:r w:rsidRPr="00F80849">
        <w:rPr>
          <w:b/>
          <w:bCs/>
          <w:sz w:val="18"/>
          <w:szCs w:val="18"/>
        </w:rPr>
        <w:t>Borderline-SMOTE:</w:t>
      </w:r>
      <w:r w:rsidRPr="00F80849">
        <w:rPr>
          <w:sz w:val="18"/>
          <w:szCs w:val="18"/>
        </w:rPr>
        <w:t xml:space="preserve"> Generates synthetic samples near the decision boundary.</w:t>
      </w:r>
    </w:p>
    <w:p w14:paraId="0976E887" w14:textId="77777777" w:rsidR="00F80849" w:rsidRPr="00F80849" w:rsidRDefault="00F80849" w:rsidP="00544EDD">
      <w:pPr>
        <w:numPr>
          <w:ilvl w:val="0"/>
          <w:numId w:val="13"/>
        </w:numPr>
        <w:spacing w:after="0" w:line="240" w:lineRule="auto"/>
        <w:rPr>
          <w:sz w:val="18"/>
          <w:szCs w:val="18"/>
        </w:rPr>
      </w:pPr>
      <w:r w:rsidRPr="00F80849">
        <w:rPr>
          <w:b/>
          <w:bCs/>
          <w:sz w:val="18"/>
          <w:szCs w:val="18"/>
        </w:rPr>
        <w:t>ADASYN (Adaptive Synthetic Sampling):</w:t>
      </w:r>
      <w:r w:rsidRPr="00F80849">
        <w:rPr>
          <w:sz w:val="18"/>
          <w:szCs w:val="18"/>
        </w:rPr>
        <w:t xml:space="preserve"> Creates synthetic samples based on class density.</w:t>
      </w:r>
    </w:p>
    <w:p w14:paraId="31C33EE9" w14:textId="77777777" w:rsidR="00F80849" w:rsidRPr="00F80849" w:rsidRDefault="00F80849" w:rsidP="00544EDD">
      <w:pPr>
        <w:numPr>
          <w:ilvl w:val="0"/>
          <w:numId w:val="13"/>
        </w:numPr>
        <w:spacing w:after="0" w:line="240" w:lineRule="auto"/>
        <w:rPr>
          <w:sz w:val="18"/>
          <w:szCs w:val="18"/>
        </w:rPr>
      </w:pPr>
      <w:r w:rsidRPr="00F80849">
        <w:rPr>
          <w:b/>
          <w:bCs/>
          <w:sz w:val="18"/>
          <w:szCs w:val="18"/>
        </w:rPr>
        <w:t>Cluster Centroids:</w:t>
      </w:r>
      <w:r w:rsidRPr="00F80849">
        <w:rPr>
          <w:sz w:val="18"/>
          <w:szCs w:val="18"/>
        </w:rPr>
        <w:t xml:space="preserve"> Replaces samples with synthetic points using clustering methods.</w:t>
      </w:r>
    </w:p>
    <w:p w14:paraId="2A514F81" w14:textId="77777777" w:rsidR="00F80849" w:rsidRPr="00F80849" w:rsidRDefault="00F80849" w:rsidP="00544EDD">
      <w:pPr>
        <w:numPr>
          <w:ilvl w:val="0"/>
          <w:numId w:val="13"/>
        </w:numPr>
        <w:spacing w:after="0" w:line="240" w:lineRule="auto"/>
        <w:rPr>
          <w:sz w:val="18"/>
          <w:szCs w:val="18"/>
        </w:rPr>
      </w:pPr>
      <w:r w:rsidRPr="00F80849">
        <w:rPr>
          <w:b/>
          <w:bCs/>
          <w:sz w:val="18"/>
          <w:szCs w:val="18"/>
        </w:rPr>
        <w:lastRenderedPageBreak/>
        <w:t>SMOTE-NC (Synthetic Minority Over-sampling for Nominal and Continuous):</w:t>
      </w:r>
      <w:r w:rsidRPr="00F80849">
        <w:rPr>
          <w:sz w:val="18"/>
          <w:szCs w:val="18"/>
        </w:rPr>
        <w:t xml:space="preserve"> A variation of SMOTE for mixed data types.</w:t>
      </w:r>
    </w:p>
    <w:p w14:paraId="0C63E00F" w14:textId="77777777" w:rsidR="00F80849" w:rsidRPr="00F80849" w:rsidRDefault="00F80849" w:rsidP="00544EDD">
      <w:pPr>
        <w:numPr>
          <w:ilvl w:val="0"/>
          <w:numId w:val="13"/>
        </w:numPr>
        <w:spacing w:after="0" w:line="240" w:lineRule="auto"/>
        <w:rPr>
          <w:sz w:val="18"/>
          <w:szCs w:val="18"/>
        </w:rPr>
      </w:pPr>
      <w:r w:rsidRPr="00F80849">
        <w:rPr>
          <w:b/>
          <w:bCs/>
          <w:sz w:val="18"/>
          <w:szCs w:val="18"/>
        </w:rPr>
        <w:t>MDO (Modified Distribution Over-sampling):</w:t>
      </w:r>
      <w:r w:rsidRPr="00F80849">
        <w:rPr>
          <w:sz w:val="18"/>
          <w:szCs w:val="18"/>
        </w:rPr>
        <w:t xml:space="preserve"> Creates synthetic samples based on probability distribution adjustments.</w:t>
      </w:r>
    </w:p>
    <w:p w14:paraId="6E974AE8" w14:textId="5CB1A4D5" w:rsidR="00F80849" w:rsidRPr="00F80849" w:rsidRDefault="00F80849" w:rsidP="00544EDD">
      <w:pPr>
        <w:numPr>
          <w:ilvl w:val="0"/>
          <w:numId w:val="13"/>
        </w:numPr>
        <w:spacing w:after="0" w:line="240" w:lineRule="auto"/>
        <w:rPr>
          <w:sz w:val="18"/>
          <w:szCs w:val="18"/>
        </w:rPr>
      </w:pPr>
      <w:r w:rsidRPr="00F80849">
        <w:rPr>
          <w:b/>
          <w:bCs/>
          <w:sz w:val="18"/>
          <w:szCs w:val="18"/>
        </w:rPr>
        <w:t>Ensemble Learning-Based Methods:</w:t>
      </w:r>
      <w:r w:rsidRPr="00F80849">
        <w:rPr>
          <w:sz w:val="18"/>
          <w:szCs w:val="18"/>
        </w:rPr>
        <w:t xml:space="preserve"> Includes Balanced Random Forest and Easy</w:t>
      </w:r>
      <w:r w:rsidRPr="0027515A">
        <w:rPr>
          <w:sz w:val="18"/>
          <w:szCs w:val="18"/>
        </w:rPr>
        <w:t xml:space="preserve"> </w:t>
      </w:r>
      <w:r w:rsidRPr="00F80849">
        <w:rPr>
          <w:sz w:val="18"/>
          <w:szCs w:val="18"/>
        </w:rPr>
        <w:t>Ensemble for better handling of imbalanced data.</w:t>
      </w:r>
    </w:p>
    <w:p w14:paraId="3D218D9C" w14:textId="77777777" w:rsidR="00F80849" w:rsidRPr="00F80849" w:rsidRDefault="00F80849" w:rsidP="00544EDD">
      <w:pPr>
        <w:spacing w:after="0" w:line="240" w:lineRule="auto"/>
        <w:rPr>
          <w:b/>
          <w:bCs/>
          <w:sz w:val="18"/>
          <w:szCs w:val="18"/>
        </w:rPr>
      </w:pPr>
      <w:r w:rsidRPr="00F80849">
        <w:rPr>
          <w:b/>
          <w:bCs/>
          <w:sz w:val="18"/>
          <w:szCs w:val="18"/>
        </w:rPr>
        <w:t>4. Cost-Sensitive Learning for Imbalanced Data</w:t>
      </w:r>
    </w:p>
    <w:p w14:paraId="4B425FBB" w14:textId="77777777" w:rsidR="00F80849" w:rsidRPr="00F80849" w:rsidRDefault="00F80849" w:rsidP="00544EDD">
      <w:pPr>
        <w:spacing w:after="0" w:line="240" w:lineRule="auto"/>
        <w:rPr>
          <w:sz w:val="18"/>
          <w:szCs w:val="18"/>
        </w:rPr>
      </w:pPr>
      <w:r w:rsidRPr="00F80849">
        <w:rPr>
          <w:sz w:val="18"/>
          <w:szCs w:val="18"/>
        </w:rPr>
        <w:t>Instead of oversampling, cost-sensitive methods were employed to adjust model performance by assigning different weights to misclassified samples.</w:t>
      </w:r>
    </w:p>
    <w:p w14:paraId="4C5F5C67" w14:textId="77777777" w:rsidR="00F80849" w:rsidRPr="00F80849" w:rsidRDefault="00F80849" w:rsidP="00544EDD">
      <w:pPr>
        <w:numPr>
          <w:ilvl w:val="0"/>
          <w:numId w:val="14"/>
        </w:numPr>
        <w:spacing w:after="0" w:line="240" w:lineRule="auto"/>
        <w:rPr>
          <w:sz w:val="18"/>
          <w:szCs w:val="18"/>
        </w:rPr>
      </w:pPr>
      <w:r w:rsidRPr="00F80849">
        <w:rPr>
          <w:b/>
          <w:bCs/>
          <w:sz w:val="18"/>
          <w:szCs w:val="18"/>
        </w:rPr>
        <w:t>Cost-Sensitive Logistic Regression:</w:t>
      </w:r>
      <w:r w:rsidRPr="00F80849">
        <w:rPr>
          <w:sz w:val="18"/>
          <w:szCs w:val="18"/>
        </w:rPr>
        <w:t xml:space="preserve"> Adjusts loss function to penalize misclassifications in the minority class.</w:t>
      </w:r>
    </w:p>
    <w:p w14:paraId="0168C299" w14:textId="77777777" w:rsidR="00F80849" w:rsidRPr="00F80849" w:rsidRDefault="00F80849" w:rsidP="00544EDD">
      <w:pPr>
        <w:numPr>
          <w:ilvl w:val="0"/>
          <w:numId w:val="14"/>
        </w:numPr>
        <w:spacing w:after="0" w:line="240" w:lineRule="auto"/>
        <w:rPr>
          <w:sz w:val="18"/>
          <w:szCs w:val="18"/>
        </w:rPr>
      </w:pPr>
      <w:r w:rsidRPr="00F80849">
        <w:rPr>
          <w:b/>
          <w:bCs/>
          <w:sz w:val="18"/>
          <w:szCs w:val="18"/>
        </w:rPr>
        <w:t>Imbalanced Learning Approaches:</w:t>
      </w:r>
      <w:r w:rsidRPr="00F80849">
        <w:rPr>
          <w:sz w:val="18"/>
          <w:szCs w:val="18"/>
        </w:rPr>
        <w:t xml:space="preserve"> </w:t>
      </w:r>
    </w:p>
    <w:p w14:paraId="2AFE1FA1" w14:textId="77777777" w:rsidR="00F80849" w:rsidRPr="00F80849" w:rsidRDefault="00F80849" w:rsidP="00544EDD">
      <w:pPr>
        <w:numPr>
          <w:ilvl w:val="1"/>
          <w:numId w:val="14"/>
        </w:numPr>
        <w:spacing w:after="0" w:line="240" w:lineRule="auto"/>
        <w:rPr>
          <w:sz w:val="18"/>
          <w:szCs w:val="18"/>
        </w:rPr>
      </w:pPr>
      <w:r w:rsidRPr="00F80849">
        <w:rPr>
          <w:sz w:val="18"/>
          <w:szCs w:val="18"/>
        </w:rPr>
        <w:t>Sampling Methods (SMOTE, Random Oversampling, etc.)</w:t>
      </w:r>
    </w:p>
    <w:p w14:paraId="7210383B" w14:textId="77777777" w:rsidR="00F80849" w:rsidRPr="00F80849" w:rsidRDefault="00F80849" w:rsidP="00544EDD">
      <w:pPr>
        <w:numPr>
          <w:ilvl w:val="1"/>
          <w:numId w:val="14"/>
        </w:numPr>
        <w:spacing w:after="0" w:line="240" w:lineRule="auto"/>
        <w:rPr>
          <w:sz w:val="18"/>
          <w:szCs w:val="18"/>
        </w:rPr>
      </w:pPr>
      <w:r w:rsidRPr="00F80849">
        <w:rPr>
          <w:sz w:val="18"/>
          <w:szCs w:val="18"/>
        </w:rPr>
        <w:t>Cost-Sensitive Methods (Weighted Loss Functions)</w:t>
      </w:r>
    </w:p>
    <w:p w14:paraId="734A257B" w14:textId="77777777" w:rsidR="00F80849" w:rsidRPr="00F80849" w:rsidRDefault="00F80849" w:rsidP="00544EDD">
      <w:pPr>
        <w:numPr>
          <w:ilvl w:val="1"/>
          <w:numId w:val="14"/>
        </w:numPr>
        <w:spacing w:after="0" w:line="240" w:lineRule="auto"/>
        <w:rPr>
          <w:sz w:val="18"/>
          <w:szCs w:val="18"/>
        </w:rPr>
      </w:pPr>
      <w:r w:rsidRPr="00F80849">
        <w:rPr>
          <w:sz w:val="18"/>
          <w:szCs w:val="18"/>
        </w:rPr>
        <w:t>Kernel-Based Methods (SVM with Weighted Kernel)</w:t>
      </w:r>
    </w:p>
    <w:p w14:paraId="7E8CD372" w14:textId="77777777" w:rsidR="00F80849" w:rsidRPr="00F80849" w:rsidRDefault="00F80849" w:rsidP="00544EDD">
      <w:pPr>
        <w:numPr>
          <w:ilvl w:val="1"/>
          <w:numId w:val="14"/>
        </w:numPr>
        <w:spacing w:after="0" w:line="240" w:lineRule="auto"/>
        <w:rPr>
          <w:sz w:val="18"/>
          <w:szCs w:val="18"/>
        </w:rPr>
      </w:pPr>
      <w:r w:rsidRPr="00F80849">
        <w:rPr>
          <w:sz w:val="18"/>
          <w:szCs w:val="18"/>
        </w:rPr>
        <w:t>Active Learning Methods (Selective Sample Weighting)</w:t>
      </w:r>
    </w:p>
    <w:p w14:paraId="7B98AEAD" w14:textId="77777777" w:rsidR="00F80849" w:rsidRPr="00F80849" w:rsidRDefault="00F80849" w:rsidP="00544EDD">
      <w:pPr>
        <w:spacing w:after="0" w:line="240" w:lineRule="auto"/>
        <w:rPr>
          <w:b/>
          <w:bCs/>
          <w:sz w:val="18"/>
          <w:szCs w:val="18"/>
        </w:rPr>
      </w:pPr>
      <w:r w:rsidRPr="00F80849">
        <w:rPr>
          <w:b/>
          <w:bCs/>
          <w:sz w:val="18"/>
          <w:szCs w:val="18"/>
        </w:rPr>
        <w:t>5. Machine Learning Models</w:t>
      </w:r>
    </w:p>
    <w:p w14:paraId="2B722334" w14:textId="77777777" w:rsidR="00F80849" w:rsidRPr="00F80849" w:rsidRDefault="00F80849" w:rsidP="00544EDD">
      <w:pPr>
        <w:spacing w:after="0" w:line="240" w:lineRule="auto"/>
        <w:rPr>
          <w:sz w:val="18"/>
          <w:szCs w:val="18"/>
        </w:rPr>
      </w:pPr>
      <w:r w:rsidRPr="00F80849">
        <w:rPr>
          <w:sz w:val="18"/>
          <w:szCs w:val="18"/>
        </w:rPr>
        <w:t>For predicting employee attrition, the following models were used:</w:t>
      </w:r>
    </w:p>
    <w:p w14:paraId="54BD3B36" w14:textId="77777777" w:rsidR="00F80849" w:rsidRPr="00F80849" w:rsidRDefault="00F80849" w:rsidP="00544EDD">
      <w:pPr>
        <w:numPr>
          <w:ilvl w:val="0"/>
          <w:numId w:val="15"/>
        </w:numPr>
        <w:spacing w:after="0" w:line="240" w:lineRule="auto"/>
        <w:rPr>
          <w:sz w:val="18"/>
          <w:szCs w:val="18"/>
        </w:rPr>
      </w:pPr>
      <w:r w:rsidRPr="00F80849">
        <w:rPr>
          <w:b/>
          <w:bCs/>
          <w:sz w:val="18"/>
          <w:szCs w:val="18"/>
        </w:rPr>
        <w:t>Logistic Regression:</w:t>
      </w:r>
      <w:r w:rsidRPr="00F80849">
        <w:rPr>
          <w:sz w:val="18"/>
          <w:szCs w:val="18"/>
        </w:rPr>
        <w:t xml:space="preserve"> Provides interpretability in identifying key influencing factors.</w:t>
      </w:r>
    </w:p>
    <w:p w14:paraId="7A955EBB" w14:textId="77777777" w:rsidR="00F80849" w:rsidRPr="00F80849" w:rsidRDefault="00F80849" w:rsidP="00544EDD">
      <w:pPr>
        <w:numPr>
          <w:ilvl w:val="0"/>
          <w:numId w:val="15"/>
        </w:numPr>
        <w:spacing w:after="0" w:line="240" w:lineRule="auto"/>
        <w:rPr>
          <w:sz w:val="18"/>
          <w:szCs w:val="18"/>
        </w:rPr>
      </w:pPr>
      <w:r w:rsidRPr="00F80849">
        <w:rPr>
          <w:b/>
          <w:bCs/>
          <w:sz w:val="18"/>
          <w:szCs w:val="18"/>
        </w:rPr>
        <w:t>Random Forest:</w:t>
      </w:r>
      <w:r w:rsidRPr="00F80849">
        <w:rPr>
          <w:sz w:val="18"/>
          <w:szCs w:val="18"/>
        </w:rPr>
        <w:t xml:space="preserve"> Handles complex interactions and provides higher accuracy.</w:t>
      </w:r>
    </w:p>
    <w:p w14:paraId="4F601D26" w14:textId="77777777" w:rsidR="00F80849" w:rsidRPr="0027515A" w:rsidRDefault="00F80849" w:rsidP="00544EDD">
      <w:pPr>
        <w:numPr>
          <w:ilvl w:val="0"/>
          <w:numId w:val="15"/>
        </w:numPr>
        <w:spacing w:after="0" w:line="240" w:lineRule="auto"/>
        <w:rPr>
          <w:sz w:val="18"/>
          <w:szCs w:val="18"/>
        </w:rPr>
      </w:pPr>
      <w:r w:rsidRPr="00F80849">
        <w:rPr>
          <w:b/>
          <w:bCs/>
          <w:sz w:val="18"/>
          <w:szCs w:val="18"/>
        </w:rPr>
        <w:t>Deep Learning (DNNs):</w:t>
      </w:r>
      <w:r w:rsidRPr="00F80849">
        <w:rPr>
          <w:sz w:val="18"/>
          <w:szCs w:val="18"/>
        </w:rPr>
        <w:t xml:space="preserve"> Captures non-linear patterns in attrition data.</w:t>
      </w:r>
    </w:p>
    <w:p w14:paraId="2AC27B9D" w14:textId="77777777" w:rsidR="00544EDD" w:rsidRPr="0027515A" w:rsidRDefault="00544EDD" w:rsidP="00544EDD">
      <w:pPr>
        <w:spacing w:after="0" w:line="240" w:lineRule="auto"/>
        <w:rPr>
          <w:sz w:val="18"/>
          <w:szCs w:val="18"/>
        </w:rPr>
      </w:pPr>
    </w:p>
    <w:p w14:paraId="44EE322F" w14:textId="77777777" w:rsidR="00544EDD" w:rsidRPr="0027515A" w:rsidRDefault="00544EDD" w:rsidP="00544EDD">
      <w:pPr>
        <w:spacing w:after="0" w:line="240" w:lineRule="auto"/>
        <w:rPr>
          <w:sz w:val="18"/>
          <w:szCs w:val="18"/>
        </w:rPr>
      </w:pPr>
    </w:p>
    <w:p w14:paraId="2CD7F3B1" w14:textId="64A7B298" w:rsidR="00544EDD" w:rsidRPr="0027515A" w:rsidRDefault="00544EDD" w:rsidP="00544EDD">
      <w:pPr>
        <w:spacing w:after="0" w:line="240" w:lineRule="auto"/>
        <w:rPr>
          <w:sz w:val="18"/>
          <w:szCs w:val="18"/>
        </w:rPr>
      </w:pPr>
      <w:r w:rsidRPr="0027515A">
        <w:rPr>
          <w:sz w:val="18"/>
          <w:szCs w:val="18"/>
        </w:rPr>
        <w:t>Datasets</w:t>
      </w:r>
    </w:p>
    <w:p w14:paraId="2B0891EF" w14:textId="77777777" w:rsidR="00544EDD" w:rsidRPr="00544EDD" w:rsidRDefault="00544EDD" w:rsidP="00544EDD">
      <w:pPr>
        <w:spacing w:after="0" w:line="240" w:lineRule="auto"/>
        <w:rPr>
          <w:b/>
          <w:bCs/>
          <w:sz w:val="18"/>
          <w:szCs w:val="18"/>
        </w:rPr>
      </w:pPr>
      <w:r w:rsidRPr="00544EDD">
        <w:rPr>
          <w:b/>
          <w:bCs/>
          <w:sz w:val="18"/>
          <w:szCs w:val="18"/>
        </w:rPr>
        <w:t>IV. Dataset</w:t>
      </w:r>
    </w:p>
    <w:p w14:paraId="02D340D0" w14:textId="77777777" w:rsidR="00544EDD" w:rsidRPr="00544EDD" w:rsidRDefault="00544EDD" w:rsidP="00544EDD">
      <w:pPr>
        <w:spacing w:after="0" w:line="240" w:lineRule="auto"/>
        <w:rPr>
          <w:sz w:val="18"/>
          <w:szCs w:val="18"/>
        </w:rPr>
      </w:pPr>
      <w:r w:rsidRPr="00544EDD">
        <w:rPr>
          <w:sz w:val="18"/>
          <w:szCs w:val="18"/>
        </w:rPr>
        <w:t>In this study, we utilized a dataset containing employee information to predict and analyze attrition patterns. The dataset was sourced from IBM HR Analytics and includes a wide variety of features that capture demographic, professional, and performance-related attributes. With a total of 1,471 records, this dataset provides a comprehensive view of factors potentially contributing to employee attrition.</w:t>
      </w:r>
    </w:p>
    <w:p w14:paraId="7D6A2DDF" w14:textId="77777777" w:rsidR="00544EDD" w:rsidRPr="00544EDD" w:rsidRDefault="00544EDD" w:rsidP="00544EDD">
      <w:pPr>
        <w:spacing w:after="0" w:line="240" w:lineRule="auto"/>
        <w:rPr>
          <w:b/>
          <w:bCs/>
          <w:sz w:val="18"/>
          <w:szCs w:val="18"/>
        </w:rPr>
      </w:pPr>
      <w:r w:rsidRPr="00544EDD">
        <w:rPr>
          <w:b/>
          <w:bCs/>
          <w:sz w:val="18"/>
          <w:szCs w:val="18"/>
        </w:rPr>
        <w:t>Dataset Features</w:t>
      </w:r>
    </w:p>
    <w:p w14:paraId="6D6EBAB3" w14:textId="77777777" w:rsidR="00544EDD" w:rsidRPr="00544EDD" w:rsidRDefault="00544EDD" w:rsidP="00544EDD">
      <w:pPr>
        <w:spacing w:after="0" w:line="240" w:lineRule="auto"/>
        <w:rPr>
          <w:sz w:val="18"/>
          <w:szCs w:val="18"/>
        </w:rPr>
      </w:pPr>
      <w:r w:rsidRPr="00544EDD">
        <w:rPr>
          <w:sz w:val="18"/>
          <w:szCs w:val="18"/>
        </w:rPr>
        <w:t>The following are key features present in the dataset:</w:t>
      </w:r>
    </w:p>
    <w:p w14:paraId="4BFD4B27" w14:textId="77777777" w:rsidR="00544EDD" w:rsidRPr="00544EDD" w:rsidRDefault="00544EDD" w:rsidP="00544EDD">
      <w:pPr>
        <w:numPr>
          <w:ilvl w:val="0"/>
          <w:numId w:val="16"/>
        </w:numPr>
        <w:spacing w:after="0" w:line="240" w:lineRule="auto"/>
        <w:rPr>
          <w:sz w:val="18"/>
          <w:szCs w:val="18"/>
        </w:rPr>
      </w:pPr>
      <w:r w:rsidRPr="00544EDD">
        <w:rPr>
          <w:b/>
          <w:bCs/>
          <w:sz w:val="18"/>
          <w:szCs w:val="18"/>
        </w:rPr>
        <w:t>Age</w:t>
      </w:r>
      <w:r w:rsidRPr="00544EDD">
        <w:rPr>
          <w:sz w:val="18"/>
          <w:szCs w:val="18"/>
        </w:rPr>
        <w:t>: Numeric (Discrete) — Represents the age of the employee.</w:t>
      </w:r>
    </w:p>
    <w:p w14:paraId="4F39072F" w14:textId="77777777" w:rsidR="00544EDD" w:rsidRPr="00544EDD" w:rsidRDefault="00544EDD" w:rsidP="00544EDD">
      <w:pPr>
        <w:numPr>
          <w:ilvl w:val="0"/>
          <w:numId w:val="16"/>
        </w:numPr>
        <w:spacing w:after="0" w:line="240" w:lineRule="auto"/>
        <w:rPr>
          <w:sz w:val="18"/>
          <w:szCs w:val="18"/>
        </w:rPr>
      </w:pPr>
      <w:r w:rsidRPr="00544EDD">
        <w:rPr>
          <w:b/>
          <w:bCs/>
          <w:sz w:val="18"/>
          <w:szCs w:val="18"/>
        </w:rPr>
        <w:t>Attrition</w:t>
      </w:r>
      <w:r w:rsidRPr="00544EDD">
        <w:rPr>
          <w:sz w:val="18"/>
          <w:szCs w:val="18"/>
        </w:rPr>
        <w:t>: Categorical — Indicates whether the employee has left the organization (Yes/No).</w:t>
      </w:r>
    </w:p>
    <w:p w14:paraId="59D5851E" w14:textId="2E27928A" w:rsidR="00544EDD" w:rsidRPr="00544EDD" w:rsidRDefault="00544EDD" w:rsidP="00544EDD">
      <w:pPr>
        <w:numPr>
          <w:ilvl w:val="0"/>
          <w:numId w:val="16"/>
        </w:numPr>
        <w:spacing w:after="0" w:line="240" w:lineRule="auto"/>
        <w:rPr>
          <w:sz w:val="18"/>
          <w:szCs w:val="18"/>
        </w:rPr>
      </w:pPr>
      <w:r w:rsidRPr="00544EDD">
        <w:rPr>
          <w:b/>
          <w:bCs/>
          <w:sz w:val="18"/>
          <w:szCs w:val="18"/>
        </w:rPr>
        <w:t>Business Travel</w:t>
      </w:r>
      <w:r w:rsidRPr="00544EDD">
        <w:rPr>
          <w:sz w:val="18"/>
          <w:szCs w:val="18"/>
        </w:rPr>
        <w:t>: Categorical — Frequency of business travel (</w:t>
      </w:r>
      <w:r w:rsidR="00DD6CBA" w:rsidRPr="00544EDD">
        <w:rPr>
          <w:sz w:val="18"/>
          <w:szCs w:val="18"/>
        </w:rPr>
        <w:t>Travel Rarely</w:t>
      </w:r>
      <w:r w:rsidRPr="00544EDD">
        <w:rPr>
          <w:sz w:val="18"/>
          <w:szCs w:val="18"/>
        </w:rPr>
        <w:t xml:space="preserve">, </w:t>
      </w:r>
      <w:r w:rsidR="00DD6CBA" w:rsidRPr="00544EDD">
        <w:rPr>
          <w:sz w:val="18"/>
          <w:szCs w:val="18"/>
        </w:rPr>
        <w:t>Travel Frequently</w:t>
      </w:r>
      <w:r w:rsidRPr="00544EDD">
        <w:rPr>
          <w:sz w:val="18"/>
          <w:szCs w:val="18"/>
        </w:rPr>
        <w:t>, No Travel).</w:t>
      </w:r>
    </w:p>
    <w:p w14:paraId="6F60B114" w14:textId="77777777" w:rsidR="00544EDD" w:rsidRPr="00544EDD" w:rsidRDefault="00544EDD" w:rsidP="00544EDD">
      <w:pPr>
        <w:numPr>
          <w:ilvl w:val="0"/>
          <w:numId w:val="16"/>
        </w:numPr>
        <w:spacing w:after="0" w:line="240" w:lineRule="auto"/>
        <w:rPr>
          <w:sz w:val="18"/>
          <w:szCs w:val="18"/>
        </w:rPr>
      </w:pPr>
      <w:r w:rsidRPr="00544EDD">
        <w:rPr>
          <w:b/>
          <w:bCs/>
          <w:sz w:val="18"/>
          <w:szCs w:val="18"/>
        </w:rPr>
        <w:t>Department</w:t>
      </w:r>
      <w:r w:rsidRPr="00544EDD">
        <w:rPr>
          <w:sz w:val="18"/>
          <w:szCs w:val="18"/>
        </w:rPr>
        <w:t>: Categorical — The department where the employee works (Sales, Research &amp; Development, etc.).</w:t>
      </w:r>
    </w:p>
    <w:p w14:paraId="6B763CA8" w14:textId="77777777" w:rsidR="00544EDD" w:rsidRPr="00544EDD" w:rsidRDefault="00544EDD" w:rsidP="00544EDD">
      <w:pPr>
        <w:numPr>
          <w:ilvl w:val="0"/>
          <w:numId w:val="16"/>
        </w:numPr>
        <w:spacing w:after="0" w:line="240" w:lineRule="auto"/>
        <w:rPr>
          <w:sz w:val="18"/>
          <w:szCs w:val="18"/>
        </w:rPr>
      </w:pPr>
      <w:r w:rsidRPr="00544EDD">
        <w:rPr>
          <w:b/>
          <w:bCs/>
          <w:sz w:val="18"/>
          <w:szCs w:val="18"/>
        </w:rPr>
        <w:t>Distance From Home</w:t>
      </w:r>
      <w:r w:rsidRPr="00544EDD">
        <w:rPr>
          <w:sz w:val="18"/>
          <w:szCs w:val="18"/>
        </w:rPr>
        <w:t>: Numeric (Discrete) — Distance between the employee’s home and workplace.</w:t>
      </w:r>
    </w:p>
    <w:p w14:paraId="3201E48E" w14:textId="77777777" w:rsidR="00544EDD" w:rsidRPr="00544EDD" w:rsidRDefault="00544EDD" w:rsidP="00544EDD">
      <w:pPr>
        <w:numPr>
          <w:ilvl w:val="0"/>
          <w:numId w:val="16"/>
        </w:numPr>
        <w:spacing w:after="0" w:line="240" w:lineRule="auto"/>
        <w:rPr>
          <w:sz w:val="18"/>
          <w:szCs w:val="18"/>
        </w:rPr>
      </w:pPr>
      <w:r w:rsidRPr="00544EDD">
        <w:rPr>
          <w:b/>
          <w:bCs/>
          <w:sz w:val="18"/>
          <w:szCs w:val="18"/>
        </w:rPr>
        <w:t>Education</w:t>
      </w:r>
      <w:r w:rsidRPr="00544EDD">
        <w:rPr>
          <w:sz w:val="18"/>
          <w:szCs w:val="18"/>
        </w:rPr>
        <w:t>: Categorical — Employee’s level of education (1 to 5).</w:t>
      </w:r>
    </w:p>
    <w:p w14:paraId="0DA9E83E" w14:textId="77777777" w:rsidR="00544EDD" w:rsidRPr="00544EDD" w:rsidRDefault="00544EDD" w:rsidP="00544EDD">
      <w:pPr>
        <w:numPr>
          <w:ilvl w:val="0"/>
          <w:numId w:val="16"/>
        </w:numPr>
        <w:spacing w:after="0" w:line="240" w:lineRule="auto"/>
        <w:rPr>
          <w:sz w:val="18"/>
          <w:szCs w:val="18"/>
        </w:rPr>
      </w:pPr>
      <w:r w:rsidRPr="00544EDD">
        <w:rPr>
          <w:b/>
          <w:bCs/>
          <w:sz w:val="18"/>
          <w:szCs w:val="18"/>
        </w:rPr>
        <w:t>Education Field</w:t>
      </w:r>
      <w:r w:rsidRPr="00544EDD">
        <w:rPr>
          <w:sz w:val="18"/>
          <w:szCs w:val="18"/>
        </w:rPr>
        <w:t>: Categorical — Field of education (Life Sciences, Medical, etc.).</w:t>
      </w:r>
    </w:p>
    <w:p w14:paraId="4A3F3F08" w14:textId="77777777" w:rsidR="00544EDD" w:rsidRPr="00544EDD" w:rsidRDefault="00544EDD" w:rsidP="00544EDD">
      <w:pPr>
        <w:numPr>
          <w:ilvl w:val="0"/>
          <w:numId w:val="16"/>
        </w:numPr>
        <w:spacing w:after="0" w:line="240" w:lineRule="auto"/>
        <w:rPr>
          <w:sz w:val="18"/>
          <w:szCs w:val="18"/>
        </w:rPr>
      </w:pPr>
      <w:r w:rsidRPr="00544EDD">
        <w:rPr>
          <w:b/>
          <w:bCs/>
          <w:sz w:val="18"/>
          <w:szCs w:val="18"/>
        </w:rPr>
        <w:t>Gender</w:t>
      </w:r>
      <w:r w:rsidRPr="00544EDD">
        <w:rPr>
          <w:sz w:val="18"/>
          <w:szCs w:val="18"/>
        </w:rPr>
        <w:t>: Categorical — Gender of the employee (Male/Female).</w:t>
      </w:r>
    </w:p>
    <w:p w14:paraId="7761EBB2" w14:textId="77777777" w:rsidR="00544EDD" w:rsidRPr="00544EDD" w:rsidRDefault="00544EDD" w:rsidP="00544EDD">
      <w:pPr>
        <w:numPr>
          <w:ilvl w:val="0"/>
          <w:numId w:val="16"/>
        </w:numPr>
        <w:spacing w:after="0" w:line="240" w:lineRule="auto"/>
        <w:rPr>
          <w:sz w:val="18"/>
          <w:szCs w:val="18"/>
        </w:rPr>
      </w:pPr>
      <w:r w:rsidRPr="00544EDD">
        <w:rPr>
          <w:b/>
          <w:bCs/>
          <w:sz w:val="18"/>
          <w:szCs w:val="18"/>
        </w:rPr>
        <w:t>Job Level</w:t>
      </w:r>
      <w:r w:rsidRPr="00544EDD">
        <w:rPr>
          <w:sz w:val="18"/>
          <w:szCs w:val="18"/>
        </w:rPr>
        <w:t>: Categorical — Represents the seniority level of the job (1 to 5).</w:t>
      </w:r>
    </w:p>
    <w:p w14:paraId="029C0B0C" w14:textId="77777777" w:rsidR="00544EDD" w:rsidRPr="00544EDD" w:rsidRDefault="00544EDD" w:rsidP="00544EDD">
      <w:pPr>
        <w:numPr>
          <w:ilvl w:val="0"/>
          <w:numId w:val="16"/>
        </w:numPr>
        <w:spacing w:after="0" w:line="240" w:lineRule="auto"/>
        <w:rPr>
          <w:sz w:val="18"/>
          <w:szCs w:val="18"/>
        </w:rPr>
      </w:pPr>
      <w:r w:rsidRPr="00544EDD">
        <w:rPr>
          <w:b/>
          <w:bCs/>
          <w:sz w:val="18"/>
          <w:szCs w:val="18"/>
        </w:rPr>
        <w:t>Job Role</w:t>
      </w:r>
      <w:r w:rsidRPr="00544EDD">
        <w:rPr>
          <w:sz w:val="18"/>
          <w:szCs w:val="18"/>
        </w:rPr>
        <w:t>: Categorical — Role of the employee in the organization (Research Scientist, Sales Executive, etc.).</w:t>
      </w:r>
    </w:p>
    <w:p w14:paraId="376076BE" w14:textId="77777777" w:rsidR="00544EDD" w:rsidRPr="00544EDD" w:rsidRDefault="00544EDD" w:rsidP="00544EDD">
      <w:pPr>
        <w:numPr>
          <w:ilvl w:val="0"/>
          <w:numId w:val="16"/>
        </w:numPr>
        <w:spacing w:after="0" w:line="240" w:lineRule="auto"/>
        <w:rPr>
          <w:sz w:val="18"/>
          <w:szCs w:val="18"/>
        </w:rPr>
      </w:pPr>
      <w:r w:rsidRPr="00544EDD">
        <w:rPr>
          <w:b/>
          <w:bCs/>
          <w:sz w:val="18"/>
          <w:szCs w:val="18"/>
        </w:rPr>
        <w:t>Job Satisfaction</w:t>
      </w:r>
      <w:r w:rsidRPr="00544EDD">
        <w:rPr>
          <w:sz w:val="18"/>
          <w:szCs w:val="18"/>
        </w:rPr>
        <w:t>: Categorical — Level of job satisfaction (1 to 4).</w:t>
      </w:r>
    </w:p>
    <w:p w14:paraId="0AB83763" w14:textId="77777777" w:rsidR="00544EDD" w:rsidRPr="00544EDD" w:rsidRDefault="00544EDD" w:rsidP="00544EDD">
      <w:pPr>
        <w:numPr>
          <w:ilvl w:val="0"/>
          <w:numId w:val="16"/>
        </w:numPr>
        <w:spacing w:after="0" w:line="240" w:lineRule="auto"/>
        <w:rPr>
          <w:sz w:val="18"/>
          <w:szCs w:val="18"/>
        </w:rPr>
      </w:pPr>
      <w:r w:rsidRPr="00544EDD">
        <w:rPr>
          <w:b/>
          <w:bCs/>
          <w:sz w:val="18"/>
          <w:szCs w:val="18"/>
        </w:rPr>
        <w:t>Marital Status</w:t>
      </w:r>
      <w:r w:rsidRPr="00544EDD">
        <w:rPr>
          <w:sz w:val="18"/>
          <w:szCs w:val="18"/>
        </w:rPr>
        <w:t>: Categorical — Marital status of the employee (Single, Married, Divorced).</w:t>
      </w:r>
    </w:p>
    <w:p w14:paraId="58318BB5" w14:textId="77777777" w:rsidR="00544EDD" w:rsidRPr="00544EDD" w:rsidRDefault="00544EDD" w:rsidP="00544EDD">
      <w:pPr>
        <w:numPr>
          <w:ilvl w:val="0"/>
          <w:numId w:val="16"/>
        </w:numPr>
        <w:spacing w:after="0" w:line="240" w:lineRule="auto"/>
        <w:rPr>
          <w:sz w:val="18"/>
          <w:szCs w:val="18"/>
        </w:rPr>
      </w:pPr>
      <w:r w:rsidRPr="00544EDD">
        <w:rPr>
          <w:b/>
          <w:bCs/>
          <w:sz w:val="18"/>
          <w:szCs w:val="18"/>
        </w:rPr>
        <w:t>Monthly Income</w:t>
      </w:r>
      <w:r w:rsidRPr="00544EDD">
        <w:rPr>
          <w:sz w:val="18"/>
          <w:szCs w:val="18"/>
        </w:rPr>
        <w:t>: Numeric (Discrete) — Employee’s monthly income.</w:t>
      </w:r>
    </w:p>
    <w:p w14:paraId="7FC9882D" w14:textId="77777777" w:rsidR="00544EDD" w:rsidRPr="00544EDD" w:rsidRDefault="00544EDD" w:rsidP="00544EDD">
      <w:pPr>
        <w:numPr>
          <w:ilvl w:val="0"/>
          <w:numId w:val="16"/>
        </w:numPr>
        <w:spacing w:after="0" w:line="240" w:lineRule="auto"/>
        <w:rPr>
          <w:sz w:val="18"/>
          <w:szCs w:val="18"/>
        </w:rPr>
      </w:pPr>
      <w:r w:rsidRPr="00544EDD">
        <w:rPr>
          <w:b/>
          <w:bCs/>
          <w:sz w:val="18"/>
          <w:szCs w:val="18"/>
        </w:rPr>
        <w:t>Num Companies Worked</w:t>
      </w:r>
      <w:r w:rsidRPr="00544EDD">
        <w:rPr>
          <w:sz w:val="18"/>
          <w:szCs w:val="18"/>
        </w:rPr>
        <w:t>: Numeric (Discrete) — Number of companies the employee has previously worked for.</w:t>
      </w:r>
    </w:p>
    <w:p w14:paraId="717A15FD" w14:textId="77777777" w:rsidR="00544EDD" w:rsidRPr="00544EDD" w:rsidRDefault="00544EDD" w:rsidP="00544EDD">
      <w:pPr>
        <w:numPr>
          <w:ilvl w:val="0"/>
          <w:numId w:val="16"/>
        </w:numPr>
        <w:spacing w:after="0" w:line="240" w:lineRule="auto"/>
        <w:rPr>
          <w:sz w:val="18"/>
          <w:szCs w:val="18"/>
        </w:rPr>
      </w:pPr>
      <w:proofErr w:type="spellStart"/>
      <w:r w:rsidRPr="00544EDD">
        <w:rPr>
          <w:b/>
          <w:bCs/>
          <w:sz w:val="18"/>
          <w:szCs w:val="18"/>
        </w:rPr>
        <w:t>OverTime</w:t>
      </w:r>
      <w:proofErr w:type="spellEnd"/>
      <w:r w:rsidRPr="00544EDD">
        <w:rPr>
          <w:sz w:val="18"/>
          <w:szCs w:val="18"/>
        </w:rPr>
        <w:t>: Categorical — Whether the employee works overtime (Yes/No).</w:t>
      </w:r>
    </w:p>
    <w:p w14:paraId="73AA7D9F" w14:textId="77777777" w:rsidR="00544EDD" w:rsidRPr="00544EDD" w:rsidRDefault="00544EDD" w:rsidP="00544EDD">
      <w:pPr>
        <w:numPr>
          <w:ilvl w:val="0"/>
          <w:numId w:val="16"/>
        </w:numPr>
        <w:spacing w:after="0" w:line="240" w:lineRule="auto"/>
        <w:rPr>
          <w:sz w:val="18"/>
          <w:szCs w:val="18"/>
        </w:rPr>
      </w:pPr>
      <w:r w:rsidRPr="00544EDD">
        <w:rPr>
          <w:b/>
          <w:bCs/>
          <w:sz w:val="18"/>
          <w:szCs w:val="18"/>
        </w:rPr>
        <w:t>Percent Salary Hike</w:t>
      </w:r>
      <w:r w:rsidRPr="00544EDD">
        <w:rPr>
          <w:sz w:val="18"/>
          <w:szCs w:val="18"/>
        </w:rPr>
        <w:t>: Numeric (Discrete) — Percentage increase in the salary.</w:t>
      </w:r>
    </w:p>
    <w:p w14:paraId="6EA2408F" w14:textId="77777777" w:rsidR="00544EDD" w:rsidRPr="00544EDD" w:rsidRDefault="00544EDD" w:rsidP="00544EDD">
      <w:pPr>
        <w:numPr>
          <w:ilvl w:val="0"/>
          <w:numId w:val="16"/>
        </w:numPr>
        <w:spacing w:after="0" w:line="240" w:lineRule="auto"/>
        <w:rPr>
          <w:sz w:val="18"/>
          <w:szCs w:val="18"/>
        </w:rPr>
      </w:pPr>
      <w:r w:rsidRPr="00544EDD">
        <w:rPr>
          <w:b/>
          <w:bCs/>
          <w:sz w:val="18"/>
          <w:szCs w:val="18"/>
        </w:rPr>
        <w:t>Performance Rating</w:t>
      </w:r>
      <w:r w:rsidRPr="00544EDD">
        <w:rPr>
          <w:sz w:val="18"/>
          <w:szCs w:val="18"/>
        </w:rPr>
        <w:t>: Categorical — Performance rating of the employee (1 to 4).</w:t>
      </w:r>
    </w:p>
    <w:p w14:paraId="61939B45" w14:textId="77777777" w:rsidR="00544EDD" w:rsidRPr="00544EDD" w:rsidRDefault="00544EDD" w:rsidP="00544EDD">
      <w:pPr>
        <w:numPr>
          <w:ilvl w:val="0"/>
          <w:numId w:val="16"/>
        </w:numPr>
        <w:spacing w:after="0" w:line="240" w:lineRule="auto"/>
        <w:rPr>
          <w:sz w:val="18"/>
          <w:szCs w:val="18"/>
        </w:rPr>
      </w:pPr>
      <w:r w:rsidRPr="00544EDD">
        <w:rPr>
          <w:b/>
          <w:bCs/>
          <w:sz w:val="18"/>
          <w:szCs w:val="18"/>
        </w:rPr>
        <w:t>Relationship Satisfaction</w:t>
      </w:r>
      <w:r w:rsidRPr="00544EDD">
        <w:rPr>
          <w:sz w:val="18"/>
          <w:szCs w:val="18"/>
        </w:rPr>
        <w:t>: Categorical — Level of satisfaction in workplace relationships (1 to 4).</w:t>
      </w:r>
    </w:p>
    <w:p w14:paraId="76B88080" w14:textId="77777777" w:rsidR="00544EDD" w:rsidRPr="00544EDD" w:rsidRDefault="00544EDD" w:rsidP="00544EDD">
      <w:pPr>
        <w:numPr>
          <w:ilvl w:val="0"/>
          <w:numId w:val="16"/>
        </w:numPr>
        <w:spacing w:after="0" w:line="240" w:lineRule="auto"/>
        <w:rPr>
          <w:sz w:val="18"/>
          <w:szCs w:val="18"/>
        </w:rPr>
      </w:pPr>
      <w:r w:rsidRPr="00544EDD">
        <w:rPr>
          <w:b/>
          <w:bCs/>
          <w:sz w:val="18"/>
          <w:szCs w:val="18"/>
        </w:rPr>
        <w:t>Total Working Years</w:t>
      </w:r>
      <w:r w:rsidRPr="00544EDD">
        <w:rPr>
          <w:sz w:val="18"/>
          <w:szCs w:val="18"/>
        </w:rPr>
        <w:t>: Numeric (Discrete) — Total years of professional experience.</w:t>
      </w:r>
    </w:p>
    <w:p w14:paraId="1F26B7EC" w14:textId="77777777" w:rsidR="00544EDD" w:rsidRPr="00544EDD" w:rsidRDefault="00544EDD" w:rsidP="00544EDD">
      <w:pPr>
        <w:numPr>
          <w:ilvl w:val="0"/>
          <w:numId w:val="16"/>
        </w:numPr>
        <w:spacing w:after="0" w:line="240" w:lineRule="auto"/>
        <w:rPr>
          <w:sz w:val="18"/>
          <w:szCs w:val="18"/>
        </w:rPr>
      </w:pPr>
      <w:r w:rsidRPr="00544EDD">
        <w:rPr>
          <w:b/>
          <w:bCs/>
          <w:sz w:val="18"/>
          <w:szCs w:val="18"/>
        </w:rPr>
        <w:t>Training Times Last Year</w:t>
      </w:r>
      <w:r w:rsidRPr="00544EDD">
        <w:rPr>
          <w:sz w:val="18"/>
          <w:szCs w:val="18"/>
        </w:rPr>
        <w:t>: Numeric (Discrete) — Number of training sessions attended in the previous year.</w:t>
      </w:r>
    </w:p>
    <w:p w14:paraId="2B6A914F" w14:textId="77777777" w:rsidR="00544EDD" w:rsidRPr="00544EDD" w:rsidRDefault="00544EDD" w:rsidP="00544EDD">
      <w:pPr>
        <w:numPr>
          <w:ilvl w:val="0"/>
          <w:numId w:val="16"/>
        </w:numPr>
        <w:spacing w:after="0" w:line="240" w:lineRule="auto"/>
        <w:rPr>
          <w:sz w:val="18"/>
          <w:szCs w:val="18"/>
        </w:rPr>
      </w:pPr>
      <w:r w:rsidRPr="00544EDD">
        <w:rPr>
          <w:b/>
          <w:bCs/>
          <w:sz w:val="18"/>
          <w:szCs w:val="18"/>
        </w:rPr>
        <w:t>Work Life Balance</w:t>
      </w:r>
      <w:r w:rsidRPr="00544EDD">
        <w:rPr>
          <w:sz w:val="18"/>
          <w:szCs w:val="18"/>
        </w:rPr>
        <w:t>: Categorical — Level of work-life balance (1 to 4).</w:t>
      </w:r>
    </w:p>
    <w:p w14:paraId="32553C7F"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At Company</w:t>
      </w:r>
      <w:r w:rsidRPr="00544EDD">
        <w:rPr>
          <w:sz w:val="18"/>
          <w:szCs w:val="18"/>
        </w:rPr>
        <w:t>: Numeric (Discrete) — Number of years the employee has worked at the company.</w:t>
      </w:r>
    </w:p>
    <w:p w14:paraId="0AFEA1D7"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Since Last Promotion</w:t>
      </w:r>
      <w:r w:rsidRPr="00544EDD">
        <w:rPr>
          <w:sz w:val="18"/>
          <w:szCs w:val="18"/>
        </w:rPr>
        <w:t>: Numeric (Discrete) — Number of years since the last promotion.</w:t>
      </w:r>
    </w:p>
    <w:p w14:paraId="65937671" w14:textId="77777777" w:rsidR="00544EDD" w:rsidRPr="0027515A" w:rsidRDefault="00544EDD" w:rsidP="00544EDD">
      <w:pPr>
        <w:numPr>
          <w:ilvl w:val="0"/>
          <w:numId w:val="16"/>
        </w:numPr>
        <w:spacing w:after="0" w:line="240" w:lineRule="auto"/>
        <w:rPr>
          <w:sz w:val="18"/>
          <w:szCs w:val="18"/>
        </w:rPr>
      </w:pPr>
      <w:r w:rsidRPr="00544EDD">
        <w:rPr>
          <w:b/>
          <w:bCs/>
          <w:sz w:val="18"/>
          <w:szCs w:val="18"/>
        </w:rPr>
        <w:t>Years With Current Manager</w:t>
      </w:r>
      <w:r w:rsidRPr="00544EDD">
        <w:rPr>
          <w:sz w:val="18"/>
          <w:szCs w:val="18"/>
        </w:rPr>
        <w:t>: Numeric (Discrete) — Number of years working with the current manager.</w:t>
      </w:r>
    </w:p>
    <w:p w14:paraId="51AE2225" w14:textId="77777777" w:rsidR="00C81D3B" w:rsidRPr="00544EDD" w:rsidRDefault="00C81D3B" w:rsidP="00F04A8A">
      <w:pPr>
        <w:spacing w:after="0" w:line="240" w:lineRule="auto"/>
        <w:ind w:left="720"/>
        <w:rPr>
          <w:sz w:val="18"/>
          <w:szCs w:val="18"/>
        </w:rPr>
      </w:pPr>
    </w:p>
    <w:p w14:paraId="6533B5E0" w14:textId="77777777" w:rsidR="00544EDD" w:rsidRPr="00544EDD" w:rsidRDefault="00544EDD" w:rsidP="00544EDD">
      <w:pPr>
        <w:spacing w:after="0" w:line="240" w:lineRule="auto"/>
        <w:rPr>
          <w:sz w:val="18"/>
          <w:szCs w:val="18"/>
        </w:rPr>
      </w:pPr>
      <w:r w:rsidRPr="00544EDD">
        <w:rPr>
          <w:sz w:val="18"/>
          <w:szCs w:val="18"/>
        </w:rPr>
        <w:t xml:space="preserve">This dataset, with its rich set of features, provides valuable insights into the factors influencing employee attrition. By analyzing and modeling </w:t>
      </w:r>
      <w:r w:rsidRPr="00544EDD">
        <w:rPr>
          <w:sz w:val="18"/>
          <w:szCs w:val="18"/>
        </w:rPr>
        <w:lastRenderedPageBreak/>
        <w:t>these data points, we aim to develop a robust predictive framework to assist organizations in understanding and mitigating employee turnover.</w:t>
      </w:r>
    </w:p>
    <w:p w14:paraId="6670FF4F" w14:textId="77777777" w:rsidR="00544EDD" w:rsidRDefault="00544EDD" w:rsidP="00544EDD">
      <w:pPr>
        <w:spacing w:after="0" w:line="240" w:lineRule="auto"/>
        <w:rPr>
          <w:sz w:val="20"/>
          <w:szCs w:val="20"/>
        </w:rPr>
      </w:pPr>
    </w:p>
    <w:p w14:paraId="7B80A0F1" w14:textId="77777777" w:rsidR="00544EDD" w:rsidRDefault="00544EDD" w:rsidP="00544EDD">
      <w:pPr>
        <w:spacing w:after="0" w:line="240" w:lineRule="auto"/>
        <w:rPr>
          <w:sz w:val="20"/>
          <w:szCs w:val="20"/>
        </w:rPr>
      </w:pPr>
    </w:p>
    <w:p w14:paraId="3FBB192C" w14:textId="77777777" w:rsidR="00120414" w:rsidRPr="00F80849" w:rsidRDefault="00120414" w:rsidP="00544EDD">
      <w:pPr>
        <w:spacing w:after="0" w:line="240" w:lineRule="auto"/>
        <w:rPr>
          <w:sz w:val="20"/>
          <w:szCs w:val="20"/>
          <w:rtl/>
        </w:rPr>
      </w:pPr>
    </w:p>
    <w:p w14:paraId="354B2654" w14:textId="77777777" w:rsidR="00F80849" w:rsidRPr="00F80849" w:rsidRDefault="00F80849" w:rsidP="00544EDD">
      <w:pPr>
        <w:spacing w:after="0" w:line="240" w:lineRule="auto"/>
        <w:rPr>
          <w:b/>
          <w:bCs/>
          <w:sz w:val="20"/>
          <w:szCs w:val="20"/>
        </w:rPr>
      </w:pPr>
      <w:r w:rsidRPr="00F80849">
        <w:rPr>
          <w:b/>
          <w:bCs/>
          <w:sz w:val="20"/>
          <w:szCs w:val="20"/>
        </w:rPr>
        <w:t>6. Conclusion</w:t>
      </w:r>
    </w:p>
    <w:p w14:paraId="1F0A3118" w14:textId="77777777" w:rsidR="00F80849" w:rsidRPr="00F80849" w:rsidRDefault="00F80849" w:rsidP="00544EDD">
      <w:pPr>
        <w:spacing w:after="0" w:line="240" w:lineRule="auto"/>
        <w:rPr>
          <w:sz w:val="20"/>
          <w:szCs w:val="20"/>
        </w:rPr>
      </w:pPr>
      <w:r w:rsidRPr="00F80849">
        <w:rPr>
          <w:sz w:val="20"/>
          <w:szCs w:val="20"/>
        </w:rPr>
        <w:t>This study highlights the power of predictive analytics in identifying factors influencing employee attrition. By leveraging machine learning, deep learning, and data balancing techniques, organizations can take proactive steps to improve employee retention and workplace satisfaction. Future research can explore hybrid models and reinforcement learning for enhanced attrition prediction.</w:t>
      </w:r>
    </w:p>
    <w:p w14:paraId="02EA606A" w14:textId="77777777" w:rsidR="00F80849" w:rsidRDefault="00F80849" w:rsidP="00544EDD">
      <w:pPr>
        <w:spacing w:after="0" w:line="240" w:lineRule="auto"/>
        <w:rPr>
          <w:sz w:val="20"/>
          <w:szCs w:val="20"/>
        </w:rPr>
      </w:pPr>
    </w:p>
    <w:p w14:paraId="48A56633" w14:textId="77777777" w:rsidR="0041460E" w:rsidRDefault="0041460E" w:rsidP="00544EDD">
      <w:pPr>
        <w:spacing w:after="0" w:line="240" w:lineRule="auto"/>
        <w:rPr>
          <w:sz w:val="20"/>
          <w:szCs w:val="20"/>
        </w:rPr>
      </w:pPr>
    </w:p>
    <w:p w14:paraId="3D62F8B3" w14:textId="77777777" w:rsidR="0041460E" w:rsidRDefault="0041460E" w:rsidP="00544EDD">
      <w:pPr>
        <w:spacing w:after="0" w:line="240" w:lineRule="auto"/>
        <w:rPr>
          <w:sz w:val="20"/>
          <w:szCs w:val="20"/>
        </w:rPr>
      </w:pPr>
    </w:p>
    <w:p w14:paraId="267C5AE0" w14:textId="77777777" w:rsidR="0041460E" w:rsidRDefault="0041460E" w:rsidP="00544EDD">
      <w:pPr>
        <w:spacing w:after="0" w:line="240" w:lineRule="auto"/>
        <w:rPr>
          <w:sz w:val="20"/>
          <w:szCs w:val="20"/>
        </w:rPr>
      </w:pPr>
    </w:p>
    <w:p w14:paraId="096769FC" w14:textId="77777777" w:rsidR="0041460E" w:rsidRDefault="0041460E" w:rsidP="00544EDD">
      <w:pPr>
        <w:spacing w:after="0" w:line="240" w:lineRule="auto"/>
        <w:rPr>
          <w:sz w:val="20"/>
          <w:szCs w:val="20"/>
        </w:rPr>
      </w:pPr>
    </w:p>
    <w:p w14:paraId="1C315F76" w14:textId="77777777" w:rsidR="0041460E" w:rsidRDefault="0041460E" w:rsidP="00544EDD">
      <w:pPr>
        <w:spacing w:after="0" w:line="240" w:lineRule="auto"/>
        <w:rPr>
          <w:sz w:val="20"/>
          <w:szCs w:val="20"/>
        </w:rPr>
      </w:pPr>
    </w:p>
    <w:p w14:paraId="1E00AF10" w14:textId="77777777" w:rsidR="00D46AF2" w:rsidRDefault="00D46AF2" w:rsidP="00544EDD">
      <w:pPr>
        <w:spacing w:after="0" w:line="240" w:lineRule="auto"/>
        <w:rPr>
          <w:sz w:val="20"/>
          <w:szCs w:val="20"/>
        </w:rPr>
      </w:pPr>
    </w:p>
    <w:p w14:paraId="4FCF6FFE" w14:textId="77777777" w:rsidR="00D46AF2" w:rsidRDefault="00D46AF2" w:rsidP="00544EDD">
      <w:pPr>
        <w:spacing w:after="0" w:line="240" w:lineRule="auto"/>
        <w:rPr>
          <w:sz w:val="20"/>
          <w:szCs w:val="20"/>
        </w:rPr>
      </w:pPr>
    </w:p>
    <w:p w14:paraId="2A963949" w14:textId="77777777" w:rsidR="00D46AF2" w:rsidRDefault="00D46AF2" w:rsidP="00544EDD">
      <w:pPr>
        <w:spacing w:after="0" w:line="240" w:lineRule="auto"/>
        <w:rPr>
          <w:sz w:val="20"/>
          <w:szCs w:val="20"/>
        </w:rPr>
      </w:pPr>
    </w:p>
    <w:p w14:paraId="59F95BA3" w14:textId="77777777" w:rsidR="00D46AF2" w:rsidRDefault="00D46AF2" w:rsidP="00544EDD">
      <w:pPr>
        <w:spacing w:after="0" w:line="240" w:lineRule="auto"/>
        <w:rPr>
          <w:sz w:val="20"/>
          <w:szCs w:val="20"/>
        </w:rPr>
      </w:pPr>
    </w:p>
    <w:p w14:paraId="21CD8C40" w14:textId="77777777" w:rsidR="00D46AF2" w:rsidRDefault="00D46AF2" w:rsidP="00544EDD">
      <w:pPr>
        <w:spacing w:after="0" w:line="240" w:lineRule="auto"/>
        <w:rPr>
          <w:sz w:val="20"/>
          <w:szCs w:val="20"/>
        </w:rPr>
      </w:pPr>
    </w:p>
    <w:p w14:paraId="05186467" w14:textId="77777777" w:rsidR="00D46AF2" w:rsidRDefault="00D46AF2" w:rsidP="00544EDD">
      <w:pPr>
        <w:spacing w:after="0" w:line="240" w:lineRule="auto"/>
        <w:rPr>
          <w:sz w:val="20"/>
          <w:szCs w:val="20"/>
        </w:rPr>
      </w:pPr>
    </w:p>
    <w:p w14:paraId="4011D97E" w14:textId="77777777" w:rsidR="00D46AF2" w:rsidRDefault="00D46AF2" w:rsidP="00544EDD">
      <w:pPr>
        <w:spacing w:after="0" w:line="240" w:lineRule="auto"/>
        <w:rPr>
          <w:sz w:val="20"/>
          <w:szCs w:val="20"/>
        </w:rPr>
      </w:pPr>
    </w:p>
    <w:p w14:paraId="0CDF51A2" w14:textId="77777777" w:rsidR="00D46AF2" w:rsidRDefault="00D46AF2" w:rsidP="00544EDD">
      <w:pPr>
        <w:spacing w:after="0" w:line="240" w:lineRule="auto"/>
        <w:rPr>
          <w:sz w:val="20"/>
          <w:szCs w:val="20"/>
        </w:rPr>
      </w:pPr>
    </w:p>
    <w:p w14:paraId="601518AD" w14:textId="77777777" w:rsidR="00D46AF2" w:rsidRDefault="00D46AF2" w:rsidP="00544EDD">
      <w:pPr>
        <w:spacing w:after="0" w:line="240" w:lineRule="auto"/>
        <w:rPr>
          <w:sz w:val="20"/>
          <w:szCs w:val="20"/>
        </w:rPr>
      </w:pPr>
    </w:p>
    <w:p w14:paraId="24BAF9AE" w14:textId="77777777" w:rsidR="00D46AF2" w:rsidRDefault="00D46AF2" w:rsidP="00544EDD">
      <w:pPr>
        <w:spacing w:after="0" w:line="240" w:lineRule="auto"/>
        <w:rPr>
          <w:sz w:val="20"/>
          <w:szCs w:val="20"/>
        </w:rPr>
      </w:pPr>
    </w:p>
    <w:p w14:paraId="655431CB" w14:textId="77777777" w:rsidR="00D46AF2" w:rsidRDefault="00D46AF2" w:rsidP="00544EDD">
      <w:pPr>
        <w:spacing w:after="0" w:line="240" w:lineRule="auto"/>
        <w:rPr>
          <w:sz w:val="20"/>
          <w:szCs w:val="20"/>
        </w:rPr>
      </w:pPr>
    </w:p>
    <w:p w14:paraId="2CF64F71" w14:textId="77777777" w:rsidR="00D46AF2" w:rsidRDefault="00D46AF2" w:rsidP="00544EDD">
      <w:pPr>
        <w:spacing w:after="0" w:line="240" w:lineRule="auto"/>
        <w:rPr>
          <w:sz w:val="20"/>
          <w:szCs w:val="20"/>
        </w:rPr>
      </w:pPr>
    </w:p>
    <w:p w14:paraId="73F81312" w14:textId="77777777" w:rsidR="00D46AF2" w:rsidRDefault="00D46AF2" w:rsidP="00544EDD">
      <w:pPr>
        <w:spacing w:after="0" w:line="240" w:lineRule="auto"/>
        <w:rPr>
          <w:sz w:val="20"/>
          <w:szCs w:val="20"/>
        </w:rPr>
      </w:pPr>
    </w:p>
    <w:p w14:paraId="2447F778" w14:textId="77777777" w:rsidR="00D46AF2" w:rsidRDefault="00D46AF2" w:rsidP="00544EDD">
      <w:pPr>
        <w:spacing w:after="0" w:line="240" w:lineRule="auto"/>
        <w:rPr>
          <w:sz w:val="20"/>
          <w:szCs w:val="20"/>
        </w:rPr>
      </w:pPr>
    </w:p>
    <w:p w14:paraId="6E85F29B" w14:textId="77777777" w:rsidR="00D46AF2" w:rsidRDefault="00D46AF2" w:rsidP="00544EDD">
      <w:pPr>
        <w:spacing w:after="0" w:line="240" w:lineRule="auto"/>
        <w:rPr>
          <w:sz w:val="20"/>
          <w:szCs w:val="20"/>
        </w:rPr>
      </w:pPr>
    </w:p>
    <w:p w14:paraId="11783ECE" w14:textId="77777777" w:rsidR="00D46AF2" w:rsidRDefault="00D46AF2" w:rsidP="00544EDD">
      <w:pPr>
        <w:spacing w:after="0" w:line="240" w:lineRule="auto"/>
        <w:rPr>
          <w:sz w:val="20"/>
          <w:szCs w:val="20"/>
        </w:rPr>
      </w:pPr>
    </w:p>
    <w:p w14:paraId="313D616F" w14:textId="77777777" w:rsidR="00D46AF2" w:rsidRDefault="00D46AF2" w:rsidP="00544EDD">
      <w:pPr>
        <w:spacing w:after="0" w:line="240" w:lineRule="auto"/>
        <w:rPr>
          <w:sz w:val="20"/>
          <w:szCs w:val="20"/>
        </w:rPr>
      </w:pPr>
    </w:p>
    <w:p w14:paraId="2B9B0D7A" w14:textId="77777777" w:rsidR="00D46AF2" w:rsidRDefault="00D46AF2" w:rsidP="00544EDD">
      <w:pPr>
        <w:spacing w:after="0" w:line="240" w:lineRule="auto"/>
        <w:rPr>
          <w:sz w:val="20"/>
          <w:szCs w:val="20"/>
        </w:rPr>
      </w:pPr>
    </w:p>
    <w:p w14:paraId="7C03EE3A" w14:textId="77777777" w:rsidR="00D46AF2" w:rsidRDefault="00D46AF2" w:rsidP="00544EDD">
      <w:pPr>
        <w:spacing w:after="0" w:line="240" w:lineRule="auto"/>
        <w:rPr>
          <w:sz w:val="20"/>
          <w:szCs w:val="20"/>
        </w:rPr>
      </w:pPr>
    </w:p>
    <w:p w14:paraId="031E6DC4" w14:textId="77777777" w:rsidR="00D46AF2" w:rsidRDefault="00D46AF2" w:rsidP="00544EDD">
      <w:pPr>
        <w:spacing w:after="0" w:line="240" w:lineRule="auto"/>
        <w:rPr>
          <w:sz w:val="20"/>
          <w:szCs w:val="20"/>
        </w:rPr>
      </w:pPr>
    </w:p>
    <w:p w14:paraId="73A62D53" w14:textId="77777777" w:rsidR="00D46AF2" w:rsidRDefault="00D46AF2" w:rsidP="00544EDD">
      <w:pPr>
        <w:spacing w:after="0" w:line="240" w:lineRule="auto"/>
        <w:rPr>
          <w:sz w:val="20"/>
          <w:szCs w:val="20"/>
        </w:rPr>
      </w:pPr>
    </w:p>
    <w:p w14:paraId="46631F92" w14:textId="77777777" w:rsidR="00D46AF2" w:rsidRDefault="00D46AF2" w:rsidP="00544EDD">
      <w:pPr>
        <w:spacing w:after="0" w:line="240" w:lineRule="auto"/>
        <w:rPr>
          <w:sz w:val="20"/>
          <w:szCs w:val="20"/>
        </w:rPr>
      </w:pPr>
    </w:p>
    <w:p w14:paraId="2E753110" w14:textId="77777777" w:rsidR="00D46AF2" w:rsidRDefault="00D46AF2" w:rsidP="00544EDD">
      <w:pPr>
        <w:spacing w:after="0" w:line="240" w:lineRule="auto"/>
        <w:rPr>
          <w:sz w:val="20"/>
          <w:szCs w:val="20"/>
        </w:rPr>
      </w:pPr>
    </w:p>
    <w:p w14:paraId="3E0CB8F1" w14:textId="77777777" w:rsidR="00D46AF2" w:rsidRDefault="00D46AF2" w:rsidP="00544EDD">
      <w:pPr>
        <w:spacing w:after="0" w:line="240" w:lineRule="auto"/>
        <w:rPr>
          <w:sz w:val="20"/>
          <w:szCs w:val="20"/>
        </w:rPr>
      </w:pPr>
    </w:p>
    <w:p w14:paraId="20E0497B" w14:textId="77777777" w:rsidR="00D46AF2" w:rsidRDefault="00D46AF2" w:rsidP="00544EDD">
      <w:pPr>
        <w:spacing w:after="0" w:line="240" w:lineRule="auto"/>
        <w:rPr>
          <w:sz w:val="20"/>
          <w:szCs w:val="20"/>
        </w:rPr>
      </w:pPr>
    </w:p>
    <w:p w14:paraId="74F05916" w14:textId="77777777" w:rsidR="00D46AF2" w:rsidRDefault="00D46AF2" w:rsidP="00544EDD">
      <w:pPr>
        <w:spacing w:after="0" w:line="240" w:lineRule="auto"/>
        <w:rPr>
          <w:sz w:val="20"/>
          <w:szCs w:val="20"/>
        </w:rPr>
      </w:pPr>
    </w:p>
    <w:p w14:paraId="010C9705" w14:textId="77777777" w:rsidR="00D46AF2" w:rsidRDefault="00D46AF2" w:rsidP="00544EDD">
      <w:pPr>
        <w:spacing w:after="0" w:line="240" w:lineRule="auto"/>
        <w:rPr>
          <w:sz w:val="20"/>
          <w:szCs w:val="20"/>
        </w:rPr>
      </w:pPr>
    </w:p>
    <w:p w14:paraId="36EE7376" w14:textId="77777777" w:rsidR="00D46AF2" w:rsidRDefault="00D46AF2" w:rsidP="00544EDD">
      <w:pPr>
        <w:spacing w:after="0" w:line="240" w:lineRule="auto"/>
        <w:rPr>
          <w:sz w:val="20"/>
          <w:szCs w:val="20"/>
        </w:rPr>
      </w:pPr>
    </w:p>
    <w:p w14:paraId="755272A6" w14:textId="77777777" w:rsidR="00D46AF2" w:rsidRDefault="00D46AF2" w:rsidP="00544EDD">
      <w:pPr>
        <w:spacing w:after="0" w:line="240" w:lineRule="auto"/>
        <w:rPr>
          <w:sz w:val="20"/>
          <w:szCs w:val="20"/>
        </w:rPr>
      </w:pPr>
    </w:p>
    <w:p w14:paraId="1FE8BBE9" w14:textId="77777777" w:rsidR="00D46AF2" w:rsidRDefault="00D46AF2" w:rsidP="00544EDD">
      <w:pPr>
        <w:spacing w:after="0" w:line="240" w:lineRule="auto"/>
        <w:rPr>
          <w:sz w:val="20"/>
          <w:szCs w:val="20"/>
        </w:rPr>
      </w:pPr>
    </w:p>
    <w:p w14:paraId="711D359F" w14:textId="77777777" w:rsidR="00D46AF2" w:rsidRDefault="00D46AF2" w:rsidP="00544EDD">
      <w:pPr>
        <w:spacing w:after="0" w:line="240" w:lineRule="auto"/>
        <w:rPr>
          <w:sz w:val="20"/>
          <w:szCs w:val="20"/>
        </w:rPr>
      </w:pPr>
    </w:p>
    <w:p w14:paraId="58506C5C" w14:textId="77777777" w:rsidR="00D46AF2" w:rsidRDefault="00D46AF2" w:rsidP="00544EDD">
      <w:pPr>
        <w:spacing w:after="0" w:line="240" w:lineRule="auto"/>
        <w:rPr>
          <w:sz w:val="20"/>
          <w:szCs w:val="20"/>
        </w:rPr>
      </w:pPr>
    </w:p>
    <w:p w14:paraId="5F3870B3" w14:textId="77777777" w:rsidR="00D46AF2" w:rsidRDefault="00D46AF2" w:rsidP="00544EDD">
      <w:pPr>
        <w:spacing w:after="0" w:line="240" w:lineRule="auto"/>
        <w:rPr>
          <w:sz w:val="20"/>
          <w:szCs w:val="20"/>
        </w:rPr>
      </w:pPr>
    </w:p>
    <w:p w14:paraId="2101F475" w14:textId="77777777" w:rsidR="00F11715" w:rsidRDefault="00F11715" w:rsidP="00544EDD">
      <w:pPr>
        <w:spacing w:after="0" w:line="240" w:lineRule="auto"/>
        <w:rPr>
          <w:sz w:val="20"/>
          <w:szCs w:val="20"/>
        </w:rPr>
      </w:pPr>
    </w:p>
    <w:p w14:paraId="5D036AAB" w14:textId="77777777" w:rsidR="00F11715" w:rsidRDefault="00F11715" w:rsidP="00544EDD">
      <w:pPr>
        <w:spacing w:after="0" w:line="240" w:lineRule="auto"/>
        <w:rPr>
          <w:sz w:val="20"/>
          <w:szCs w:val="20"/>
        </w:rPr>
      </w:pPr>
    </w:p>
    <w:p w14:paraId="5398A0F1" w14:textId="77777777" w:rsidR="00F11715" w:rsidRDefault="00F11715" w:rsidP="00544EDD">
      <w:pPr>
        <w:spacing w:after="0" w:line="240" w:lineRule="auto"/>
        <w:rPr>
          <w:sz w:val="20"/>
          <w:szCs w:val="20"/>
        </w:rPr>
      </w:pPr>
    </w:p>
    <w:p w14:paraId="5D19400C" w14:textId="77777777" w:rsidR="00D46AF2" w:rsidRDefault="00D46AF2" w:rsidP="00544EDD">
      <w:pPr>
        <w:spacing w:after="0" w:line="240" w:lineRule="auto"/>
        <w:rPr>
          <w:sz w:val="20"/>
          <w:szCs w:val="20"/>
        </w:rPr>
      </w:pPr>
    </w:p>
    <w:p w14:paraId="1C1D81AC" w14:textId="77777777" w:rsidR="00D46AF2" w:rsidRDefault="00D46AF2" w:rsidP="00544EDD">
      <w:pPr>
        <w:spacing w:after="0" w:line="240" w:lineRule="auto"/>
        <w:rPr>
          <w:sz w:val="20"/>
          <w:szCs w:val="20"/>
        </w:rPr>
      </w:pPr>
    </w:p>
    <w:p w14:paraId="5CC699A7" w14:textId="4FC38E27" w:rsidR="00EA05E0" w:rsidRPr="00D02927" w:rsidRDefault="00376A71" w:rsidP="00544EDD">
      <w:pPr>
        <w:spacing w:after="0" w:line="240" w:lineRule="auto"/>
        <w:rPr>
          <w:sz w:val="20"/>
          <w:szCs w:val="20"/>
        </w:rPr>
      </w:pPr>
      <w:r w:rsidRPr="00EA05E0">
        <w:rPr>
          <w:b/>
          <w:bCs/>
          <w:sz w:val="20"/>
          <w:szCs w:val="20"/>
        </w:rPr>
        <w:t>References</w:t>
      </w:r>
      <w:r w:rsidR="00EA05E0" w:rsidRPr="00EA05E0">
        <w:rPr>
          <w:b/>
          <w:bCs/>
          <w:sz w:val="20"/>
          <w:szCs w:val="20"/>
        </w:rPr>
        <w:t>:</w:t>
      </w:r>
      <w:r w:rsidR="00EA05E0">
        <w:rPr>
          <w:sz w:val="20"/>
          <w:szCs w:val="20"/>
        </w:rPr>
        <w:br/>
      </w:r>
    </w:p>
    <w:p w14:paraId="0DFB7E3D" w14:textId="0FA96E1E" w:rsidR="00376A71" w:rsidRPr="0096531F" w:rsidRDefault="00376A71" w:rsidP="00544EDD">
      <w:pPr>
        <w:pStyle w:val="ListParagraph"/>
        <w:numPr>
          <w:ilvl w:val="0"/>
          <w:numId w:val="4"/>
        </w:numPr>
        <w:spacing w:after="0" w:line="240" w:lineRule="auto"/>
        <w:ind w:left="567"/>
        <w:rPr>
          <w:sz w:val="20"/>
          <w:szCs w:val="20"/>
        </w:rPr>
      </w:pPr>
      <w:r w:rsidRPr="0096531F">
        <w:rPr>
          <w:sz w:val="20"/>
          <w:szCs w:val="20"/>
        </w:rPr>
        <w:t xml:space="preserve">Cost of Employee Attrition: </w:t>
      </w:r>
    </w:p>
    <w:p w14:paraId="04269759" w14:textId="71F21BB5" w:rsidR="00376A71" w:rsidRPr="0096531F" w:rsidRDefault="00376A71" w:rsidP="00544EDD">
      <w:pPr>
        <w:pStyle w:val="ListParagraph"/>
        <w:numPr>
          <w:ilvl w:val="0"/>
          <w:numId w:val="3"/>
        </w:numPr>
        <w:spacing w:after="0" w:line="240" w:lineRule="auto"/>
        <w:ind w:left="567"/>
        <w:rPr>
          <w:sz w:val="20"/>
          <w:szCs w:val="20"/>
        </w:rPr>
      </w:pPr>
      <w:r w:rsidRPr="0096531F">
        <w:rPr>
          <w:sz w:val="20"/>
          <w:szCs w:val="20"/>
        </w:rPr>
        <w:t xml:space="preserve">Cascio, W. F., &amp; Boudreau, J. W. (2011). Investing in People: Financial Impact of Human Resource Initiatives. FT Press.  </w:t>
      </w:r>
    </w:p>
    <w:p w14:paraId="5788D2C0" w14:textId="6204F10C" w:rsidR="00376A71" w:rsidRPr="0096531F" w:rsidRDefault="00376A71" w:rsidP="00544EDD">
      <w:pPr>
        <w:pStyle w:val="ListParagraph"/>
        <w:numPr>
          <w:ilvl w:val="0"/>
          <w:numId w:val="3"/>
        </w:numPr>
        <w:spacing w:after="0" w:line="240" w:lineRule="auto"/>
        <w:ind w:left="567"/>
        <w:rPr>
          <w:sz w:val="20"/>
          <w:szCs w:val="20"/>
        </w:rPr>
      </w:pPr>
      <w:r w:rsidRPr="0096531F">
        <w:rPr>
          <w:sz w:val="20"/>
          <w:szCs w:val="20"/>
        </w:rPr>
        <w:t>[Link](https://www.ftpress.com)</w:t>
      </w:r>
    </w:p>
    <w:p w14:paraId="126456C1" w14:textId="0C0179BB" w:rsidR="00376A71" w:rsidRPr="0096531F" w:rsidRDefault="00376A71" w:rsidP="00544EDD">
      <w:pPr>
        <w:pStyle w:val="ListParagraph"/>
        <w:numPr>
          <w:ilvl w:val="0"/>
          <w:numId w:val="3"/>
        </w:numPr>
        <w:spacing w:after="0" w:line="240" w:lineRule="auto"/>
        <w:ind w:left="567"/>
        <w:rPr>
          <w:sz w:val="20"/>
          <w:szCs w:val="20"/>
        </w:rPr>
      </w:pPr>
      <w:r w:rsidRPr="0096531F">
        <w:rPr>
          <w:sz w:val="20"/>
          <w:szCs w:val="20"/>
        </w:rPr>
        <w:t>Factors Influencing Employee Attrition:</w:t>
      </w:r>
    </w:p>
    <w:p w14:paraId="2E60EAC7" w14:textId="032AE926" w:rsidR="00376A71" w:rsidRPr="0096531F" w:rsidRDefault="00376A71" w:rsidP="00544EDD">
      <w:pPr>
        <w:pStyle w:val="ListParagraph"/>
        <w:numPr>
          <w:ilvl w:val="0"/>
          <w:numId w:val="3"/>
        </w:numPr>
        <w:spacing w:after="0" w:line="240" w:lineRule="auto"/>
        <w:ind w:left="567"/>
        <w:rPr>
          <w:sz w:val="20"/>
          <w:szCs w:val="20"/>
        </w:rPr>
      </w:pPr>
      <w:r w:rsidRPr="0096531F">
        <w:rPr>
          <w:sz w:val="20"/>
          <w:szCs w:val="20"/>
        </w:rPr>
        <w:t xml:space="preserve">Griffeth, R. W., Hom, P. W., &amp; Gaertner, S. (2000). A meta-analysis of antecedents and correlates of employee turnover. *Journal of Management*, 26(3), 463-488.  </w:t>
      </w:r>
    </w:p>
    <w:p w14:paraId="571BA4C4" w14:textId="48D66318" w:rsidR="00376A71" w:rsidRPr="0096531F" w:rsidRDefault="00376A71" w:rsidP="00544EDD">
      <w:pPr>
        <w:pStyle w:val="ListParagraph"/>
        <w:numPr>
          <w:ilvl w:val="0"/>
          <w:numId w:val="3"/>
        </w:numPr>
        <w:spacing w:after="0" w:line="240" w:lineRule="auto"/>
        <w:ind w:left="567"/>
        <w:rPr>
          <w:sz w:val="20"/>
          <w:szCs w:val="20"/>
        </w:rPr>
      </w:pPr>
      <w:r w:rsidRPr="0096531F">
        <w:rPr>
          <w:sz w:val="20"/>
          <w:szCs w:val="20"/>
        </w:rPr>
        <w:t>[DOI: 10.1177/014920630002600305](https://doi.org/10.1177/014920630002600305)</w:t>
      </w:r>
    </w:p>
    <w:p w14:paraId="671BAB3C" w14:textId="4CD47DD6" w:rsidR="00376A71" w:rsidRPr="0096531F" w:rsidRDefault="00376A71" w:rsidP="00544EDD">
      <w:pPr>
        <w:pStyle w:val="ListParagraph"/>
        <w:numPr>
          <w:ilvl w:val="0"/>
          <w:numId w:val="4"/>
        </w:numPr>
        <w:spacing w:after="0" w:line="240" w:lineRule="auto"/>
        <w:ind w:left="567"/>
        <w:rPr>
          <w:sz w:val="20"/>
          <w:szCs w:val="20"/>
        </w:rPr>
      </w:pPr>
      <w:r w:rsidRPr="0096531F">
        <w:rPr>
          <w:sz w:val="20"/>
          <w:szCs w:val="20"/>
        </w:rPr>
        <w:t>IBM HR Analytics Employee Attrition &amp; Performance Dataset:</w:t>
      </w:r>
    </w:p>
    <w:p w14:paraId="2B8508EC" w14:textId="5EA7A986" w:rsidR="00376A71" w:rsidRPr="0096531F" w:rsidRDefault="00376A71" w:rsidP="00544EDD">
      <w:pPr>
        <w:pStyle w:val="ListParagraph"/>
        <w:numPr>
          <w:ilvl w:val="0"/>
          <w:numId w:val="3"/>
        </w:numPr>
        <w:spacing w:after="0" w:line="240" w:lineRule="auto"/>
        <w:ind w:left="567"/>
        <w:rPr>
          <w:sz w:val="20"/>
          <w:szCs w:val="20"/>
        </w:rPr>
      </w:pPr>
      <w:r w:rsidRPr="0096531F">
        <w:rPr>
          <w:sz w:val="20"/>
          <w:szCs w:val="20"/>
        </w:rPr>
        <w:t xml:space="preserve">Kaggle. (n.d.). IBM HR Analytics Employee Attrition &amp; Performance.  </w:t>
      </w:r>
    </w:p>
    <w:p w14:paraId="29B3FD55" w14:textId="68615744" w:rsidR="00376A71" w:rsidRPr="0096531F" w:rsidRDefault="00376A71" w:rsidP="00544EDD">
      <w:pPr>
        <w:pStyle w:val="ListParagraph"/>
        <w:numPr>
          <w:ilvl w:val="0"/>
          <w:numId w:val="3"/>
        </w:numPr>
        <w:spacing w:after="0" w:line="240" w:lineRule="auto"/>
        <w:ind w:left="567"/>
        <w:rPr>
          <w:sz w:val="20"/>
          <w:szCs w:val="20"/>
        </w:rPr>
      </w:pPr>
      <w:r w:rsidRPr="0096531F">
        <w:rPr>
          <w:sz w:val="20"/>
          <w:szCs w:val="20"/>
        </w:rPr>
        <w:t>[Link](https://www.kaggle.com/datasets/pavansubhasht/ibm-hr-analytics-attrition-dataset)</w:t>
      </w:r>
    </w:p>
    <w:p w14:paraId="218AD643" w14:textId="7814DD36" w:rsidR="00376A71" w:rsidRPr="0096531F" w:rsidRDefault="00376A71" w:rsidP="00544EDD">
      <w:pPr>
        <w:pStyle w:val="ListParagraph"/>
        <w:numPr>
          <w:ilvl w:val="0"/>
          <w:numId w:val="4"/>
        </w:numPr>
        <w:spacing w:after="0" w:line="240" w:lineRule="auto"/>
        <w:ind w:left="567"/>
        <w:rPr>
          <w:sz w:val="20"/>
          <w:szCs w:val="20"/>
        </w:rPr>
      </w:pPr>
      <w:r w:rsidRPr="0096531F">
        <w:rPr>
          <w:sz w:val="20"/>
          <w:szCs w:val="20"/>
        </w:rPr>
        <w:t>Machine Learning Models for Attrition Prediction:</w:t>
      </w:r>
    </w:p>
    <w:p w14:paraId="664A84CE" w14:textId="27511873" w:rsidR="00376A71" w:rsidRPr="0096531F" w:rsidRDefault="00376A71" w:rsidP="00544EDD">
      <w:pPr>
        <w:pStyle w:val="ListParagraph"/>
        <w:numPr>
          <w:ilvl w:val="0"/>
          <w:numId w:val="3"/>
        </w:numPr>
        <w:spacing w:after="0" w:line="240" w:lineRule="auto"/>
        <w:ind w:left="567"/>
        <w:rPr>
          <w:sz w:val="20"/>
          <w:szCs w:val="20"/>
        </w:rPr>
      </w:pPr>
      <w:r w:rsidRPr="0096531F">
        <w:rPr>
          <w:sz w:val="20"/>
          <w:szCs w:val="20"/>
        </w:rPr>
        <w:t xml:space="preserve">Zhang, Z., &amp; Zhang, Y. (2019). Predicting employee turnover using machine learning techniques. Journal of Big Data, 6(1), 1-20.  </w:t>
      </w:r>
    </w:p>
    <w:p w14:paraId="5BCCA1AA" w14:textId="53F20162" w:rsidR="005C2CED" w:rsidRDefault="00376A71" w:rsidP="00544EDD">
      <w:pPr>
        <w:pStyle w:val="ListParagraph"/>
        <w:numPr>
          <w:ilvl w:val="0"/>
          <w:numId w:val="3"/>
        </w:numPr>
        <w:spacing w:after="0" w:line="240" w:lineRule="auto"/>
        <w:ind w:left="567"/>
        <w:rPr>
          <w:sz w:val="20"/>
          <w:szCs w:val="20"/>
        </w:rPr>
      </w:pPr>
      <w:r w:rsidRPr="0096531F">
        <w:rPr>
          <w:sz w:val="20"/>
          <w:szCs w:val="20"/>
        </w:rPr>
        <w:t>[DOI: 10.1186/s40537-019-0191-6](</w:t>
      </w:r>
      <w:hyperlink r:id="rId6" w:history="1">
        <w:r w:rsidR="00D46AF2" w:rsidRPr="00FD69B3">
          <w:rPr>
            <w:rStyle w:val="Hyperlink"/>
            <w:sz w:val="20"/>
            <w:szCs w:val="20"/>
          </w:rPr>
          <w:t>https://doi.org/10.1186/s40537-019-0191-6</w:t>
        </w:r>
      </w:hyperlink>
      <w:r w:rsidRPr="0096531F">
        <w:rPr>
          <w:sz w:val="20"/>
          <w:szCs w:val="20"/>
        </w:rPr>
        <w:t>)</w:t>
      </w:r>
    </w:p>
    <w:p w14:paraId="34C72A90" w14:textId="77777777" w:rsidR="00D46AF2" w:rsidRPr="00D46AF2" w:rsidRDefault="00D46AF2" w:rsidP="00544EDD">
      <w:pPr>
        <w:pStyle w:val="ListParagraph"/>
        <w:numPr>
          <w:ilvl w:val="0"/>
          <w:numId w:val="3"/>
        </w:numPr>
        <w:spacing w:after="0" w:line="240" w:lineRule="auto"/>
        <w:rPr>
          <w:sz w:val="20"/>
          <w:szCs w:val="20"/>
          <w:rtl/>
        </w:rPr>
      </w:pPr>
      <w:hyperlink r:id="rId7" w:history="1">
        <w:r w:rsidRPr="00D46AF2">
          <w:rPr>
            <w:rStyle w:val="Hyperlink"/>
            <w:sz w:val="20"/>
            <w:szCs w:val="20"/>
          </w:rPr>
          <w:t>https://towardsdatascience.com/predicting-employee-turnover-7ab2b9ecf47e</w:t>
        </w:r>
      </w:hyperlink>
    </w:p>
    <w:p w14:paraId="57B893FA" w14:textId="77777777" w:rsidR="00D46AF2" w:rsidRPr="00D46AF2" w:rsidRDefault="00D46AF2" w:rsidP="00544EDD">
      <w:pPr>
        <w:pStyle w:val="ListParagraph"/>
        <w:numPr>
          <w:ilvl w:val="0"/>
          <w:numId w:val="3"/>
        </w:numPr>
        <w:spacing w:after="0" w:line="240" w:lineRule="auto"/>
        <w:rPr>
          <w:sz w:val="20"/>
          <w:szCs w:val="20"/>
          <w:u w:val="single"/>
        </w:rPr>
      </w:pPr>
      <w:hyperlink r:id="rId8" w:history="1">
        <w:r w:rsidRPr="00D46AF2">
          <w:rPr>
            <w:rStyle w:val="Hyperlink"/>
            <w:sz w:val="20"/>
            <w:szCs w:val="20"/>
          </w:rPr>
          <w:t>https://hirebee.ai/blog/recruitment-metrics-and-analytics/predictive-analytics-for-employee-retention-forecasting-and-preventing-turnover/</w:t>
        </w:r>
      </w:hyperlink>
    </w:p>
    <w:p w14:paraId="7AD268DF" w14:textId="77777777" w:rsidR="00D46AF2" w:rsidRPr="0096531F" w:rsidRDefault="00D46AF2" w:rsidP="00544EDD">
      <w:pPr>
        <w:pStyle w:val="ListParagraph"/>
        <w:numPr>
          <w:ilvl w:val="0"/>
          <w:numId w:val="3"/>
        </w:numPr>
        <w:spacing w:after="0" w:line="240" w:lineRule="auto"/>
        <w:ind w:left="567"/>
        <w:rPr>
          <w:sz w:val="20"/>
          <w:szCs w:val="20"/>
          <w:rtl/>
        </w:rPr>
      </w:pPr>
    </w:p>
    <w:sectPr w:rsidR="00D46AF2" w:rsidRPr="0096531F" w:rsidSect="005D1EB3">
      <w:pgSz w:w="11906" w:h="16838"/>
      <w:pgMar w:top="156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07E2C"/>
    <w:multiLevelType w:val="multilevel"/>
    <w:tmpl w:val="5D0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569E6"/>
    <w:multiLevelType w:val="hybridMultilevel"/>
    <w:tmpl w:val="CE320F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A2DB3"/>
    <w:multiLevelType w:val="multilevel"/>
    <w:tmpl w:val="C4F8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D7353"/>
    <w:multiLevelType w:val="multilevel"/>
    <w:tmpl w:val="FF48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7373E"/>
    <w:multiLevelType w:val="multilevel"/>
    <w:tmpl w:val="2DB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B237A"/>
    <w:multiLevelType w:val="multilevel"/>
    <w:tmpl w:val="81423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821583"/>
    <w:multiLevelType w:val="multilevel"/>
    <w:tmpl w:val="ED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37DCF"/>
    <w:multiLevelType w:val="multilevel"/>
    <w:tmpl w:val="80F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24DA4"/>
    <w:multiLevelType w:val="multilevel"/>
    <w:tmpl w:val="A00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40D9E"/>
    <w:multiLevelType w:val="hybridMultilevel"/>
    <w:tmpl w:val="D2F23B38"/>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55BAB"/>
    <w:multiLevelType w:val="hybridMultilevel"/>
    <w:tmpl w:val="1AF826B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42F03"/>
    <w:multiLevelType w:val="hybridMultilevel"/>
    <w:tmpl w:val="BE463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267D4"/>
    <w:multiLevelType w:val="hybridMultilevel"/>
    <w:tmpl w:val="069E35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A6769"/>
    <w:multiLevelType w:val="hybridMultilevel"/>
    <w:tmpl w:val="014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26154"/>
    <w:multiLevelType w:val="multilevel"/>
    <w:tmpl w:val="5D2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238BE"/>
    <w:multiLevelType w:val="hybridMultilevel"/>
    <w:tmpl w:val="1B3A002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24515">
    <w:abstractNumId w:val="13"/>
  </w:num>
  <w:num w:numId="2" w16cid:durableId="1899783284">
    <w:abstractNumId w:val="9"/>
  </w:num>
  <w:num w:numId="3" w16cid:durableId="880439223">
    <w:abstractNumId w:val="15"/>
  </w:num>
  <w:num w:numId="4" w16cid:durableId="130055339">
    <w:abstractNumId w:val="10"/>
  </w:num>
  <w:num w:numId="5" w16cid:durableId="1382285678">
    <w:abstractNumId w:val="3"/>
  </w:num>
  <w:num w:numId="6" w16cid:durableId="149755170">
    <w:abstractNumId w:val="12"/>
  </w:num>
  <w:num w:numId="7" w16cid:durableId="1828325830">
    <w:abstractNumId w:val="1"/>
  </w:num>
  <w:num w:numId="8" w16cid:durableId="308478788">
    <w:abstractNumId w:val="11"/>
  </w:num>
  <w:num w:numId="9" w16cid:durableId="212234562">
    <w:abstractNumId w:val="0"/>
  </w:num>
  <w:num w:numId="10" w16cid:durableId="313268060">
    <w:abstractNumId w:val="6"/>
  </w:num>
  <w:num w:numId="11" w16cid:durableId="39944085">
    <w:abstractNumId w:val="5"/>
  </w:num>
  <w:num w:numId="12" w16cid:durableId="2090619374">
    <w:abstractNumId w:val="4"/>
  </w:num>
  <w:num w:numId="13" w16cid:durableId="1389576434">
    <w:abstractNumId w:val="8"/>
  </w:num>
  <w:num w:numId="14" w16cid:durableId="30889000">
    <w:abstractNumId w:val="2"/>
  </w:num>
  <w:num w:numId="15" w16cid:durableId="657923548">
    <w:abstractNumId w:val="7"/>
  </w:num>
  <w:num w:numId="16" w16cid:durableId="20346466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F6"/>
    <w:rsid w:val="0000754B"/>
    <w:rsid w:val="00011A84"/>
    <w:rsid w:val="000645F5"/>
    <w:rsid w:val="00065755"/>
    <w:rsid w:val="00070241"/>
    <w:rsid w:val="000C283E"/>
    <w:rsid w:val="000C7031"/>
    <w:rsid w:val="000D23E9"/>
    <w:rsid w:val="000D355A"/>
    <w:rsid w:val="0010157B"/>
    <w:rsid w:val="00117E44"/>
    <w:rsid w:val="00120414"/>
    <w:rsid w:val="00171815"/>
    <w:rsid w:val="001C0886"/>
    <w:rsid w:val="001D10F9"/>
    <w:rsid w:val="001D6E93"/>
    <w:rsid w:val="00224B28"/>
    <w:rsid w:val="002441D0"/>
    <w:rsid w:val="00252DDE"/>
    <w:rsid w:val="002650F9"/>
    <w:rsid w:val="00270ED6"/>
    <w:rsid w:val="0027515A"/>
    <w:rsid w:val="002825E4"/>
    <w:rsid w:val="002C027A"/>
    <w:rsid w:val="002D3DFE"/>
    <w:rsid w:val="002F7CF7"/>
    <w:rsid w:val="003134F7"/>
    <w:rsid w:val="00322221"/>
    <w:rsid w:val="00337CD2"/>
    <w:rsid w:val="00376A71"/>
    <w:rsid w:val="003D27AD"/>
    <w:rsid w:val="00403D84"/>
    <w:rsid w:val="0041460E"/>
    <w:rsid w:val="00422901"/>
    <w:rsid w:val="0042452C"/>
    <w:rsid w:val="00450DF9"/>
    <w:rsid w:val="0046199F"/>
    <w:rsid w:val="0046472A"/>
    <w:rsid w:val="004744B6"/>
    <w:rsid w:val="00490018"/>
    <w:rsid w:val="00491A4F"/>
    <w:rsid w:val="004E22F6"/>
    <w:rsid w:val="004F4BE9"/>
    <w:rsid w:val="00501AF2"/>
    <w:rsid w:val="00512DE3"/>
    <w:rsid w:val="00544EDD"/>
    <w:rsid w:val="0055188B"/>
    <w:rsid w:val="00592E9C"/>
    <w:rsid w:val="005A1A80"/>
    <w:rsid w:val="005C2CED"/>
    <w:rsid w:val="005D1EB3"/>
    <w:rsid w:val="005E0439"/>
    <w:rsid w:val="005E3461"/>
    <w:rsid w:val="006042D7"/>
    <w:rsid w:val="00606E66"/>
    <w:rsid w:val="006101B9"/>
    <w:rsid w:val="0061131B"/>
    <w:rsid w:val="006124ED"/>
    <w:rsid w:val="006271F6"/>
    <w:rsid w:val="00633C96"/>
    <w:rsid w:val="0064344A"/>
    <w:rsid w:val="00655857"/>
    <w:rsid w:val="006561B2"/>
    <w:rsid w:val="006976BA"/>
    <w:rsid w:val="006A6686"/>
    <w:rsid w:val="006B01E5"/>
    <w:rsid w:val="00772979"/>
    <w:rsid w:val="007A329C"/>
    <w:rsid w:val="007E51FA"/>
    <w:rsid w:val="007E53CA"/>
    <w:rsid w:val="007E645F"/>
    <w:rsid w:val="007F26A2"/>
    <w:rsid w:val="0083592C"/>
    <w:rsid w:val="00844313"/>
    <w:rsid w:val="008531AA"/>
    <w:rsid w:val="00861413"/>
    <w:rsid w:val="008B364A"/>
    <w:rsid w:val="00906CDE"/>
    <w:rsid w:val="00910211"/>
    <w:rsid w:val="00924FD2"/>
    <w:rsid w:val="0093103F"/>
    <w:rsid w:val="00945D95"/>
    <w:rsid w:val="0095382E"/>
    <w:rsid w:val="0096531F"/>
    <w:rsid w:val="00971AB4"/>
    <w:rsid w:val="00972D79"/>
    <w:rsid w:val="009A1629"/>
    <w:rsid w:val="009A3203"/>
    <w:rsid w:val="009D0682"/>
    <w:rsid w:val="009F5790"/>
    <w:rsid w:val="00A04CDE"/>
    <w:rsid w:val="00A124A8"/>
    <w:rsid w:val="00A17F7C"/>
    <w:rsid w:val="00A2151C"/>
    <w:rsid w:val="00A339F9"/>
    <w:rsid w:val="00A44835"/>
    <w:rsid w:val="00A84DBB"/>
    <w:rsid w:val="00A85F05"/>
    <w:rsid w:val="00AA3F2A"/>
    <w:rsid w:val="00AA5EBC"/>
    <w:rsid w:val="00AB6CC3"/>
    <w:rsid w:val="00AC27A6"/>
    <w:rsid w:val="00AC5609"/>
    <w:rsid w:val="00AD39B5"/>
    <w:rsid w:val="00AD3C6A"/>
    <w:rsid w:val="00AE6C57"/>
    <w:rsid w:val="00AF2847"/>
    <w:rsid w:val="00B02876"/>
    <w:rsid w:val="00B16221"/>
    <w:rsid w:val="00B6302D"/>
    <w:rsid w:val="00B71373"/>
    <w:rsid w:val="00B8347F"/>
    <w:rsid w:val="00B97FC1"/>
    <w:rsid w:val="00BA4677"/>
    <w:rsid w:val="00C15373"/>
    <w:rsid w:val="00C7156B"/>
    <w:rsid w:val="00C732E2"/>
    <w:rsid w:val="00C81D3B"/>
    <w:rsid w:val="00C824B2"/>
    <w:rsid w:val="00CA2F5B"/>
    <w:rsid w:val="00CD62DD"/>
    <w:rsid w:val="00CF0DF5"/>
    <w:rsid w:val="00D02927"/>
    <w:rsid w:val="00D37748"/>
    <w:rsid w:val="00D46AF2"/>
    <w:rsid w:val="00D869D9"/>
    <w:rsid w:val="00D964E4"/>
    <w:rsid w:val="00DC6075"/>
    <w:rsid w:val="00DD6CBA"/>
    <w:rsid w:val="00DD6FCA"/>
    <w:rsid w:val="00DE1536"/>
    <w:rsid w:val="00DF59FA"/>
    <w:rsid w:val="00E04193"/>
    <w:rsid w:val="00E104E4"/>
    <w:rsid w:val="00E2022E"/>
    <w:rsid w:val="00E235D3"/>
    <w:rsid w:val="00EA05E0"/>
    <w:rsid w:val="00EB76A4"/>
    <w:rsid w:val="00EC43B8"/>
    <w:rsid w:val="00ED007F"/>
    <w:rsid w:val="00EF1E31"/>
    <w:rsid w:val="00EF555F"/>
    <w:rsid w:val="00F04A8A"/>
    <w:rsid w:val="00F11715"/>
    <w:rsid w:val="00F20EDA"/>
    <w:rsid w:val="00F65F07"/>
    <w:rsid w:val="00F664DD"/>
    <w:rsid w:val="00F80849"/>
    <w:rsid w:val="00F85F49"/>
    <w:rsid w:val="00FE2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E6F"/>
  <w15:chartTrackingRefBased/>
  <w15:docId w15:val="{2A23D60B-335F-4A5B-957F-75BA5AD6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CF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6271F6"/>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62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271F6"/>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6271F6"/>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6271F6"/>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6271F6"/>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6271F6"/>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6271F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27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271F6"/>
    <w:pPr>
      <w:spacing w:before="160"/>
      <w:jc w:val="center"/>
    </w:pPr>
    <w:rPr>
      <w:i/>
      <w:iCs/>
      <w:color w:val="404040" w:themeColor="text1" w:themeTint="BF"/>
    </w:rPr>
  </w:style>
  <w:style w:type="character" w:customStyle="1" w:styleId="QuoteChar">
    <w:name w:val="Quote Char"/>
    <w:basedOn w:val="DefaultParagraphFont"/>
    <w:link w:val="Quote"/>
    <w:uiPriority w:val="29"/>
    <w:rsid w:val="006271F6"/>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6271F6"/>
    <w:pPr>
      <w:ind w:left="720"/>
      <w:contextualSpacing/>
    </w:pPr>
  </w:style>
  <w:style w:type="character" w:styleId="IntenseEmphasis">
    <w:name w:val="Intense Emphasis"/>
    <w:basedOn w:val="DefaultParagraphFont"/>
    <w:uiPriority w:val="21"/>
    <w:qFormat/>
    <w:rsid w:val="006271F6"/>
    <w:rPr>
      <w:i/>
      <w:iCs/>
      <w:color w:val="2F5496" w:themeColor="accent1" w:themeShade="BF"/>
    </w:rPr>
  </w:style>
  <w:style w:type="paragraph" w:styleId="IntenseQuote">
    <w:name w:val="Intense Quote"/>
    <w:basedOn w:val="Normal"/>
    <w:next w:val="Normal"/>
    <w:link w:val="IntenseQuoteChar"/>
    <w:uiPriority w:val="30"/>
    <w:qFormat/>
    <w:rsid w:val="0062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1F6"/>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6271F6"/>
    <w:rPr>
      <w:b/>
      <w:bCs/>
      <w:smallCaps/>
      <w:color w:val="2F5496" w:themeColor="accent1" w:themeShade="BF"/>
      <w:spacing w:val="5"/>
    </w:rPr>
  </w:style>
  <w:style w:type="character" w:styleId="Hyperlink">
    <w:name w:val="Hyperlink"/>
    <w:basedOn w:val="DefaultParagraphFont"/>
    <w:uiPriority w:val="99"/>
    <w:unhideWhenUsed/>
    <w:rsid w:val="006101B9"/>
    <w:rPr>
      <w:color w:val="0563C1" w:themeColor="hyperlink"/>
      <w:u w:val="single"/>
    </w:rPr>
  </w:style>
  <w:style w:type="character" w:styleId="UnresolvedMention">
    <w:name w:val="Unresolved Mention"/>
    <w:basedOn w:val="DefaultParagraphFont"/>
    <w:uiPriority w:val="99"/>
    <w:semiHidden/>
    <w:unhideWhenUsed/>
    <w:rsid w:val="006101B9"/>
    <w:rPr>
      <w:color w:val="605E5C"/>
      <w:shd w:val="clear" w:color="auto" w:fill="E1DFDD"/>
    </w:rPr>
  </w:style>
  <w:style w:type="paragraph" w:styleId="NormalWeb">
    <w:name w:val="Normal (Web)"/>
    <w:basedOn w:val="Normal"/>
    <w:uiPriority w:val="99"/>
    <w:semiHidden/>
    <w:unhideWhenUsed/>
    <w:rsid w:val="00CF0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95924">
      <w:bodyDiv w:val="1"/>
      <w:marLeft w:val="0"/>
      <w:marRight w:val="0"/>
      <w:marTop w:val="0"/>
      <w:marBottom w:val="0"/>
      <w:divBdr>
        <w:top w:val="none" w:sz="0" w:space="0" w:color="auto"/>
        <w:left w:val="none" w:sz="0" w:space="0" w:color="auto"/>
        <w:bottom w:val="none" w:sz="0" w:space="0" w:color="auto"/>
        <w:right w:val="none" w:sz="0" w:space="0" w:color="auto"/>
      </w:divBdr>
    </w:div>
    <w:div w:id="509875508">
      <w:bodyDiv w:val="1"/>
      <w:marLeft w:val="0"/>
      <w:marRight w:val="0"/>
      <w:marTop w:val="0"/>
      <w:marBottom w:val="0"/>
      <w:divBdr>
        <w:top w:val="none" w:sz="0" w:space="0" w:color="auto"/>
        <w:left w:val="none" w:sz="0" w:space="0" w:color="auto"/>
        <w:bottom w:val="none" w:sz="0" w:space="0" w:color="auto"/>
        <w:right w:val="none" w:sz="0" w:space="0" w:color="auto"/>
      </w:divBdr>
    </w:div>
    <w:div w:id="639575809">
      <w:bodyDiv w:val="1"/>
      <w:marLeft w:val="0"/>
      <w:marRight w:val="0"/>
      <w:marTop w:val="0"/>
      <w:marBottom w:val="0"/>
      <w:divBdr>
        <w:top w:val="none" w:sz="0" w:space="0" w:color="auto"/>
        <w:left w:val="none" w:sz="0" w:space="0" w:color="auto"/>
        <w:bottom w:val="none" w:sz="0" w:space="0" w:color="auto"/>
        <w:right w:val="none" w:sz="0" w:space="0" w:color="auto"/>
      </w:divBdr>
    </w:div>
    <w:div w:id="995837646">
      <w:bodyDiv w:val="1"/>
      <w:marLeft w:val="0"/>
      <w:marRight w:val="0"/>
      <w:marTop w:val="0"/>
      <w:marBottom w:val="0"/>
      <w:divBdr>
        <w:top w:val="none" w:sz="0" w:space="0" w:color="auto"/>
        <w:left w:val="none" w:sz="0" w:space="0" w:color="auto"/>
        <w:bottom w:val="none" w:sz="0" w:space="0" w:color="auto"/>
        <w:right w:val="none" w:sz="0" w:space="0" w:color="auto"/>
      </w:divBdr>
    </w:div>
    <w:div w:id="1267008571">
      <w:bodyDiv w:val="1"/>
      <w:marLeft w:val="0"/>
      <w:marRight w:val="0"/>
      <w:marTop w:val="0"/>
      <w:marBottom w:val="0"/>
      <w:divBdr>
        <w:top w:val="none" w:sz="0" w:space="0" w:color="auto"/>
        <w:left w:val="none" w:sz="0" w:space="0" w:color="auto"/>
        <w:bottom w:val="none" w:sz="0" w:space="0" w:color="auto"/>
        <w:right w:val="none" w:sz="0" w:space="0" w:color="auto"/>
      </w:divBdr>
    </w:div>
    <w:div w:id="1366177339">
      <w:bodyDiv w:val="1"/>
      <w:marLeft w:val="0"/>
      <w:marRight w:val="0"/>
      <w:marTop w:val="0"/>
      <w:marBottom w:val="0"/>
      <w:divBdr>
        <w:top w:val="none" w:sz="0" w:space="0" w:color="auto"/>
        <w:left w:val="none" w:sz="0" w:space="0" w:color="auto"/>
        <w:bottom w:val="none" w:sz="0" w:space="0" w:color="auto"/>
        <w:right w:val="none" w:sz="0" w:space="0" w:color="auto"/>
      </w:divBdr>
    </w:div>
    <w:div w:id="1375929597">
      <w:bodyDiv w:val="1"/>
      <w:marLeft w:val="0"/>
      <w:marRight w:val="0"/>
      <w:marTop w:val="0"/>
      <w:marBottom w:val="0"/>
      <w:divBdr>
        <w:top w:val="none" w:sz="0" w:space="0" w:color="auto"/>
        <w:left w:val="none" w:sz="0" w:space="0" w:color="auto"/>
        <w:bottom w:val="none" w:sz="0" w:space="0" w:color="auto"/>
        <w:right w:val="none" w:sz="0" w:space="0" w:color="auto"/>
      </w:divBdr>
    </w:div>
    <w:div w:id="1503886720">
      <w:bodyDiv w:val="1"/>
      <w:marLeft w:val="0"/>
      <w:marRight w:val="0"/>
      <w:marTop w:val="0"/>
      <w:marBottom w:val="0"/>
      <w:divBdr>
        <w:top w:val="none" w:sz="0" w:space="0" w:color="auto"/>
        <w:left w:val="none" w:sz="0" w:space="0" w:color="auto"/>
        <w:bottom w:val="none" w:sz="0" w:space="0" w:color="auto"/>
        <w:right w:val="none" w:sz="0" w:space="0" w:color="auto"/>
      </w:divBdr>
    </w:div>
    <w:div w:id="1570536515">
      <w:bodyDiv w:val="1"/>
      <w:marLeft w:val="0"/>
      <w:marRight w:val="0"/>
      <w:marTop w:val="0"/>
      <w:marBottom w:val="0"/>
      <w:divBdr>
        <w:top w:val="none" w:sz="0" w:space="0" w:color="auto"/>
        <w:left w:val="none" w:sz="0" w:space="0" w:color="auto"/>
        <w:bottom w:val="none" w:sz="0" w:space="0" w:color="auto"/>
        <w:right w:val="none" w:sz="0" w:space="0" w:color="auto"/>
      </w:divBdr>
    </w:div>
    <w:div w:id="1702123779">
      <w:bodyDiv w:val="1"/>
      <w:marLeft w:val="0"/>
      <w:marRight w:val="0"/>
      <w:marTop w:val="0"/>
      <w:marBottom w:val="0"/>
      <w:divBdr>
        <w:top w:val="none" w:sz="0" w:space="0" w:color="auto"/>
        <w:left w:val="none" w:sz="0" w:space="0" w:color="auto"/>
        <w:bottom w:val="none" w:sz="0" w:space="0" w:color="auto"/>
        <w:right w:val="none" w:sz="0" w:space="0" w:color="auto"/>
      </w:divBdr>
    </w:div>
    <w:div w:id="1813715654">
      <w:bodyDiv w:val="1"/>
      <w:marLeft w:val="0"/>
      <w:marRight w:val="0"/>
      <w:marTop w:val="0"/>
      <w:marBottom w:val="0"/>
      <w:divBdr>
        <w:top w:val="none" w:sz="0" w:space="0" w:color="auto"/>
        <w:left w:val="none" w:sz="0" w:space="0" w:color="auto"/>
        <w:bottom w:val="none" w:sz="0" w:space="0" w:color="auto"/>
        <w:right w:val="none" w:sz="0" w:space="0" w:color="auto"/>
      </w:divBdr>
    </w:div>
    <w:div w:id="2033607525">
      <w:bodyDiv w:val="1"/>
      <w:marLeft w:val="0"/>
      <w:marRight w:val="0"/>
      <w:marTop w:val="0"/>
      <w:marBottom w:val="0"/>
      <w:divBdr>
        <w:top w:val="none" w:sz="0" w:space="0" w:color="auto"/>
        <w:left w:val="none" w:sz="0" w:space="0" w:color="auto"/>
        <w:bottom w:val="none" w:sz="0" w:space="0" w:color="auto"/>
        <w:right w:val="none" w:sz="0" w:space="0" w:color="auto"/>
      </w:divBdr>
    </w:div>
    <w:div w:id="2076202673">
      <w:bodyDiv w:val="1"/>
      <w:marLeft w:val="0"/>
      <w:marRight w:val="0"/>
      <w:marTop w:val="0"/>
      <w:marBottom w:val="0"/>
      <w:divBdr>
        <w:top w:val="none" w:sz="0" w:space="0" w:color="auto"/>
        <w:left w:val="none" w:sz="0" w:space="0" w:color="auto"/>
        <w:bottom w:val="none" w:sz="0" w:space="0" w:color="auto"/>
        <w:right w:val="none" w:sz="0" w:space="0" w:color="auto"/>
      </w:divBdr>
    </w:div>
    <w:div w:id="20810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ebee.ai/blog/recruitment-metrics-and-analytics/predictive-analytics-for-employee-retention-forecasting-and-preventing-turnover/" TargetMode="External"/><Relationship Id="rId3" Type="http://schemas.openxmlformats.org/officeDocument/2006/relationships/styles" Target="styles.xml"/><Relationship Id="rId7" Type="http://schemas.openxmlformats.org/officeDocument/2006/relationships/hyperlink" Target="https://towardsdatascience.com/predicting-employee-turnover-7ab2b9ecf47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86/s40537-019-0191-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020-5AEF-423C-8C38-74364DB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41</cp:revision>
  <dcterms:created xsi:type="dcterms:W3CDTF">2025-01-16T16:37:00Z</dcterms:created>
  <dcterms:modified xsi:type="dcterms:W3CDTF">2025-02-03T14:05:00Z</dcterms:modified>
</cp:coreProperties>
</file>