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F3A5F"/>
          <w:sz w:val="72"/>
          <w:szCs w:val="72"/>
        </w:rPr>
        <w:t xml:space="preserve">بنيان</w:t>
      </w:r>
    </w:p>
    <w:p>
      <w:pPr>
        <w:spacing w:after="100"/>
        <w:jc w:val="center"/>
      </w:pPr>
      <w:r>
        <w:rPr>
          <w:i/>
          <w:iCs/>
          <w:color w:val="B8862E"/>
          <w:sz w:val="26"/>
          <w:szCs w:val="26"/>
        </w:rPr>
        <w:t xml:space="preserve">حيث تلتقي المشاريع بالشركات الموثوقة</w:t>
      </w:r>
    </w:p>
    <w:p>
      <w:pPr>
        <w:spacing w:before="600"/>
        <w:jc w:val="center"/>
      </w:pPr>
      <w:r>
        <w:rPr>
          <w:b/>
          <w:bCs/>
          <w:color w:val="1A1A1A"/>
          <w:sz w:val="32"/>
          <w:szCs w:val="32"/>
        </w:rPr>
        <w:t xml:space="preserve">خطة بناء وتطوير المنصة الكاملة</w:t>
      </w:r>
    </w:p>
    <w:p>
      <w:pPr>
        <w:spacing w:before="200"/>
        <w:jc w:val="center"/>
      </w:pPr>
      <w:r>
        <w:rPr>
          <w:color w:val="5B6470"/>
          <w:sz w:val="24"/>
          <w:szCs w:val="24"/>
        </w:rPr>
        <w:t xml:space="preserve">من الوضع الحالي (MVP) إلى منصة جاهزة للإطلاق والربح</w:t>
      </w:r>
    </w:p>
    <w:p>
      <w:pPr>
        <w:spacing w:before="800"/>
        <w:jc w:val="center"/>
      </w:pPr>
      <w:r>
        <w:rPr>
          <w:color w:val="5B6470"/>
          <w:sz w:val="22"/>
          <w:szCs w:val="22"/>
        </w:rPr>
        <w:t xml:space="preserve">يونيو 2026</w:t>
      </w:r>
    </w:p>
    <w:p>
      <w:r>
        <w:br w:type="page"/>
      </w:r>
    </w:p>
    <w:p>
      <w:pPr>
        <w:pStyle w:val="Heading1"/>
      </w:pPr>
      <w:r>
        <w:t xml:space="preserve">جدول المحتويات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نظرة عامة وتقييم الوضع الحالي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البنية الكاملة للمنصة (Architecture)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خارطة الطريق — 7 مراحل تطوير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المرحلة 1: الأمان الأساسي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المرحلة 2: نظام JWT والمصادقة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المرحلة 3: الانتقال إلى PostgreSQL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المرحلة 4: تخزين الصور (Cloudinary)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المرحلة 5: صفحة الشركة المستقلة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المرحلة 6: ربط وسائل التواصل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المرحلة 7: نظام طلب المشروع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هيكل قاعدة البيانات الكامل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خطة ما بعد الإطلاق (حسابات، اشتراكات، ربح)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جدول زمني مقترح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قائمة فحص قبل الإطلاق</w:t>
      </w:r>
    </w:p>
    <w:p>
      <w:r>
        <w:br w:type="page"/>
      </w:r>
    </w:p>
    <w:p>
      <w:pPr>
        <w:pStyle w:val="Heading1"/>
      </w:pPr>
      <w:r>
        <w:t xml:space="preserve">1. نظرة عامة وتقييم الوضع الحالي</w:t>
      </w:r>
    </w:p>
    <w:p>
      <w:pPr>
        <w:spacing w:after="160"/>
      </w:pPr>
      <w:r>
        <w:t xml:space="preserve">هذا الجزء يلخص ما تم إنجازه فعلياً، بصراحة وبدون مجاملة، لتحديد نقطة الانطلاق الصحيحة.</w:t>
      </w:r>
    </w:p>
    <w:p>
      <w:pPr>
        <w:pStyle w:val="Heading2"/>
      </w:pPr>
      <w:r>
        <w:t xml:space="preserve">1.1 ما تم إنجازه (نقاط قوة فعلية)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المكوّن</w:t>
            </w:r>
          </w:p>
        </w:tc>
        <w:tc>
          <w:tcPr>
            <w:tcW w:type="dxa" w:w="18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نسبة الإنجاز</w:t>
            </w:r>
          </w:p>
        </w:tc>
        <w:tc>
          <w:tcPr>
            <w:tcW w:type="dxa" w:w="43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ملاحظة</w:t>
            </w:r>
          </w:p>
        </w:tc>
      </w:tr>
      <w:tr>
        <w:tc>
          <w:tcPr>
            <w:tcW w:type="dxa" w:w="3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Backend (FastAPI)</w:t>
            </w:r>
          </w:p>
        </w:tc>
        <w:tc>
          <w:tcPr>
            <w:tcW w:type="dxa" w:w="18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80%</w:t>
            </w:r>
          </w:p>
        </w:tc>
        <w:tc>
          <w:tcPr>
            <w:tcW w:type="dxa" w:w="43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بنية سليمة، تحتاج تحصين أمني</w:t>
            </w:r>
          </w:p>
        </w:tc>
      </w:tr>
      <w:tr>
        <w:tc>
          <w:tcPr>
            <w:tcW w:type="dxa" w:w="3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قاعدة البيانات</w:t>
            </w:r>
          </w:p>
        </w:tc>
        <w:tc>
          <w:tcPr>
            <w:tcW w:type="dxa" w:w="18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75%</w:t>
            </w:r>
          </w:p>
        </w:tc>
        <w:tc>
          <w:tcPr>
            <w:tcW w:type="dxa" w:w="43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SQLite — تحتاج ترحيل لـ PostgreSQL</w:t>
            </w:r>
          </w:p>
        </w:tc>
      </w:tr>
      <w:tr>
        <w:tc>
          <w:tcPr>
            <w:tcW w:type="dxa" w:w="3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لوحة الأدمن</w:t>
            </w:r>
          </w:p>
        </w:tc>
        <w:tc>
          <w:tcPr>
            <w:tcW w:type="dxa" w:w="18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80%</w:t>
            </w:r>
          </w:p>
        </w:tc>
        <w:tc>
          <w:tcPr>
            <w:tcW w:type="dxa" w:w="43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تعمل، لكن المصادقة غير آمنة</w:t>
            </w:r>
          </w:p>
        </w:tc>
      </w:tr>
      <w:tr>
        <w:tc>
          <w:tcPr>
            <w:tcW w:type="dxa" w:w="3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واجهة الشركات</w:t>
            </w:r>
          </w:p>
        </w:tc>
        <w:tc>
          <w:tcPr>
            <w:tcW w:type="dxa" w:w="18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60%</w:t>
            </w:r>
          </w:p>
        </w:tc>
        <w:tc>
          <w:tcPr>
            <w:tcW w:type="dxa" w:w="43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تحتاج صفحة مستقلة + تواصل</w:t>
            </w:r>
          </w:p>
        </w:tc>
      </w:tr>
      <w:tr>
        <w:tc>
          <w:tcPr>
            <w:tcW w:type="dxa" w:w="3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التواصل الحقيقي</w:t>
            </w:r>
          </w:p>
        </w:tc>
        <w:tc>
          <w:tcPr>
            <w:tcW w:type="dxa" w:w="18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20%</w:t>
            </w:r>
          </w:p>
        </w:tc>
        <w:tc>
          <w:tcPr>
            <w:tcW w:type="dxa" w:w="43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Backend جاهز، الواجهة غير مكتملة</w:t>
            </w:r>
          </w:p>
        </w:tc>
      </w:tr>
      <w:tr>
        <w:tc>
          <w:tcPr>
            <w:tcW w:type="dxa" w:w="3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حسابات الشركات</w:t>
            </w:r>
          </w:p>
        </w:tc>
        <w:tc>
          <w:tcPr>
            <w:tcW w:type="dxa" w:w="18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0%</w:t>
            </w:r>
          </w:p>
        </w:tc>
        <w:tc>
          <w:tcPr>
            <w:tcW w:type="dxa" w:w="43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غير مبدوء</w:t>
            </w:r>
          </w:p>
        </w:tc>
      </w:tr>
      <w:tr>
        <w:tc>
          <w:tcPr>
            <w:tcW w:type="dxa" w:w="3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نظام الربح</w:t>
            </w:r>
          </w:p>
        </w:tc>
        <w:tc>
          <w:tcPr>
            <w:tcW w:type="dxa" w:w="18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0%</w:t>
            </w:r>
          </w:p>
        </w:tc>
        <w:tc>
          <w:tcPr>
            <w:tcW w:type="dxa" w:w="43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غير مبدوء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1.2 المشاكل الحرجة التي يجب حلها أولاً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كلمة مرور الأدمن مكتوبة داخل الكود مباشرة — خطر أمني فوري إذا رُفع الكود على GitHub.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لا يوجد نظام JWT — مسارات الأدمن غير محمية بشكل احترافي.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قاعدة بيانات SQLite غير مناسبة للإنتاج — خطر فقدان أو تعارض البيانات.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لا يوجد نظام لتوليد عملاء محتملين (طلب مشروع) — وهو جوهر الفكرة التجارية.</w:t>
      </w:r>
    </w:p>
    <w:p>
      <w:r>
        <w:br w:type="page"/>
      </w:r>
    </w:p>
    <w:p>
      <w:pPr>
        <w:pStyle w:val="Heading1"/>
      </w:pPr>
      <w:r>
        <w:t xml:space="preserve">2. البنية الكاملة للمنصة (Architecture)</w:t>
      </w:r>
    </w:p>
    <w:p>
      <w:pPr>
        <w:pStyle w:val="Heading2"/>
      </w:pPr>
      <w:r>
        <w:t xml:space="preserve">2.1 الـ Stack المعتمد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الطبقة</w:t>
            </w:r>
          </w:p>
        </w:tc>
        <w:tc>
          <w:tcPr>
            <w:tcW w:type="dxa" w:w="34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التقنية الحالية</w:t>
            </w:r>
          </w:p>
        </w:tc>
        <w:tc>
          <w:tcPr>
            <w:tcW w:type="dxa" w:w="35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ملاحظة</w:t>
            </w:r>
          </w:p>
        </w:tc>
      </w:tr>
      <w:tr>
        <w:tc>
          <w:tcPr>
            <w:tcW w:type="dxa" w:w="24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FastAPI (Python)</w:t>
            </w:r>
          </w:p>
        </w:tc>
        <w:tc>
          <w:tcPr>
            <w:tcW w:type="dxa" w:w="35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اختيار صحيح — يبقى كما هو</w:t>
            </w:r>
          </w:p>
        </w:tc>
      </w:tr>
      <w:tr>
        <w:tc>
          <w:tcPr>
            <w:tcW w:type="dxa" w:w="24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قاعدة البيانات</w:t>
            </w:r>
          </w:p>
        </w:tc>
        <w:tc>
          <w:tcPr>
            <w:tcW w:type="dxa" w:w="34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SQLite → PostgreSQL</w:t>
            </w:r>
          </w:p>
        </w:tc>
        <w:tc>
          <w:tcPr>
            <w:tcW w:type="dxa" w:w="35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ترقية ضرورية قبل الإطلاق</w:t>
            </w:r>
          </w:p>
        </w:tc>
      </w:tr>
      <w:tr>
        <w:tc>
          <w:tcPr>
            <w:tcW w:type="dxa" w:w="24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HTML / CSS / JS (Vanilla)</w:t>
            </w:r>
          </w:p>
        </w:tc>
        <w:tc>
          <w:tcPr>
            <w:tcW w:type="dxa" w:w="35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مناسب لـ MVP، يُستبدل بـ React بعد الإطلاق</w:t>
            </w:r>
          </w:p>
        </w:tc>
      </w:tr>
      <w:tr>
        <w:tc>
          <w:tcPr>
            <w:tcW w:type="dxa" w:w="24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تخزين الصور</w:t>
            </w:r>
          </w:p>
        </w:tc>
        <w:tc>
          <w:tcPr>
            <w:tcW w:type="dxa" w:w="34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غير محدد → Cloudinary</w:t>
            </w:r>
          </w:p>
        </w:tc>
        <w:tc>
          <w:tcPr>
            <w:tcW w:type="dxa" w:w="35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لتفادي إثقال السيرفر</w:t>
            </w:r>
          </w:p>
        </w:tc>
      </w:tr>
      <w:tr>
        <w:tc>
          <w:tcPr>
            <w:tcW w:type="dxa" w:w="24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المصادقة</w:t>
            </w:r>
          </w:p>
        </w:tc>
        <w:tc>
          <w:tcPr>
            <w:tcW w:type="dxa" w:w="34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غير آمنة → JWT + bcrypt</w:t>
            </w:r>
          </w:p>
        </w:tc>
        <w:tc>
          <w:tcPr>
            <w:tcW w:type="dxa" w:w="35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أولوية قصوى</w:t>
            </w:r>
          </w:p>
        </w:tc>
      </w:tr>
      <w:tr>
        <w:tc>
          <w:tcPr>
            <w:tcW w:type="dxa" w:w="24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الاستضافة</w:t>
            </w:r>
          </w:p>
        </w:tc>
        <w:tc>
          <w:tcPr>
            <w:tcW w:type="dxa" w:w="34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غير محددة</w:t>
            </w:r>
          </w:p>
        </w:tc>
        <w:tc>
          <w:tcPr>
            <w:tcW w:type="dxa" w:w="35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يُقترح Railway / Render للبداية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2.2 مخطط تدفق النظام</w:t>
      </w:r>
    </w:p>
    <w:p>
      <w:pPr>
        <w:spacing w:after="160"/>
      </w:pPr>
      <w:r>
        <w:t xml:space="preserve">صاحب المشروع يدخل الموقع ← يبحث عن شركة أو يرسل طلب مشروع ← الطلب يُحفظ في قاعدة البيانات ← يصل إشعار للشركات المناسبة عبر واتساب/إيميل ← الشركة تتواصل مباشرة أو ترد داخل المنصة ← الأدمن يراقب كل العملية من لوحة التحكم.</w:t>
      </w:r>
    </w:p>
    <w:p>
      <w:pPr>
        <w:pStyle w:val="Heading2"/>
      </w:pPr>
      <w:r>
        <w:t xml:space="preserve">2.3 الكيانات الأساسية (Entities)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Company — بيانات الشركة، الحالة (Pending/Approved/Rejected)، التخصص.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ProjectRequest — طلبات المشاريع من العملاء.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Admin — حساب الإدارة، محمي بـ JWT.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Image — صور الشركات والمشاريع (روابط Cloudinary فقط).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Subscription — (لاحقاً) باقة الشركة: Free / Premium / Featured.</w:t>
      </w:r>
    </w:p>
    <w:p>
      <w:r>
        <w:br w:type="page"/>
      </w:r>
    </w:p>
    <w:p>
      <w:pPr>
        <w:pStyle w:val="Heading1"/>
      </w:pPr>
      <w:r>
        <w:t xml:space="preserve">3. خارطة الطريق — 7 مراحل تطوير</w:t>
      </w:r>
    </w:p>
    <w:p>
      <w:pPr>
        <w:spacing w:after="160"/>
      </w:pPr>
      <w:r>
        <w:t xml:space="preserve">الترتيب أدناه مبني على الأولوية الحقيقية: الأمان أولاً، ثم استقرار البيانات، ثم الوظائف التي تحقق الفكرة التجارية.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3760"/>
        <w:gridCol w:w="2300"/>
      </w:tblGrid>
      <w:tr>
        <w:trPr>
          <w:tblHeader/>
        </w:trPr>
        <w:tc>
          <w:tcPr>
            <w:tcW w:type="dxa" w:w="6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7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المرحلة</w:t>
            </w:r>
          </w:p>
        </w:tc>
        <w:tc>
          <w:tcPr>
            <w:tcW w:type="dxa" w:w="37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الهدف</w:t>
            </w:r>
          </w:p>
        </w:tc>
        <w:tc>
          <w:tcPr>
            <w:tcW w:type="dxa" w:w="23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الأولوية</w:t>
            </w:r>
          </w:p>
        </w:tc>
      </w:tr>
      <w:tr>
        <w:tc>
          <w:tcPr>
            <w:tcW w:type="dxa" w:w="6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1</w:t>
            </w:r>
          </w:p>
        </w:tc>
        <w:tc>
          <w:tcPr>
            <w:tcW w:type="dxa" w:w="27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الأمان الأساسي (.env)</w:t>
            </w:r>
          </w:p>
        </w:tc>
        <w:tc>
          <w:tcPr>
            <w:tcW w:type="dxa" w:w="37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إخراج الأسرار من الكود</w:t>
            </w:r>
          </w:p>
        </w:tc>
        <w:tc>
          <w:tcPr>
            <w:tcW w:type="dxa" w:w="23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حرجة 🔴</w:t>
            </w:r>
          </w:p>
        </w:tc>
      </w:tr>
      <w:tr>
        <w:tc>
          <w:tcPr>
            <w:tcW w:type="dxa" w:w="6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2</w:t>
            </w:r>
          </w:p>
        </w:tc>
        <w:tc>
          <w:tcPr>
            <w:tcW w:type="dxa" w:w="27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JWT + bcrypt</w:t>
            </w:r>
          </w:p>
        </w:tc>
        <w:tc>
          <w:tcPr>
            <w:tcW w:type="dxa" w:w="37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حماية حقيقية لتسجيل الدخول</w:t>
            </w:r>
          </w:p>
        </w:tc>
        <w:tc>
          <w:tcPr>
            <w:tcW w:type="dxa" w:w="23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حرجة 🔴</w:t>
            </w:r>
          </w:p>
        </w:tc>
      </w:tr>
      <w:tr>
        <w:tc>
          <w:tcPr>
            <w:tcW w:type="dxa" w:w="6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3</w:t>
            </w:r>
          </w:p>
        </w:tc>
        <w:tc>
          <w:tcPr>
            <w:tcW w:type="dxa" w:w="27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PostgreSQL</w:t>
            </w:r>
          </w:p>
        </w:tc>
        <w:tc>
          <w:tcPr>
            <w:tcW w:type="dxa" w:w="37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استقرار وقابلية التوسع</w:t>
            </w:r>
          </w:p>
        </w:tc>
        <w:tc>
          <w:tcPr>
            <w:tcW w:type="dxa" w:w="23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حرجة 🔴</w:t>
            </w:r>
          </w:p>
        </w:tc>
      </w:tr>
      <w:tr>
        <w:tc>
          <w:tcPr>
            <w:tcW w:type="dxa" w:w="6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4</w:t>
            </w:r>
          </w:p>
        </w:tc>
        <w:tc>
          <w:tcPr>
            <w:tcW w:type="dxa" w:w="27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Cloudinary</w:t>
            </w:r>
          </w:p>
        </w:tc>
        <w:tc>
          <w:tcPr>
            <w:tcW w:type="dxa" w:w="37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تخزين صور احترافي وخفيف</w:t>
            </w:r>
          </w:p>
        </w:tc>
        <w:tc>
          <w:tcPr>
            <w:tcW w:type="dxa" w:w="23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مهمة 🟠</w:t>
            </w:r>
          </w:p>
        </w:tc>
      </w:tr>
      <w:tr>
        <w:tc>
          <w:tcPr>
            <w:tcW w:type="dxa" w:w="6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5</w:t>
            </w:r>
          </w:p>
        </w:tc>
        <w:tc>
          <w:tcPr>
            <w:tcW w:type="dxa" w:w="27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صفحة الشركة المستقلة</w:t>
            </w:r>
          </w:p>
        </w:tc>
        <w:tc>
          <w:tcPr>
            <w:tcW w:type="dxa" w:w="37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/company/{id} قابلة للمشاركة</w:t>
            </w:r>
          </w:p>
        </w:tc>
        <w:tc>
          <w:tcPr>
            <w:tcW w:type="dxa" w:w="23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مهمة 🟠</w:t>
            </w:r>
          </w:p>
        </w:tc>
      </w:tr>
      <w:tr>
        <w:tc>
          <w:tcPr>
            <w:tcW w:type="dxa" w:w="6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6</w:t>
            </w:r>
          </w:p>
        </w:tc>
        <w:tc>
          <w:tcPr>
            <w:tcW w:type="dxa" w:w="27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ربط التواصل</w:t>
            </w:r>
          </w:p>
        </w:tc>
        <w:tc>
          <w:tcPr>
            <w:tcW w:type="dxa" w:w="37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WhatsApp / Email / Maps فعّالة</w:t>
            </w:r>
          </w:p>
        </w:tc>
        <w:tc>
          <w:tcPr>
            <w:tcW w:type="dxa" w:w="23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مهمة 🟠</w:t>
            </w:r>
          </w:p>
        </w:tc>
      </w:tr>
      <w:tr>
        <w:tc>
          <w:tcPr>
            <w:tcW w:type="dxa" w:w="6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7</w:t>
            </w:r>
          </w:p>
        </w:tc>
        <w:tc>
          <w:tcPr>
            <w:tcW w:type="dxa" w:w="27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نظام طلب المشروع</w:t>
            </w:r>
          </w:p>
        </w:tc>
        <w:tc>
          <w:tcPr>
            <w:tcW w:type="dxa" w:w="37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تحويل المنصة لمولّد عملاء حقيقي</w:t>
            </w:r>
          </w:p>
        </w:tc>
        <w:tc>
          <w:tcPr>
            <w:tcW w:type="dxa" w:w="23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جوهرية 🟢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المرحلة 1: الأمان الأساسي</w:t>
      </w:r>
    </w:p>
    <w:p>
      <w:pPr>
        <w:pStyle w:val="Heading2"/>
      </w:pPr>
      <w:r>
        <w:t xml:space="preserve">4.1 الهدف</w:t>
      </w:r>
    </w:p>
    <w:p>
      <w:pPr>
        <w:spacing w:after="160"/>
      </w:pPr>
      <w:r>
        <w:t xml:space="preserve">إخراج كل البيانات الحساسة (كلمات المرور، المفاتيح السرية) من الكود المصدري إلى ملف بيئة منفصل لا يُرفع على GitHub.</w:t>
      </w:r>
    </w:p>
    <w:p>
      <w:pPr>
        <w:pStyle w:val="Heading2"/>
      </w:pPr>
      <w:r>
        <w:t xml:space="preserve">4.2 خطوات التنفيذ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تثبيت مكتبة python-dotenv: pip install python-dotenv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إنشاء ملف .env في جذر المشروع يحتوي على: ADMIN_USERNAME, ADMIN_PASSWORD, JWT_SECRET, DATABASE_URL, CLOUDINARY_KEYS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إنشاء ملف .gitignore وإضافة .env بداخله فوراً قبل أي رفع للكود.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تعديل الكود لقراءة القيم عبر os.getenv() بدلاً من كتابتها مباشرة.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التأكد من حذف أي قيم حساسة سابقة من تاريخ Git إذا كانت قد رُفعت من قبل.</w:t>
      </w:r>
    </w:p>
    <w:p>
      <w:pPr>
        <w:pStyle w:val="Heading2"/>
      </w:pPr>
      <w:r>
        <w:t xml:space="preserve">4.3 النتيجة المتوقعة</w:t>
      </w:r>
    </w:p>
    <w:p>
      <w:pPr>
        <w:spacing w:after="160"/>
      </w:pPr>
      <w:r>
        <w:t xml:space="preserve">لا تظهر أي كلمة مرور أو مفتاح سري داخل الكود أو على GitHub، وأي مطور آخر ينضم للمشروع يحصل على ملف .env منفصل وآمن.</w:t>
      </w:r>
    </w:p>
    <w:p>
      <w:r>
        <w:br w:type="page"/>
      </w:r>
    </w:p>
    <w:p>
      <w:pPr>
        <w:pStyle w:val="Heading1"/>
      </w:pPr>
      <w:r>
        <w:t xml:space="preserve">5. المرحلة 2: نظام JWT والمصادقة</w:t>
      </w:r>
    </w:p>
    <w:p>
      <w:pPr>
        <w:pStyle w:val="Heading2"/>
      </w:pPr>
      <w:r>
        <w:t xml:space="preserve">5.1 الهدف</w:t>
      </w:r>
    </w:p>
    <w:p>
      <w:pPr>
        <w:spacing w:after="160"/>
      </w:pPr>
      <w:r>
        <w:t xml:space="preserve">استبدال أي نظام دخول بسيط (مثل توكن ثابت أو شرط مباشر) بنظام مصادقة احترافي قائم على JWT و bcrypt.</w:t>
      </w:r>
    </w:p>
    <w:p>
      <w:pPr>
        <w:pStyle w:val="Heading2"/>
      </w:pPr>
      <w:r>
        <w:t xml:space="preserve">5.2 خطوات التنفيذ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تثبيت المكتبات: pip install python-jose[cryptography] passlib[bcrypt]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تشفير كلمة مرور الأدمن باستخدام bcrypt عند إنشاء الحساب، لا تخزينها كنص صريح.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إنشاء endpoint تسجيل دخول /admin/login يتحقق من البيانات ويُصدر Access Token.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إنشاء Dependency في FastAPI (مثل get_current_admin) يتحقق من صلاحية التوكن في كل طلب.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حماية جميع مسارات الأدمن (الموافقة، الرفض، الحذف) بهذا الـ Dependency.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تحديد مدة انتهاء صلاحية التوكن (مثلاً 24 ساعة) لتقليل المخاطر.</w:t>
      </w:r>
    </w:p>
    <w:p>
      <w:pPr>
        <w:pStyle w:val="Heading2"/>
      </w:pPr>
      <w:r>
        <w:t xml:space="preserve">5.3 النتيجة المتوقعة</w:t>
      </w:r>
    </w:p>
    <w:p>
      <w:pPr>
        <w:spacing w:after="160"/>
      </w:pPr>
      <w:r>
        <w:t xml:space="preserve">نظام دخول حقيقي يشبه الأنظمة الاحترافية، لا يمكن تجاوزه بسهولة، ويمكن توسعته لاحقاً لحسابات الشركات أيضاً.</w:t>
      </w:r>
    </w:p>
    <w:p>
      <w:r>
        <w:br w:type="page"/>
      </w:r>
    </w:p>
    <w:p>
      <w:pPr>
        <w:pStyle w:val="Heading1"/>
      </w:pPr>
      <w:r>
        <w:t xml:space="preserve">6. المرحلة 3: الانتقال إلى PostgreSQL</w:t>
      </w:r>
    </w:p>
    <w:p>
      <w:pPr>
        <w:pStyle w:val="Heading2"/>
      </w:pPr>
      <w:r>
        <w:t xml:space="preserve">6.1 لماذا هذا ضروري</w:t>
      </w:r>
    </w:p>
    <w:p>
      <w:pPr>
        <w:spacing w:after="160"/>
      </w:pPr>
      <w:r>
        <w:t xml:space="preserve">SQLite ملف واحد على القرص، لا يتحمل طلبات متزامنة متعددة، وعرضة لفقدان البيانات أو التعارض عند النشر الفعلي. PostgreSQL سيرفر قاعدة بيانات حقيقي مصمم لهذا الغرض.</w:t>
      </w:r>
    </w:p>
    <w:p>
      <w:pPr>
        <w:pStyle w:val="Heading2"/>
      </w:pPr>
      <w:r>
        <w:t xml:space="preserve">6.2 خطوات التنفيذ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إنشاء قاعدة بيانات PostgreSQL مجانية (يُقترح Supabase أو Railway للبداية).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تثبيت SQLAlchemy وpsycopg2: pip install sqlalchemy psycopg2-binary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تحويل التعريفات الحالية لجداول قاعدة البيانات إلى Models بصيغة SQLAlchemy.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تثبيت Alembic لإدارة Migrations: pip install alembic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إنشاء أول Migration وتطبيقه على القاعدة الجديدة.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كتابة سكريبت بسيط لنقل البيانات الموجودة حالياً في companies.db إلى القاعدة الجديدة.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تحديث رابط الاتصال DATABASE_URL في ملف .env.</w:t>
      </w:r>
    </w:p>
    <w:p>
      <w:pPr>
        <w:pStyle w:val="Heading2"/>
      </w:pPr>
      <w:r>
        <w:t xml:space="preserve">6.3 النتيجة المتوقعة</w:t>
      </w:r>
    </w:p>
    <w:p>
      <w:pPr>
        <w:spacing w:after="160"/>
      </w:pPr>
      <w:r>
        <w:t xml:space="preserve">قاعدة بيانات جاهزة للإنتاج، تتحمل عدداً كبيراً من المستخدمين، وقابلة للاستضافة السحابية بسهولة.</w:t>
      </w:r>
    </w:p>
    <w:p>
      <w:r>
        <w:br w:type="page"/>
      </w:r>
    </w:p>
    <w:p>
      <w:pPr>
        <w:pStyle w:val="Heading1"/>
      </w:pPr>
      <w:r>
        <w:t xml:space="preserve">7. المرحلة 4: تخزين الصور (Cloudinary)</w:t>
      </w:r>
    </w:p>
    <w:p>
      <w:pPr>
        <w:pStyle w:val="Heading2"/>
      </w:pPr>
      <w:r>
        <w:t xml:space="preserve">7.1 الهدف</w:t>
      </w:r>
    </w:p>
    <w:p>
      <w:pPr>
        <w:spacing w:after="160"/>
      </w:pPr>
      <w:r>
        <w:t xml:space="preserve">نقل تخزين شعارات وصور مشاريع الشركات من السيرفر المحلي إلى خدمة سحابية مخصصة، لتفادي إثقال السيرفر وتسريع تحميل الصور.</w:t>
      </w:r>
    </w:p>
    <w:p>
      <w:pPr>
        <w:pStyle w:val="Heading2"/>
      </w:pPr>
      <w:r>
        <w:t xml:space="preserve">7.2 خطوات التنفيذ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إنشاء حساب مجاني على Cloudinary (يوفر حتى 25GB مجاناً).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تثبيت SDK الخاص بـ Python: pip install cloudinary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إنشاء endpoint لرفع صورة /upload يستقبل الملف ويرسله لـ Cloudinary.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تخزين الرابط النهائي للصورة فقط داخل قاعدة البيانات، لا الملف نفسه.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إنشاء حقل 'معرض صور' (Gallery) في جدول الشركات لدعم عدة صور لكل شركة.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ربط واجهة رفع الصور في صفحة تسجيل/تعديل الشركة.</w:t>
      </w:r>
    </w:p>
    <w:p>
      <w:pPr>
        <w:pStyle w:val="Heading2"/>
      </w:pPr>
      <w:r>
        <w:t xml:space="preserve">7.3 النتيجة المتوقعة</w:t>
      </w:r>
    </w:p>
    <w:p>
      <w:pPr>
        <w:spacing w:after="160"/>
      </w:pPr>
      <w:r>
        <w:t xml:space="preserve">ملفات الشركات تصبح احترافية بصرياً، مع معرض أعمال حقيقي، وبدون أي ضغط على أداء السيرفر.</w:t>
      </w:r>
    </w:p>
    <w:p>
      <w:r>
        <w:br w:type="page"/>
      </w:r>
    </w:p>
    <w:p>
      <w:pPr>
        <w:pStyle w:val="Heading1"/>
      </w:pPr>
      <w:r>
        <w:t xml:space="preserve">8. المرحلة 5: صفحة الشركة المستقلة</w:t>
      </w:r>
    </w:p>
    <w:p>
      <w:pPr>
        <w:pStyle w:val="Heading2"/>
      </w:pPr>
      <w:r>
        <w:t xml:space="preserve">8.1 الهدف</w:t>
      </w:r>
    </w:p>
    <w:p>
      <w:pPr>
        <w:spacing w:after="160"/>
      </w:pPr>
      <w:r>
        <w:t xml:space="preserve">إنشاء رابط مستقل لكل شركة بصيغة /company/{id} يمكن مشاركته مباشرة، ويظهر في نتائج بحث Google.</w:t>
      </w:r>
    </w:p>
    <w:p>
      <w:pPr>
        <w:pStyle w:val="Heading2"/>
      </w:pPr>
      <w:r>
        <w:t xml:space="preserve">8.2 محتوى الصفحة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اسم الشركة والشعار.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الوصف والتخصص.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معرض صور المشاريع المنجزة.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التقييم العام (عند تفعيله).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وسائل التواصل المباشرة (واتساب، هاتف، إيميل، خريطة).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زر 'طلب عرض سعر' يوجّه لنظام طلب المشروع.</w:t>
      </w:r>
    </w:p>
    <w:p>
      <w:pPr>
        <w:pStyle w:val="Heading2"/>
      </w:pPr>
      <w:r>
        <w:t xml:space="preserve">8.3 خطوات التنفيذ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إنشاء route في FastAPI: GET /company/{id}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بناء صفحة HTML تستقبل بيانات الشركة عبر Fetch API من هذا الـ endpoint.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إضافة Meta Tags (العنوان والوصف) لكل صفحة لتحسين الظهور في محركات البحث.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التأكد أن الصفحة تعمل وتعرض البيانات حتى عند مشاركتها مباشرة بدون المرور بالصفحة الرئيسية.</w:t>
      </w:r>
    </w:p>
    <w:p>
      <w:r>
        <w:br w:type="page"/>
      </w:r>
    </w:p>
    <w:p>
      <w:pPr>
        <w:pStyle w:val="Heading1"/>
      </w:pPr>
      <w:r>
        <w:t xml:space="preserve">9. المرحلة 6: ربط وسائل التواصل</w:t>
      </w:r>
    </w:p>
    <w:p>
      <w:pPr>
        <w:pStyle w:val="Heading2"/>
      </w:pPr>
      <w:r>
        <w:t xml:space="preserve">9.1 الهدف</w:t>
      </w:r>
    </w:p>
    <w:p>
      <w:pPr>
        <w:spacing w:after="160"/>
      </w:pPr>
      <w:r>
        <w:t xml:space="preserve">تفعيل وسائل التواصل المباشر في الواجهة، بحيث يضغط الزائر على الزر فيُفتح التطبيق المناسب مباشرة.</w:t>
      </w:r>
    </w:p>
    <w:p>
      <w:pPr>
        <w:pStyle w:val="Heading2"/>
      </w:pPr>
      <w:r>
        <w:t xml:space="preserve">9.2 الروابط المطلوبة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الوسيلة</w:t>
            </w:r>
          </w:p>
        </w:tc>
        <w:tc>
          <w:tcPr>
            <w:tcW w:type="dxa" w:w="4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صيغة الرابط</w:t>
            </w:r>
          </w:p>
        </w:tc>
        <w:tc>
          <w:tcPr>
            <w:tcW w:type="dxa" w:w="33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ملاحظة</w:t>
            </w:r>
          </w:p>
        </w:tc>
      </w:tr>
      <w:tr>
        <w:tc>
          <w:tcPr>
            <w:tcW w:type="dxa" w:w="18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هاتف</w:t>
            </w:r>
          </w:p>
        </w:tc>
        <w:tc>
          <w:tcPr>
            <w:tcW w:type="dxa" w:w="4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tel:+9647xxxxxxxx</w:t>
            </w:r>
          </w:p>
        </w:tc>
        <w:tc>
          <w:tcPr>
            <w:tcW w:type="dxa" w:w="33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يفتح تطبيق الاتصال مباشرة</w:t>
            </w:r>
          </w:p>
        </w:tc>
      </w:tr>
      <w:tr>
        <w:tc>
          <w:tcPr>
            <w:tcW w:type="dxa" w:w="18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واتساب</w:t>
            </w:r>
          </w:p>
        </w:tc>
        <w:tc>
          <w:tcPr>
            <w:tcW w:type="dxa" w:w="4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https://wa.me/9647xxxxxxxx</w:t>
            </w:r>
          </w:p>
        </w:tc>
        <w:tc>
          <w:tcPr>
            <w:tcW w:type="dxa" w:w="33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يفتح محادثة جديدة مباشرة</w:t>
            </w:r>
          </w:p>
        </w:tc>
      </w:tr>
      <w:tr>
        <w:tc>
          <w:tcPr>
            <w:tcW w:type="dxa" w:w="18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إيميل</w:t>
            </w:r>
          </w:p>
        </w:tc>
        <w:tc>
          <w:tcPr>
            <w:tcW w:type="dxa" w:w="4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mailto:info@company.com</w:t>
            </w:r>
          </w:p>
        </w:tc>
        <w:tc>
          <w:tcPr>
            <w:tcW w:type="dxa" w:w="33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يفتح تطبيق البريد</w:t>
            </w:r>
          </w:p>
        </w:tc>
      </w:tr>
      <w:tr>
        <w:tc>
          <w:tcPr>
            <w:tcW w:type="dxa" w:w="18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خريطة</w:t>
            </w:r>
          </w:p>
        </w:tc>
        <w:tc>
          <w:tcPr>
            <w:tcW w:type="dxa" w:w="4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رابط Google Maps المحفوظ</w:t>
            </w:r>
          </w:p>
        </w:tc>
        <w:tc>
          <w:tcPr>
            <w:tcW w:type="dxa" w:w="33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يفتح الموقع في خرائط جوجل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9.3 خطوات التنفيذ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التأكد أن حقول Email, Website, WhatsApp, Maps Link محفوظة بشكل صحيح في قاعدة البيانات (موجودة بالفعل في Backend).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بناء أزرار في صفحة الشركة المستقلة مرتبطة بهذه الروابط مباشرة.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التحقق من صيغة رقم الهاتف (يفضّل تخزينه بصيغة دولية +964 لضمان عمل واتساب).</w:t>
      </w:r>
    </w:p>
    <w:p>
      <w:r>
        <w:br w:type="page"/>
      </w:r>
    </w:p>
    <w:p>
      <w:pPr>
        <w:pStyle w:val="Heading1"/>
      </w:pPr>
      <w:r>
        <w:t xml:space="preserve">10. المرحلة 7: نظام طلب المشروع</w:t>
      </w:r>
    </w:p>
    <w:p>
      <w:pPr>
        <w:pStyle w:val="Heading2"/>
      </w:pPr>
      <w:r>
        <w:t xml:space="preserve">10.1 لماذا هذه أهم ميزة في المنصة كاملة</w:t>
      </w:r>
    </w:p>
    <w:p>
      <w:pPr>
        <w:spacing w:after="160"/>
      </w:pPr>
      <w:r>
        <w:t xml:space="preserve">هذا ما يحوّل بنيان من 'دليل شركات' عادي إلى منصة توليد عملاء (Lead Generation) حقيقية. وهو الأساس الذي يبني عليه نموذج الربح بالكامل لاحقاً.</w:t>
      </w:r>
    </w:p>
    <w:p>
      <w:pPr>
        <w:pStyle w:val="Heading2"/>
      </w:pPr>
      <w:r>
        <w:t xml:space="preserve">10.2 بيانات النموذج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المحافظة.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نوع المشروع (سكني، تجاري، صناعي).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المساحة التقريبية.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الميزانية المتوقعة.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وصف مختصر للمشروع.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رقم هاتف للتواصل.</w:t>
      </w:r>
    </w:p>
    <w:p>
      <w:pPr>
        <w:pStyle w:val="Heading2"/>
      </w:pPr>
      <w:r>
        <w:t xml:space="preserve">10.3 آلية عمل النظام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العميل يملأ النموذج من الموقع.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الطلب يُحفظ في جدول project_requests بحالة 'جديد'.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الطلب يظهر فوراً في لوحة الأدمن للمراجعة.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النظام يحدد الشركات المناسبة بناءً على التخصص والمحافظة.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يُرسل إشعار تلقائي لهذه الشركات (واتساب أو إيميل) بوجود طلب جديد.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الشركة تتواصل مع العميل مباشرة أو ترد داخل لوحتها (في مرحلة لاحقة).</w:t>
      </w:r>
    </w:p>
    <w:p>
      <w:pPr>
        <w:pStyle w:val="Heading2"/>
      </w:pPr>
      <w:r>
        <w:t xml:space="preserve">10.4 النتيجة المتوقعة</w:t>
      </w:r>
    </w:p>
    <w:p>
      <w:pPr>
        <w:spacing w:after="160"/>
      </w:pPr>
      <w:r>
        <w:t xml:space="preserve">بنيان تصبح مصدر عملاء فعلي للشركات، وهذا ما يجعلها تستحق الدفع — وهو جوهر نموذج الربح بالكامل.</w:t>
      </w:r>
    </w:p>
    <w:p>
      <w:r>
        <w:br w:type="page"/>
      </w:r>
    </w:p>
    <w:p>
      <w:pPr>
        <w:pStyle w:val="Heading1"/>
      </w:pPr>
      <w:r>
        <w:t xml:space="preserve">11. هيكل قاعدة البيانات الكامل</w:t>
      </w:r>
    </w:p>
    <w:p>
      <w:pPr>
        <w:pStyle w:val="Heading2"/>
      </w:pPr>
      <w:r>
        <w:t xml:space="preserve">11.1 جدول 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الحقل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النوع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ملاحظة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id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Integer (PK)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تلقائي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اسم الشركة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specialty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التخصص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governorate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المحافظة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وصف الشركة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صيغة دولية +964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صيغة دولية +964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website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اختياري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maps_link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رابط Google Maps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logo_url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رابط Cloudinary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Pending / Approved / Rejected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rating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محسوب من التقييمات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تلقائي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11.2 جدول ProjectRequests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الحقل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النوع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ملاحظة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id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Integer (PK)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تلقائي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governorate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محافظة المشروع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project_type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سكني / تجاري / صناعي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بالمتر المربع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budget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نطاق تقريبي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رقم العميل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جديد / تم التوزيع / مغلق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تلقائي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11.3 جدول CompanyImages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الحقل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النوع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ملاحظة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id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Integer (PK)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تلقائي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company_id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Integer (FK)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ربط مع جدول الشركات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image_url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رابط Cloudinary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caption</w:t>
            </w:r>
          </w:p>
        </w:tc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اختياري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خطة ما بعد الإطلاق</w:t>
      </w:r>
    </w:p>
    <w:p>
      <w:pPr>
        <w:pStyle w:val="Heading2"/>
      </w:pPr>
      <w:r>
        <w:t xml:space="preserve">12.1 حسابات الشركات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تسجيل دخول خاص بكل شركة (نفس نظام JWT المستخدم للأدمن).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لوحة تحكم تتيح للشركة تعديل ملفها وصورها بنفسها دون المرور بالأدمن.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عرض طلبات المشاريع الموجهة لها مباشرة في لوحتها.</w:t>
      </w:r>
    </w:p>
    <w:p>
      <w:pPr>
        <w:pStyle w:val="Heading2"/>
      </w:pPr>
      <w:r>
        <w:t xml:space="preserve">12.2 نظام الاشتراكات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الباقة</w:t>
            </w:r>
          </w:p>
        </w:tc>
        <w:tc>
          <w:tcPr>
            <w:tcW w:type="dxa" w:w="24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السعر المقترح</w:t>
            </w:r>
          </w:p>
        </w:tc>
        <w:tc>
          <w:tcPr>
            <w:tcW w:type="dxa" w:w="47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المزايا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مجاني</w:t>
            </w:r>
          </w:p>
        </w:tc>
        <w:tc>
          <w:tcPr>
            <w:tcW w:type="dxa" w:w="24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0</w:t>
            </w:r>
          </w:p>
        </w:tc>
        <w:tc>
          <w:tcPr>
            <w:tcW w:type="dxa" w:w="47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ملف أساسي + 3 صور فقط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أساسي</w:t>
            </w:r>
          </w:p>
        </w:tc>
        <w:tc>
          <w:tcPr>
            <w:tcW w:type="dxa" w:w="24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$30/شهر</w:t>
            </w:r>
          </w:p>
        </w:tc>
        <w:tc>
          <w:tcPr>
            <w:tcW w:type="dxa" w:w="47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صور غير محدودة + إحصائيات زيارات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مميز</w:t>
            </w:r>
          </w:p>
        </w:tc>
        <w:tc>
          <w:tcPr>
            <w:tcW w:type="dxa" w:w="24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$80/شهر</w:t>
            </w:r>
          </w:p>
        </w:tc>
        <w:tc>
          <w:tcPr>
            <w:tcW w:type="dxa" w:w="47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كل ما سبق + ظهور أول + شارة موثّق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12.3 نموذج الربح الكامل (مرتب حسب سهولة التنفيذ)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الاشتراكات المتدرجة (Free / أساسي / مميز).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بيع طلب مشروع منفرد (Lead) بسعر ثابت لمن لا يريد اشتراكاً شهرياً.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رسوم توثيق سنوية منفصلة عن الاشتراك.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تقارير أداء شهرية مدفوعة (زيارات، طلبات، ترتيب الظهور).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شارة 'بنيان موثّق' تُستخدم خارج المنصة كأداة تسويقية.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عمولة على المشروع المنجز فعلياً عبر المنصة (1-2%).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قسم موردي مواد البناء كمصدر دخل إضافي مستقبلي.</w:t>
      </w:r>
    </w:p>
    <w:p>
      <w:r>
        <w:br w:type="page"/>
      </w:r>
    </w:p>
    <w:p>
      <w:pPr>
        <w:pStyle w:val="Heading1"/>
      </w:pPr>
      <w:r>
        <w:t xml:space="preserve">13. جدول زمني مقترح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الفترة</w:t>
            </w:r>
          </w:p>
        </w:tc>
        <w:tc>
          <w:tcPr>
            <w:tcW w:type="dxa" w:w="71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المهمة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الأسبوع 1</w:t>
            </w:r>
          </w:p>
        </w:tc>
        <w:tc>
          <w:tcPr>
            <w:tcW w:type="dxa" w:w="71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المرحلة 1: .env + إخراج الأسرار من الكود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الأسبوع 2</w:t>
            </w:r>
          </w:p>
        </w:tc>
        <w:tc>
          <w:tcPr>
            <w:tcW w:type="dxa" w:w="71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المرحلة 2: JWT + bcrypt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الأسبوع 3</w:t>
            </w:r>
          </w:p>
        </w:tc>
        <w:tc>
          <w:tcPr>
            <w:tcW w:type="dxa" w:w="71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المرحلة 3: الانتقال إلى PostgreSQL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الأسبوع 4</w:t>
            </w:r>
          </w:p>
        </w:tc>
        <w:tc>
          <w:tcPr>
            <w:tcW w:type="dxa" w:w="71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المرحلة 4: Cloudinary + معرض الصور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الأسبوع 5</w:t>
            </w:r>
          </w:p>
        </w:tc>
        <w:tc>
          <w:tcPr>
            <w:tcW w:type="dxa" w:w="71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المرحلة 5: صفحة الشركة المستقلة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الأسبوع 6</w:t>
            </w:r>
          </w:p>
        </w:tc>
        <w:tc>
          <w:tcPr>
            <w:tcW w:type="dxa" w:w="71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المرحلة 6: ربط وسائل التواصل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الأسبوع 7-8</w:t>
            </w:r>
          </w:p>
        </w:tc>
        <w:tc>
          <w:tcPr>
            <w:tcW w:type="dxa" w:w="71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المرحلة 7: نظام طلب المشروع + الإشعارات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الأسبوع 9</w:t>
            </w:r>
          </w:p>
        </w:tc>
        <w:tc>
          <w:tcPr>
            <w:tcW w:type="dxa" w:w="71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shd w:fill="F2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اختبار شامل + تسجيل أول 30-50 شركة يدوياً</w:t>
            </w:r>
          </w:p>
        </w:tc>
      </w:tr>
      <w:tr>
        <w:tc>
          <w:tcPr>
            <w:tcW w:type="dxa" w:w="220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الأسبوع 10</w:t>
            </w:r>
          </w:p>
        </w:tc>
        <w:tc>
          <w:tcPr>
            <w:tcW w:type="dxa" w:w="7160"/>
            <w:tcBorders>
              <w:top w:val="single" w:color="D9DDE2" w:sz="1"/>
              <w:left w:val="single" w:color="D9DDE2" w:sz="1"/>
              <w:bottom w:val="single" w:color="D9DDE2" w:sz="1"/>
              <w:right w:val="single" w:color="D9DD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</w:rPr>
              <w:t xml:space="preserve">إطلاق تجريبي في ميسان والبصرة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قائمة فحص قبل الإطلاق</w:t>
      </w:r>
    </w:p>
    <w:p>
      <w:pPr>
        <w:pStyle w:val="Heading2"/>
      </w:pPr>
      <w:r>
        <w:t xml:space="preserve">14.1 الأمان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لا توجد كلمات مرور أو مفاتيح داخل الكود.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ملف .env مضاف إلى .gitignore.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جميع مسارات الأدمن محمية بـ JWT.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كلمات المرور مشفّرة بـ bcrypt، لا نص صريح.</w:t>
      </w:r>
    </w:p>
    <w:p>
      <w:pPr>
        <w:pStyle w:val="Heading2"/>
      </w:pPr>
      <w:r>
        <w:t xml:space="preserve">14.2 البيانات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قاعدة البيانات منتقلة بالكامل إلى PostgreSQL.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نسخة احتياطية تلقائية مفعّلة.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الصور مخزّنة على Cloudinary لا على السيرفر.</w:t>
      </w:r>
    </w:p>
    <w:p>
      <w:pPr>
        <w:pStyle w:val="Heading2"/>
      </w:pPr>
      <w:r>
        <w:t xml:space="preserve">14.3 الوظائف الأساسية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صفحة كل شركة تعمل عبر /company/{id}.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أزرار واتساب، هاتف، إيميل، خريطة تعمل فعلياً.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نموذج طلب المشروع يحفظ البيانات ويُرسل إشعاراً.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لوحة الأدمن تعرض كل الطلبات والشركات الجديدة.</w:t>
      </w:r>
    </w:p>
    <w:p>
      <w:pPr>
        <w:pStyle w:val="Heading2"/>
      </w:pPr>
      <w:r>
        <w:t xml:space="preserve">14.4 الجاهزية التسويقية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30-50 شركة مسجلة بملفات كاملة قبل أي إعلان.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صور حقيقية لكل شركة، لا حقول فارغة.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رابط الموقع يعمل على الموبايل بشكل سليم.</w:t>
      </w:r>
    </w:p>
    <w:p>
      <w:pPr>
        <w:spacing w:before="600"/>
        <w:jc w:val="center"/>
      </w:pPr>
      <w:r>
        <w:rPr>
          <w:i/>
          <w:iCs/>
          <w:color w:val="5B6470"/>
          <w:sz w:val="20"/>
          <w:szCs w:val="20"/>
        </w:rPr>
        <w:t xml:space="preserve">— نهاية الخطة —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6"/>
        <w:szCs w:val="16"/>
      </w:rPr>
      <w:t xml:space="preserve">بنيان — خطة التطوير الفنية</w:t>
    </w:r>
    <w:r>
      <w:rPr>
        <w:color w:val="5B6470"/>
        <w:sz w:val="16"/>
        <w:szCs w:val="16"/>
      </w:rPr>
      <w:t xml:space="preserve">   |   صفحة </w:t>
    </w:r>
    <w:r>
      <w:rPr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DE2" w:sz="4" w:space="4"/>
      </w:pBdr>
      <w:tabs>
        <w:tab w:val="right" w:pos="9026"/>
      </w:tabs>
    </w:pPr>
    <w:r>
      <w:rPr>
        <w:b/>
        <w:bCs/>
        <w:color w:val="1F3A5F"/>
        <w:sz w:val="20"/>
        <w:szCs w:val="20"/>
      </w:rPr>
      <w:t xml:space="preserve">بنيان</w:t>
    </w:r>
    <w:r>
      <w:rPr>
        <w:color w:val="5B6470"/>
        <w:sz w:val="18"/>
        <w:szCs w:val="18"/>
      </w:rPr>
      <w:t xml:space="preserve">	خطة تطوير المنصة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2E" w:sz="8" w:space="4"/>
      </w:pBdr>
      <w:spacing w:after="200" w:before="42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B886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2026-06-17T18:46:07.639Z</dcterms:created>
  <dcterms:modified xsi:type="dcterms:W3CDTF">2026-06-17T18:46:07.639Z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