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6F023" w14:textId="77777777" w:rsidR="00A61CA3" w:rsidRDefault="00000000">
      <w:pPr>
        <w:pStyle w:val="Heading1"/>
        <w:jc w:val="center"/>
      </w:pPr>
      <w:r>
        <w:t>Docker Volumes — One‑Page Cheat Sheet</w:t>
      </w:r>
    </w:p>
    <w:p w14:paraId="2C97652E" w14:textId="77777777" w:rsidR="00A61CA3" w:rsidRDefault="00000000">
      <w:r>
        <w:rPr>
          <w:sz w:val="20"/>
        </w:rPr>
        <w:t>Goal: Persist container data using Docker volumes or bind mounts. Below are the essential commands and patterns you’ll use 95% of the time.</w:t>
      </w:r>
    </w:p>
    <w:p w14:paraId="47114FEE" w14:textId="77777777" w:rsidR="00A61CA3" w:rsidRDefault="00000000">
      <w:pPr>
        <w:pStyle w:val="Heading2"/>
      </w:pPr>
      <w:r>
        <w:t>Core Commands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A61CA3" w14:paraId="2C71F5F8" w14:textId="77777777">
        <w:tc>
          <w:tcPr>
            <w:tcW w:w="3600" w:type="dxa"/>
          </w:tcPr>
          <w:p w14:paraId="7E343C77" w14:textId="77777777" w:rsidR="00A61CA3" w:rsidRDefault="00000000">
            <w:r>
              <w:t>Action</w:t>
            </w:r>
          </w:p>
        </w:tc>
        <w:tc>
          <w:tcPr>
            <w:tcW w:w="3600" w:type="dxa"/>
          </w:tcPr>
          <w:p w14:paraId="3500ADB9" w14:textId="77777777" w:rsidR="00A61CA3" w:rsidRDefault="00000000">
            <w:r>
              <w:t>Command</w:t>
            </w:r>
          </w:p>
        </w:tc>
        <w:tc>
          <w:tcPr>
            <w:tcW w:w="3600" w:type="dxa"/>
          </w:tcPr>
          <w:p w14:paraId="76155BDC" w14:textId="77777777" w:rsidR="00A61CA3" w:rsidRDefault="00000000">
            <w:r>
              <w:t>Notes</w:t>
            </w:r>
          </w:p>
        </w:tc>
      </w:tr>
      <w:tr w:rsidR="00A61CA3" w14:paraId="50695852" w14:textId="77777777">
        <w:tc>
          <w:tcPr>
            <w:tcW w:w="3600" w:type="dxa"/>
          </w:tcPr>
          <w:p w14:paraId="2AF5E5EA" w14:textId="77777777" w:rsidR="00A61CA3" w:rsidRDefault="00000000">
            <w:r>
              <w:t>Create volume</w:t>
            </w:r>
          </w:p>
        </w:tc>
        <w:tc>
          <w:tcPr>
            <w:tcW w:w="3600" w:type="dxa"/>
          </w:tcPr>
          <w:p w14:paraId="36820C0A" w14:textId="77777777" w:rsidR="00A61CA3" w:rsidRDefault="00000000">
            <w:r>
              <w:t>docker volume create myvolume</w:t>
            </w:r>
          </w:p>
        </w:tc>
        <w:tc>
          <w:tcPr>
            <w:tcW w:w="3600" w:type="dxa"/>
          </w:tcPr>
          <w:p w14:paraId="3614A0CB" w14:textId="77777777" w:rsidR="00A61CA3" w:rsidRDefault="00000000">
            <w:r>
              <w:t>Creates named volume</w:t>
            </w:r>
          </w:p>
        </w:tc>
      </w:tr>
      <w:tr w:rsidR="00A61CA3" w14:paraId="26CAAFD9" w14:textId="77777777">
        <w:tc>
          <w:tcPr>
            <w:tcW w:w="3600" w:type="dxa"/>
          </w:tcPr>
          <w:p w14:paraId="746E340D" w14:textId="77777777" w:rsidR="00A61CA3" w:rsidRDefault="00000000">
            <w:r>
              <w:t>List volumes</w:t>
            </w:r>
          </w:p>
        </w:tc>
        <w:tc>
          <w:tcPr>
            <w:tcW w:w="3600" w:type="dxa"/>
          </w:tcPr>
          <w:p w14:paraId="42CFD700" w14:textId="77777777" w:rsidR="00A61CA3" w:rsidRDefault="00000000">
            <w:r>
              <w:t>docker volume ls</w:t>
            </w:r>
          </w:p>
        </w:tc>
        <w:tc>
          <w:tcPr>
            <w:tcW w:w="3600" w:type="dxa"/>
          </w:tcPr>
          <w:p w14:paraId="3A77F3A4" w14:textId="77777777" w:rsidR="00A61CA3" w:rsidRDefault="00000000">
            <w:r>
              <w:t>All volumes</w:t>
            </w:r>
          </w:p>
        </w:tc>
      </w:tr>
      <w:tr w:rsidR="00A61CA3" w14:paraId="10F5558C" w14:textId="77777777">
        <w:tc>
          <w:tcPr>
            <w:tcW w:w="3600" w:type="dxa"/>
          </w:tcPr>
          <w:p w14:paraId="48C8E66E" w14:textId="77777777" w:rsidR="00A61CA3" w:rsidRDefault="00000000">
            <w:r>
              <w:t>Inspect volume</w:t>
            </w:r>
          </w:p>
        </w:tc>
        <w:tc>
          <w:tcPr>
            <w:tcW w:w="3600" w:type="dxa"/>
          </w:tcPr>
          <w:p w14:paraId="5E3CF88E" w14:textId="77777777" w:rsidR="00A61CA3" w:rsidRDefault="00000000">
            <w:r>
              <w:t>docker volume inspect myvolume</w:t>
            </w:r>
          </w:p>
        </w:tc>
        <w:tc>
          <w:tcPr>
            <w:tcW w:w="3600" w:type="dxa"/>
          </w:tcPr>
          <w:p w14:paraId="64183D52" w14:textId="77777777" w:rsidR="00A61CA3" w:rsidRDefault="00000000">
            <w:r>
              <w:t>Path, usage, driver</w:t>
            </w:r>
          </w:p>
        </w:tc>
      </w:tr>
      <w:tr w:rsidR="00A61CA3" w14:paraId="3BD0C20D" w14:textId="77777777">
        <w:tc>
          <w:tcPr>
            <w:tcW w:w="3600" w:type="dxa"/>
          </w:tcPr>
          <w:p w14:paraId="2EDF9EC6" w14:textId="77777777" w:rsidR="00A61CA3" w:rsidRDefault="00000000">
            <w:r>
              <w:t>Remove volume</w:t>
            </w:r>
          </w:p>
        </w:tc>
        <w:tc>
          <w:tcPr>
            <w:tcW w:w="3600" w:type="dxa"/>
          </w:tcPr>
          <w:p w14:paraId="53DACD46" w14:textId="77777777" w:rsidR="00A61CA3" w:rsidRDefault="00000000">
            <w:r>
              <w:t>docker volume rm myvolume</w:t>
            </w:r>
          </w:p>
        </w:tc>
        <w:tc>
          <w:tcPr>
            <w:tcW w:w="3600" w:type="dxa"/>
          </w:tcPr>
          <w:p w14:paraId="0C01CAE1" w14:textId="77777777" w:rsidR="00A61CA3" w:rsidRDefault="00000000">
            <w:r>
              <w:t>Fails if in use</w:t>
            </w:r>
          </w:p>
        </w:tc>
      </w:tr>
      <w:tr w:rsidR="00A61CA3" w14:paraId="071F9FB3" w14:textId="77777777">
        <w:tc>
          <w:tcPr>
            <w:tcW w:w="3600" w:type="dxa"/>
          </w:tcPr>
          <w:p w14:paraId="52B13BEC" w14:textId="77777777" w:rsidR="00A61CA3" w:rsidRDefault="00000000">
            <w:r>
              <w:t>Prune unused</w:t>
            </w:r>
          </w:p>
        </w:tc>
        <w:tc>
          <w:tcPr>
            <w:tcW w:w="3600" w:type="dxa"/>
          </w:tcPr>
          <w:p w14:paraId="7454A659" w14:textId="77777777" w:rsidR="00A61CA3" w:rsidRDefault="00000000">
            <w:r>
              <w:t>docker volume prune</w:t>
            </w:r>
          </w:p>
        </w:tc>
        <w:tc>
          <w:tcPr>
            <w:tcW w:w="3600" w:type="dxa"/>
          </w:tcPr>
          <w:p w14:paraId="6E7E8776" w14:textId="77777777" w:rsidR="00A61CA3" w:rsidRDefault="00000000">
            <w:r>
              <w:t>Deletes all unused volumes</w:t>
            </w:r>
          </w:p>
        </w:tc>
      </w:tr>
    </w:tbl>
    <w:p w14:paraId="633E43CF" w14:textId="77777777" w:rsidR="00A61CA3" w:rsidRDefault="00000000">
      <w:pPr>
        <w:pStyle w:val="Heading2"/>
      </w:pPr>
      <w:r>
        <w:t>Usage Patterns</w:t>
      </w:r>
    </w:p>
    <w:p w14:paraId="66BC355D" w14:textId="77777777" w:rsidR="00A61CA3" w:rsidRDefault="00000000">
      <w:pPr>
        <w:pStyle w:val="ListBullet"/>
      </w:pPr>
      <w:r>
        <w:t>Attach a named volume to a container:</w:t>
      </w:r>
    </w:p>
    <w:p w14:paraId="5D581078" w14:textId="77777777" w:rsidR="00A61CA3" w:rsidRDefault="00000000">
      <w:pPr>
        <w:pStyle w:val="IntenseQuote"/>
      </w:pPr>
      <w:r>
        <w:t>docker run -d --name app -v myvolume:/data busybox sleep 3600</w:t>
      </w:r>
    </w:p>
    <w:p w14:paraId="167CA3B6" w14:textId="77777777" w:rsidR="00A61CA3" w:rsidRDefault="00000000">
      <w:pPr>
        <w:pStyle w:val="ListBullet"/>
      </w:pPr>
      <w:r>
        <w:t>Bind mount a host directory:</w:t>
      </w:r>
    </w:p>
    <w:p w14:paraId="46A147F8" w14:textId="77777777" w:rsidR="00A61CA3" w:rsidRDefault="00000000">
      <w:pPr>
        <w:pStyle w:val="IntenseQuote"/>
      </w:pPr>
      <w:r>
        <w:t>docker run -d --name bind -v /host/path:/data busybox sleep 3600</w:t>
      </w:r>
    </w:p>
    <w:p w14:paraId="3452E08B" w14:textId="77777777" w:rsidR="00A61CA3" w:rsidRDefault="00000000">
      <w:pPr>
        <w:pStyle w:val="ListBullet"/>
      </w:pPr>
      <w:r>
        <w:t>Read-only mount (protect data):</w:t>
      </w:r>
    </w:p>
    <w:p w14:paraId="6A7CFA1A" w14:textId="77777777" w:rsidR="00A61CA3" w:rsidRDefault="00000000">
      <w:pPr>
        <w:pStyle w:val="IntenseQuote"/>
      </w:pPr>
      <w:r>
        <w:t>docker run -d -v myvolume:/data:ro busybox sleep 3600</w:t>
      </w:r>
    </w:p>
    <w:p w14:paraId="5793ADD5" w14:textId="77777777" w:rsidR="00A61CA3" w:rsidRDefault="00000000">
      <w:pPr>
        <w:pStyle w:val="ListBullet"/>
      </w:pPr>
      <w:r>
        <w:t>Mount to a custom path in container:</w:t>
      </w:r>
    </w:p>
    <w:p w14:paraId="57809DEB" w14:textId="77777777" w:rsidR="00A61CA3" w:rsidRDefault="00000000">
      <w:pPr>
        <w:pStyle w:val="IntenseQuote"/>
      </w:pPr>
      <w:r>
        <w:t>docker run -d -v myvolume:/var/lib/app busybox sleep 3600</w:t>
      </w:r>
    </w:p>
    <w:p w14:paraId="6A492DCA" w14:textId="77777777" w:rsidR="00A61CA3" w:rsidRDefault="00000000">
      <w:pPr>
        <w:pStyle w:val="Heading2"/>
      </w:pPr>
      <w:r>
        <w:t>Discover What a Container Mounts</w:t>
      </w:r>
    </w:p>
    <w:p w14:paraId="146E9286" w14:textId="77777777" w:rsidR="00A61CA3" w:rsidRDefault="00000000">
      <w:pPr>
        <w:pStyle w:val="IntenseQuote"/>
      </w:pPr>
      <w:r>
        <w:t>docker inspect app  # check "Mounts" section</w:t>
      </w:r>
    </w:p>
    <w:p w14:paraId="70F7E6FC" w14:textId="77777777" w:rsidR="00A61CA3" w:rsidRDefault="00000000">
      <w:pPr>
        <w:pStyle w:val="Heading2"/>
      </w:pPr>
      <w:r>
        <w:t>Tips &amp; Gotchas</w:t>
      </w:r>
    </w:p>
    <w:p w14:paraId="7165363F" w14:textId="77777777" w:rsidR="00A61CA3" w:rsidRDefault="00000000">
      <w:pPr>
        <w:pStyle w:val="ListBullet"/>
      </w:pPr>
      <w:r>
        <w:t xml:space="preserve"> Volumes are managed by Docker and live under /var/lib/docker/volumes (Linux). Don’t edit directly.</w:t>
      </w:r>
    </w:p>
    <w:p w14:paraId="52DF13E2" w14:textId="77777777" w:rsidR="00A61CA3" w:rsidRDefault="00000000">
      <w:pPr>
        <w:pStyle w:val="ListBullet"/>
      </w:pPr>
      <w:r>
        <w:t xml:space="preserve"> Bind mounts use absolute host paths; ensure the path exists and permissions are correct.</w:t>
      </w:r>
    </w:p>
    <w:p w14:paraId="530AAED3" w14:textId="77777777" w:rsidR="00A61CA3" w:rsidRDefault="00000000">
      <w:pPr>
        <w:pStyle w:val="ListBullet"/>
      </w:pPr>
      <w:r>
        <w:t xml:space="preserve"> Remove containers before deleting volumes they use (or use --force to remove container first).</w:t>
      </w:r>
    </w:p>
    <w:p w14:paraId="5BE1B9CE" w14:textId="77777777" w:rsidR="00A61CA3" w:rsidRDefault="00000000">
      <w:pPr>
        <w:pStyle w:val="ListBullet"/>
      </w:pPr>
      <w:r>
        <w:t xml:space="preserve"> Use :ro to prevent accidental writes from containers.</w:t>
      </w:r>
    </w:p>
    <w:p w14:paraId="7DA1F5EA" w14:textId="77777777" w:rsidR="00A61CA3" w:rsidRDefault="00000000">
      <w:pPr>
        <w:pStyle w:val="ListBullet"/>
      </w:pPr>
      <w:r>
        <w:t xml:space="preserve"> For Compose, use top-level "volumes:" and service-level "volumes:" to declare and attach.</w:t>
      </w:r>
    </w:p>
    <w:sectPr w:rsidR="00A61CA3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F44064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0730191">
    <w:abstractNumId w:val="8"/>
  </w:num>
  <w:num w:numId="2" w16cid:durableId="310716815">
    <w:abstractNumId w:val="6"/>
  </w:num>
  <w:num w:numId="3" w16cid:durableId="991980044">
    <w:abstractNumId w:val="5"/>
  </w:num>
  <w:num w:numId="4" w16cid:durableId="1158810030">
    <w:abstractNumId w:val="4"/>
  </w:num>
  <w:num w:numId="5" w16cid:durableId="1020619722">
    <w:abstractNumId w:val="7"/>
  </w:num>
  <w:num w:numId="6" w16cid:durableId="1701322222">
    <w:abstractNumId w:val="3"/>
  </w:num>
  <w:num w:numId="7" w16cid:durableId="917249815">
    <w:abstractNumId w:val="2"/>
  </w:num>
  <w:num w:numId="8" w16cid:durableId="1381439152">
    <w:abstractNumId w:val="1"/>
  </w:num>
  <w:num w:numId="9" w16cid:durableId="1491675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70B9"/>
    <w:rsid w:val="00A61CA3"/>
    <w:rsid w:val="00AA1D8D"/>
    <w:rsid w:val="00B47730"/>
    <w:rsid w:val="00CB0664"/>
    <w:rsid w:val="00E74D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647E86"/>
  <w14:defaultImageDpi w14:val="300"/>
  <w15:docId w15:val="{02AF2807-D18F-3C47-B05F-0D894C354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Mohamed Atta</cp:lastModifiedBy>
  <cp:revision>2</cp:revision>
  <dcterms:created xsi:type="dcterms:W3CDTF">2013-12-23T23:15:00Z</dcterms:created>
  <dcterms:modified xsi:type="dcterms:W3CDTF">2025-08-07T22:59:00Z</dcterms:modified>
  <cp:category/>
</cp:coreProperties>
</file>